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FEC53" w14:textId="1120F95E" w:rsidR="00CB45AA" w:rsidRDefault="00CB45AA" w:rsidP="00CB45AA">
      <w:pPr>
        <w:pStyle w:val="ListParagraph"/>
        <w:numPr>
          <w:ilvl w:val="0"/>
          <w:numId w:val="1"/>
        </w:numPr>
        <w:rPr>
          <w:lang w:val="en-US"/>
        </w:rPr>
      </w:pPr>
      <w:r>
        <w:rPr>
          <w:b/>
          <w:bCs/>
          <w:lang w:val="en-US"/>
        </w:rPr>
        <w:t xml:space="preserve">Recurrent NNs, LSTM </w:t>
      </w:r>
      <w:r>
        <w:rPr>
          <w:lang w:val="en-US"/>
        </w:rPr>
        <w:t xml:space="preserve">and </w:t>
      </w:r>
      <w:r>
        <w:rPr>
          <w:b/>
          <w:bCs/>
          <w:lang w:val="en-US"/>
        </w:rPr>
        <w:t xml:space="preserve">Gated Recurrent NNs </w:t>
      </w:r>
      <w:r>
        <w:rPr>
          <w:lang w:val="en-US"/>
        </w:rPr>
        <w:t>have been established as state-of-the-art approaches in sequence modeling and transduction problems such as language modeling and machine translation.</w:t>
      </w:r>
    </w:p>
    <w:p w14:paraId="147511A5" w14:textId="7ADF400F" w:rsidR="00CB45AA" w:rsidRDefault="00CB45AA" w:rsidP="00CB45AA">
      <w:pPr>
        <w:rPr>
          <w:lang w:val="en-US"/>
        </w:rPr>
      </w:pPr>
    </w:p>
    <w:p w14:paraId="71DA2B6C" w14:textId="5E48C229" w:rsidR="00CB45AA" w:rsidRDefault="00CB45AA" w:rsidP="00CB45AA">
      <w:pPr>
        <w:pStyle w:val="ListParagraph"/>
        <w:numPr>
          <w:ilvl w:val="0"/>
          <w:numId w:val="1"/>
        </w:numPr>
        <w:rPr>
          <w:lang w:val="en-US"/>
        </w:rPr>
      </w:pPr>
      <w:r>
        <w:rPr>
          <w:i/>
          <w:iCs/>
          <w:lang w:val="en-US"/>
        </w:rPr>
        <w:t xml:space="preserve">Def. </w:t>
      </w:r>
      <w:r>
        <w:rPr>
          <w:b/>
          <w:bCs/>
          <w:lang w:val="en-US"/>
        </w:rPr>
        <w:t xml:space="preserve">Transduction problem </w:t>
      </w:r>
      <w:r>
        <w:rPr>
          <w:lang w:val="en-US"/>
        </w:rPr>
        <w:t>is a type of ML task where the goal is to transform or convert one structured object into another.</w:t>
      </w:r>
    </w:p>
    <w:p w14:paraId="368A31EC" w14:textId="5D5A6D1C" w:rsidR="001857F6" w:rsidRPr="001857F6" w:rsidRDefault="001857F6" w:rsidP="001857F6">
      <w:pPr>
        <w:pStyle w:val="ListParagraph"/>
        <w:jc w:val="center"/>
        <w:rPr>
          <w:sz w:val="32"/>
          <w:szCs w:val="32"/>
          <w:lang w:val="en-US"/>
        </w:rPr>
      </w:pPr>
    </w:p>
    <w:p w14:paraId="4DCAF833" w14:textId="506E3D9D" w:rsidR="001857F6" w:rsidRDefault="001857F6" w:rsidP="001857F6">
      <w:pPr>
        <w:jc w:val="center"/>
        <w:rPr>
          <w:b/>
          <w:bCs/>
          <w:sz w:val="32"/>
          <w:szCs w:val="32"/>
          <w:lang w:val="en-US"/>
        </w:rPr>
      </w:pPr>
      <w:r w:rsidRPr="001857F6">
        <w:rPr>
          <w:b/>
          <w:bCs/>
          <w:sz w:val="32"/>
          <w:szCs w:val="32"/>
          <w:lang w:val="en-US"/>
        </w:rPr>
        <w:t>Model Architecture</w:t>
      </w:r>
    </w:p>
    <w:p w14:paraId="0CFDFFA1" w14:textId="3EBF05C7" w:rsidR="001857F6" w:rsidRDefault="001857F6" w:rsidP="001857F6">
      <w:pPr>
        <w:pStyle w:val="ListParagraph"/>
        <w:numPr>
          <w:ilvl w:val="0"/>
          <w:numId w:val="1"/>
        </w:numPr>
        <w:rPr>
          <w:lang w:val="en-US"/>
        </w:rPr>
      </w:pPr>
      <w:r>
        <w:rPr>
          <w:lang w:val="en-US"/>
        </w:rPr>
        <w:t xml:space="preserve">Most competitive neural sequence transduction models have </w:t>
      </w:r>
      <w:r w:rsidRPr="001857F6">
        <w:rPr>
          <w:b/>
          <w:bCs/>
          <w:lang w:val="en-US"/>
        </w:rPr>
        <w:t>encoder-decoder</w:t>
      </w:r>
      <w:r>
        <w:rPr>
          <w:lang w:val="en-US"/>
        </w:rPr>
        <w:t xml:space="preserve"> structure.</w:t>
      </w:r>
    </w:p>
    <w:p w14:paraId="2862215F" w14:textId="3FC0CBA9" w:rsidR="001857F6" w:rsidRDefault="001857F6" w:rsidP="001857F6">
      <w:pPr>
        <w:pStyle w:val="ListParagraph"/>
        <w:numPr>
          <w:ilvl w:val="0"/>
          <w:numId w:val="1"/>
        </w:numPr>
        <w:rPr>
          <w:lang w:val="en-US"/>
        </w:rPr>
      </w:pPr>
      <w:r w:rsidRPr="001857F6">
        <w:rPr>
          <w:noProof/>
          <w:lang w:val="en-US"/>
        </w:rPr>
        <w:drawing>
          <wp:anchor distT="0" distB="0" distL="114300" distR="114300" simplePos="0" relativeHeight="251659264" behindDoc="1" locked="0" layoutInCell="1" allowOverlap="1" wp14:anchorId="3C4A5FEC" wp14:editId="7D113DC2">
            <wp:simplePos x="0" y="0"/>
            <wp:positionH relativeFrom="column">
              <wp:posOffset>3248025</wp:posOffset>
            </wp:positionH>
            <wp:positionV relativeFrom="paragraph">
              <wp:posOffset>240030</wp:posOffset>
            </wp:positionV>
            <wp:extent cx="1173480" cy="198755"/>
            <wp:effectExtent l="0" t="0" r="7620" b="0"/>
            <wp:wrapNone/>
            <wp:docPr id="213257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73345" name=""/>
                    <pic:cNvPicPr/>
                  </pic:nvPicPr>
                  <pic:blipFill>
                    <a:blip r:embed="rId5">
                      <a:extLst>
                        <a:ext uri="{28A0092B-C50C-407E-A947-70E740481C1C}">
                          <a14:useLocalDpi xmlns:a14="http://schemas.microsoft.com/office/drawing/2010/main" val="0"/>
                        </a:ext>
                      </a:extLst>
                    </a:blip>
                    <a:stretch>
                      <a:fillRect/>
                    </a:stretch>
                  </pic:blipFill>
                  <pic:spPr>
                    <a:xfrm>
                      <a:off x="0" y="0"/>
                      <a:ext cx="1173480" cy="198755"/>
                    </a:xfrm>
                    <a:prstGeom prst="rect">
                      <a:avLst/>
                    </a:prstGeom>
                  </pic:spPr>
                </pic:pic>
              </a:graphicData>
            </a:graphic>
          </wp:anchor>
        </w:drawing>
      </w:r>
      <w:r w:rsidRPr="001857F6">
        <w:rPr>
          <w:noProof/>
          <w:lang w:val="en-US"/>
        </w:rPr>
        <w:drawing>
          <wp:anchor distT="0" distB="0" distL="114300" distR="114300" simplePos="0" relativeHeight="251658240" behindDoc="1" locked="0" layoutInCell="1" allowOverlap="1" wp14:anchorId="1C6DE6D6" wp14:editId="08151682">
            <wp:simplePos x="0" y="0"/>
            <wp:positionH relativeFrom="column">
              <wp:posOffset>4733925</wp:posOffset>
            </wp:positionH>
            <wp:positionV relativeFrom="paragraph">
              <wp:posOffset>3810</wp:posOffset>
            </wp:positionV>
            <wp:extent cx="947057" cy="228600"/>
            <wp:effectExtent l="0" t="0" r="5715" b="0"/>
            <wp:wrapNone/>
            <wp:docPr id="131693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31797" name=""/>
                    <pic:cNvPicPr/>
                  </pic:nvPicPr>
                  <pic:blipFill>
                    <a:blip r:embed="rId6">
                      <a:extLst>
                        <a:ext uri="{28A0092B-C50C-407E-A947-70E740481C1C}">
                          <a14:useLocalDpi xmlns:a14="http://schemas.microsoft.com/office/drawing/2010/main" val="0"/>
                        </a:ext>
                      </a:extLst>
                    </a:blip>
                    <a:stretch>
                      <a:fillRect/>
                    </a:stretch>
                  </pic:blipFill>
                  <pic:spPr>
                    <a:xfrm>
                      <a:off x="0" y="0"/>
                      <a:ext cx="948417" cy="228928"/>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w:t>
      </w:r>
      <w:r>
        <w:rPr>
          <w:b/>
          <w:bCs/>
          <w:lang w:val="en-US"/>
        </w:rPr>
        <w:t xml:space="preserve">encoder </w:t>
      </w:r>
      <w:r>
        <w:rPr>
          <w:lang w:val="en-US"/>
        </w:rPr>
        <w:t>maps an input sequence of symbol representations                                 to a sequence of continuous representations                                        .</w:t>
      </w:r>
    </w:p>
    <w:p w14:paraId="532F86ED" w14:textId="199D09C9" w:rsidR="001857F6" w:rsidRDefault="001857F6" w:rsidP="001857F6">
      <w:pPr>
        <w:pStyle w:val="ListParagraph"/>
        <w:numPr>
          <w:ilvl w:val="0"/>
          <w:numId w:val="1"/>
        </w:numPr>
        <w:rPr>
          <w:lang w:val="en-US"/>
        </w:rPr>
      </w:pPr>
      <w:r w:rsidRPr="001857F6">
        <w:rPr>
          <w:noProof/>
          <w:lang w:val="en-US"/>
        </w:rPr>
        <w:drawing>
          <wp:anchor distT="0" distB="0" distL="114300" distR="114300" simplePos="0" relativeHeight="251660288" behindDoc="1" locked="0" layoutInCell="1" allowOverlap="1" wp14:anchorId="4D59669D" wp14:editId="19A5967A">
            <wp:simplePos x="0" y="0"/>
            <wp:positionH relativeFrom="column">
              <wp:posOffset>4179063</wp:posOffset>
            </wp:positionH>
            <wp:positionV relativeFrom="paragraph">
              <wp:posOffset>20320</wp:posOffset>
            </wp:positionV>
            <wp:extent cx="723900" cy="185779"/>
            <wp:effectExtent l="0" t="0" r="0" b="5080"/>
            <wp:wrapNone/>
            <wp:docPr id="149462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26958" name=""/>
                    <pic:cNvPicPr/>
                  </pic:nvPicPr>
                  <pic:blipFill>
                    <a:blip r:embed="rId7">
                      <a:extLst>
                        <a:ext uri="{28A0092B-C50C-407E-A947-70E740481C1C}">
                          <a14:useLocalDpi xmlns:a14="http://schemas.microsoft.com/office/drawing/2010/main" val="0"/>
                        </a:ext>
                      </a:extLst>
                    </a:blip>
                    <a:stretch>
                      <a:fillRect/>
                    </a:stretch>
                  </pic:blipFill>
                  <pic:spPr>
                    <a:xfrm>
                      <a:off x="0" y="0"/>
                      <a:ext cx="723900" cy="185779"/>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Given </w:t>
      </w:r>
      <w:r>
        <w:rPr>
          <w:b/>
          <w:bCs/>
          <w:lang w:val="en-US"/>
        </w:rPr>
        <w:t xml:space="preserve">z, </w:t>
      </w:r>
      <w:r>
        <w:rPr>
          <w:lang w:val="en-US"/>
        </w:rPr>
        <w:t>the decoder then generates an output sequence                         of symbols one element at a time.</w:t>
      </w:r>
    </w:p>
    <w:p w14:paraId="18340B35" w14:textId="27754F63" w:rsidR="001857F6" w:rsidRDefault="001857F6" w:rsidP="001857F6">
      <w:pPr>
        <w:pStyle w:val="ListParagraph"/>
        <w:numPr>
          <w:ilvl w:val="0"/>
          <w:numId w:val="1"/>
        </w:numPr>
        <w:rPr>
          <w:lang w:val="en-US"/>
        </w:rPr>
      </w:pPr>
      <w:r>
        <w:rPr>
          <w:lang w:val="en-US"/>
        </w:rPr>
        <w:t xml:space="preserve">The model is </w:t>
      </w:r>
      <w:r>
        <w:rPr>
          <w:i/>
          <w:iCs/>
          <w:lang w:val="en-US"/>
        </w:rPr>
        <w:t xml:space="preserve">auto-regressive, </w:t>
      </w:r>
      <w:r>
        <w:rPr>
          <w:lang w:val="en-US"/>
        </w:rPr>
        <w:t>consuming the previously generated symbols as additional input when generating the text.</w:t>
      </w:r>
    </w:p>
    <w:p w14:paraId="443987F3" w14:textId="733D0EE4" w:rsidR="001857F6" w:rsidRDefault="001857F6" w:rsidP="001857F6">
      <w:pPr>
        <w:rPr>
          <w:lang w:val="en-US"/>
        </w:rPr>
      </w:pPr>
      <w:r w:rsidRPr="001857F6">
        <w:rPr>
          <w:noProof/>
          <w:lang w:val="en-US"/>
        </w:rPr>
        <w:drawing>
          <wp:anchor distT="0" distB="0" distL="114300" distR="114300" simplePos="0" relativeHeight="251661312" behindDoc="1" locked="0" layoutInCell="1" allowOverlap="1" wp14:anchorId="3B20B106" wp14:editId="2B331EA9">
            <wp:simplePos x="0" y="0"/>
            <wp:positionH relativeFrom="page">
              <wp:posOffset>2316480</wp:posOffset>
            </wp:positionH>
            <wp:positionV relativeFrom="paragraph">
              <wp:posOffset>2540</wp:posOffset>
            </wp:positionV>
            <wp:extent cx="3787140" cy="4886645"/>
            <wp:effectExtent l="0" t="0" r="3810" b="9525"/>
            <wp:wrapNone/>
            <wp:docPr id="51182425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24250" name="Picture 1"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87140" cy="4886645"/>
                    </a:xfrm>
                    <a:prstGeom prst="rect">
                      <a:avLst/>
                    </a:prstGeom>
                  </pic:spPr>
                </pic:pic>
              </a:graphicData>
            </a:graphic>
            <wp14:sizeRelH relativeFrom="margin">
              <wp14:pctWidth>0</wp14:pctWidth>
            </wp14:sizeRelH>
            <wp14:sizeRelV relativeFrom="margin">
              <wp14:pctHeight>0</wp14:pctHeight>
            </wp14:sizeRelV>
          </wp:anchor>
        </w:drawing>
      </w:r>
    </w:p>
    <w:p w14:paraId="11665D47" w14:textId="70F2C9C5" w:rsidR="001857F6" w:rsidRDefault="001857F6" w:rsidP="001857F6">
      <w:pPr>
        <w:rPr>
          <w:lang w:val="en-US"/>
        </w:rPr>
      </w:pPr>
    </w:p>
    <w:p w14:paraId="0783F441" w14:textId="257ACDFC" w:rsidR="001857F6" w:rsidRDefault="001857F6" w:rsidP="001857F6">
      <w:pPr>
        <w:rPr>
          <w:lang w:val="en-US"/>
        </w:rPr>
      </w:pPr>
    </w:p>
    <w:p w14:paraId="2223E2E7" w14:textId="77777777" w:rsidR="001857F6" w:rsidRDefault="001857F6" w:rsidP="001857F6">
      <w:pPr>
        <w:rPr>
          <w:lang w:val="en-US"/>
        </w:rPr>
      </w:pPr>
    </w:p>
    <w:p w14:paraId="6FF91E14" w14:textId="77777777" w:rsidR="001857F6" w:rsidRDefault="001857F6" w:rsidP="001857F6">
      <w:pPr>
        <w:rPr>
          <w:lang w:val="en-US"/>
        </w:rPr>
      </w:pPr>
    </w:p>
    <w:p w14:paraId="05FA5031" w14:textId="77777777" w:rsidR="001857F6" w:rsidRDefault="001857F6" w:rsidP="001857F6">
      <w:pPr>
        <w:rPr>
          <w:lang w:val="en-US"/>
        </w:rPr>
      </w:pPr>
    </w:p>
    <w:p w14:paraId="1991A4DB" w14:textId="77777777" w:rsidR="001857F6" w:rsidRDefault="001857F6" w:rsidP="001857F6">
      <w:pPr>
        <w:rPr>
          <w:lang w:val="en-US"/>
        </w:rPr>
      </w:pPr>
    </w:p>
    <w:p w14:paraId="338F2B40" w14:textId="77777777" w:rsidR="001857F6" w:rsidRDefault="001857F6" w:rsidP="001857F6">
      <w:pPr>
        <w:rPr>
          <w:lang w:val="en-US"/>
        </w:rPr>
      </w:pPr>
    </w:p>
    <w:p w14:paraId="08FFE139" w14:textId="77777777" w:rsidR="001857F6" w:rsidRDefault="001857F6" w:rsidP="001857F6">
      <w:pPr>
        <w:rPr>
          <w:lang w:val="en-US"/>
        </w:rPr>
      </w:pPr>
    </w:p>
    <w:p w14:paraId="71B38F5D" w14:textId="77777777" w:rsidR="001857F6" w:rsidRDefault="001857F6" w:rsidP="001857F6">
      <w:pPr>
        <w:rPr>
          <w:lang w:val="en-US"/>
        </w:rPr>
      </w:pPr>
    </w:p>
    <w:p w14:paraId="7AFE15EA" w14:textId="77777777" w:rsidR="001857F6" w:rsidRDefault="001857F6" w:rsidP="001857F6">
      <w:pPr>
        <w:rPr>
          <w:lang w:val="en-US"/>
        </w:rPr>
      </w:pPr>
    </w:p>
    <w:p w14:paraId="6C871C06" w14:textId="77777777" w:rsidR="001857F6" w:rsidRDefault="001857F6" w:rsidP="001857F6">
      <w:pPr>
        <w:rPr>
          <w:lang w:val="en-US"/>
        </w:rPr>
      </w:pPr>
    </w:p>
    <w:p w14:paraId="580D4252" w14:textId="77777777" w:rsidR="001857F6" w:rsidRDefault="001857F6" w:rsidP="001857F6">
      <w:pPr>
        <w:rPr>
          <w:lang w:val="en-US"/>
        </w:rPr>
      </w:pPr>
    </w:p>
    <w:p w14:paraId="5B9AF8A1" w14:textId="77777777" w:rsidR="001857F6" w:rsidRDefault="001857F6" w:rsidP="001857F6">
      <w:pPr>
        <w:rPr>
          <w:lang w:val="en-US"/>
        </w:rPr>
      </w:pPr>
    </w:p>
    <w:p w14:paraId="542C3DE2" w14:textId="77777777" w:rsidR="001857F6" w:rsidRDefault="001857F6" w:rsidP="001857F6">
      <w:pPr>
        <w:rPr>
          <w:lang w:val="en-US"/>
        </w:rPr>
      </w:pPr>
    </w:p>
    <w:p w14:paraId="2DCD6714" w14:textId="77777777" w:rsidR="001857F6" w:rsidRDefault="001857F6" w:rsidP="001857F6">
      <w:pPr>
        <w:rPr>
          <w:lang w:val="en-US"/>
        </w:rPr>
      </w:pPr>
    </w:p>
    <w:p w14:paraId="39DEA515" w14:textId="2A1BAAAF" w:rsidR="001857F6" w:rsidRDefault="00985198" w:rsidP="001857F6">
      <w:pPr>
        <w:rPr>
          <w:lang w:val="en-US"/>
        </w:rPr>
      </w:pPr>
      <w:r>
        <w:rPr>
          <w:i/>
          <w:iCs/>
          <w:lang w:val="en-US"/>
        </w:rPr>
        <w:lastRenderedPageBreak/>
        <w:t xml:space="preserve">Def. </w:t>
      </w:r>
      <w:r>
        <w:rPr>
          <w:b/>
          <w:bCs/>
          <w:lang w:val="en-US"/>
        </w:rPr>
        <w:t xml:space="preserve">Attention function </w:t>
      </w:r>
      <w:r>
        <w:rPr>
          <w:lang w:val="en-US"/>
        </w:rPr>
        <w:t>maps a query and a set of key-value pairs to an output, where the query, keys, values, and output are all vectors. The output is computed as a weighted sum of the values, where the weight assigned to each value is computed by a computability function of the query with the corresponding key.</w:t>
      </w:r>
    </w:p>
    <w:p w14:paraId="301FC301" w14:textId="1D07F72A" w:rsidR="00985198" w:rsidRDefault="00985198" w:rsidP="001857F6">
      <w:pPr>
        <w:rPr>
          <w:lang w:val="en-US"/>
        </w:rPr>
      </w:pPr>
    </w:p>
    <w:p w14:paraId="398BA739" w14:textId="54DB6E61" w:rsidR="001857F6" w:rsidRDefault="00985198" w:rsidP="001857F6">
      <w:pPr>
        <w:rPr>
          <w:lang w:val="en-US"/>
        </w:rPr>
      </w:pPr>
      <w:r w:rsidRPr="00985198">
        <w:rPr>
          <w:noProof/>
          <w:lang w:val="en-US"/>
        </w:rPr>
        <w:drawing>
          <wp:anchor distT="0" distB="0" distL="114300" distR="114300" simplePos="0" relativeHeight="251663360" behindDoc="1" locked="0" layoutInCell="1" allowOverlap="1" wp14:anchorId="403E8C8B" wp14:editId="270B772B">
            <wp:simplePos x="0" y="0"/>
            <wp:positionH relativeFrom="margin">
              <wp:posOffset>3011805</wp:posOffset>
            </wp:positionH>
            <wp:positionV relativeFrom="paragraph">
              <wp:posOffset>452756</wp:posOffset>
            </wp:positionV>
            <wp:extent cx="2735580" cy="473116"/>
            <wp:effectExtent l="0" t="0" r="7620" b="3175"/>
            <wp:wrapNone/>
            <wp:docPr id="546615984" name="Picture 1" descr="A math equation with a square and a equal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5984" name="Picture 1" descr="A math equation with a square and a equal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8411" cy="47533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Scaled Dot-Product Attention</w:t>
      </w:r>
      <w:r>
        <w:rPr>
          <w:lang w:val="en-US"/>
        </w:rPr>
        <w:t xml:space="preserve"> is computed on a set of queries simultaneously, packed together into a matrix </w:t>
      </w:r>
      <w:r>
        <w:rPr>
          <w:i/>
          <w:iCs/>
          <w:lang w:val="en-US"/>
        </w:rPr>
        <w:t xml:space="preserve">Q. </w:t>
      </w:r>
      <w:r>
        <w:rPr>
          <w:lang w:val="en-US"/>
        </w:rPr>
        <w:t xml:space="preserve">The keys and values are also packed together into matrices </w:t>
      </w:r>
      <w:r>
        <w:rPr>
          <w:i/>
          <w:iCs/>
          <w:lang w:val="en-US"/>
        </w:rPr>
        <w:t xml:space="preserve">K </w:t>
      </w:r>
      <w:r>
        <w:rPr>
          <w:lang w:val="en-US"/>
        </w:rPr>
        <w:t xml:space="preserve">and </w:t>
      </w:r>
      <w:r>
        <w:rPr>
          <w:i/>
          <w:iCs/>
          <w:lang w:val="en-US"/>
        </w:rPr>
        <w:t xml:space="preserve">V. </w:t>
      </w:r>
      <w:r>
        <w:rPr>
          <w:lang w:val="en-US"/>
        </w:rPr>
        <w:t>The matrix of outputs is computed like this:</w:t>
      </w:r>
      <w:r w:rsidRPr="00985198">
        <w:rPr>
          <w:noProof/>
          <w:lang w:val="en-US"/>
        </w:rPr>
        <w:t xml:space="preserve"> </w:t>
      </w:r>
      <w:r w:rsidR="00420F30">
        <w:rPr>
          <w:lang w:val="en-US"/>
        </w:rPr>
        <w:t xml:space="preserve">                                                                                         ,</w:t>
      </w:r>
    </w:p>
    <w:p w14:paraId="3B6FD52F" w14:textId="70A80978" w:rsidR="00420F30" w:rsidRDefault="00420F30" w:rsidP="001857F6">
      <w:pPr>
        <w:rPr>
          <w:lang w:val="en-US"/>
        </w:rPr>
      </w:pPr>
      <w:r w:rsidRPr="00420F30">
        <w:rPr>
          <w:noProof/>
          <w:lang w:val="en-US"/>
        </w:rPr>
        <w:drawing>
          <wp:anchor distT="0" distB="0" distL="114300" distR="114300" simplePos="0" relativeHeight="251664384" behindDoc="1" locked="0" layoutInCell="1" allowOverlap="1" wp14:anchorId="627B1567" wp14:editId="62D59BBF">
            <wp:simplePos x="0" y="0"/>
            <wp:positionH relativeFrom="column">
              <wp:posOffset>466725</wp:posOffset>
            </wp:positionH>
            <wp:positionV relativeFrom="paragraph">
              <wp:posOffset>1905</wp:posOffset>
            </wp:positionV>
            <wp:extent cx="241808" cy="259080"/>
            <wp:effectExtent l="0" t="0" r="6350" b="7620"/>
            <wp:wrapNone/>
            <wp:docPr id="63630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03395" name=""/>
                    <pic:cNvPicPr/>
                  </pic:nvPicPr>
                  <pic:blipFill>
                    <a:blip r:embed="rId10">
                      <a:extLst>
                        <a:ext uri="{28A0092B-C50C-407E-A947-70E740481C1C}">
                          <a14:useLocalDpi xmlns:a14="http://schemas.microsoft.com/office/drawing/2010/main" val="0"/>
                        </a:ext>
                      </a:extLst>
                    </a:blip>
                    <a:stretch>
                      <a:fillRect/>
                    </a:stretch>
                  </pic:blipFill>
                  <pic:spPr>
                    <a:xfrm>
                      <a:off x="0" y="0"/>
                      <a:ext cx="242948" cy="260302"/>
                    </a:xfrm>
                    <a:prstGeom prst="rect">
                      <a:avLst/>
                    </a:prstGeom>
                  </pic:spPr>
                </pic:pic>
              </a:graphicData>
            </a:graphic>
            <wp14:sizeRelH relativeFrom="margin">
              <wp14:pctWidth>0</wp14:pctWidth>
            </wp14:sizeRelH>
            <wp14:sizeRelV relativeFrom="margin">
              <wp14:pctHeight>0</wp14:pctHeight>
            </wp14:sizeRelV>
          </wp:anchor>
        </w:drawing>
      </w:r>
      <w:r>
        <w:rPr>
          <w:lang w:val="en-US"/>
        </w:rPr>
        <w:t>where           is the dimension of keys vector.</w:t>
      </w:r>
    </w:p>
    <w:p w14:paraId="6D27085D" w14:textId="77777777" w:rsidR="00420F30" w:rsidRDefault="00420F30" w:rsidP="001857F6">
      <w:pPr>
        <w:rPr>
          <w:lang w:val="en-US"/>
        </w:rPr>
      </w:pPr>
      <w:r w:rsidRPr="00420F30">
        <w:rPr>
          <w:noProof/>
          <w:lang w:val="en-US"/>
        </w:rPr>
        <w:drawing>
          <wp:anchor distT="0" distB="0" distL="114300" distR="114300" simplePos="0" relativeHeight="251665408" behindDoc="1" locked="0" layoutInCell="1" allowOverlap="1" wp14:anchorId="1BAE314D" wp14:editId="39A67BAB">
            <wp:simplePos x="0" y="0"/>
            <wp:positionH relativeFrom="column">
              <wp:posOffset>1861185</wp:posOffset>
            </wp:positionH>
            <wp:positionV relativeFrom="paragraph">
              <wp:posOffset>317501</wp:posOffset>
            </wp:positionV>
            <wp:extent cx="273538" cy="266700"/>
            <wp:effectExtent l="0" t="0" r="0" b="0"/>
            <wp:wrapNone/>
            <wp:docPr id="21299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9575" name=""/>
                    <pic:cNvPicPr/>
                  </pic:nvPicPr>
                  <pic:blipFill>
                    <a:blip r:embed="rId11">
                      <a:extLst>
                        <a:ext uri="{28A0092B-C50C-407E-A947-70E740481C1C}">
                          <a14:useLocalDpi xmlns:a14="http://schemas.microsoft.com/office/drawing/2010/main" val="0"/>
                        </a:ext>
                      </a:extLst>
                    </a:blip>
                    <a:stretch>
                      <a:fillRect/>
                    </a:stretch>
                  </pic:blipFill>
                  <pic:spPr>
                    <a:xfrm>
                      <a:off x="0" y="0"/>
                      <a:ext cx="275766" cy="268872"/>
                    </a:xfrm>
                    <a:prstGeom prst="rect">
                      <a:avLst/>
                    </a:prstGeom>
                  </pic:spPr>
                </pic:pic>
              </a:graphicData>
            </a:graphic>
            <wp14:sizeRelH relativeFrom="margin">
              <wp14:pctWidth>0</wp14:pctWidth>
            </wp14:sizeRelH>
            <wp14:sizeRelV relativeFrom="margin">
              <wp14:pctHeight>0</wp14:pctHeight>
            </wp14:sizeRelV>
          </wp:anchor>
        </w:drawing>
      </w:r>
    </w:p>
    <w:p w14:paraId="484DC19A" w14:textId="6BF0D2F4" w:rsidR="00420F30" w:rsidRDefault="00420F30" w:rsidP="001857F6">
      <w:pPr>
        <w:rPr>
          <w:lang w:val="en-US"/>
        </w:rPr>
      </w:pPr>
      <w:r>
        <w:rPr>
          <w:lang w:val="en-US"/>
        </w:rPr>
        <w:t xml:space="preserve">The dot product is scaled by           in order to prevent it from growing large in magnitude (and the </w:t>
      </w:r>
      <w:r w:rsidRPr="00420F30">
        <w:rPr>
          <w:i/>
          <w:iCs/>
          <w:lang w:val="en-US"/>
        </w:rPr>
        <w:t>softmax</w:t>
      </w:r>
      <w:r>
        <w:rPr>
          <w:lang w:val="en-US"/>
        </w:rPr>
        <w:t xml:space="preserve"> function from the regions where it has extremely small gradients).</w:t>
      </w:r>
    </w:p>
    <w:p w14:paraId="2D5B819E" w14:textId="77777777" w:rsidR="00C71851" w:rsidRDefault="00C71851" w:rsidP="001857F6">
      <w:pPr>
        <w:rPr>
          <w:lang w:val="en-US"/>
        </w:rPr>
      </w:pPr>
    </w:p>
    <w:p w14:paraId="05230450" w14:textId="79959C89" w:rsidR="00C71851" w:rsidRPr="00C71851" w:rsidRDefault="00C71851" w:rsidP="001857F6">
      <w:pPr>
        <w:rPr>
          <w:lang w:val="en-US"/>
        </w:rPr>
      </w:pPr>
      <w:r>
        <w:rPr>
          <w:b/>
          <w:bCs/>
          <w:lang w:val="en-US"/>
        </w:rPr>
        <w:t xml:space="preserve">Multi-head attention </w:t>
      </w:r>
      <w:r>
        <w:rPr>
          <w:lang w:val="en-US"/>
        </w:rPr>
        <w:t>allows the model to jointly attend to information from different representation subspaces at different positions.</w:t>
      </w:r>
      <w:r w:rsidRPr="00C71851">
        <w:rPr>
          <w:noProof/>
          <w:lang w:val="en-US"/>
        </w:rPr>
        <w:drawing>
          <wp:anchor distT="0" distB="0" distL="114300" distR="114300" simplePos="0" relativeHeight="251666432" behindDoc="1" locked="0" layoutInCell="1" allowOverlap="1" wp14:anchorId="7113AEF4" wp14:editId="3CC3F47B">
            <wp:simplePos x="0" y="0"/>
            <wp:positionH relativeFrom="column">
              <wp:posOffset>1905</wp:posOffset>
            </wp:positionH>
            <wp:positionV relativeFrom="paragraph">
              <wp:posOffset>430530</wp:posOffset>
            </wp:positionV>
            <wp:extent cx="5772785" cy="914400"/>
            <wp:effectExtent l="0" t="0" r="0" b="0"/>
            <wp:wrapNone/>
            <wp:docPr id="329738672"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38672" name="Picture 1" descr="A close-up of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72785" cy="914400"/>
                    </a:xfrm>
                    <a:prstGeom prst="rect">
                      <a:avLst/>
                    </a:prstGeom>
                  </pic:spPr>
                </pic:pic>
              </a:graphicData>
            </a:graphic>
          </wp:anchor>
        </w:drawing>
      </w:r>
    </w:p>
    <w:p w14:paraId="2B07A4CB" w14:textId="2ACEFD74" w:rsidR="00C71851" w:rsidRDefault="00420F30" w:rsidP="001857F6">
      <w:pPr>
        <w:rPr>
          <w:lang w:val="en-US"/>
        </w:rPr>
      </w:pPr>
      <w:r>
        <w:rPr>
          <w:lang w:val="en-US"/>
        </w:rPr>
        <w:t xml:space="preserve"> </w:t>
      </w:r>
      <w:r w:rsidR="00C71851">
        <w:rPr>
          <w:lang w:val="en-US"/>
        </w:rPr>
        <w:t xml:space="preserve"> </w:t>
      </w:r>
    </w:p>
    <w:p w14:paraId="022E8E56" w14:textId="561A26AB" w:rsidR="001857F6" w:rsidRDefault="00C71851" w:rsidP="001857F6">
      <w:pPr>
        <w:rPr>
          <w:lang w:val="en-US"/>
        </w:rPr>
      </w:pPr>
      <w:r>
        <w:rPr>
          <w:lang w:val="en-US"/>
        </w:rPr>
        <w:t xml:space="preserve">                                                  </w:t>
      </w:r>
    </w:p>
    <w:p w14:paraId="614E148A" w14:textId="5BD220C2" w:rsidR="00C71851" w:rsidRDefault="00C71851" w:rsidP="001857F6">
      <w:pPr>
        <w:rPr>
          <w:lang w:val="en-US"/>
        </w:rPr>
      </w:pPr>
    </w:p>
    <w:p w14:paraId="67C8607E" w14:textId="55F8D77E" w:rsidR="00C71851" w:rsidRDefault="00C71851" w:rsidP="001857F6">
      <w:pPr>
        <w:rPr>
          <w:lang w:val="en-US"/>
        </w:rPr>
      </w:pPr>
      <w:r w:rsidRPr="00985198">
        <w:rPr>
          <w:noProof/>
          <w:lang w:val="en-US"/>
        </w:rPr>
        <w:drawing>
          <wp:anchor distT="0" distB="0" distL="114300" distR="114300" simplePos="0" relativeHeight="251662336" behindDoc="1" locked="0" layoutInCell="1" allowOverlap="1" wp14:anchorId="3F4DA90E" wp14:editId="7EC1686C">
            <wp:simplePos x="0" y="0"/>
            <wp:positionH relativeFrom="margin">
              <wp:posOffset>-18415</wp:posOffset>
            </wp:positionH>
            <wp:positionV relativeFrom="paragraph">
              <wp:posOffset>113665</wp:posOffset>
            </wp:positionV>
            <wp:extent cx="5940425" cy="3400425"/>
            <wp:effectExtent l="0" t="0" r="3175" b="9525"/>
            <wp:wrapNone/>
            <wp:docPr id="516342820" name="Picture 1" descr="A diagram of a multi-head atten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42820" name="Picture 1" descr="A diagram of a multi-head atten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0425" cy="3400425"/>
                    </a:xfrm>
                    <a:prstGeom prst="rect">
                      <a:avLst/>
                    </a:prstGeom>
                  </pic:spPr>
                </pic:pic>
              </a:graphicData>
            </a:graphic>
          </wp:anchor>
        </w:drawing>
      </w:r>
    </w:p>
    <w:p w14:paraId="39248ABD" w14:textId="7120247E" w:rsidR="00C71851" w:rsidRDefault="00C71851" w:rsidP="001857F6">
      <w:pPr>
        <w:rPr>
          <w:lang w:val="en-US"/>
        </w:rPr>
      </w:pPr>
    </w:p>
    <w:p w14:paraId="62C21B16" w14:textId="37DC3C84" w:rsidR="00C71851" w:rsidRDefault="00C71851" w:rsidP="001857F6">
      <w:pPr>
        <w:rPr>
          <w:lang w:val="en-US"/>
        </w:rPr>
      </w:pPr>
    </w:p>
    <w:p w14:paraId="5345DC65" w14:textId="77777777" w:rsidR="00C71851" w:rsidRDefault="00C71851" w:rsidP="001857F6">
      <w:pPr>
        <w:rPr>
          <w:lang w:val="en-US"/>
        </w:rPr>
      </w:pPr>
    </w:p>
    <w:p w14:paraId="35ABB310" w14:textId="3C6B83E5" w:rsidR="00C71851" w:rsidRDefault="00C71851" w:rsidP="001857F6">
      <w:pPr>
        <w:rPr>
          <w:lang w:val="en-US"/>
        </w:rPr>
      </w:pPr>
    </w:p>
    <w:p w14:paraId="232372D4" w14:textId="7073612B" w:rsidR="00C71851" w:rsidRDefault="00C71851" w:rsidP="001857F6">
      <w:pPr>
        <w:rPr>
          <w:lang w:val="en-US"/>
        </w:rPr>
      </w:pPr>
    </w:p>
    <w:p w14:paraId="697F4F1C" w14:textId="1C213517" w:rsidR="00C71851" w:rsidRDefault="00C71851" w:rsidP="001857F6">
      <w:pPr>
        <w:rPr>
          <w:lang w:val="en-US"/>
        </w:rPr>
      </w:pPr>
    </w:p>
    <w:p w14:paraId="3C8519CC" w14:textId="50243D22" w:rsidR="00C71851" w:rsidRDefault="00C71851" w:rsidP="001857F6">
      <w:pPr>
        <w:rPr>
          <w:lang w:val="en-US"/>
        </w:rPr>
      </w:pPr>
    </w:p>
    <w:p w14:paraId="5748248E" w14:textId="53C70FCD" w:rsidR="00C71851" w:rsidRDefault="00C71851" w:rsidP="001857F6">
      <w:pPr>
        <w:rPr>
          <w:lang w:val="en-US"/>
        </w:rPr>
      </w:pPr>
    </w:p>
    <w:p w14:paraId="31C338AE" w14:textId="77777777" w:rsidR="00C71851" w:rsidRDefault="00C71851" w:rsidP="001857F6">
      <w:pPr>
        <w:rPr>
          <w:lang w:val="en-US"/>
        </w:rPr>
      </w:pPr>
    </w:p>
    <w:p w14:paraId="4BC2941F" w14:textId="77777777" w:rsidR="00C71851" w:rsidRDefault="00C71851" w:rsidP="001857F6">
      <w:pPr>
        <w:rPr>
          <w:lang w:val="en-US"/>
        </w:rPr>
      </w:pPr>
    </w:p>
    <w:p w14:paraId="176458BA" w14:textId="77777777" w:rsidR="00C71851" w:rsidRDefault="00C71851" w:rsidP="001857F6">
      <w:pPr>
        <w:rPr>
          <w:lang w:val="en-US"/>
        </w:rPr>
      </w:pPr>
    </w:p>
    <w:p w14:paraId="2E1CC146" w14:textId="77777777" w:rsidR="00C71851" w:rsidRDefault="00C71851" w:rsidP="001857F6">
      <w:pPr>
        <w:rPr>
          <w:lang w:val="en-US"/>
        </w:rPr>
      </w:pPr>
    </w:p>
    <w:p w14:paraId="57942984" w14:textId="50D59E0A" w:rsidR="00C71851" w:rsidRDefault="00C71851" w:rsidP="001857F6">
      <w:pPr>
        <w:rPr>
          <w:lang w:val="en-US"/>
        </w:rPr>
      </w:pPr>
      <w:r>
        <w:rPr>
          <w:lang w:val="en-US"/>
        </w:rPr>
        <w:lastRenderedPageBreak/>
        <w:t xml:space="preserve">The </w:t>
      </w:r>
      <w:r>
        <w:rPr>
          <w:b/>
          <w:bCs/>
          <w:lang w:val="en-US"/>
        </w:rPr>
        <w:t xml:space="preserve">Transformer </w:t>
      </w:r>
      <w:r>
        <w:rPr>
          <w:lang w:val="en-US"/>
        </w:rPr>
        <w:t xml:space="preserve">uses </w:t>
      </w:r>
      <w:r w:rsidRPr="00C71851">
        <w:rPr>
          <w:i/>
          <w:iCs/>
          <w:lang w:val="en-US"/>
        </w:rPr>
        <w:t>multi-head attention</w:t>
      </w:r>
      <w:r>
        <w:rPr>
          <w:lang w:val="en-US"/>
        </w:rPr>
        <w:t xml:space="preserve"> in three different ways:</w:t>
      </w:r>
    </w:p>
    <w:p w14:paraId="380533E2" w14:textId="45E8EC49" w:rsidR="00C71851" w:rsidRDefault="00C71851" w:rsidP="00C71851">
      <w:pPr>
        <w:pStyle w:val="ListParagraph"/>
        <w:numPr>
          <w:ilvl w:val="0"/>
          <w:numId w:val="3"/>
        </w:numPr>
        <w:rPr>
          <w:lang w:val="en-US"/>
        </w:rPr>
      </w:pPr>
      <w:r>
        <w:rPr>
          <w:lang w:val="en-US"/>
        </w:rPr>
        <w:t>In “encoder-decoder attention” layers, the queries come from the previous decoder layer, and the memory keys and values come from the output of the encoder.</w:t>
      </w:r>
    </w:p>
    <w:p w14:paraId="661AE8A6" w14:textId="0A464A87" w:rsidR="00C71851" w:rsidRDefault="00C71851" w:rsidP="00C71851">
      <w:pPr>
        <w:pStyle w:val="ListParagraph"/>
        <w:numPr>
          <w:ilvl w:val="0"/>
          <w:numId w:val="3"/>
        </w:numPr>
        <w:rPr>
          <w:lang w:val="en-US"/>
        </w:rPr>
      </w:pPr>
      <w:r>
        <w:rPr>
          <w:lang w:val="en-US"/>
        </w:rPr>
        <w:t>The encoder contains self-attention layers. In a self-attention layer all of the keys, values and queries come from the same place, in this case, the output of the previous layer in the encoder.</w:t>
      </w:r>
    </w:p>
    <w:p w14:paraId="443A8209" w14:textId="0CB098F1" w:rsidR="007C5215" w:rsidRDefault="007C5215" w:rsidP="00C71851">
      <w:pPr>
        <w:pStyle w:val="ListParagraph"/>
        <w:numPr>
          <w:ilvl w:val="0"/>
          <w:numId w:val="3"/>
        </w:numPr>
        <w:rPr>
          <w:lang w:val="en-US"/>
        </w:rPr>
      </w:pPr>
      <w:r>
        <w:rPr>
          <w:lang w:val="en-US"/>
        </w:rPr>
        <w:t>Self-attention layers in the decoder allow each position in the decoder to attend to all positions in the decoder up to and including their position. We need to prevent leftward information flow in the decoder to preserve the auto-regressive property.</w:t>
      </w:r>
    </w:p>
    <w:p w14:paraId="7C192768" w14:textId="77777777" w:rsidR="007C5215" w:rsidRDefault="007C5215" w:rsidP="007C5215">
      <w:pPr>
        <w:rPr>
          <w:lang w:val="en-US"/>
        </w:rPr>
      </w:pPr>
    </w:p>
    <w:p w14:paraId="3FE84BBA" w14:textId="561B96EF" w:rsidR="007C5215" w:rsidRDefault="007C5215" w:rsidP="007C5215">
      <w:pPr>
        <w:rPr>
          <w:noProof/>
          <w:lang w:val="en-US"/>
        </w:rPr>
      </w:pPr>
      <w:r w:rsidRPr="007C5215">
        <w:rPr>
          <w:noProof/>
          <w:lang w:val="en-US"/>
        </w:rPr>
        <w:drawing>
          <wp:anchor distT="0" distB="0" distL="114300" distR="114300" simplePos="0" relativeHeight="251667456" behindDoc="1" locked="0" layoutInCell="1" allowOverlap="1" wp14:anchorId="12721D09" wp14:editId="4CBC0ED1">
            <wp:simplePos x="0" y="0"/>
            <wp:positionH relativeFrom="margin">
              <wp:align>left</wp:align>
            </wp:positionH>
            <wp:positionV relativeFrom="paragraph">
              <wp:posOffset>742315</wp:posOffset>
            </wp:positionV>
            <wp:extent cx="3810000" cy="581025"/>
            <wp:effectExtent l="0" t="0" r="0" b="9525"/>
            <wp:wrapNone/>
            <wp:docPr id="161180246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02464" name="Picture 1" descr="A black text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10000" cy="581025"/>
                    </a:xfrm>
                    <a:prstGeom prst="rect">
                      <a:avLst/>
                    </a:prstGeom>
                  </pic:spPr>
                </pic:pic>
              </a:graphicData>
            </a:graphic>
          </wp:anchor>
        </w:drawing>
      </w:r>
      <w:r>
        <w:rPr>
          <w:lang w:val="en-US"/>
        </w:rPr>
        <w:t xml:space="preserve">Each of the layers in the encoder and decoder contains a fully connected </w:t>
      </w:r>
      <w:r w:rsidRPr="007C5215">
        <w:rPr>
          <w:i/>
          <w:iCs/>
          <w:lang w:val="en-US"/>
        </w:rPr>
        <w:t>feed-forward network</w:t>
      </w:r>
      <w:r>
        <w:rPr>
          <w:lang w:val="en-US"/>
        </w:rPr>
        <w:t>, which is applied to each position separately and identically. This consists of two linear transformations with a ReLU activation in between.</w:t>
      </w:r>
      <w:r w:rsidRPr="007C5215">
        <w:rPr>
          <w:noProof/>
          <w:lang w:val="en-US"/>
        </w:rPr>
        <w:t xml:space="preserve"> </w:t>
      </w:r>
    </w:p>
    <w:p w14:paraId="1066CFF3" w14:textId="77777777" w:rsidR="007C5215" w:rsidRDefault="007C5215" w:rsidP="007C5215">
      <w:pPr>
        <w:rPr>
          <w:noProof/>
          <w:lang w:val="en-US"/>
        </w:rPr>
      </w:pPr>
    </w:p>
    <w:p w14:paraId="0571A99C" w14:textId="77777777" w:rsidR="007C5215" w:rsidRDefault="007C5215" w:rsidP="007C5215">
      <w:pPr>
        <w:rPr>
          <w:noProof/>
          <w:lang w:val="en-US"/>
        </w:rPr>
      </w:pPr>
    </w:p>
    <w:p w14:paraId="1BDA5971" w14:textId="77777777" w:rsidR="007C5215" w:rsidRDefault="007C5215" w:rsidP="007C5215">
      <w:pPr>
        <w:rPr>
          <w:noProof/>
          <w:lang w:val="en-US"/>
        </w:rPr>
      </w:pPr>
    </w:p>
    <w:p w14:paraId="554C39BF" w14:textId="213A0EE7" w:rsidR="007C5215" w:rsidRDefault="007C5215" w:rsidP="007C5215">
      <w:pPr>
        <w:rPr>
          <w:lang w:val="en-US"/>
        </w:rPr>
      </w:pPr>
      <w:r w:rsidRPr="007C5215">
        <w:rPr>
          <w:noProof/>
          <w:lang w:val="en-US"/>
        </w:rPr>
        <w:drawing>
          <wp:anchor distT="0" distB="0" distL="114300" distR="114300" simplePos="0" relativeHeight="251668480" behindDoc="1" locked="0" layoutInCell="1" allowOverlap="1" wp14:anchorId="4B5A7A0D" wp14:editId="0BB94745">
            <wp:simplePos x="0" y="0"/>
            <wp:positionH relativeFrom="column">
              <wp:posOffset>1905</wp:posOffset>
            </wp:positionH>
            <wp:positionV relativeFrom="paragraph">
              <wp:posOffset>-2540</wp:posOffset>
            </wp:positionV>
            <wp:extent cx="5940425" cy="1773555"/>
            <wp:effectExtent l="0" t="0" r="3175" b="0"/>
            <wp:wrapNone/>
            <wp:docPr id="2132679055" name="Picture 1" descr="A close-up of a math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9055" name="Picture 1" descr="A close-up of a math problem"/>
                    <pic:cNvPicPr/>
                  </pic:nvPicPr>
                  <pic:blipFill>
                    <a:blip r:embed="rId15">
                      <a:extLst>
                        <a:ext uri="{28A0092B-C50C-407E-A947-70E740481C1C}">
                          <a14:useLocalDpi xmlns:a14="http://schemas.microsoft.com/office/drawing/2010/main" val="0"/>
                        </a:ext>
                      </a:extLst>
                    </a:blip>
                    <a:stretch>
                      <a:fillRect/>
                    </a:stretch>
                  </pic:blipFill>
                  <pic:spPr>
                    <a:xfrm>
                      <a:off x="0" y="0"/>
                      <a:ext cx="5940425" cy="1773555"/>
                    </a:xfrm>
                    <a:prstGeom prst="rect">
                      <a:avLst/>
                    </a:prstGeom>
                  </pic:spPr>
                </pic:pic>
              </a:graphicData>
            </a:graphic>
          </wp:anchor>
        </w:drawing>
      </w:r>
    </w:p>
    <w:p w14:paraId="5694F382" w14:textId="77777777" w:rsidR="007C5215" w:rsidRDefault="007C5215" w:rsidP="007C5215">
      <w:pPr>
        <w:rPr>
          <w:lang w:val="en-US"/>
        </w:rPr>
      </w:pPr>
    </w:p>
    <w:p w14:paraId="05919E24" w14:textId="77777777" w:rsidR="007C5215" w:rsidRDefault="007C5215" w:rsidP="007C5215">
      <w:pPr>
        <w:rPr>
          <w:lang w:val="en-US"/>
        </w:rPr>
      </w:pPr>
    </w:p>
    <w:p w14:paraId="61687477" w14:textId="77777777" w:rsidR="007C5215" w:rsidRDefault="007C5215" w:rsidP="007C5215">
      <w:pPr>
        <w:rPr>
          <w:lang w:val="en-US"/>
        </w:rPr>
      </w:pPr>
    </w:p>
    <w:p w14:paraId="2B51431F" w14:textId="77777777" w:rsidR="007C5215" w:rsidRDefault="007C5215" w:rsidP="007C5215">
      <w:pPr>
        <w:rPr>
          <w:lang w:val="en-US"/>
        </w:rPr>
      </w:pPr>
    </w:p>
    <w:p w14:paraId="05BE89D0" w14:textId="77777777" w:rsidR="007C5215" w:rsidRDefault="007C5215" w:rsidP="007C5215">
      <w:pPr>
        <w:rPr>
          <w:lang w:val="en-US"/>
        </w:rPr>
      </w:pPr>
    </w:p>
    <w:p w14:paraId="62D999AA" w14:textId="77777777" w:rsidR="007C5215" w:rsidRDefault="007C5215" w:rsidP="007C5215">
      <w:pPr>
        <w:rPr>
          <w:lang w:val="en-US"/>
        </w:rPr>
      </w:pPr>
    </w:p>
    <w:p w14:paraId="1407720C" w14:textId="1AE8CEFD" w:rsidR="007C5215" w:rsidRDefault="007C5215" w:rsidP="007C5215">
      <w:pPr>
        <w:rPr>
          <w:lang w:val="en-US"/>
        </w:rPr>
      </w:pPr>
      <w:r>
        <w:rPr>
          <w:lang w:val="en-US"/>
        </w:rPr>
        <w:t>We must inject some information about the relative or absolute position of the tokens in the sequence, in order for the model to make use of the order of the sequence, since our model contains no recurrence and no convolution.</w:t>
      </w:r>
    </w:p>
    <w:p w14:paraId="349238C8" w14:textId="5DDEECC3" w:rsidR="007C5215" w:rsidRDefault="007C5215" w:rsidP="007C5215">
      <w:pPr>
        <w:rPr>
          <w:lang w:val="en-US"/>
        </w:rPr>
      </w:pPr>
      <w:r w:rsidRPr="007C5215">
        <w:rPr>
          <w:noProof/>
          <w:lang w:val="en-US"/>
        </w:rPr>
        <w:drawing>
          <wp:anchor distT="0" distB="0" distL="114300" distR="114300" simplePos="0" relativeHeight="251669504" behindDoc="1" locked="0" layoutInCell="1" allowOverlap="1" wp14:anchorId="0C77F960" wp14:editId="09BF26BA">
            <wp:simplePos x="0" y="0"/>
            <wp:positionH relativeFrom="column">
              <wp:posOffset>1905</wp:posOffset>
            </wp:positionH>
            <wp:positionV relativeFrom="paragraph">
              <wp:posOffset>1905</wp:posOffset>
            </wp:positionV>
            <wp:extent cx="4239217" cy="943107"/>
            <wp:effectExtent l="0" t="0" r="0" b="9525"/>
            <wp:wrapNone/>
            <wp:docPr id="8407050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0507" name="Picture 1" descr="A close-up of a numb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anchor>
        </w:drawing>
      </w:r>
      <w:r w:rsidR="007D2680">
        <w:rPr>
          <w:lang w:val="en-US"/>
        </w:rPr>
        <w:t xml:space="preserve"> </w:t>
      </w:r>
    </w:p>
    <w:p w14:paraId="15924D0C" w14:textId="77777777" w:rsidR="007D2680" w:rsidRDefault="007D2680" w:rsidP="007C5215">
      <w:pPr>
        <w:rPr>
          <w:lang w:val="en-US"/>
        </w:rPr>
      </w:pPr>
    </w:p>
    <w:p w14:paraId="7ED9BAB1" w14:textId="77777777" w:rsidR="007D2680" w:rsidRDefault="007D2680" w:rsidP="007C5215">
      <w:pPr>
        <w:rPr>
          <w:lang w:val="en-US"/>
        </w:rPr>
      </w:pPr>
    </w:p>
    <w:p w14:paraId="728E0B3A" w14:textId="29176BDE" w:rsidR="007D2680" w:rsidRDefault="007D2680" w:rsidP="007C5215">
      <w:pPr>
        <w:rPr>
          <w:lang w:val="en-US"/>
        </w:rPr>
      </w:pPr>
      <w:r w:rsidRPr="007D2680">
        <w:rPr>
          <w:noProof/>
          <w:lang w:val="en-US"/>
        </w:rPr>
        <w:drawing>
          <wp:anchor distT="0" distB="0" distL="114300" distR="114300" simplePos="0" relativeHeight="251670528" behindDoc="1" locked="0" layoutInCell="1" allowOverlap="1" wp14:anchorId="04CDE412" wp14:editId="100727F9">
            <wp:simplePos x="0" y="0"/>
            <wp:positionH relativeFrom="margin">
              <wp:align>left</wp:align>
            </wp:positionH>
            <wp:positionV relativeFrom="paragraph">
              <wp:posOffset>125095</wp:posOffset>
            </wp:positionV>
            <wp:extent cx="3520440" cy="300079"/>
            <wp:effectExtent l="0" t="0" r="3810" b="5080"/>
            <wp:wrapNone/>
            <wp:docPr id="198704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47383" name=""/>
                    <pic:cNvPicPr/>
                  </pic:nvPicPr>
                  <pic:blipFill>
                    <a:blip r:embed="rId17">
                      <a:extLst>
                        <a:ext uri="{28A0092B-C50C-407E-A947-70E740481C1C}">
                          <a14:useLocalDpi xmlns:a14="http://schemas.microsoft.com/office/drawing/2010/main" val="0"/>
                        </a:ext>
                      </a:extLst>
                    </a:blip>
                    <a:stretch>
                      <a:fillRect/>
                    </a:stretch>
                  </pic:blipFill>
                  <pic:spPr>
                    <a:xfrm>
                      <a:off x="0" y="0"/>
                      <a:ext cx="3520440" cy="300079"/>
                    </a:xfrm>
                    <a:prstGeom prst="rect">
                      <a:avLst/>
                    </a:prstGeom>
                  </pic:spPr>
                </pic:pic>
              </a:graphicData>
            </a:graphic>
            <wp14:sizeRelH relativeFrom="margin">
              <wp14:pctWidth>0</wp14:pctWidth>
            </wp14:sizeRelH>
            <wp14:sizeRelV relativeFrom="margin">
              <wp14:pctHeight>0</wp14:pctHeight>
            </wp14:sizeRelV>
          </wp:anchor>
        </w:drawing>
      </w:r>
    </w:p>
    <w:p w14:paraId="2D940550" w14:textId="034C81AD" w:rsidR="007D2680" w:rsidRDefault="007D2680" w:rsidP="007C5215">
      <w:pPr>
        <w:rPr>
          <w:lang w:val="en-US"/>
        </w:rPr>
      </w:pPr>
    </w:p>
    <w:p w14:paraId="5BCE3556" w14:textId="265E3E89" w:rsidR="00B359BF" w:rsidRDefault="00B359BF" w:rsidP="007C5215">
      <w:pPr>
        <w:rPr>
          <w:lang w:val="en-US"/>
        </w:rPr>
      </w:pPr>
      <w:r>
        <w:rPr>
          <w:i/>
          <w:iCs/>
          <w:lang w:val="en-US"/>
        </w:rPr>
        <w:t xml:space="preserve">Self-attention layers </w:t>
      </w:r>
      <w:r>
        <w:rPr>
          <w:lang w:val="en-US"/>
        </w:rPr>
        <w:t xml:space="preserve">are faster than </w:t>
      </w:r>
      <w:r>
        <w:rPr>
          <w:i/>
          <w:iCs/>
          <w:lang w:val="en-US"/>
        </w:rPr>
        <w:t xml:space="preserve">recurrent layers </w:t>
      </w:r>
      <w:r>
        <w:rPr>
          <w:lang w:val="en-US"/>
        </w:rPr>
        <w:t xml:space="preserve">when the sequence length </w:t>
      </w:r>
      <w:r>
        <w:rPr>
          <w:i/>
          <w:iCs/>
          <w:lang w:val="en-US"/>
        </w:rPr>
        <w:t xml:space="preserve">n </w:t>
      </w:r>
      <w:r>
        <w:rPr>
          <w:lang w:val="en-US"/>
        </w:rPr>
        <w:t xml:space="preserve">is small than the representation dimensionality </w:t>
      </w:r>
      <w:r>
        <w:rPr>
          <w:i/>
          <w:iCs/>
          <w:lang w:val="en-US"/>
        </w:rPr>
        <w:t xml:space="preserve">d, </w:t>
      </w:r>
      <w:r>
        <w:rPr>
          <w:lang w:val="en-US"/>
        </w:rPr>
        <w:t xml:space="preserve">which is most often the case with sentence </w:t>
      </w:r>
      <w:r>
        <w:rPr>
          <w:lang w:val="en-US"/>
        </w:rPr>
        <w:lastRenderedPageBreak/>
        <w:t xml:space="preserve">representations used by state-of-the-art models in machine translations, such as </w:t>
      </w:r>
      <w:r>
        <w:rPr>
          <w:i/>
          <w:iCs/>
          <w:lang w:val="en-US"/>
        </w:rPr>
        <w:t xml:space="preserve">word-piece </w:t>
      </w:r>
      <w:r>
        <w:rPr>
          <w:lang w:val="en-US"/>
        </w:rPr>
        <w:t xml:space="preserve">and </w:t>
      </w:r>
      <w:r>
        <w:rPr>
          <w:i/>
          <w:iCs/>
          <w:lang w:val="en-US"/>
        </w:rPr>
        <w:t xml:space="preserve">byte-pair </w:t>
      </w:r>
      <w:r>
        <w:rPr>
          <w:lang w:val="en-US"/>
        </w:rPr>
        <w:t>representations.</w:t>
      </w:r>
    </w:p>
    <w:p w14:paraId="23F177BA" w14:textId="77777777" w:rsidR="00DC315E" w:rsidRDefault="00DC315E" w:rsidP="007C5215">
      <w:pPr>
        <w:rPr>
          <w:lang w:val="en-US"/>
        </w:rPr>
      </w:pPr>
    </w:p>
    <w:p w14:paraId="45FB296D" w14:textId="1CF2E159" w:rsidR="00DC315E" w:rsidRPr="00DC315E" w:rsidRDefault="00DC315E" w:rsidP="007C5215">
      <w:pPr>
        <w:rPr>
          <w:u w:val="single"/>
          <w:lang w:val="uk-UA"/>
        </w:rPr>
      </w:pPr>
      <w:r>
        <w:rPr>
          <w:i/>
          <w:iCs/>
          <w:lang w:val="en-US"/>
        </w:rPr>
        <w:t xml:space="preserve">Def. </w:t>
      </w:r>
      <w:r w:rsidRPr="00DC315E">
        <w:rPr>
          <w:b/>
          <w:bCs/>
          <w:lang w:val="en-US"/>
        </w:rPr>
        <w:t>FLOP</w:t>
      </w:r>
      <w:r>
        <w:rPr>
          <w:lang w:val="en-US"/>
        </w:rPr>
        <w:t xml:space="preserve"> – a single floating-point operation. For instance, adding two floating-point numbers counts as one FLOP. When discussing the complexity or computational demands of a model, </w:t>
      </w:r>
      <w:r>
        <w:rPr>
          <w:b/>
          <w:bCs/>
          <w:lang w:val="en-US"/>
        </w:rPr>
        <w:t xml:space="preserve">FLOPs </w:t>
      </w:r>
      <w:r>
        <w:rPr>
          <w:lang w:val="en-US"/>
        </w:rPr>
        <w:t>refers to the total number of floating-point operations required to execute a particular task or run a neural network.</w:t>
      </w:r>
    </w:p>
    <w:sectPr w:rsidR="00DC315E" w:rsidRPr="00DC31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3723F"/>
    <w:multiLevelType w:val="hybridMultilevel"/>
    <w:tmpl w:val="412472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9A27EE"/>
    <w:multiLevelType w:val="hybridMultilevel"/>
    <w:tmpl w:val="DF6852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FC7022"/>
    <w:multiLevelType w:val="hybridMultilevel"/>
    <w:tmpl w:val="52D649CE"/>
    <w:lvl w:ilvl="0" w:tplc="6E0E83E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96439469">
    <w:abstractNumId w:val="2"/>
  </w:num>
  <w:num w:numId="2" w16cid:durableId="1124616287">
    <w:abstractNumId w:val="0"/>
  </w:num>
  <w:num w:numId="3" w16cid:durableId="1572813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AA"/>
    <w:rsid w:val="001857F6"/>
    <w:rsid w:val="003063C1"/>
    <w:rsid w:val="00420F30"/>
    <w:rsid w:val="005F1F50"/>
    <w:rsid w:val="007C5215"/>
    <w:rsid w:val="007D2680"/>
    <w:rsid w:val="00985198"/>
    <w:rsid w:val="00A036E5"/>
    <w:rsid w:val="00B359BF"/>
    <w:rsid w:val="00C71851"/>
    <w:rsid w:val="00CB45AA"/>
    <w:rsid w:val="00CF1D0D"/>
    <w:rsid w:val="00DC315E"/>
    <w:rsid w:val="00E24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CF47"/>
  <w15:chartTrackingRefBased/>
  <w15:docId w15:val="{ACB747B9-FC6C-4898-AC7B-703A4A1B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5AA"/>
    <w:rPr>
      <w:rFonts w:eastAsiaTheme="majorEastAsia" w:cstheme="majorBidi"/>
      <w:color w:val="272727" w:themeColor="text1" w:themeTint="D8"/>
    </w:rPr>
  </w:style>
  <w:style w:type="paragraph" w:styleId="Title">
    <w:name w:val="Title"/>
    <w:basedOn w:val="Normal"/>
    <w:next w:val="Normal"/>
    <w:link w:val="TitleChar"/>
    <w:uiPriority w:val="10"/>
    <w:qFormat/>
    <w:rsid w:val="00CB4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5AA"/>
    <w:pPr>
      <w:spacing w:before="160"/>
      <w:jc w:val="center"/>
    </w:pPr>
    <w:rPr>
      <w:i/>
      <w:iCs/>
      <w:color w:val="404040" w:themeColor="text1" w:themeTint="BF"/>
    </w:rPr>
  </w:style>
  <w:style w:type="character" w:customStyle="1" w:styleId="QuoteChar">
    <w:name w:val="Quote Char"/>
    <w:basedOn w:val="DefaultParagraphFont"/>
    <w:link w:val="Quote"/>
    <w:uiPriority w:val="29"/>
    <w:rsid w:val="00CB45AA"/>
    <w:rPr>
      <w:i/>
      <w:iCs/>
      <w:color w:val="404040" w:themeColor="text1" w:themeTint="BF"/>
    </w:rPr>
  </w:style>
  <w:style w:type="paragraph" w:styleId="ListParagraph">
    <w:name w:val="List Paragraph"/>
    <w:basedOn w:val="Normal"/>
    <w:uiPriority w:val="34"/>
    <w:qFormat/>
    <w:rsid w:val="00CB45AA"/>
    <w:pPr>
      <w:ind w:left="720"/>
      <w:contextualSpacing/>
    </w:pPr>
  </w:style>
  <w:style w:type="character" w:styleId="IntenseEmphasis">
    <w:name w:val="Intense Emphasis"/>
    <w:basedOn w:val="DefaultParagraphFont"/>
    <w:uiPriority w:val="21"/>
    <w:qFormat/>
    <w:rsid w:val="00CB45AA"/>
    <w:rPr>
      <w:i/>
      <w:iCs/>
      <w:color w:val="0F4761" w:themeColor="accent1" w:themeShade="BF"/>
    </w:rPr>
  </w:style>
  <w:style w:type="paragraph" w:styleId="IntenseQuote">
    <w:name w:val="Intense Quote"/>
    <w:basedOn w:val="Normal"/>
    <w:next w:val="Normal"/>
    <w:link w:val="IntenseQuoteChar"/>
    <w:uiPriority w:val="30"/>
    <w:qFormat/>
    <w:rsid w:val="00CB4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5AA"/>
    <w:rPr>
      <w:i/>
      <w:iCs/>
      <w:color w:val="0F4761" w:themeColor="accent1" w:themeShade="BF"/>
    </w:rPr>
  </w:style>
  <w:style w:type="character" w:styleId="IntenseReference">
    <w:name w:val="Intense Reference"/>
    <w:basedOn w:val="DefaultParagraphFont"/>
    <w:uiPriority w:val="32"/>
    <w:qFormat/>
    <w:rsid w:val="00CB45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Maloshtan</dc:creator>
  <cp:keywords/>
  <dc:description/>
  <cp:lastModifiedBy>Ivan Maloshtan</cp:lastModifiedBy>
  <cp:revision>8</cp:revision>
  <dcterms:created xsi:type="dcterms:W3CDTF">2024-09-15T10:44:00Z</dcterms:created>
  <dcterms:modified xsi:type="dcterms:W3CDTF">2024-09-23T10:02:00Z</dcterms:modified>
</cp:coreProperties>
</file>