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0" w:rsidRDefault="00BF7098">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BF7098">
      <w:pPr>
        <w:jc w:val="center"/>
        <w:rPr>
          <w:rFonts w:ascii="黑体" w:eastAsia="黑体" w:hAnsi="黑体"/>
          <w:b/>
          <w:sz w:val="52"/>
          <w:szCs w:val="30"/>
        </w:rPr>
      </w:pPr>
      <w:r>
        <w:rPr>
          <w:rFonts w:ascii="黑体" w:eastAsia="黑体" w:hAnsi="黑体" w:hint="eastAsia"/>
          <w:b/>
          <w:sz w:val="52"/>
          <w:szCs w:val="30"/>
        </w:rPr>
        <w:t>通信接口及协议配置组件</w:t>
      </w:r>
    </w:p>
    <w:p w:rsidR="00DF76A0" w:rsidRDefault="00DF76A0">
      <w:pPr>
        <w:jc w:val="center"/>
        <w:rPr>
          <w:rFonts w:ascii="黑体" w:eastAsia="黑体" w:hAnsi="黑体"/>
          <w:b/>
          <w:sz w:val="52"/>
          <w:szCs w:val="30"/>
        </w:rPr>
      </w:pPr>
    </w:p>
    <w:p w:rsidR="00DF76A0" w:rsidRDefault="006D464A">
      <w:pPr>
        <w:jc w:val="center"/>
        <w:rPr>
          <w:rFonts w:ascii="黑体" w:eastAsia="黑体" w:hAnsi="黑体"/>
          <w:b/>
          <w:sz w:val="52"/>
          <w:szCs w:val="30"/>
        </w:rPr>
      </w:pPr>
      <w:r>
        <w:rPr>
          <w:rFonts w:ascii="黑体" w:eastAsia="黑体" w:hAnsi="黑体" w:hint="eastAsia"/>
          <w:b/>
          <w:sz w:val="52"/>
          <w:szCs w:val="30"/>
        </w:rPr>
        <w:t>软件设计说明</w:t>
      </w: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r>
        <w:rPr>
          <w:rFonts w:ascii="仿宋" w:eastAsia="仿宋" w:hAnsi="仿宋" w:hint="eastAsia"/>
          <w:b/>
          <w:sz w:val="32"/>
          <w:szCs w:val="30"/>
        </w:rPr>
        <w:t>2018年9月</w:t>
      </w:r>
    </w:p>
    <w:p w:rsidR="00DF76A0" w:rsidRDefault="00BF7098">
      <w:pPr>
        <w:widowControl/>
        <w:rPr>
          <w:rFonts w:ascii="仿宋" w:eastAsia="仿宋" w:hAnsi="仿宋"/>
          <w:b/>
          <w:sz w:val="32"/>
          <w:szCs w:val="30"/>
        </w:rPr>
      </w:pPr>
      <w:r>
        <w:rPr>
          <w:rFonts w:ascii="仿宋" w:eastAsia="仿宋" w:hAnsi="仿宋"/>
          <w:b/>
          <w:sz w:val="32"/>
          <w:szCs w:val="30"/>
        </w:rPr>
        <w:br w:type="page"/>
      </w:r>
    </w:p>
    <w:sdt>
      <w:sdtPr>
        <w:rPr>
          <w:lang w:val="zh-CN"/>
        </w:rPr>
        <w:id w:val="-412700210"/>
        <w:docPartObj>
          <w:docPartGallery w:val="Table of Contents"/>
          <w:docPartUnique/>
        </w:docPartObj>
      </w:sdtPr>
      <w:sdtEndPr>
        <w:rPr>
          <w:b/>
          <w:bCs/>
        </w:rPr>
      </w:sdtEndPr>
      <w:sdtContent>
        <w:p w:rsidR="00DF76A0" w:rsidRDefault="00BF7098">
          <w:pPr>
            <w:jc w:val="center"/>
          </w:pPr>
          <w:r>
            <w:rPr>
              <w:rFonts w:ascii="宋体" w:eastAsia="宋体" w:hAnsi="宋体"/>
            </w:rPr>
            <w:t>目录</w:t>
          </w:r>
        </w:p>
        <w:p w:rsidR="00686B54" w:rsidRDefault="00BF7098">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99108" w:history="1">
            <w:r w:rsidR="00686B54" w:rsidRPr="00475D19">
              <w:rPr>
                <w:rStyle w:val="a8"/>
                <w:rFonts w:ascii="仿宋" w:eastAsia="仿宋" w:hAnsi="仿宋"/>
                <w:noProof/>
              </w:rPr>
              <w:t>1.</w:t>
            </w:r>
            <w:r w:rsidR="00686B54">
              <w:rPr>
                <w:rFonts w:cstheme="minorBidi"/>
                <w:noProof/>
                <w:kern w:val="2"/>
                <w:sz w:val="21"/>
              </w:rPr>
              <w:tab/>
            </w:r>
            <w:r w:rsidR="00686B54" w:rsidRPr="00475D19">
              <w:rPr>
                <w:rStyle w:val="a8"/>
                <w:rFonts w:ascii="仿宋" w:eastAsia="仿宋" w:hAnsi="仿宋"/>
                <w:noProof/>
              </w:rPr>
              <w:t>引言</w:t>
            </w:r>
            <w:r w:rsidR="00686B54">
              <w:rPr>
                <w:noProof/>
                <w:webHidden/>
              </w:rPr>
              <w:tab/>
            </w:r>
            <w:r w:rsidR="00686B54">
              <w:rPr>
                <w:noProof/>
                <w:webHidden/>
              </w:rPr>
              <w:fldChar w:fldCharType="begin"/>
            </w:r>
            <w:r w:rsidR="00686B54">
              <w:rPr>
                <w:noProof/>
                <w:webHidden/>
              </w:rPr>
              <w:instrText xml:space="preserve"> PAGEREF _Toc526099108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09" w:history="1">
            <w:r w:rsidRPr="00475D19">
              <w:rPr>
                <w:rStyle w:val="a8"/>
                <w:rFonts w:ascii="仿宋" w:eastAsia="仿宋" w:hAnsi="仿宋"/>
                <w:noProof/>
              </w:rPr>
              <w:t>1.1.</w:t>
            </w:r>
            <w:r>
              <w:rPr>
                <w:rFonts w:cstheme="minorBidi"/>
                <w:noProof/>
                <w:kern w:val="2"/>
                <w:sz w:val="21"/>
              </w:rPr>
              <w:tab/>
            </w:r>
            <w:r w:rsidRPr="00475D19">
              <w:rPr>
                <w:rStyle w:val="a8"/>
                <w:rFonts w:ascii="仿宋" w:eastAsia="仿宋" w:hAnsi="仿宋"/>
                <w:noProof/>
              </w:rPr>
              <w:t>应用背景</w:t>
            </w:r>
            <w:r>
              <w:rPr>
                <w:noProof/>
                <w:webHidden/>
              </w:rPr>
              <w:tab/>
            </w:r>
            <w:r>
              <w:rPr>
                <w:noProof/>
                <w:webHidden/>
              </w:rPr>
              <w:fldChar w:fldCharType="begin"/>
            </w:r>
            <w:r>
              <w:rPr>
                <w:noProof/>
                <w:webHidden/>
              </w:rPr>
              <w:instrText xml:space="preserve"> PAGEREF _Toc526099109 \h </w:instrText>
            </w:r>
            <w:r>
              <w:rPr>
                <w:noProof/>
                <w:webHidden/>
              </w:rPr>
            </w:r>
            <w:r>
              <w:rPr>
                <w:noProof/>
                <w:webHidden/>
              </w:rPr>
              <w:fldChar w:fldCharType="separate"/>
            </w:r>
            <w:r>
              <w:rPr>
                <w:noProof/>
                <w:webHidden/>
              </w:rPr>
              <w:t>1</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10" w:history="1">
            <w:r w:rsidRPr="00475D19">
              <w:rPr>
                <w:rStyle w:val="a8"/>
                <w:rFonts w:ascii="仿宋" w:eastAsia="仿宋" w:hAnsi="仿宋"/>
                <w:noProof/>
              </w:rPr>
              <w:t>1.2.</w:t>
            </w:r>
            <w:r>
              <w:rPr>
                <w:rFonts w:cstheme="minorBidi"/>
                <w:noProof/>
                <w:kern w:val="2"/>
                <w:sz w:val="21"/>
              </w:rPr>
              <w:tab/>
            </w:r>
            <w:r w:rsidRPr="00475D19">
              <w:rPr>
                <w:rStyle w:val="a8"/>
                <w:rFonts w:ascii="仿宋" w:eastAsia="仿宋" w:hAnsi="仿宋"/>
                <w:noProof/>
              </w:rPr>
              <w:t>定义</w:t>
            </w:r>
            <w:r>
              <w:rPr>
                <w:noProof/>
                <w:webHidden/>
              </w:rPr>
              <w:tab/>
            </w:r>
            <w:r>
              <w:rPr>
                <w:noProof/>
                <w:webHidden/>
              </w:rPr>
              <w:fldChar w:fldCharType="begin"/>
            </w:r>
            <w:r>
              <w:rPr>
                <w:noProof/>
                <w:webHidden/>
              </w:rPr>
              <w:instrText xml:space="preserve"> PAGEREF _Toc526099110 \h </w:instrText>
            </w:r>
            <w:r>
              <w:rPr>
                <w:noProof/>
                <w:webHidden/>
              </w:rPr>
            </w:r>
            <w:r>
              <w:rPr>
                <w:noProof/>
                <w:webHidden/>
              </w:rPr>
              <w:fldChar w:fldCharType="separate"/>
            </w:r>
            <w:r>
              <w:rPr>
                <w:noProof/>
                <w:webHidden/>
              </w:rPr>
              <w:t>1</w:t>
            </w:r>
            <w:r>
              <w:rPr>
                <w:noProof/>
                <w:webHidden/>
              </w:rPr>
              <w:fldChar w:fldCharType="end"/>
            </w:r>
          </w:hyperlink>
        </w:p>
        <w:p w:rsidR="00686B54" w:rsidRDefault="00686B54">
          <w:pPr>
            <w:pStyle w:val="TOC1"/>
            <w:tabs>
              <w:tab w:val="left" w:pos="440"/>
              <w:tab w:val="right" w:leader="dot" w:pos="8296"/>
            </w:tabs>
            <w:rPr>
              <w:rFonts w:cstheme="minorBidi"/>
              <w:noProof/>
              <w:kern w:val="2"/>
              <w:sz w:val="21"/>
            </w:rPr>
          </w:pPr>
          <w:hyperlink w:anchor="_Toc526099111" w:history="1">
            <w:r w:rsidRPr="00475D19">
              <w:rPr>
                <w:rStyle w:val="a8"/>
                <w:rFonts w:ascii="仿宋" w:eastAsia="仿宋" w:hAnsi="仿宋"/>
                <w:noProof/>
              </w:rPr>
              <w:t>2.</w:t>
            </w:r>
            <w:r>
              <w:rPr>
                <w:rFonts w:cstheme="minorBidi"/>
                <w:noProof/>
                <w:kern w:val="2"/>
                <w:sz w:val="21"/>
              </w:rPr>
              <w:tab/>
            </w:r>
            <w:r w:rsidRPr="00475D19">
              <w:rPr>
                <w:rStyle w:val="a8"/>
                <w:rFonts w:ascii="仿宋" w:eastAsia="仿宋" w:hAnsi="仿宋"/>
                <w:noProof/>
              </w:rPr>
              <w:t>总体架构</w:t>
            </w:r>
            <w:r>
              <w:rPr>
                <w:noProof/>
                <w:webHidden/>
              </w:rPr>
              <w:tab/>
            </w:r>
            <w:r>
              <w:rPr>
                <w:noProof/>
                <w:webHidden/>
              </w:rPr>
              <w:fldChar w:fldCharType="begin"/>
            </w:r>
            <w:r>
              <w:rPr>
                <w:noProof/>
                <w:webHidden/>
              </w:rPr>
              <w:instrText xml:space="preserve"> PAGEREF _Toc526099111 \h </w:instrText>
            </w:r>
            <w:r>
              <w:rPr>
                <w:noProof/>
                <w:webHidden/>
              </w:rPr>
            </w:r>
            <w:r>
              <w:rPr>
                <w:noProof/>
                <w:webHidden/>
              </w:rPr>
              <w:fldChar w:fldCharType="separate"/>
            </w:r>
            <w:r>
              <w:rPr>
                <w:noProof/>
                <w:webHidden/>
              </w:rPr>
              <w:t>2</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12" w:history="1">
            <w:r w:rsidRPr="00475D19">
              <w:rPr>
                <w:rStyle w:val="a8"/>
                <w:rFonts w:ascii="仿宋" w:eastAsia="仿宋" w:hAnsi="仿宋"/>
                <w:noProof/>
              </w:rPr>
              <w:t>2.1.</w:t>
            </w:r>
            <w:r>
              <w:rPr>
                <w:rFonts w:cstheme="minorBidi"/>
                <w:noProof/>
                <w:kern w:val="2"/>
                <w:sz w:val="21"/>
              </w:rPr>
              <w:tab/>
            </w:r>
            <w:r w:rsidRPr="00475D19">
              <w:rPr>
                <w:rStyle w:val="a8"/>
                <w:rFonts w:ascii="仿宋" w:eastAsia="仿宋" w:hAnsi="仿宋"/>
                <w:noProof/>
              </w:rPr>
              <w:t>设计原则</w:t>
            </w:r>
            <w:r>
              <w:rPr>
                <w:noProof/>
                <w:webHidden/>
              </w:rPr>
              <w:tab/>
            </w:r>
            <w:r>
              <w:rPr>
                <w:noProof/>
                <w:webHidden/>
              </w:rPr>
              <w:fldChar w:fldCharType="begin"/>
            </w:r>
            <w:r>
              <w:rPr>
                <w:noProof/>
                <w:webHidden/>
              </w:rPr>
              <w:instrText xml:space="preserve"> PAGEREF _Toc526099112 \h </w:instrText>
            </w:r>
            <w:r>
              <w:rPr>
                <w:noProof/>
                <w:webHidden/>
              </w:rPr>
            </w:r>
            <w:r>
              <w:rPr>
                <w:noProof/>
                <w:webHidden/>
              </w:rPr>
              <w:fldChar w:fldCharType="separate"/>
            </w:r>
            <w:r>
              <w:rPr>
                <w:noProof/>
                <w:webHidden/>
              </w:rPr>
              <w:t>2</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13" w:history="1">
            <w:r w:rsidRPr="00475D19">
              <w:rPr>
                <w:rStyle w:val="a8"/>
                <w:rFonts w:ascii="仿宋" w:eastAsia="仿宋" w:hAnsi="仿宋"/>
                <w:noProof/>
              </w:rPr>
              <w:t>2.2.</w:t>
            </w:r>
            <w:r>
              <w:rPr>
                <w:rFonts w:cstheme="minorBidi"/>
                <w:noProof/>
                <w:kern w:val="2"/>
                <w:sz w:val="21"/>
              </w:rPr>
              <w:tab/>
            </w:r>
            <w:r w:rsidRPr="00475D19">
              <w:rPr>
                <w:rStyle w:val="a8"/>
                <w:rFonts w:ascii="仿宋" w:eastAsia="仿宋" w:hAnsi="仿宋"/>
                <w:noProof/>
              </w:rPr>
              <w:t>功能模块</w:t>
            </w:r>
            <w:r>
              <w:rPr>
                <w:noProof/>
                <w:webHidden/>
              </w:rPr>
              <w:tab/>
            </w:r>
            <w:r>
              <w:rPr>
                <w:noProof/>
                <w:webHidden/>
              </w:rPr>
              <w:fldChar w:fldCharType="begin"/>
            </w:r>
            <w:r>
              <w:rPr>
                <w:noProof/>
                <w:webHidden/>
              </w:rPr>
              <w:instrText xml:space="preserve"> PAGEREF _Toc526099113 \h </w:instrText>
            </w:r>
            <w:r>
              <w:rPr>
                <w:noProof/>
                <w:webHidden/>
              </w:rPr>
            </w:r>
            <w:r>
              <w:rPr>
                <w:noProof/>
                <w:webHidden/>
              </w:rPr>
              <w:fldChar w:fldCharType="separate"/>
            </w:r>
            <w:r>
              <w:rPr>
                <w:noProof/>
                <w:webHidden/>
              </w:rPr>
              <w:t>2</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14" w:history="1">
            <w:r w:rsidRPr="00475D19">
              <w:rPr>
                <w:rStyle w:val="a8"/>
                <w:rFonts w:ascii="仿宋" w:eastAsia="仿宋" w:hAnsi="仿宋"/>
                <w:noProof/>
              </w:rPr>
              <w:t>2.3.</w:t>
            </w:r>
            <w:r>
              <w:rPr>
                <w:rFonts w:cstheme="minorBidi"/>
                <w:noProof/>
                <w:kern w:val="2"/>
                <w:sz w:val="21"/>
              </w:rPr>
              <w:tab/>
            </w:r>
            <w:r w:rsidRPr="00475D19">
              <w:rPr>
                <w:rStyle w:val="a8"/>
                <w:rFonts w:ascii="仿宋" w:eastAsia="仿宋" w:hAnsi="仿宋"/>
                <w:noProof/>
              </w:rPr>
              <w:t>输入输出设计</w:t>
            </w:r>
            <w:r>
              <w:rPr>
                <w:noProof/>
                <w:webHidden/>
              </w:rPr>
              <w:tab/>
            </w:r>
            <w:r>
              <w:rPr>
                <w:noProof/>
                <w:webHidden/>
              </w:rPr>
              <w:fldChar w:fldCharType="begin"/>
            </w:r>
            <w:r>
              <w:rPr>
                <w:noProof/>
                <w:webHidden/>
              </w:rPr>
              <w:instrText xml:space="preserve"> PAGEREF _Toc526099114 \h </w:instrText>
            </w:r>
            <w:r>
              <w:rPr>
                <w:noProof/>
                <w:webHidden/>
              </w:rPr>
            </w:r>
            <w:r>
              <w:rPr>
                <w:noProof/>
                <w:webHidden/>
              </w:rPr>
              <w:fldChar w:fldCharType="separate"/>
            </w:r>
            <w:r>
              <w:rPr>
                <w:noProof/>
                <w:webHidden/>
              </w:rPr>
              <w:t>5</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15" w:history="1">
            <w:r w:rsidRPr="00475D19">
              <w:rPr>
                <w:rStyle w:val="a8"/>
                <w:rFonts w:ascii="仿宋" w:eastAsia="仿宋" w:hAnsi="仿宋"/>
                <w:noProof/>
              </w:rPr>
              <w:t>2.3.1.</w:t>
            </w:r>
            <w:r>
              <w:rPr>
                <w:rFonts w:cstheme="minorBidi"/>
                <w:noProof/>
                <w:kern w:val="2"/>
                <w:sz w:val="21"/>
              </w:rPr>
              <w:tab/>
            </w:r>
            <w:r w:rsidRPr="00475D19">
              <w:rPr>
                <w:rStyle w:val="a8"/>
                <w:rFonts w:ascii="仿宋" w:eastAsia="仿宋" w:hAnsi="仿宋"/>
                <w:noProof/>
              </w:rPr>
              <w:t>配置文件</w:t>
            </w:r>
            <w:r>
              <w:rPr>
                <w:noProof/>
                <w:webHidden/>
              </w:rPr>
              <w:tab/>
            </w:r>
            <w:r>
              <w:rPr>
                <w:noProof/>
                <w:webHidden/>
              </w:rPr>
              <w:fldChar w:fldCharType="begin"/>
            </w:r>
            <w:r>
              <w:rPr>
                <w:noProof/>
                <w:webHidden/>
              </w:rPr>
              <w:instrText xml:space="preserve"> PAGEREF _Toc526099115 \h </w:instrText>
            </w:r>
            <w:r>
              <w:rPr>
                <w:noProof/>
                <w:webHidden/>
              </w:rPr>
            </w:r>
            <w:r>
              <w:rPr>
                <w:noProof/>
                <w:webHidden/>
              </w:rPr>
              <w:fldChar w:fldCharType="separate"/>
            </w:r>
            <w:r>
              <w:rPr>
                <w:noProof/>
                <w:webHidden/>
              </w:rPr>
              <w:t>5</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16" w:history="1">
            <w:r w:rsidRPr="00475D19">
              <w:rPr>
                <w:rStyle w:val="a8"/>
                <w:rFonts w:ascii="仿宋" w:eastAsia="仿宋" w:hAnsi="仿宋"/>
                <w:noProof/>
              </w:rPr>
              <w:t>2.3.2.</w:t>
            </w:r>
            <w:r>
              <w:rPr>
                <w:rFonts w:cstheme="minorBidi"/>
                <w:noProof/>
                <w:kern w:val="2"/>
                <w:sz w:val="21"/>
              </w:rPr>
              <w:tab/>
            </w:r>
            <w:r w:rsidRPr="00475D19">
              <w:rPr>
                <w:rStyle w:val="a8"/>
                <w:rFonts w:ascii="仿宋" w:eastAsia="仿宋" w:hAnsi="仿宋"/>
                <w:noProof/>
              </w:rPr>
              <w:t>生成代码</w:t>
            </w:r>
            <w:r>
              <w:rPr>
                <w:noProof/>
                <w:webHidden/>
              </w:rPr>
              <w:tab/>
            </w:r>
            <w:r>
              <w:rPr>
                <w:noProof/>
                <w:webHidden/>
              </w:rPr>
              <w:fldChar w:fldCharType="begin"/>
            </w:r>
            <w:r>
              <w:rPr>
                <w:noProof/>
                <w:webHidden/>
              </w:rPr>
              <w:instrText xml:space="preserve"> PAGEREF _Toc526099116 \h </w:instrText>
            </w:r>
            <w:r>
              <w:rPr>
                <w:noProof/>
                <w:webHidden/>
              </w:rPr>
            </w:r>
            <w:r>
              <w:rPr>
                <w:noProof/>
                <w:webHidden/>
              </w:rPr>
              <w:fldChar w:fldCharType="separate"/>
            </w:r>
            <w:r>
              <w:rPr>
                <w:noProof/>
                <w:webHidden/>
              </w:rPr>
              <w:t>6</w:t>
            </w:r>
            <w:r>
              <w:rPr>
                <w:noProof/>
                <w:webHidden/>
              </w:rPr>
              <w:fldChar w:fldCharType="end"/>
            </w:r>
          </w:hyperlink>
        </w:p>
        <w:p w:rsidR="00686B54" w:rsidRDefault="00686B54">
          <w:pPr>
            <w:pStyle w:val="TOC1"/>
            <w:tabs>
              <w:tab w:val="left" w:pos="440"/>
              <w:tab w:val="right" w:leader="dot" w:pos="8296"/>
            </w:tabs>
            <w:rPr>
              <w:rFonts w:cstheme="minorBidi"/>
              <w:noProof/>
              <w:kern w:val="2"/>
              <w:sz w:val="21"/>
            </w:rPr>
          </w:pPr>
          <w:hyperlink w:anchor="_Toc526099117" w:history="1">
            <w:r w:rsidRPr="00475D19">
              <w:rPr>
                <w:rStyle w:val="a8"/>
                <w:rFonts w:ascii="仿宋" w:eastAsia="仿宋" w:hAnsi="仿宋"/>
                <w:noProof/>
              </w:rPr>
              <w:t>3.</w:t>
            </w:r>
            <w:r>
              <w:rPr>
                <w:rFonts w:cstheme="minorBidi"/>
                <w:noProof/>
                <w:kern w:val="2"/>
                <w:sz w:val="21"/>
              </w:rPr>
              <w:tab/>
            </w:r>
            <w:r w:rsidRPr="00475D19">
              <w:rPr>
                <w:rStyle w:val="a8"/>
                <w:rFonts w:ascii="仿宋" w:eastAsia="仿宋" w:hAnsi="仿宋"/>
                <w:noProof/>
              </w:rPr>
              <w:t>详细设计</w:t>
            </w:r>
            <w:r>
              <w:rPr>
                <w:noProof/>
                <w:webHidden/>
              </w:rPr>
              <w:tab/>
            </w:r>
            <w:r>
              <w:rPr>
                <w:noProof/>
                <w:webHidden/>
              </w:rPr>
              <w:fldChar w:fldCharType="begin"/>
            </w:r>
            <w:r>
              <w:rPr>
                <w:noProof/>
                <w:webHidden/>
              </w:rPr>
              <w:instrText xml:space="preserve"> PAGEREF _Toc526099117 \h </w:instrText>
            </w:r>
            <w:r>
              <w:rPr>
                <w:noProof/>
                <w:webHidden/>
              </w:rPr>
            </w:r>
            <w:r>
              <w:rPr>
                <w:noProof/>
                <w:webHidden/>
              </w:rPr>
              <w:fldChar w:fldCharType="separate"/>
            </w:r>
            <w:r>
              <w:rPr>
                <w:noProof/>
                <w:webHidden/>
              </w:rPr>
              <w:t>8</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18" w:history="1">
            <w:r w:rsidRPr="00475D19">
              <w:rPr>
                <w:rStyle w:val="a8"/>
                <w:rFonts w:ascii="仿宋" w:eastAsia="仿宋" w:hAnsi="仿宋"/>
                <w:noProof/>
              </w:rPr>
              <w:t>3.1.</w:t>
            </w:r>
            <w:r>
              <w:rPr>
                <w:rFonts w:cstheme="minorBidi"/>
                <w:noProof/>
                <w:kern w:val="2"/>
                <w:sz w:val="21"/>
              </w:rPr>
              <w:tab/>
            </w:r>
            <w:r w:rsidRPr="00475D19">
              <w:rPr>
                <w:rStyle w:val="a8"/>
                <w:rFonts w:ascii="仿宋" w:eastAsia="仿宋" w:hAnsi="仿宋"/>
                <w:noProof/>
              </w:rPr>
              <w:t>通信模块设计</w:t>
            </w:r>
            <w:r>
              <w:rPr>
                <w:noProof/>
                <w:webHidden/>
              </w:rPr>
              <w:tab/>
            </w:r>
            <w:r>
              <w:rPr>
                <w:noProof/>
                <w:webHidden/>
              </w:rPr>
              <w:fldChar w:fldCharType="begin"/>
            </w:r>
            <w:r>
              <w:rPr>
                <w:noProof/>
                <w:webHidden/>
              </w:rPr>
              <w:instrText xml:space="preserve"> PAGEREF _Toc526099118 \h </w:instrText>
            </w:r>
            <w:r>
              <w:rPr>
                <w:noProof/>
                <w:webHidden/>
              </w:rPr>
            </w:r>
            <w:r>
              <w:rPr>
                <w:noProof/>
                <w:webHidden/>
              </w:rPr>
              <w:fldChar w:fldCharType="separate"/>
            </w:r>
            <w:r>
              <w:rPr>
                <w:noProof/>
                <w:webHidden/>
              </w:rPr>
              <w:t>8</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19" w:history="1">
            <w:r w:rsidRPr="00475D19">
              <w:rPr>
                <w:rStyle w:val="a8"/>
                <w:rFonts w:ascii="仿宋" w:eastAsia="仿宋" w:hAnsi="仿宋"/>
                <w:noProof/>
              </w:rPr>
              <w:t>3.2.</w:t>
            </w:r>
            <w:r>
              <w:rPr>
                <w:rFonts w:cstheme="minorBidi"/>
                <w:noProof/>
                <w:kern w:val="2"/>
                <w:sz w:val="21"/>
              </w:rPr>
              <w:tab/>
            </w:r>
            <w:r w:rsidRPr="00475D19">
              <w:rPr>
                <w:rStyle w:val="a8"/>
                <w:rFonts w:ascii="仿宋" w:eastAsia="仿宋" w:hAnsi="仿宋"/>
                <w:noProof/>
              </w:rPr>
              <w:t>配置项内容设计</w:t>
            </w:r>
            <w:r>
              <w:rPr>
                <w:noProof/>
                <w:webHidden/>
              </w:rPr>
              <w:tab/>
            </w:r>
            <w:r>
              <w:rPr>
                <w:noProof/>
                <w:webHidden/>
              </w:rPr>
              <w:fldChar w:fldCharType="begin"/>
            </w:r>
            <w:r>
              <w:rPr>
                <w:noProof/>
                <w:webHidden/>
              </w:rPr>
              <w:instrText xml:space="preserve"> PAGEREF _Toc526099119 \h </w:instrText>
            </w:r>
            <w:r>
              <w:rPr>
                <w:noProof/>
                <w:webHidden/>
              </w:rPr>
            </w:r>
            <w:r>
              <w:rPr>
                <w:noProof/>
                <w:webHidden/>
              </w:rPr>
              <w:fldChar w:fldCharType="separate"/>
            </w:r>
            <w:r>
              <w:rPr>
                <w:noProof/>
                <w:webHidden/>
              </w:rPr>
              <w:t>9</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0" w:history="1">
            <w:r w:rsidRPr="00475D19">
              <w:rPr>
                <w:rStyle w:val="a8"/>
                <w:rFonts w:ascii="仿宋" w:eastAsia="仿宋" w:hAnsi="仿宋"/>
                <w:noProof/>
              </w:rPr>
              <w:t>3.2.1.</w:t>
            </w:r>
            <w:r>
              <w:rPr>
                <w:rFonts w:cstheme="minorBidi"/>
                <w:noProof/>
                <w:kern w:val="2"/>
                <w:sz w:val="21"/>
              </w:rPr>
              <w:tab/>
            </w:r>
            <w:r w:rsidRPr="00475D19">
              <w:rPr>
                <w:rStyle w:val="a8"/>
                <w:rFonts w:ascii="仿宋" w:eastAsia="仿宋" w:hAnsi="仿宋"/>
                <w:noProof/>
              </w:rPr>
              <w:t>受控对象配置项</w:t>
            </w:r>
            <w:r>
              <w:rPr>
                <w:noProof/>
                <w:webHidden/>
              </w:rPr>
              <w:tab/>
            </w:r>
            <w:r>
              <w:rPr>
                <w:noProof/>
                <w:webHidden/>
              </w:rPr>
              <w:fldChar w:fldCharType="begin"/>
            </w:r>
            <w:r>
              <w:rPr>
                <w:noProof/>
                <w:webHidden/>
              </w:rPr>
              <w:instrText xml:space="preserve"> PAGEREF _Toc526099120 \h </w:instrText>
            </w:r>
            <w:r>
              <w:rPr>
                <w:noProof/>
                <w:webHidden/>
              </w:rPr>
            </w:r>
            <w:r>
              <w:rPr>
                <w:noProof/>
                <w:webHidden/>
              </w:rPr>
              <w:fldChar w:fldCharType="separate"/>
            </w:r>
            <w:r>
              <w:rPr>
                <w:noProof/>
                <w:webHidden/>
              </w:rPr>
              <w:t>9</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1" w:history="1">
            <w:r w:rsidRPr="00475D19">
              <w:rPr>
                <w:rStyle w:val="a8"/>
                <w:rFonts w:ascii="仿宋" w:eastAsia="仿宋" w:hAnsi="仿宋"/>
                <w:noProof/>
              </w:rPr>
              <w:t>3.2.2.</w:t>
            </w:r>
            <w:r>
              <w:rPr>
                <w:rFonts w:cstheme="minorBidi"/>
                <w:noProof/>
                <w:kern w:val="2"/>
                <w:sz w:val="21"/>
              </w:rPr>
              <w:tab/>
            </w:r>
            <w:r w:rsidRPr="00475D19">
              <w:rPr>
                <w:rStyle w:val="a8"/>
                <w:rFonts w:ascii="仿宋" w:eastAsia="仿宋" w:hAnsi="仿宋"/>
                <w:noProof/>
              </w:rPr>
              <w:t>数据帧配置项</w:t>
            </w:r>
            <w:r>
              <w:rPr>
                <w:noProof/>
                <w:webHidden/>
              </w:rPr>
              <w:tab/>
            </w:r>
            <w:r>
              <w:rPr>
                <w:noProof/>
                <w:webHidden/>
              </w:rPr>
              <w:fldChar w:fldCharType="begin"/>
            </w:r>
            <w:r>
              <w:rPr>
                <w:noProof/>
                <w:webHidden/>
              </w:rPr>
              <w:instrText xml:space="preserve"> PAGEREF _Toc526099121 \h </w:instrText>
            </w:r>
            <w:r>
              <w:rPr>
                <w:noProof/>
                <w:webHidden/>
              </w:rPr>
            </w:r>
            <w:r>
              <w:rPr>
                <w:noProof/>
                <w:webHidden/>
              </w:rPr>
              <w:fldChar w:fldCharType="separate"/>
            </w:r>
            <w:r>
              <w:rPr>
                <w:noProof/>
                <w:webHidden/>
              </w:rPr>
              <w:t>12</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2" w:history="1">
            <w:r w:rsidRPr="00475D19">
              <w:rPr>
                <w:rStyle w:val="a8"/>
                <w:rFonts w:ascii="仿宋" w:eastAsia="仿宋" w:hAnsi="仿宋"/>
                <w:noProof/>
              </w:rPr>
              <w:t>3.2.3.</w:t>
            </w:r>
            <w:r>
              <w:rPr>
                <w:rFonts w:cstheme="minorBidi"/>
                <w:noProof/>
                <w:kern w:val="2"/>
                <w:sz w:val="21"/>
              </w:rPr>
              <w:tab/>
            </w:r>
            <w:r w:rsidRPr="00475D19">
              <w:rPr>
                <w:rStyle w:val="a8"/>
                <w:rFonts w:ascii="仿宋" w:eastAsia="仿宋" w:hAnsi="仿宋"/>
                <w:noProof/>
              </w:rPr>
              <w:t>枚举配置项</w:t>
            </w:r>
            <w:r>
              <w:rPr>
                <w:noProof/>
                <w:webHidden/>
              </w:rPr>
              <w:tab/>
            </w:r>
            <w:r>
              <w:rPr>
                <w:noProof/>
                <w:webHidden/>
              </w:rPr>
              <w:fldChar w:fldCharType="begin"/>
            </w:r>
            <w:r>
              <w:rPr>
                <w:noProof/>
                <w:webHidden/>
              </w:rPr>
              <w:instrText xml:space="preserve"> PAGEREF _Toc526099122 \h </w:instrText>
            </w:r>
            <w:r>
              <w:rPr>
                <w:noProof/>
                <w:webHidden/>
              </w:rPr>
            </w:r>
            <w:r>
              <w:rPr>
                <w:noProof/>
                <w:webHidden/>
              </w:rPr>
              <w:fldChar w:fldCharType="separate"/>
            </w:r>
            <w:r>
              <w:rPr>
                <w:noProof/>
                <w:webHidden/>
              </w:rPr>
              <w:t>15</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23" w:history="1">
            <w:r w:rsidRPr="00475D19">
              <w:rPr>
                <w:rStyle w:val="a8"/>
                <w:rFonts w:ascii="仿宋" w:eastAsia="仿宋" w:hAnsi="仿宋"/>
                <w:noProof/>
              </w:rPr>
              <w:t>3.3.</w:t>
            </w:r>
            <w:r>
              <w:rPr>
                <w:rFonts w:cstheme="minorBidi"/>
                <w:noProof/>
                <w:kern w:val="2"/>
                <w:sz w:val="21"/>
              </w:rPr>
              <w:tab/>
            </w:r>
            <w:r w:rsidRPr="00475D19">
              <w:rPr>
                <w:rStyle w:val="a8"/>
                <w:rFonts w:ascii="仿宋" w:eastAsia="仿宋" w:hAnsi="仿宋"/>
                <w:noProof/>
              </w:rPr>
              <w:t>配置项编辑方式</w:t>
            </w:r>
            <w:r>
              <w:rPr>
                <w:noProof/>
                <w:webHidden/>
              </w:rPr>
              <w:tab/>
            </w:r>
            <w:r>
              <w:rPr>
                <w:noProof/>
                <w:webHidden/>
              </w:rPr>
              <w:fldChar w:fldCharType="begin"/>
            </w:r>
            <w:r>
              <w:rPr>
                <w:noProof/>
                <w:webHidden/>
              </w:rPr>
              <w:instrText xml:space="preserve"> PAGEREF _Toc526099123 \h </w:instrText>
            </w:r>
            <w:r>
              <w:rPr>
                <w:noProof/>
                <w:webHidden/>
              </w:rPr>
            </w:r>
            <w:r>
              <w:rPr>
                <w:noProof/>
                <w:webHidden/>
              </w:rPr>
              <w:fldChar w:fldCharType="separate"/>
            </w:r>
            <w:r>
              <w:rPr>
                <w:noProof/>
                <w:webHidden/>
              </w:rPr>
              <w:t>16</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4" w:history="1">
            <w:r w:rsidRPr="00475D19">
              <w:rPr>
                <w:rStyle w:val="a8"/>
                <w:rFonts w:ascii="仿宋" w:eastAsia="仿宋" w:hAnsi="仿宋"/>
                <w:noProof/>
              </w:rPr>
              <w:t>3.3.1.</w:t>
            </w:r>
            <w:r>
              <w:rPr>
                <w:rFonts w:cstheme="minorBidi"/>
                <w:noProof/>
                <w:kern w:val="2"/>
                <w:sz w:val="21"/>
              </w:rPr>
              <w:tab/>
            </w:r>
            <w:r w:rsidRPr="00475D19">
              <w:rPr>
                <w:rStyle w:val="a8"/>
                <w:rFonts w:ascii="仿宋" w:eastAsia="仿宋" w:hAnsi="仿宋"/>
                <w:noProof/>
              </w:rPr>
              <w:t>可视化编辑模式</w:t>
            </w:r>
            <w:r>
              <w:rPr>
                <w:noProof/>
                <w:webHidden/>
              </w:rPr>
              <w:tab/>
            </w:r>
            <w:r>
              <w:rPr>
                <w:noProof/>
                <w:webHidden/>
              </w:rPr>
              <w:fldChar w:fldCharType="begin"/>
            </w:r>
            <w:r>
              <w:rPr>
                <w:noProof/>
                <w:webHidden/>
              </w:rPr>
              <w:instrText xml:space="preserve"> PAGEREF _Toc526099124 \h </w:instrText>
            </w:r>
            <w:r>
              <w:rPr>
                <w:noProof/>
                <w:webHidden/>
              </w:rPr>
            </w:r>
            <w:r>
              <w:rPr>
                <w:noProof/>
                <w:webHidden/>
              </w:rPr>
              <w:fldChar w:fldCharType="separate"/>
            </w:r>
            <w:r>
              <w:rPr>
                <w:noProof/>
                <w:webHidden/>
              </w:rPr>
              <w:t>16</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5" w:history="1">
            <w:r w:rsidRPr="00475D19">
              <w:rPr>
                <w:rStyle w:val="a8"/>
                <w:rFonts w:ascii="仿宋" w:eastAsia="仿宋" w:hAnsi="仿宋"/>
                <w:noProof/>
              </w:rPr>
              <w:t>3.3.2.</w:t>
            </w:r>
            <w:r>
              <w:rPr>
                <w:rFonts w:cstheme="minorBidi"/>
                <w:noProof/>
                <w:kern w:val="2"/>
                <w:sz w:val="21"/>
              </w:rPr>
              <w:tab/>
            </w:r>
            <w:r w:rsidRPr="00475D19">
              <w:rPr>
                <w:rStyle w:val="a8"/>
                <w:rFonts w:ascii="仿宋" w:eastAsia="仿宋" w:hAnsi="仿宋"/>
                <w:noProof/>
              </w:rPr>
              <w:t>代码编辑模式</w:t>
            </w:r>
            <w:r>
              <w:rPr>
                <w:noProof/>
                <w:webHidden/>
              </w:rPr>
              <w:tab/>
            </w:r>
            <w:r>
              <w:rPr>
                <w:noProof/>
                <w:webHidden/>
              </w:rPr>
              <w:fldChar w:fldCharType="begin"/>
            </w:r>
            <w:r>
              <w:rPr>
                <w:noProof/>
                <w:webHidden/>
              </w:rPr>
              <w:instrText xml:space="preserve"> PAGEREF _Toc526099125 \h </w:instrText>
            </w:r>
            <w:r>
              <w:rPr>
                <w:noProof/>
                <w:webHidden/>
              </w:rPr>
            </w:r>
            <w:r>
              <w:rPr>
                <w:noProof/>
                <w:webHidden/>
              </w:rPr>
              <w:fldChar w:fldCharType="separate"/>
            </w:r>
            <w:r>
              <w:rPr>
                <w:noProof/>
                <w:webHidden/>
              </w:rPr>
              <w:t>16</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26" w:history="1">
            <w:r w:rsidRPr="00475D19">
              <w:rPr>
                <w:rStyle w:val="a8"/>
                <w:rFonts w:ascii="仿宋" w:eastAsia="仿宋" w:hAnsi="仿宋"/>
                <w:noProof/>
              </w:rPr>
              <w:t>3.4.</w:t>
            </w:r>
            <w:r>
              <w:rPr>
                <w:rFonts w:cstheme="minorBidi"/>
                <w:noProof/>
                <w:kern w:val="2"/>
                <w:sz w:val="21"/>
              </w:rPr>
              <w:tab/>
            </w:r>
            <w:r w:rsidRPr="00475D19">
              <w:rPr>
                <w:rStyle w:val="a8"/>
                <w:rFonts w:ascii="仿宋" w:eastAsia="仿宋" w:hAnsi="仿宋"/>
                <w:noProof/>
              </w:rPr>
              <w:t>配置项处理</w:t>
            </w:r>
            <w:r>
              <w:rPr>
                <w:noProof/>
                <w:webHidden/>
              </w:rPr>
              <w:tab/>
            </w:r>
            <w:r>
              <w:rPr>
                <w:noProof/>
                <w:webHidden/>
              </w:rPr>
              <w:fldChar w:fldCharType="begin"/>
            </w:r>
            <w:r>
              <w:rPr>
                <w:noProof/>
                <w:webHidden/>
              </w:rPr>
              <w:instrText xml:space="preserve"> PAGEREF _Toc526099126 \h </w:instrText>
            </w:r>
            <w:r>
              <w:rPr>
                <w:noProof/>
                <w:webHidden/>
              </w:rPr>
            </w:r>
            <w:r>
              <w:rPr>
                <w:noProof/>
                <w:webHidden/>
              </w:rPr>
              <w:fldChar w:fldCharType="separate"/>
            </w:r>
            <w:r>
              <w:rPr>
                <w:noProof/>
                <w:webHidden/>
              </w:rPr>
              <w:t>17</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7" w:history="1">
            <w:r w:rsidRPr="00475D19">
              <w:rPr>
                <w:rStyle w:val="a8"/>
                <w:rFonts w:ascii="仿宋" w:eastAsia="仿宋" w:hAnsi="仿宋"/>
                <w:noProof/>
              </w:rPr>
              <w:t>3.4.1.</w:t>
            </w:r>
            <w:r>
              <w:rPr>
                <w:rFonts w:cstheme="minorBidi"/>
                <w:noProof/>
                <w:kern w:val="2"/>
                <w:sz w:val="21"/>
              </w:rPr>
              <w:tab/>
            </w:r>
            <w:r w:rsidRPr="00475D19">
              <w:rPr>
                <w:rStyle w:val="a8"/>
                <w:rFonts w:ascii="仿宋" w:eastAsia="仿宋" w:hAnsi="仿宋"/>
                <w:noProof/>
              </w:rPr>
              <w:t>语法检查</w:t>
            </w:r>
            <w:r>
              <w:rPr>
                <w:noProof/>
                <w:webHidden/>
              </w:rPr>
              <w:tab/>
            </w:r>
            <w:r>
              <w:rPr>
                <w:noProof/>
                <w:webHidden/>
              </w:rPr>
              <w:fldChar w:fldCharType="begin"/>
            </w:r>
            <w:r>
              <w:rPr>
                <w:noProof/>
                <w:webHidden/>
              </w:rPr>
              <w:instrText xml:space="preserve"> PAGEREF _Toc526099127 \h </w:instrText>
            </w:r>
            <w:r>
              <w:rPr>
                <w:noProof/>
                <w:webHidden/>
              </w:rPr>
            </w:r>
            <w:r>
              <w:rPr>
                <w:noProof/>
                <w:webHidden/>
              </w:rPr>
              <w:fldChar w:fldCharType="separate"/>
            </w:r>
            <w:r>
              <w:rPr>
                <w:noProof/>
                <w:webHidden/>
              </w:rPr>
              <w:t>17</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28" w:history="1">
            <w:r w:rsidRPr="00475D19">
              <w:rPr>
                <w:rStyle w:val="a8"/>
                <w:rFonts w:ascii="仿宋" w:eastAsia="仿宋" w:hAnsi="仿宋"/>
                <w:noProof/>
              </w:rPr>
              <w:t>3.4.2.</w:t>
            </w:r>
            <w:r>
              <w:rPr>
                <w:rFonts w:cstheme="minorBidi"/>
                <w:noProof/>
                <w:kern w:val="2"/>
                <w:sz w:val="21"/>
              </w:rPr>
              <w:tab/>
            </w:r>
            <w:r w:rsidRPr="00475D19">
              <w:rPr>
                <w:rStyle w:val="a8"/>
                <w:rFonts w:ascii="仿宋" w:eastAsia="仿宋" w:hAnsi="仿宋"/>
                <w:noProof/>
              </w:rPr>
              <w:t>配置项解析</w:t>
            </w:r>
            <w:r>
              <w:rPr>
                <w:noProof/>
                <w:webHidden/>
              </w:rPr>
              <w:tab/>
            </w:r>
            <w:r>
              <w:rPr>
                <w:noProof/>
                <w:webHidden/>
              </w:rPr>
              <w:fldChar w:fldCharType="begin"/>
            </w:r>
            <w:r>
              <w:rPr>
                <w:noProof/>
                <w:webHidden/>
              </w:rPr>
              <w:instrText xml:space="preserve"> PAGEREF _Toc526099128 \h </w:instrText>
            </w:r>
            <w:r>
              <w:rPr>
                <w:noProof/>
                <w:webHidden/>
              </w:rPr>
            </w:r>
            <w:r>
              <w:rPr>
                <w:noProof/>
                <w:webHidden/>
              </w:rPr>
              <w:fldChar w:fldCharType="separate"/>
            </w:r>
            <w:r>
              <w:rPr>
                <w:noProof/>
                <w:webHidden/>
              </w:rPr>
              <w:t>18</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29" w:history="1">
            <w:r w:rsidRPr="00475D19">
              <w:rPr>
                <w:rStyle w:val="a8"/>
                <w:rFonts w:ascii="仿宋" w:eastAsia="仿宋" w:hAnsi="仿宋"/>
                <w:noProof/>
              </w:rPr>
              <w:t>3.5.</w:t>
            </w:r>
            <w:r>
              <w:rPr>
                <w:rFonts w:cstheme="minorBidi"/>
                <w:noProof/>
                <w:kern w:val="2"/>
                <w:sz w:val="21"/>
              </w:rPr>
              <w:tab/>
            </w:r>
            <w:r w:rsidRPr="00475D19">
              <w:rPr>
                <w:rStyle w:val="a8"/>
                <w:rFonts w:ascii="仿宋" w:eastAsia="仿宋" w:hAnsi="仿宋"/>
                <w:noProof/>
              </w:rPr>
              <w:t>代码生成</w:t>
            </w:r>
            <w:r>
              <w:rPr>
                <w:noProof/>
                <w:webHidden/>
              </w:rPr>
              <w:tab/>
            </w:r>
            <w:r>
              <w:rPr>
                <w:noProof/>
                <w:webHidden/>
              </w:rPr>
              <w:fldChar w:fldCharType="begin"/>
            </w:r>
            <w:r>
              <w:rPr>
                <w:noProof/>
                <w:webHidden/>
              </w:rPr>
              <w:instrText xml:space="preserve"> PAGEREF _Toc526099129 \h </w:instrText>
            </w:r>
            <w:r>
              <w:rPr>
                <w:noProof/>
                <w:webHidden/>
              </w:rPr>
            </w:r>
            <w:r>
              <w:rPr>
                <w:noProof/>
                <w:webHidden/>
              </w:rPr>
              <w:fldChar w:fldCharType="separate"/>
            </w:r>
            <w:r>
              <w:rPr>
                <w:noProof/>
                <w:webHidden/>
              </w:rPr>
              <w:t>18</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30" w:history="1">
            <w:r w:rsidRPr="00475D19">
              <w:rPr>
                <w:rStyle w:val="a8"/>
                <w:rFonts w:ascii="仿宋" w:eastAsia="仿宋" w:hAnsi="仿宋"/>
                <w:noProof/>
              </w:rPr>
              <w:t>3.5.1.</w:t>
            </w:r>
            <w:r>
              <w:rPr>
                <w:rFonts w:cstheme="minorBidi"/>
                <w:noProof/>
                <w:kern w:val="2"/>
                <w:sz w:val="21"/>
              </w:rPr>
              <w:tab/>
            </w:r>
            <w:r w:rsidRPr="00475D19">
              <w:rPr>
                <w:rStyle w:val="a8"/>
                <w:rFonts w:ascii="仿宋" w:eastAsia="仿宋" w:hAnsi="仿宋"/>
                <w:noProof/>
              </w:rPr>
              <w:t>分系统类代码</w:t>
            </w:r>
            <w:r>
              <w:rPr>
                <w:noProof/>
                <w:webHidden/>
              </w:rPr>
              <w:tab/>
            </w:r>
            <w:r>
              <w:rPr>
                <w:noProof/>
                <w:webHidden/>
              </w:rPr>
              <w:fldChar w:fldCharType="begin"/>
            </w:r>
            <w:r>
              <w:rPr>
                <w:noProof/>
                <w:webHidden/>
              </w:rPr>
              <w:instrText xml:space="preserve"> PAGEREF _Toc526099130 \h </w:instrText>
            </w:r>
            <w:r>
              <w:rPr>
                <w:noProof/>
                <w:webHidden/>
              </w:rPr>
            </w:r>
            <w:r>
              <w:rPr>
                <w:noProof/>
                <w:webHidden/>
              </w:rPr>
              <w:fldChar w:fldCharType="separate"/>
            </w:r>
            <w:r>
              <w:rPr>
                <w:noProof/>
                <w:webHidden/>
              </w:rPr>
              <w:t>19</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31" w:history="1">
            <w:r w:rsidRPr="00475D19">
              <w:rPr>
                <w:rStyle w:val="a8"/>
                <w:rFonts w:ascii="仿宋" w:eastAsia="仿宋" w:hAnsi="仿宋"/>
                <w:noProof/>
              </w:rPr>
              <w:t>3.5.2.</w:t>
            </w:r>
            <w:r>
              <w:rPr>
                <w:rFonts w:cstheme="minorBidi"/>
                <w:noProof/>
                <w:kern w:val="2"/>
                <w:sz w:val="21"/>
              </w:rPr>
              <w:tab/>
            </w:r>
            <w:r w:rsidRPr="00475D19">
              <w:rPr>
                <w:rStyle w:val="a8"/>
                <w:rFonts w:ascii="仿宋" w:eastAsia="仿宋" w:hAnsi="仿宋"/>
                <w:noProof/>
              </w:rPr>
              <w:t>数据帧类代码</w:t>
            </w:r>
            <w:r>
              <w:rPr>
                <w:noProof/>
                <w:webHidden/>
              </w:rPr>
              <w:tab/>
            </w:r>
            <w:r>
              <w:rPr>
                <w:noProof/>
                <w:webHidden/>
              </w:rPr>
              <w:fldChar w:fldCharType="begin"/>
            </w:r>
            <w:r>
              <w:rPr>
                <w:noProof/>
                <w:webHidden/>
              </w:rPr>
              <w:instrText xml:space="preserve"> PAGEREF _Toc526099131 \h </w:instrText>
            </w:r>
            <w:r>
              <w:rPr>
                <w:noProof/>
                <w:webHidden/>
              </w:rPr>
            </w:r>
            <w:r>
              <w:rPr>
                <w:noProof/>
                <w:webHidden/>
              </w:rPr>
              <w:fldChar w:fldCharType="separate"/>
            </w:r>
            <w:r>
              <w:rPr>
                <w:noProof/>
                <w:webHidden/>
              </w:rPr>
              <w:t>20</w:t>
            </w:r>
            <w:r>
              <w:rPr>
                <w:noProof/>
                <w:webHidden/>
              </w:rPr>
              <w:fldChar w:fldCharType="end"/>
            </w:r>
          </w:hyperlink>
        </w:p>
        <w:p w:rsidR="00686B54" w:rsidRDefault="00686B54">
          <w:pPr>
            <w:pStyle w:val="TOC3"/>
            <w:tabs>
              <w:tab w:val="left" w:pos="1470"/>
              <w:tab w:val="right" w:leader="dot" w:pos="8296"/>
            </w:tabs>
            <w:rPr>
              <w:rFonts w:cstheme="minorBidi"/>
              <w:noProof/>
              <w:kern w:val="2"/>
              <w:sz w:val="21"/>
            </w:rPr>
          </w:pPr>
          <w:hyperlink w:anchor="_Toc526099132" w:history="1">
            <w:r w:rsidRPr="00475D19">
              <w:rPr>
                <w:rStyle w:val="a8"/>
                <w:rFonts w:ascii="仿宋" w:eastAsia="仿宋" w:hAnsi="仿宋"/>
                <w:noProof/>
              </w:rPr>
              <w:t>3.5.3.</w:t>
            </w:r>
            <w:r>
              <w:rPr>
                <w:rFonts w:cstheme="minorBidi"/>
                <w:noProof/>
                <w:kern w:val="2"/>
                <w:sz w:val="21"/>
              </w:rPr>
              <w:tab/>
            </w:r>
            <w:r w:rsidRPr="00475D19">
              <w:rPr>
                <w:rStyle w:val="a8"/>
                <w:rFonts w:ascii="仿宋" w:eastAsia="仿宋" w:hAnsi="仿宋"/>
                <w:noProof/>
              </w:rPr>
              <w:t>枚举定义代码</w:t>
            </w:r>
            <w:r>
              <w:rPr>
                <w:noProof/>
                <w:webHidden/>
              </w:rPr>
              <w:tab/>
            </w:r>
            <w:r>
              <w:rPr>
                <w:noProof/>
                <w:webHidden/>
              </w:rPr>
              <w:fldChar w:fldCharType="begin"/>
            </w:r>
            <w:r>
              <w:rPr>
                <w:noProof/>
                <w:webHidden/>
              </w:rPr>
              <w:instrText xml:space="preserve"> PAGEREF _Toc526099132 \h </w:instrText>
            </w:r>
            <w:r>
              <w:rPr>
                <w:noProof/>
                <w:webHidden/>
              </w:rPr>
            </w:r>
            <w:r>
              <w:rPr>
                <w:noProof/>
                <w:webHidden/>
              </w:rPr>
              <w:fldChar w:fldCharType="separate"/>
            </w:r>
            <w:r>
              <w:rPr>
                <w:noProof/>
                <w:webHidden/>
              </w:rPr>
              <w:t>20</w:t>
            </w:r>
            <w:r>
              <w:rPr>
                <w:noProof/>
                <w:webHidden/>
              </w:rPr>
              <w:fldChar w:fldCharType="end"/>
            </w:r>
          </w:hyperlink>
        </w:p>
        <w:p w:rsidR="00686B54" w:rsidRDefault="00686B54">
          <w:pPr>
            <w:pStyle w:val="TOC2"/>
            <w:tabs>
              <w:tab w:val="left" w:pos="1050"/>
              <w:tab w:val="right" w:leader="dot" w:pos="8296"/>
            </w:tabs>
            <w:rPr>
              <w:rFonts w:cstheme="minorBidi"/>
              <w:noProof/>
              <w:kern w:val="2"/>
              <w:sz w:val="21"/>
            </w:rPr>
          </w:pPr>
          <w:hyperlink w:anchor="_Toc526099133" w:history="1">
            <w:r w:rsidRPr="00475D19">
              <w:rPr>
                <w:rStyle w:val="a8"/>
                <w:rFonts w:ascii="仿宋" w:eastAsia="仿宋" w:hAnsi="仿宋"/>
                <w:noProof/>
              </w:rPr>
              <w:t>3.6.</w:t>
            </w:r>
            <w:r>
              <w:rPr>
                <w:rFonts w:cstheme="minorBidi"/>
                <w:noProof/>
                <w:kern w:val="2"/>
                <w:sz w:val="21"/>
              </w:rPr>
              <w:tab/>
            </w:r>
            <w:r w:rsidRPr="00475D19">
              <w:rPr>
                <w:rStyle w:val="a8"/>
                <w:rFonts w:ascii="仿宋" w:eastAsia="仿宋" w:hAnsi="仿宋"/>
                <w:noProof/>
              </w:rPr>
              <w:t>异常处理</w:t>
            </w:r>
            <w:r>
              <w:rPr>
                <w:noProof/>
                <w:webHidden/>
              </w:rPr>
              <w:tab/>
            </w:r>
            <w:r>
              <w:rPr>
                <w:noProof/>
                <w:webHidden/>
              </w:rPr>
              <w:fldChar w:fldCharType="begin"/>
            </w:r>
            <w:r>
              <w:rPr>
                <w:noProof/>
                <w:webHidden/>
              </w:rPr>
              <w:instrText xml:space="preserve"> PAGEREF _Toc526099133 \h </w:instrText>
            </w:r>
            <w:r>
              <w:rPr>
                <w:noProof/>
                <w:webHidden/>
              </w:rPr>
            </w:r>
            <w:r>
              <w:rPr>
                <w:noProof/>
                <w:webHidden/>
              </w:rPr>
              <w:fldChar w:fldCharType="separate"/>
            </w:r>
            <w:r>
              <w:rPr>
                <w:noProof/>
                <w:webHidden/>
              </w:rPr>
              <w:t>21</w:t>
            </w:r>
            <w:r>
              <w:rPr>
                <w:noProof/>
                <w:webHidden/>
              </w:rPr>
              <w:fldChar w:fldCharType="end"/>
            </w:r>
          </w:hyperlink>
        </w:p>
        <w:p w:rsidR="00DF76A0" w:rsidRDefault="00BF7098">
          <w:r>
            <w:rPr>
              <w:bCs/>
              <w:lang w:val="zh-CN"/>
            </w:rPr>
            <w:fldChar w:fldCharType="end"/>
          </w:r>
        </w:p>
      </w:sdtContent>
    </w:sdt>
    <w:p w:rsidR="00DF76A0" w:rsidRDefault="00DF76A0">
      <w:pPr>
        <w:jc w:val="center"/>
        <w:rPr>
          <w:rFonts w:ascii="仿宋" w:eastAsia="仿宋" w:hAnsi="仿宋"/>
          <w:b/>
          <w:sz w:val="32"/>
          <w:szCs w:val="30"/>
        </w:rPr>
        <w:sectPr w:rsidR="00DF76A0">
          <w:footerReference w:type="default" r:id="rId9"/>
          <w:pgSz w:w="11906" w:h="16838"/>
          <w:pgMar w:top="1440" w:right="1800" w:bottom="1440" w:left="1800" w:header="851" w:footer="992" w:gutter="0"/>
          <w:cols w:space="425"/>
          <w:docGrid w:type="lines" w:linePitch="312"/>
        </w:sectPr>
      </w:pPr>
    </w:p>
    <w:p w:rsidR="00DF76A0" w:rsidRDefault="00BF7098">
      <w:pPr>
        <w:pStyle w:val="1"/>
        <w:numPr>
          <w:ilvl w:val="0"/>
          <w:numId w:val="1"/>
        </w:numPr>
        <w:rPr>
          <w:rFonts w:ascii="仿宋" w:eastAsia="仿宋" w:hAnsi="仿宋"/>
          <w:sz w:val="32"/>
          <w:szCs w:val="28"/>
        </w:rPr>
      </w:pPr>
      <w:bookmarkStart w:id="1" w:name="_Toc526099108"/>
      <w:r>
        <w:rPr>
          <w:rFonts w:ascii="仿宋" w:eastAsia="仿宋" w:hAnsi="仿宋" w:hint="eastAsia"/>
          <w:sz w:val="32"/>
          <w:szCs w:val="28"/>
        </w:rPr>
        <w:lastRenderedPageBreak/>
        <w:t>引言</w:t>
      </w:r>
      <w:bookmarkEnd w:id="1"/>
    </w:p>
    <w:p w:rsidR="00DF76A0" w:rsidRDefault="00BF7098">
      <w:pPr>
        <w:pStyle w:val="2"/>
        <w:numPr>
          <w:ilvl w:val="1"/>
          <w:numId w:val="1"/>
        </w:numPr>
        <w:rPr>
          <w:rFonts w:ascii="仿宋" w:eastAsia="仿宋" w:hAnsi="仿宋"/>
          <w:b w:val="0"/>
          <w:sz w:val="28"/>
          <w:szCs w:val="24"/>
        </w:rPr>
      </w:pPr>
      <w:bookmarkStart w:id="2" w:name="_Toc526099109"/>
      <w:r>
        <w:rPr>
          <w:rFonts w:ascii="仿宋" w:eastAsia="仿宋" w:hAnsi="仿宋" w:hint="eastAsia"/>
          <w:b w:val="0"/>
          <w:sz w:val="28"/>
          <w:szCs w:val="24"/>
        </w:rPr>
        <w:t>应用背景</w:t>
      </w:r>
      <w:bookmarkEnd w:id="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系统开发时使用，从而大幅度简化底层通信模块的开发维护工作。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eastAsia="仿宋" w:hAnsi="仿宋"/>
          <w:sz w:val="24"/>
          <w:szCs w:val="24"/>
        </w:rPr>
        <w:t>PI</w:t>
      </w:r>
      <w:r>
        <w:rPr>
          <w:rFonts w:ascii="仿宋" w:eastAsia="仿宋" w:hAnsi="仿宋" w:hint="eastAsia"/>
          <w:sz w:val="24"/>
          <w:szCs w:val="24"/>
        </w:rPr>
        <w:t>（受控对象的方法）即可实现完整的数据通信功能，而无需直接处理通信协议的底层细节。</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使用通信配置组件即省去许多繁复的开发工作，又增强了业务系统的健壮性与可维护性，正真使开发人员将更多精力集中于应用系统的业务逻辑上。</w:t>
      </w:r>
    </w:p>
    <w:p w:rsidR="00DF76A0" w:rsidRDefault="00BF7098">
      <w:pPr>
        <w:pStyle w:val="2"/>
        <w:numPr>
          <w:ilvl w:val="1"/>
          <w:numId w:val="1"/>
        </w:numPr>
        <w:rPr>
          <w:rFonts w:ascii="仿宋" w:eastAsia="仿宋" w:hAnsi="仿宋"/>
          <w:b w:val="0"/>
          <w:sz w:val="28"/>
          <w:szCs w:val="24"/>
        </w:rPr>
      </w:pPr>
      <w:bookmarkStart w:id="3" w:name="_Toc526099110"/>
      <w:r>
        <w:rPr>
          <w:rFonts w:ascii="仿宋" w:eastAsia="仿宋" w:hAnsi="仿宋" w:hint="eastAsia"/>
          <w:b w:val="0"/>
          <w:sz w:val="28"/>
          <w:szCs w:val="24"/>
        </w:rPr>
        <w:t>定义</w:t>
      </w:r>
      <w:bookmarkEnd w:id="3"/>
    </w:p>
    <w:p w:rsidR="00DF76A0" w:rsidRDefault="00BF7098">
      <w:pPr>
        <w:pStyle w:val="aa"/>
        <w:numPr>
          <w:ilvl w:val="0"/>
          <w:numId w:val="2"/>
        </w:numPr>
        <w:ind w:firstLineChars="0"/>
        <w:rPr>
          <w:rFonts w:ascii="仿宋" w:eastAsia="仿宋" w:hAnsi="仿宋"/>
          <w:sz w:val="24"/>
          <w:szCs w:val="24"/>
        </w:rPr>
      </w:pPr>
      <w:r>
        <w:rPr>
          <w:rFonts w:ascii="仿宋" w:eastAsia="仿宋" w:hAnsi="仿宋" w:hint="eastAsia"/>
          <w:sz w:val="24"/>
          <w:szCs w:val="24"/>
        </w:rPr>
        <w:t>通信配置组件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通信配置组件是指实现通信模块、配置文件编辑、解析，及自动生成程序代码功能的软件系统统称。通信配置组件的输入内容是配置文件，输出内容是生成代码。</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配置项指配置文件中的条目，是按照自定义格式书写的文本代码，每个项目的配置文件均由一系列配置项组成，每一配置项均与面向对象中的域对应。</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生成代码是通信配置组件根据配置内容自动生成的程序代码，是一组C#、C++源代码文件，生成代码实现对所配置对象的定义，并提供协议通信的API。</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数据帧是按照报文格式排列的一段数据内容，是通信配置组件中受控对象进行数据通信时的最小数据单位。</w:t>
      </w:r>
    </w:p>
    <w:p w:rsidR="00DF76A0" w:rsidRDefault="00BF7098">
      <w:pPr>
        <w:pStyle w:val="1"/>
        <w:numPr>
          <w:ilvl w:val="0"/>
          <w:numId w:val="1"/>
        </w:numPr>
        <w:rPr>
          <w:rFonts w:ascii="仿宋" w:eastAsia="仿宋" w:hAnsi="仿宋"/>
          <w:sz w:val="32"/>
          <w:szCs w:val="28"/>
        </w:rPr>
      </w:pPr>
      <w:bookmarkStart w:id="4" w:name="_Toc526099111"/>
      <w:r>
        <w:rPr>
          <w:rFonts w:ascii="仿宋" w:eastAsia="仿宋" w:hAnsi="仿宋" w:hint="eastAsia"/>
          <w:sz w:val="32"/>
          <w:szCs w:val="28"/>
        </w:rPr>
        <w:t>总体架构</w:t>
      </w:r>
      <w:bookmarkEnd w:id="4"/>
    </w:p>
    <w:p w:rsidR="00DF76A0" w:rsidRDefault="00BF7098">
      <w:pPr>
        <w:pStyle w:val="2"/>
        <w:numPr>
          <w:ilvl w:val="1"/>
          <w:numId w:val="1"/>
        </w:numPr>
        <w:rPr>
          <w:rFonts w:ascii="仿宋" w:eastAsia="仿宋" w:hAnsi="仿宋"/>
          <w:b w:val="0"/>
          <w:sz w:val="28"/>
          <w:szCs w:val="24"/>
        </w:rPr>
      </w:pPr>
      <w:bookmarkStart w:id="5" w:name="_Toc526099112"/>
      <w:r>
        <w:rPr>
          <w:rFonts w:ascii="仿宋" w:eastAsia="仿宋" w:hAnsi="仿宋" w:hint="eastAsia"/>
          <w:b w:val="0"/>
          <w:sz w:val="28"/>
          <w:szCs w:val="24"/>
        </w:rPr>
        <w:t>设计原则</w:t>
      </w:r>
      <w:bookmarkEnd w:id="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通信配置组件的设计原则为：稳定、易用、完备、可扩。</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稳定：作为业务系统共用的底层通信模块，通信配置组件必须首先保证其自身的稳定运行，本方案基于成熟的经过实践验证的软件模块构建，这是保证系统整体运行稳定的基石。</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易用：作为配置型工具，通信配置组件需要易于使用，本方案提供友好的图形化操作界面，符合绝大多数用户操作习惯。</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完备：作为通用型软件模块，通信配置组件需要适用于大多数协议通信场景，本方案具备完善的协议通信处置能力。</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可扩：作为可重用代码库，通信配置组件需要具备可扩展的能力，本方案可以很方便的添加其它通信接口，可以与多种开发平台快速集成。</w:t>
      </w:r>
    </w:p>
    <w:p w:rsidR="00DF76A0" w:rsidRDefault="00BF7098">
      <w:pPr>
        <w:pStyle w:val="2"/>
        <w:numPr>
          <w:ilvl w:val="1"/>
          <w:numId w:val="1"/>
        </w:numPr>
        <w:rPr>
          <w:rFonts w:ascii="仿宋" w:eastAsia="仿宋" w:hAnsi="仿宋"/>
          <w:b w:val="0"/>
          <w:sz w:val="28"/>
          <w:szCs w:val="24"/>
        </w:rPr>
      </w:pPr>
      <w:bookmarkStart w:id="6" w:name="_Toc526099113"/>
      <w:r>
        <w:rPr>
          <w:rFonts w:ascii="仿宋" w:eastAsia="仿宋" w:hAnsi="仿宋" w:hint="eastAsia"/>
          <w:b w:val="0"/>
          <w:sz w:val="28"/>
          <w:szCs w:val="24"/>
        </w:rPr>
        <w:t>功能模块</w:t>
      </w:r>
      <w:bookmarkEnd w:id="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通信配置组件由五个主要功能模块组成，分别为：通信模块、协议配置模块、语法检查模块、</w:t>
      </w:r>
      <w:proofErr w:type="gramStart"/>
      <w:r>
        <w:rPr>
          <w:rFonts w:ascii="仿宋" w:eastAsia="仿宋" w:hAnsi="仿宋" w:hint="eastAsia"/>
          <w:sz w:val="24"/>
          <w:szCs w:val="24"/>
        </w:rPr>
        <w:t>解析器</w:t>
      </w:r>
      <w:proofErr w:type="gramEnd"/>
      <w:r>
        <w:rPr>
          <w:rFonts w:ascii="仿宋" w:eastAsia="仿宋" w:hAnsi="仿宋" w:hint="eastAsia"/>
          <w:sz w:val="24"/>
          <w:szCs w:val="24"/>
        </w:rPr>
        <w:t>和代码生成器。</w:t>
      </w:r>
    </w:p>
    <w:p w:rsidR="00DF76A0" w:rsidRDefault="00BF7098">
      <w:pPr>
        <w:jc w:val="center"/>
        <w:rPr>
          <w:rFonts w:ascii="仿宋" w:eastAsia="仿宋" w:hAnsi="仿宋"/>
          <w:sz w:val="22"/>
        </w:rPr>
      </w:pPr>
      <w:r>
        <w:rPr>
          <w:rFonts w:ascii="仿宋" w:eastAsia="仿宋" w:hAnsi="仿宋"/>
          <w:noProof/>
          <w:sz w:val="22"/>
        </w:rPr>
        <w:lastRenderedPageBreak/>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通信配置组件功能模块</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通信模块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创建配置文件的方式分为可视化编辑和代码编辑两种可选模式，两种模式可以自由切换。</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代码编辑模式下，用户的</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界面是一个W</w:t>
      </w:r>
      <w:r>
        <w:rPr>
          <w:rFonts w:ascii="仿宋" w:eastAsia="仿宋" w:hAnsi="仿宋"/>
          <w:sz w:val="24"/>
          <w:szCs w:val="24"/>
        </w:rPr>
        <w:t>YSIWYG</w:t>
      </w:r>
      <w:r>
        <w:rPr>
          <w:rFonts w:ascii="仿宋" w:eastAsia="仿宋" w:hAnsi="仿宋" w:hint="eastAsia"/>
          <w:sz w:val="24"/>
          <w:szCs w:val="24"/>
        </w:rPr>
        <w:t>代码编辑器，使用代码</w:t>
      </w:r>
      <w:r>
        <w:rPr>
          <w:rFonts w:ascii="仿宋" w:eastAsia="仿宋" w:hAnsi="仿宋" w:hint="eastAsia"/>
          <w:sz w:val="24"/>
          <w:szCs w:val="24"/>
        </w:rPr>
        <w:lastRenderedPageBreak/>
        <w:t>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eastAsia="仿宋" w:hAnsi="仿宋"/>
          <w:sz w:val="24"/>
          <w:szCs w:val="24"/>
        </w:rPr>
        <w:t>YSIWYG</w:t>
      </w:r>
      <w:r>
        <w:rPr>
          <w:rFonts w:ascii="仿宋" w:eastAsia="仿宋" w:hAnsi="仿宋" w:hint="eastAsia"/>
          <w:sz w:val="24"/>
          <w:szCs w:val="24"/>
        </w:rPr>
        <w:t>编辑功能，对具有一定使用经验的用户，代码编辑模式可大幅提高工作效率。</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语法检查模块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语法检查模式用来对配置项代码执行语法审核，找出不符合语法规则的配置项代码，并提示给用户，以便进一步修改更正。</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解析器</w:t>
      </w:r>
    </w:p>
    <w:p w:rsidR="00DF76A0" w:rsidRDefault="00BF7098">
      <w:pPr>
        <w:spacing w:line="360" w:lineRule="auto"/>
        <w:ind w:firstLineChars="200" w:firstLine="480"/>
        <w:rPr>
          <w:rFonts w:ascii="仿宋" w:eastAsia="仿宋" w:hAnsi="仿宋"/>
          <w:sz w:val="24"/>
          <w:szCs w:val="24"/>
        </w:rPr>
      </w:pPr>
      <w:proofErr w:type="gramStart"/>
      <w:r>
        <w:rPr>
          <w:rFonts w:ascii="仿宋" w:eastAsia="仿宋" w:hAnsi="仿宋" w:hint="eastAsia"/>
          <w:sz w:val="24"/>
          <w:szCs w:val="24"/>
        </w:rPr>
        <w:t>解析器</w:t>
      </w:r>
      <w:proofErr w:type="gramEnd"/>
      <w:r>
        <w:rPr>
          <w:rFonts w:ascii="仿宋" w:eastAsia="仿宋" w:hAnsi="仿宋" w:hint="eastAsia"/>
          <w:sz w:val="24"/>
          <w:szCs w:val="24"/>
        </w:rPr>
        <w:t>将文本格式的配置文件转换为格式化的抽象语法树（A</w:t>
      </w:r>
      <w:r>
        <w:rPr>
          <w:rFonts w:ascii="仿宋" w:eastAsia="仿宋" w:hAnsi="仿宋"/>
          <w:sz w:val="24"/>
          <w:szCs w:val="24"/>
        </w:rPr>
        <w:t>ST</w:t>
      </w:r>
      <w:r>
        <w:rPr>
          <w:rFonts w:ascii="仿宋" w:eastAsia="仿宋" w:hAnsi="仿宋" w:hint="eastAsia"/>
          <w:sz w:val="24"/>
          <w:szCs w:val="24"/>
        </w:rPr>
        <w:t>），从而实现对配置项代码的解释与翻译工作。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器逐句分析配置项代码的中的符号，创建符号表，解析语法与语义，按照自下而上的顺序生成抽象语法树（AST）。抽象语法树（AST）是下一步代码生成的工作基础。</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代码生成器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w:t>
      </w:r>
      <w:r>
        <w:rPr>
          <w:rFonts w:ascii="仿宋" w:eastAsia="仿宋" w:hAnsi="仿宋" w:hint="eastAsia"/>
          <w:sz w:val="24"/>
          <w:szCs w:val="24"/>
        </w:rPr>
        <w:lastRenderedPageBreak/>
        <w:t>代码插入到代码模板中。在遍历完全部的抽象语法树（AST）后，代码生成器重新整理生成的代码文件，按照统一的目录结构规则输出完整的生成代码。</w:t>
      </w:r>
    </w:p>
    <w:p w:rsidR="00DF76A0" w:rsidRDefault="00BF7098">
      <w:pPr>
        <w:pStyle w:val="2"/>
        <w:numPr>
          <w:ilvl w:val="1"/>
          <w:numId w:val="1"/>
        </w:numPr>
        <w:rPr>
          <w:rFonts w:ascii="仿宋" w:eastAsia="仿宋" w:hAnsi="仿宋"/>
          <w:b w:val="0"/>
          <w:sz w:val="28"/>
          <w:szCs w:val="24"/>
        </w:rPr>
      </w:pPr>
      <w:bookmarkStart w:id="7" w:name="_Toc526099114"/>
      <w:r>
        <w:rPr>
          <w:rFonts w:ascii="仿宋" w:eastAsia="仿宋" w:hAnsi="仿宋" w:hint="eastAsia"/>
          <w:b w:val="0"/>
          <w:sz w:val="28"/>
          <w:szCs w:val="24"/>
        </w:rPr>
        <w:t>输入输出设计</w:t>
      </w:r>
      <w:bookmarkEnd w:id="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rsidR="00DF76A0" w:rsidRDefault="00BF7098">
      <w:pPr>
        <w:pStyle w:val="aa"/>
        <w:numPr>
          <w:ilvl w:val="2"/>
          <w:numId w:val="1"/>
        </w:numPr>
        <w:ind w:firstLineChars="0"/>
        <w:outlineLvl w:val="2"/>
        <w:rPr>
          <w:rFonts w:ascii="仿宋" w:eastAsia="仿宋" w:hAnsi="仿宋"/>
          <w:sz w:val="28"/>
          <w:szCs w:val="24"/>
        </w:rPr>
      </w:pPr>
      <w:bookmarkStart w:id="8" w:name="_Toc526099115"/>
      <w:r>
        <w:rPr>
          <w:rFonts w:ascii="仿宋" w:eastAsia="仿宋" w:hAnsi="仿宋" w:hint="eastAsia"/>
          <w:sz w:val="28"/>
          <w:szCs w:val="24"/>
        </w:rPr>
        <w:t>配置文件</w:t>
      </w:r>
      <w:bookmarkEnd w:id="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配置文件采用自定义格式编写，其中的关键字与语法规则均为可定制内容，可根据不同的业务特征进行适配。</w:t>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noProof/>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配置项分类</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受控对象配置项用来对受控对象的状态与</w:t>
      </w:r>
      <w:r w:rsidR="000439C2">
        <w:rPr>
          <w:rFonts w:ascii="仿宋" w:eastAsia="仿宋" w:hAnsi="仿宋"/>
          <w:sz w:val="24"/>
          <w:szCs w:val="24"/>
        </w:rPr>
        <w:t>操作</w:t>
      </w:r>
      <w:r>
        <w:rPr>
          <w:rFonts w:ascii="仿宋" w:eastAsia="仿宋" w:hAnsi="仿宋" w:hint="eastAsia"/>
          <w:sz w:val="24"/>
          <w:szCs w:val="24"/>
        </w:rPr>
        <w:t>进行配置。受控对象配置项按</w:t>
      </w:r>
      <w:r>
        <w:rPr>
          <w:rFonts w:ascii="仿宋" w:eastAsia="仿宋" w:hAnsi="仿宋" w:hint="eastAsia"/>
          <w:sz w:val="24"/>
          <w:szCs w:val="24"/>
        </w:rPr>
        <w:lastRenderedPageBreak/>
        <w:t>照面向对象模型进行设计，配置项内容与面向对象模型的对应关系如下：</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每个受控对象对应一个独立的分系统类</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受控对象的状态值对应分系统类的公有属性，状态值数据类型</w:t>
      </w:r>
      <w:proofErr w:type="gramStart"/>
      <w:r>
        <w:rPr>
          <w:rFonts w:ascii="仿宋" w:eastAsia="仿宋" w:hAnsi="仿宋" w:hint="eastAsia"/>
          <w:sz w:val="24"/>
          <w:szCs w:val="24"/>
        </w:rPr>
        <w:t>为值类型或值类型</w:t>
      </w:r>
      <w:proofErr w:type="gramEnd"/>
      <w:r>
        <w:rPr>
          <w:rFonts w:ascii="仿宋" w:eastAsia="仿宋" w:hAnsi="仿宋" w:hint="eastAsia"/>
          <w:sz w:val="24"/>
          <w:szCs w:val="24"/>
        </w:rPr>
        <w:t>数组</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受控对象通信时使用的硬件通道对应分系统类的私有成员，使用者无需直接操作这些硬件通道</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受控对象产生的</w:t>
      </w:r>
      <w:r w:rsidR="000439C2">
        <w:rPr>
          <w:rFonts w:ascii="仿宋" w:eastAsia="仿宋" w:hAnsi="仿宋"/>
          <w:sz w:val="24"/>
          <w:szCs w:val="24"/>
        </w:rPr>
        <w:t>操作</w:t>
      </w:r>
      <w:r>
        <w:rPr>
          <w:rFonts w:ascii="仿宋" w:eastAsia="仿宋" w:hAnsi="仿宋" w:hint="eastAsia"/>
          <w:sz w:val="24"/>
          <w:szCs w:val="24"/>
        </w:rPr>
        <w:t>对应分系统类的公有方法，对</w:t>
      </w:r>
      <w:r w:rsidR="000439C2">
        <w:rPr>
          <w:rFonts w:ascii="仿宋" w:eastAsia="仿宋" w:hAnsi="仿宋" w:hint="eastAsia"/>
          <w:sz w:val="24"/>
          <w:szCs w:val="24"/>
        </w:rPr>
        <w:t>操作</w:t>
      </w:r>
      <w:r>
        <w:rPr>
          <w:rFonts w:ascii="仿宋" w:eastAsia="仿宋" w:hAnsi="仿宋" w:hint="eastAsia"/>
          <w:sz w:val="24"/>
          <w:szCs w:val="24"/>
        </w:rPr>
        <w:t>进行配置时需指定每项</w:t>
      </w:r>
      <w:r w:rsidR="000439C2">
        <w:rPr>
          <w:rFonts w:ascii="仿宋" w:eastAsia="仿宋" w:hAnsi="仿宋" w:hint="eastAsia"/>
          <w:sz w:val="24"/>
          <w:szCs w:val="24"/>
        </w:rPr>
        <w:t>操作</w:t>
      </w:r>
      <w:r>
        <w:rPr>
          <w:rFonts w:ascii="仿宋" w:eastAsia="仿宋" w:hAnsi="仿宋" w:hint="eastAsia"/>
          <w:sz w:val="24"/>
          <w:szCs w:val="24"/>
        </w:rPr>
        <w:t>的方向、所使用的硬件通道和数据帧</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数据帧配置项用于配置受控对象通信时使用的报文格式，每一种报文格式对应一个数据帧配置项。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对数据帧字段的配置，除配置数值类型外，还可配置计算值、默认值、最大值、最小值、CRC校验规则、动态解析规则等内容。</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枚举配置项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枚举配置项与生成代码中用到的枚举定义完全一致，用以辅助完成受控对象配置与数据帧配置。</w:t>
      </w:r>
    </w:p>
    <w:p w:rsidR="00DF76A0" w:rsidRDefault="00BF7098">
      <w:pPr>
        <w:pStyle w:val="aa"/>
        <w:numPr>
          <w:ilvl w:val="2"/>
          <w:numId w:val="1"/>
        </w:numPr>
        <w:ind w:firstLineChars="0"/>
        <w:outlineLvl w:val="2"/>
        <w:rPr>
          <w:rFonts w:ascii="仿宋" w:eastAsia="仿宋" w:hAnsi="仿宋"/>
          <w:sz w:val="28"/>
          <w:szCs w:val="24"/>
        </w:rPr>
      </w:pPr>
      <w:bookmarkStart w:id="9" w:name="_Toc526099116"/>
      <w:r>
        <w:rPr>
          <w:rFonts w:ascii="仿宋" w:eastAsia="仿宋" w:hAnsi="仿宋" w:hint="eastAsia"/>
          <w:sz w:val="28"/>
          <w:szCs w:val="24"/>
        </w:rPr>
        <w:t>生成代码</w:t>
      </w:r>
      <w:bookmarkEnd w:id="9"/>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生成代码由通信配置组件自动生成，生成代码将数据通信中需要处理的诸多要素和环节进行了隐藏封装，仅公开一组简单的A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系统使用</w:t>
      </w:r>
      <w:r>
        <w:rPr>
          <w:rFonts w:ascii="仿宋" w:eastAsia="仿宋" w:hAnsi="仿宋"/>
          <w:sz w:val="24"/>
          <w:szCs w:val="24"/>
        </w:rPr>
        <w:t>；生成代码</w:t>
      </w:r>
      <w:r>
        <w:rPr>
          <w:rFonts w:ascii="仿宋" w:eastAsia="仿宋" w:hAnsi="仿宋" w:hint="eastAsia"/>
          <w:sz w:val="24"/>
          <w:szCs w:val="24"/>
        </w:rPr>
        <w:t>按照面向对象模式</w:t>
      </w:r>
      <w:r>
        <w:rPr>
          <w:rFonts w:ascii="仿宋" w:eastAsia="仿宋" w:hAnsi="仿宋"/>
          <w:sz w:val="24"/>
          <w:szCs w:val="24"/>
        </w:rPr>
        <w:t>进行</w:t>
      </w:r>
      <w:r>
        <w:rPr>
          <w:rFonts w:ascii="仿宋" w:eastAsia="仿宋" w:hAnsi="仿宋" w:hint="eastAsia"/>
          <w:sz w:val="24"/>
          <w:szCs w:val="24"/>
        </w:rPr>
        <w:t>设计</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PI</w:t>
      </w:r>
      <w:r>
        <w:rPr>
          <w:rFonts w:ascii="仿宋" w:eastAsia="仿宋" w:hAnsi="仿宋" w:hint="eastAsia"/>
          <w:sz w:val="24"/>
          <w:szCs w:val="24"/>
        </w:rPr>
        <w:t>的具体形式为类的公有域。</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每个受控对象对应一个</w:t>
      </w:r>
      <w:r>
        <w:rPr>
          <w:rFonts w:ascii="仿宋" w:eastAsia="仿宋" w:hAnsi="仿宋" w:hint="eastAsia"/>
          <w:sz w:val="24"/>
          <w:szCs w:val="24"/>
        </w:rPr>
        <w:t>分系统</w:t>
      </w:r>
      <w:r>
        <w:rPr>
          <w:rFonts w:ascii="仿宋" w:eastAsia="仿宋" w:hAnsi="仿宋"/>
          <w:sz w:val="24"/>
          <w:szCs w:val="24"/>
        </w:rPr>
        <w:t>类，受控对象的状态值对应</w:t>
      </w:r>
      <w:r>
        <w:rPr>
          <w:rFonts w:ascii="仿宋" w:eastAsia="仿宋" w:hAnsi="仿宋" w:hint="eastAsia"/>
          <w:sz w:val="24"/>
          <w:szCs w:val="24"/>
        </w:rPr>
        <w:t>分系统类的公有属性，输入输出操作对应分系统类的公有方法，当分系统类的属性值发生改变时，会自动触发相应的消息事件。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生成代码A</w:t>
      </w:r>
      <w:r>
        <w:rPr>
          <w:rFonts w:ascii="仿宋" w:eastAsia="仿宋" w:hAnsi="仿宋"/>
          <w:sz w:val="24"/>
          <w:szCs w:val="24"/>
        </w:rPr>
        <w:t>PI</w:t>
      </w:r>
      <w:r>
        <w:rPr>
          <w:rFonts w:ascii="仿宋" w:eastAsia="仿宋" w:hAnsi="仿宋" w:hint="eastAsia"/>
          <w:sz w:val="24"/>
          <w:szCs w:val="24"/>
        </w:rPr>
        <w:t>示例如下：</w:t>
      </w:r>
    </w:p>
    <w:p w:rsidR="00DF76A0" w:rsidRDefault="00BF7098">
      <w:pPr>
        <w:jc w:val="center"/>
        <w:rPr>
          <w:rFonts w:ascii="仿宋" w:eastAsia="仿宋" w:hAnsi="仿宋"/>
          <w:sz w:val="22"/>
        </w:rPr>
      </w:pPr>
      <w:r>
        <w:rPr>
          <w:rFonts w:ascii="仿宋" w:eastAsia="仿宋" w:hAnsi="仿宋" w:hint="eastAsia"/>
          <w:noProof/>
          <w:sz w:val="22"/>
        </w:rPr>
        <w:lastRenderedPageBreak/>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生成代码</w:t>
      </w:r>
      <w:r>
        <w:rPr>
          <w:rFonts w:ascii="仿宋" w:eastAsia="仿宋" w:hAnsi="仿宋"/>
          <w:sz w:val="22"/>
        </w:rPr>
        <w:t>API</w:t>
      </w:r>
      <w:r>
        <w:rPr>
          <w:rFonts w:ascii="仿宋" w:eastAsia="仿宋" w:hAnsi="仿宋" w:hint="eastAsia"/>
          <w:sz w:val="22"/>
        </w:rPr>
        <w:t>示例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具有公有访问权限的分系统</w:t>
      </w:r>
      <w:r>
        <w:rPr>
          <w:rFonts w:ascii="仿宋" w:eastAsia="仿宋" w:hAnsi="仿宋"/>
          <w:sz w:val="24"/>
          <w:szCs w:val="24"/>
        </w:rPr>
        <w:t>类</w:t>
      </w:r>
      <w:r>
        <w:rPr>
          <w:rFonts w:ascii="仿宋" w:eastAsia="仿宋" w:hAnsi="仿宋" w:hint="eastAsia"/>
          <w:sz w:val="24"/>
          <w:szCs w:val="24"/>
        </w:rPr>
        <w:t>属性，由配置项中的受控对象状态值产生，生成代码的使用者通过访问这些属性来获取受控对象的状态值。属性的数据类型全部采用泛型Parameter&lt;</w:t>
      </w:r>
      <w:r>
        <w:rPr>
          <w:rFonts w:ascii="仿宋" w:eastAsia="仿宋" w:hAnsi="仿宋"/>
          <w:sz w:val="24"/>
          <w:szCs w:val="24"/>
        </w:rPr>
        <w:t>T&gt;</w:t>
      </w:r>
      <w:r>
        <w:rPr>
          <w:rFonts w:ascii="仿宋" w:eastAsia="仿宋" w:hAnsi="仿宋" w:hint="eastAsia"/>
          <w:sz w:val="24"/>
          <w:szCs w:val="24"/>
        </w:rPr>
        <w:t>，在C#代码里，T代表一个</w:t>
      </w:r>
      <w:proofErr w:type="gramStart"/>
      <w:r>
        <w:rPr>
          <w:rFonts w:ascii="仿宋" w:eastAsia="仿宋" w:hAnsi="仿宋" w:hint="eastAsia"/>
          <w:sz w:val="24"/>
          <w:szCs w:val="24"/>
        </w:rPr>
        <w:t>值类型</w:t>
      </w:r>
      <w:proofErr w:type="gramEnd"/>
      <w:r>
        <w:rPr>
          <w:rFonts w:ascii="仿宋" w:eastAsia="仿宋" w:hAnsi="仿宋" w:hint="eastAsia"/>
          <w:sz w:val="24"/>
          <w:szCs w:val="24"/>
        </w:rPr>
        <w:t>的Nullable表示；</w:t>
      </w:r>
      <w:proofErr w:type="gramStart"/>
      <w:r>
        <w:rPr>
          <w:rFonts w:ascii="仿宋" w:eastAsia="仿宋" w:hAnsi="仿宋" w:hint="eastAsia"/>
          <w:sz w:val="24"/>
          <w:szCs w:val="24"/>
        </w:rPr>
        <w:t>值类型</w:t>
      </w:r>
      <w:proofErr w:type="gramEnd"/>
      <w:r>
        <w:rPr>
          <w:rFonts w:ascii="仿宋" w:eastAsia="仿宋" w:hAnsi="仿宋" w:hint="eastAsia"/>
          <w:sz w:val="24"/>
          <w:szCs w:val="24"/>
        </w:rPr>
        <w:t>数组对应的属性类型为</w:t>
      </w:r>
      <w:proofErr w:type="spellStart"/>
      <w:r>
        <w:rPr>
          <w:rFonts w:ascii="仿宋" w:eastAsia="仿宋" w:hAnsi="仿宋" w:hint="eastAsia"/>
          <w:sz w:val="24"/>
          <w:szCs w:val="24"/>
        </w:rPr>
        <w:t>ObservableCollection</w:t>
      </w:r>
      <w:proofErr w:type="spellEnd"/>
      <w:r>
        <w:rPr>
          <w:rFonts w:ascii="仿宋" w:eastAsia="仿宋" w:hAnsi="仿宋" w:hint="eastAsia"/>
          <w:sz w:val="24"/>
          <w:szCs w:val="24"/>
        </w:rPr>
        <w:t>&lt;</w:t>
      </w:r>
      <w:r>
        <w:rPr>
          <w:rFonts w:ascii="仿宋" w:eastAsia="仿宋" w:hAnsi="仿宋"/>
          <w:sz w:val="24"/>
          <w:szCs w:val="24"/>
        </w:rPr>
        <w:t>Parameter&lt;T&gt;&gt;</w:t>
      </w:r>
      <w:r>
        <w:rPr>
          <w:rFonts w:ascii="仿宋" w:eastAsia="仿宋" w:hAnsi="仿宋" w:hint="eastAsia"/>
          <w:sz w:val="24"/>
          <w:szCs w:val="24"/>
        </w:rPr>
        <w:t>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在C#中，分系统类的属性可以作为WPF控件的数据源进行绑定，方便实现数据驱动模型下的编程开发。</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分系统类的公有方法分两类：系统资源相关的方法及输入输出操作方法。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系统资源相关的方法用于初始化系统资源及资源的释放操作，如打开或关闭硬件端口，这些方法具有统一通用的名称，如</w:t>
      </w:r>
      <w:r>
        <w:rPr>
          <w:rFonts w:ascii="仿宋" w:eastAsia="仿宋" w:hAnsi="仿宋"/>
          <w:sz w:val="24"/>
          <w:szCs w:val="24"/>
        </w:rPr>
        <w:t>Initialization</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、Release</w:t>
      </w:r>
      <w:r>
        <w:rPr>
          <w:rFonts w:ascii="仿宋" w:eastAsia="仿宋" w:hAnsi="仿宋"/>
          <w:sz w:val="24"/>
          <w:szCs w:val="24"/>
        </w:rPr>
        <w:t>()</w:t>
      </w:r>
      <w:r>
        <w:rPr>
          <w:rFonts w:ascii="仿宋" w:eastAsia="仿宋" w:hAnsi="仿宋" w:hint="eastAsia"/>
          <w:sz w:val="24"/>
          <w:szCs w:val="24"/>
        </w:rPr>
        <w:t>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输入输出操作方法由受控对象的</w:t>
      </w:r>
      <w:r w:rsidR="000439C2">
        <w:rPr>
          <w:rFonts w:ascii="仿宋" w:eastAsia="仿宋" w:hAnsi="仿宋" w:hint="eastAsia"/>
          <w:sz w:val="24"/>
          <w:szCs w:val="24"/>
        </w:rPr>
        <w:t>操作</w:t>
      </w:r>
      <w:r>
        <w:rPr>
          <w:rFonts w:ascii="仿宋" w:eastAsia="仿宋" w:hAnsi="仿宋" w:hint="eastAsia"/>
          <w:sz w:val="24"/>
          <w:szCs w:val="24"/>
        </w:rPr>
        <w:t>配置项产生，根据配置项中指定的IO方向、通道及使用的数据帧自动命名，每一个IO配置项都有对应的方法。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分系统类的公有事件由代码生成器自动创建，在C#中该事件的类型为</w:t>
      </w:r>
      <w:proofErr w:type="spellStart"/>
      <w:r>
        <w:rPr>
          <w:rFonts w:ascii="仿宋" w:eastAsia="仿宋" w:hAnsi="仿宋"/>
          <w:sz w:val="24"/>
          <w:szCs w:val="24"/>
        </w:rPr>
        <w:t>PropertyChanged</w:t>
      </w:r>
      <w:proofErr w:type="spellEnd"/>
      <w:r>
        <w:rPr>
          <w:rFonts w:ascii="仿宋" w:eastAsia="仿宋" w:hAnsi="仿宋" w:hint="eastAsia"/>
          <w:sz w:val="24"/>
          <w:szCs w:val="24"/>
        </w:rPr>
        <w:t>，该事件在分系统类的公有属性值发生改变时自动触发。通过</w:t>
      </w:r>
      <w:r>
        <w:rPr>
          <w:rFonts w:ascii="仿宋" w:eastAsia="仿宋" w:hAnsi="仿宋" w:hint="eastAsia"/>
          <w:sz w:val="24"/>
          <w:szCs w:val="24"/>
        </w:rPr>
        <w:lastRenderedPageBreak/>
        <w:t>在分系统类的对象上订阅该事件，便可实现对受控对象状态值的动态监控。</w:t>
      </w:r>
    </w:p>
    <w:p w:rsidR="00DF76A0" w:rsidRDefault="006A5E24">
      <w:pPr>
        <w:pStyle w:val="1"/>
        <w:numPr>
          <w:ilvl w:val="0"/>
          <w:numId w:val="1"/>
        </w:numPr>
        <w:rPr>
          <w:rFonts w:ascii="仿宋" w:eastAsia="仿宋" w:hAnsi="仿宋"/>
          <w:sz w:val="32"/>
          <w:szCs w:val="28"/>
        </w:rPr>
      </w:pPr>
      <w:bookmarkStart w:id="10" w:name="_Toc526099117"/>
      <w:r>
        <w:rPr>
          <w:rFonts w:ascii="仿宋" w:eastAsia="仿宋" w:hAnsi="仿宋" w:hint="eastAsia"/>
          <w:sz w:val="32"/>
          <w:szCs w:val="28"/>
        </w:rPr>
        <w:t>详细</w:t>
      </w:r>
      <w:r w:rsidR="00BF7098">
        <w:rPr>
          <w:rFonts w:ascii="仿宋" w:eastAsia="仿宋" w:hAnsi="仿宋" w:hint="eastAsia"/>
          <w:sz w:val="32"/>
          <w:szCs w:val="28"/>
        </w:rPr>
        <w:t>设计</w:t>
      </w:r>
      <w:bookmarkEnd w:id="10"/>
    </w:p>
    <w:p w:rsidR="00DF76A0" w:rsidRDefault="00BF7098">
      <w:pPr>
        <w:pStyle w:val="2"/>
        <w:numPr>
          <w:ilvl w:val="1"/>
          <w:numId w:val="1"/>
        </w:numPr>
        <w:rPr>
          <w:rFonts w:ascii="仿宋" w:eastAsia="仿宋" w:hAnsi="仿宋"/>
          <w:b w:val="0"/>
          <w:sz w:val="28"/>
          <w:szCs w:val="24"/>
        </w:rPr>
      </w:pPr>
      <w:bookmarkStart w:id="11" w:name="_Toc526099118"/>
      <w:r>
        <w:rPr>
          <w:rFonts w:ascii="仿宋" w:eastAsia="仿宋" w:hAnsi="仿宋" w:hint="eastAsia"/>
          <w:b w:val="0"/>
          <w:sz w:val="28"/>
          <w:szCs w:val="24"/>
        </w:rPr>
        <w:t>通信模块设计</w:t>
      </w:r>
      <w:bookmarkEnd w:id="11"/>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通信模块将硬件设备的驱动接口及操作系统提供的通信接口封装成统一的API，从而实现不同的通信方式和通信参数配置可以使用相同的API进行协议通信。硬件驱动调用接口封装使用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云公司自主研发的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模块实现，凯云公司基于</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模块开发了多款嵌入式测试相关软件产品，经过多次迭代升级及多年实践验证，该模块成熟稳定、通用性强，</w:t>
      </w:r>
      <w:proofErr w:type="spellStart"/>
      <w:r>
        <w:rPr>
          <w:rFonts w:ascii="仿宋" w:eastAsia="仿宋" w:hAnsi="仿宋" w:hint="eastAsia"/>
          <w:sz w:val="24"/>
          <w:szCs w:val="24"/>
        </w:rPr>
        <w:t>FrameIO</w:t>
      </w:r>
      <w:proofErr w:type="spellEnd"/>
      <w:r>
        <w:rPr>
          <w:rFonts w:ascii="仿宋" w:eastAsia="仿宋" w:hAnsi="仿宋" w:hint="eastAsia"/>
          <w:sz w:val="24"/>
          <w:szCs w:val="24"/>
        </w:rPr>
        <w:t>具备完善扩展接口与开发文档，非常易于扩展新的通信方式。</w:t>
      </w:r>
    </w:p>
    <w:p w:rsidR="00DF76A0" w:rsidRDefault="00BF7098">
      <w:pPr>
        <w:spacing w:line="360" w:lineRule="auto"/>
        <w:ind w:firstLineChars="200" w:firstLine="420"/>
        <w:jc w:val="center"/>
      </w:pPr>
      <w:r>
        <w:rPr>
          <w:rFonts w:hint="eastAsia"/>
          <w:noProof/>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DF76A0" w:rsidRDefault="00BF7098">
      <w:pPr>
        <w:spacing w:line="360" w:lineRule="auto"/>
        <w:ind w:firstLineChars="200" w:firstLine="420"/>
        <w:jc w:val="center"/>
      </w:pPr>
      <w:proofErr w:type="spellStart"/>
      <w:r>
        <w:rPr>
          <w:rFonts w:hint="eastAsia"/>
        </w:rPr>
        <w:t>FrameIO</w:t>
      </w:r>
      <w:proofErr w:type="spellEnd"/>
      <w:r>
        <w:rPr>
          <w:rFonts w:hint="eastAsia"/>
        </w:rPr>
        <w:t>开发手册</w:t>
      </w:r>
    </w:p>
    <w:p w:rsidR="00DF76A0" w:rsidRDefault="00BF7098">
      <w:pPr>
        <w:pStyle w:val="2"/>
        <w:numPr>
          <w:ilvl w:val="1"/>
          <w:numId w:val="1"/>
        </w:numPr>
        <w:rPr>
          <w:rFonts w:ascii="仿宋" w:eastAsia="仿宋" w:hAnsi="仿宋"/>
          <w:b w:val="0"/>
          <w:sz w:val="28"/>
          <w:szCs w:val="24"/>
        </w:rPr>
      </w:pPr>
      <w:bookmarkStart w:id="12" w:name="_Toc526099119"/>
      <w:r>
        <w:rPr>
          <w:rFonts w:ascii="仿宋" w:eastAsia="仿宋" w:hAnsi="仿宋" w:hint="eastAsia"/>
          <w:b w:val="0"/>
          <w:sz w:val="28"/>
          <w:szCs w:val="24"/>
        </w:rPr>
        <w:lastRenderedPageBreak/>
        <w:t>配置项内容设计</w:t>
      </w:r>
      <w:bookmarkEnd w:id="1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配置内容分为受控对象配置项、数据帧配置项和枚举配置项三类，其中核心的配置项是受控对象配置项，数据帧与枚举配置项用以辅助对受控对象进行配置，配置项的组成关系如下图：</w:t>
      </w:r>
    </w:p>
    <w:p w:rsidR="00DF76A0" w:rsidRDefault="00BF7098">
      <w:pPr>
        <w:spacing w:line="360" w:lineRule="auto"/>
        <w:jc w:val="center"/>
        <w:rPr>
          <w:rFonts w:ascii="仿宋" w:eastAsia="仿宋" w:hAnsi="仿宋"/>
          <w:sz w:val="22"/>
        </w:rPr>
      </w:pPr>
      <w:r>
        <w:rPr>
          <w:rFonts w:ascii="仿宋" w:eastAsia="仿宋" w:hAnsi="仿宋"/>
          <w:noProof/>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配置项结构图</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以下对各类配置项进行逐一说明：</w:t>
      </w:r>
    </w:p>
    <w:p w:rsidR="00DF76A0" w:rsidRDefault="00BF7098">
      <w:pPr>
        <w:pStyle w:val="aa"/>
        <w:numPr>
          <w:ilvl w:val="2"/>
          <w:numId w:val="1"/>
        </w:numPr>
        <w:ind w:firstLineChars="0"/>
        <w:outlineLvl w:val="2"/>
        <w:rPr>
          <w:rFonts w:ascii="仿宋" w:eastAsia="仿宋" w:hAnsi="仿宋"/>
          <w:sz w:val="28"/>
          <w:szCs w:val="24"/>
        </w:rPr>
      </w:pPr>
      <w:bookmarkStart w:id="13" w:name="_Toc526099120"/>
      <w:r>
        <w:rPr>
          <w:rFonts w:ascii="仿宋" w:eastAsia="仿宋" w:hAnsi="仿宋" w:hint="eastAsia"/>
          <w:sz w:val="28"/>
          <w:szCs w:val="24"/>
        </w:rPr>
        <w:t>受控对象配置项</w:t>
      </w:r>
      <w:bookmarkEnd w:id="1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受控对象配置项中，每项属性代表一项需要管理的受控对象状态值。向受控对象配置项中增加属性配置时，需要指定属性名称和数值类型。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属性的名称为一个字符串标识，以字母打头，后跟若干个下划线、字母或数字的组合，通信配置组件使用者需确保该名称标识与业务系统中的标识没有冲突。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数值类型为以下选项之一：b</w:t>
      </w:r>
      <w:r>
        <w:rPr>
          <w:rFonts w:ascii="仿宋" w:eastAsia="仿宋" w:hAnsi="仿宋"/>
          <w:sz w:val="24"/>
          <w:szCs w:val="24"/>
        </w:rPr>
        <w:t>ool</w:t>
      </w:r>
      <w:r>
        <w:rPr>
          <w:rFonts w:ascii="仿宋" w:eastAsia="仿宋" w:hAnsi="仿宋" w:hint="eastAsia"/>
          <w:sz w:val="24"/>
          <w:szCs w:val="24"/>
        </w:rPr>
        <w:t>、byte、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w:t>
      </w:r>
      <w:r w:rsidR="003F3D09">
        <w:rPr>
          <w:rFonts w:ascii="仿宋" w:eastAsia="仿宋" w:hAnsi="仿宋" w:hint="eastAsia"/>
          <w:sz w:val="24"/>
          <w:szCs w:val="24"/>
        </w:rPr>
        <w:t>及</w:t>
      </w:r>
      <w:r>
        <w:rPr>
          <w:rFonts w:ascii="仿宋" w:eastAsia="仿宋" w:hAnsi="仿宋" w:hint="eastAsia"/>
          <w:sz w:val="24"/>
          <w:szCs w:val="24"/>
        </w:rPr>
        <w:t>以上类型的数组。</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通道</w:t>
      </w:r>
      <w:r w:rsidR="00E50AF4">
        <w:rPr>
          <w:rFonts w:ascii="仿宋" w:eastAsia="仿宋" w:hAnsi="仿宋" w:hint="eastAsia"/>
          <w:sz w:val="24"/>
          <w:szCs w:val="24"/>
        </w:rPr>
        <w:t>（channel）</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通道是受控对象传输数据时使用的硬件资源，向受控对象配置项中增加通道</w:t>
      </w:r>
      <w:r>
        <w:rPr>
          <w:rFonts w:ascii="仿宋" w:eastAsia="仿宋" w:hAnsi="仿宋" w:hint="eastAsia"/>
          <w:sz w:val="24"/>
          <w:szCs w:val="24"/>
        </w:rPr>
        <w:lastRenderedPageBreak/>
        <w:t>配置时，需要指定通道的类型、通道名称及通道参数。</w:t>
      </w:r>
    </w:p>
    <w:p w:rsidR="00DF76A0" w:rsidRDefault="00BF7098">
      <w:pPr>
        <w:spacing w:line="360" w:lineRule="auto"/>
        <w:ind w:firstLineChars="200" w:firstLine="480"/>
        <w:rPr>
          <w:rFonts w:ascii="仿宋" w:eastAsia="仿宋" w:hAnsi="仿宋"/>
          <w:b/>
          <w:sz w:val="24"/>
          <w:szCs w:val="24"/>
        </w:rPr>
      </w:pPr>
      <w:r>
        <w:rPr>
          <w:rFonts w:ascii="仿宋" w:eastAsia="仿宋" w:hAnsi="仿宋" w:hint="eastAsia"/>
          <w:sz w:val="24"/>
          <w:szCs w:val="24"/>
        </w:rPr>
        <w:t>可选的通道类型有：</w:t>
      </w:r>
      <w:r>
        <w:rPr>
          <w:rFonts w:ascii="仿宋" w:eastAsia="仿宋" w:hAnsi="仿宋"/>
          <w:sz w:val="24"/>
          <w:szCs w:val="24"/>
        </w:rPr>
        <w:t>can</w:t>
      </w:r>
      <w:r>
        <w:rPr>
          <w:rFonts w:ascii="仿宋" w:eastAsia="仿宋" w:hAnsi="仿宋" w:hint="eastAsia"/>
          <w:sz w:val="24"/>
          <w:szCs w:val="24"/>
        </w:rPr>
        <w:t>、c</w:t>
      </w:r>
      <w:r>
        <w:rPr>
          <w:rFonts w:ascii="仿宋" w:eastAsia="仿宋" w:hAnsi="仿宋"/>
          <w:sz w:val="24"/>
          <w:szCs w:val="24"/>
        </w:rPr>
        <w:t>om</w:t>
      </w:r>
      <w:r>
        <w:rPr>
          <w:rFonts w:ascii="仿宋" w:eastAsia="仿宋" w:hAnsi="仿宋" w:hint="eastAsia"/>
          <w:sz w:val="24"/>
          <w:szCs w:val="24"/>
        </w:rPr>
        <w:t>、</w:t>
      </w:r>
      <w:r>
        <w:rPr>
          <w:rFonts w:ascii="仿宋" w:eastAsia="仿宋" w:hAnsi="仿宋"/>
          <w:sz w:val="24"/>
          <w:szCs w:val="24"/>
        </w:rPr>
        <w:t>tcpserver</w:t>
      </w:r>
      <w:r>
        <w:rPr>
          <w:rFonts w:ascii="仿宋" w:eastAsia="仿宋" w:hAnsi="仿宋" w:hint="eastAsia"/>
          <w:sz w:val="24"/>
          <w:szCs w:val="24"/>
        </w:rPr>
        <w:t>、</w:t>
      </w:r>
      <w:r>
        <w:rPr>
          <w:rFonts w:ascii="仿宋" w:eastAsia="仿宋" w:hAnsi="仿宋"/>
          <w:sz w:val="24"/>
          <w:szCs w:val="24"/>
        </w:rPr>
        <w:t>tcpclient</w:t>
      </w:r>
      <w:r>
        <w:rPr>
          <w:rFonts w:ascii="仿宋" w:eastAsia="仿宋" w:hAnsi="仿宋" w:hint="eastAsia"/>
          <w:sz w:val="24"/>
          <w:szCs w:val="24"/>
        </w:rPr>
        <w:t>、</w:t>
      </w:r>
      <w:r>
        <w:rPr>
          <w:rFonts w:ascii="仿宋" w:eastAsia="仿宋" w:hAnsi="仿宋"/>
          <w:sz w:val="24"/>
          <w:szCs w:val="24"/>
        </w:rPr>
        <w:t>udp</w:t>
      </w:r>
      <w:r>
        <w:rPr>
          <w:rFonts w:ascii="仿宋" w:eastAsia="仿宋" w:hAnsi="仿宋" w:hint="eastAsia"/>
          <w:sz w:val="24"/>
          <w:szCs w:val="24"/>
        </w:rPr>
        <w:t>、</w:t>
      </w:r>
      <w:r>
        <w:rPr>
          <w:rFonts w:ascii="仿宋" w:eastAsia="仿宋" w:hAnsi="仿宋"/>
          <w:sz w:val="24"/>
          <w:szCs w:val="24"/>
        </w:rPr>
        <w:t>di</w:t>
      </w:r>
      <w:r>
        <w:rPr>
          <w:rFonts w:ascii="仿宋" w:eastAsia="仿宋" w:hAnsi="仿宋" w:hint="eastAsia"/>
          <w:sz w:val="24"/>
          <w:szCs w:val="24"/>
        </w:rPr>
        <w:t>、</w:t>
      </w:r>
      <w:r>
        <w:rPr>
          <w:rFonts w:ascii="仿宋" w:eastAsia="仿宋" w:hAnsi="仿宋"/>
          <w:sz w:val="24"/>
          <w:szCs w:val="24"/>
        </w:rPr>
        <w:t>do</w:t>
      </w:r>
      <w:r>
        <w:rPr>
          <w:rFonts w:ascii="仿宋" w:eastAsia="仿宋" w:hAnsi="仿宋" w:hint="eastAsia"/>
          <w:sz w:val="24"/>
          <w:szCs w:val="24"/>
        </w:rPr>
        <w:t>，通道名称是使用者指定的字符串标识，每一种通道类型都有各自不同的通道参数。</w:t>
      </w:r>
    </w:p>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Pr>
          <w:rFonts w:ascii="仿宋" w:eastAsia="仿宋" w:hAnsi="仿宋" w:hint="eastAsia"/>
          <w:sz w:val="24"/>
          <w:szCs w:val="24"/>
          <w:shd w:val="clear" w:color="auto" w:fill="FFFFFF"/>
        </w:rPr>
        <w:t>类型通道的参数</w:t>
      </w:r>
    </w:p>
    <w:tbl>
      <w:tblPr>
        <w:tblStyle w:val="a9"/>
        <w:tblW w:w="6834" w:type="dxa"/>
        <w:tblLayout w:type="fixed"/>
        <w:tblLook w:val="04A0" w:firstRow="1" w:lastRow="0" w:firstColumn="1" w:lastColumn="0" w:noHBand="0" w:noVBand="1"/>
      </w:tblPr>
      <w:tblGrid>
        <w:gridCol w:w="1134"/>
        <w:gridCol w:w="5700"/>
      </w:tblGrid>
      <w:tr w:rsidR="00DF76A0">
        <w:trPr>
          <w:trHeight w:val="367"/>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367"/>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r>
      <w:tr w:rsidR="00DF76A0">
        <w:trPr>
          <w:trHeight w:val="375"/>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r>
      <w:tr w:rsidR="00DF76A0">
        <w:trPr>
          <w:trHeight w:val="367"/>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验收码</w:t>
            </w:r>
          </w:p>
        </w:tc>
      </w:tr>
      <w:tr w:rsidR="00DF76A0">
        <w:trPr>
          <w:trHeight w:val="367"/>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屏蔽码</w:t>
            </w:r>
          </w:p>
        </w:tc>
      </w:tr>
      <w:tr w:rsidR="00DF76A0">
        <w:trPr>
          <w:trHeight w:val="367"/>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工作模式</w:t>
            </w:r>
            <w:r>
              <w:rPr>
                <w:rFonts w:ascii="仿宋" w:eastAsia="仿宋" w:hAnsi="仿宋"/>
                <w:color w:val="191F25"/>
                <w:sz w:val="24"/>
                <w:szCs w:val="24"/>
                <w:shd w:val="clear" w:color="auto" w:fill="FFFFFF"/>
              </w:rPr>
              <w:t>(正常工作/自发自收)</w:t>
            </w:r>
          </w:p>
        </w:tc>
      </w:tr>
      <w:tr w:rsidR="00DF76A0">
        <w:trPr>
          <w:trHeight w:val="367"/>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6</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过滤模式(单滤波/双滤波)</w:t>
            </w:r>
          </w:p>
        </w:tc>
      </w:tr>
      <w:tr w:rsidR="00DF76A0">
        <w:trPr>
          <w:trHeight w:val="375"/>
        </w:trPr>
        <w:tc>
          <w:tcPr>
            <w:tcW w:w="1134"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7</w:t>
            </w:r>
            <w:r>
              <w:rPr>
                <w:rFonts w:ascii="仿宋" w:eastAsia="仿宋" w:hAnsi="仿宋"/>
                <w:color w:val="191F25"/>
                <w:sz w:val="24"/>
                <w:szCs w:val="24"/>
                <w:shd w:val="clear" w:color="auto" w:fill="FFFFFF"/>
              </w:rPr>
              <w:t>.</w:t>
            </w:r>
          </w:p>
        </w:tc>
        <w:tc>
          <w:tcPr>
            <w:tcW w:w="570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发送超时</w:t>
            </w: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proofErr w:type="gramStart"/>
      <w:r>
        <w:rPr>
          <w:rFonts w:ascii="仿宋" w:eastAsia="仿宋" w:hAnsi="仿宋" w:hint="eastAsia"/>
          <w:sz w:val="24"/>
          <w:szCs w:val="24"/>
          <w:shd w:val="clear" w:color="auto" w:fill="FFFFFF"/>
        </w:rPr>
        <w:t>口类型</w:t>
      </w:r>
      <w:proofErr w:type="gramEnd"/>
      <w:r>
        <w:rPr>
          <w:rFonts w:ascii="仿宋" w:eastAsia="仿宋" w:hAnsi="仿宋" w:hint="eastAsia"/>
          <w:sz w:val="24"/>
          <w:szCs w:val="24"/>
          <w:shd w:val="clear" w:color="auto" w:fill="FFFFFF"/>
        </w:rPr>
        <w:t>通道的参数</w:t>
      </w:r>
    </w:p>
    <w:tbl>
      <w:tblPr>
        <w:tblStyle w:val="a9"/>
        <w:tblW w:w="6855" w:type="dxa"/>
        <w:tblLayout w:type="fixed"/>
        <w:tblLook w:val="04A0" w:firstRow="1" w:lastRow="0" w:firstColumn="1" w:lastColumn="0" w:noHBand="0" w:noVBand="1"/>
      </w:tblPr>
      <w:tblGrid>
        <w:gridCol w:w="1138"/>
        <w:gridCol w:w="5717"/>
      </w:tblGrid>
      <w:tr w:rsidR="00DF76A0">
        <w:trPr>
          <w:trHeight w:val="415"/>
        </w:trPr>
        <w:tc>
          <w:tcPr>
            <w:tcW w:w="113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7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415"/>
        </w:trPr>
        <w:tc>
          <w:tcPr>
            <w:tcW w:w="113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7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r>
      <w:tr w:rsidR="00DF76A0">
        <w:trPr>
          <w:trHeight w:val="425"/>
        </w:trPr>
        <w:tc>
          <w:tcPr>
            <w:tcW w:w="113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7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r>
      <w:tr w:rsidR="00DF76A0">
        <w:trPr>
          <w:trHeight w:val="415"/>
        </w:trPr>
        <w:tc>
          <w:tcPr>
            <w:tcW w:w="113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57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奇偶校验</w:t>
            </w:r>
          </w:p>
        </w:tc>
      </w:tr>
      <w:tr w:rsidR="00DF76A0">
        <w:trPr>
          <w:trHeight w:val="415"/>
        </w:trPr>
        <w:tc>
          <w:tcPr>
            <w:tcW w:w="113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57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数据位长</w:t>
            </w:r>
          </w:p>
        </w:tc>
      </w:tr>
      <w:tr w:rsidR="00DF76A0">
        <w:trPr>
          <w:trHeight w:val="399"/>
        </w:trPr>
        <w:tc>
          <w:tcPr>
            <w:tcW w:w="113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57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停止位</w:t>
            </w: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tcpserver</w:t>
      </w:r>
      <w:r>
        <w:rPr>
          <w:rFonts w:ascii="仿宋" w:eastAsia="仿宋" w:hAnsi="仿宋" w:hint="eastAsia"/>
          <w:sz w:val="24"/>
          <w:szCs w:val="24"/>
          <w:shd w:val="clear" w:color="auto" w:fill="FFFFFF"/>
        </w:rPr>
        <w:t>通道的参数</w:t>
      </w:r>
    </w:p>
    <w:tbl>
      <w:tblPr>
        <w:tblStyle w:val="a9"/>
        <w:tblW w:w="6696" w:type="dxa"/>
        <w:tblLayout w:type="fixed"/>
        <w:tblLook w:val="04A0" w:firstRow="1" w:lastRow="0" w:firstColumn="1" w:lastColumn="0" w:noHBand="0" w:noVBand="1"/>
      </w:tblPr>
      <w:tblGrid>
        <w:gridCol w:w="1111"/>
        <w:gridCol w:w="5585"/>
      </w:tblGrid>
      <w:tr w:rsidR="00DF76A0">
        <w:trPr>
          <w:trHeight w:val="439"/>
        </w:trPr>
        <w:tc>
          <w:tcPr>
            <w:tcW w:w="1111"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585"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439"/>
        </w:trPr>
        <w:tc>
          <w:tcPr>
            <w:tcW w:w="1111"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585"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监听IP</w:t>
            </w:r>
          </w:p>
        </w:tc>
      </w:tr>
      <w:tr w:rsidR="00DF76A0">
        <w:trPr>
          <w:trHeight w:val="448"/>
        </w:trPr>
        <w:tc>
          <w:tcPr>
            <w:tcW w:w="1111"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585"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监听端口</w:t>
            </w:r>
          </w:p>
        </w:tc>
      </w:tr>
      <w:tr w:rsidR="00DF76A0">
        <w:trPr>
          <w:trHeight w:val="439"/>
        </w:trPr>
        <w:tc>
          <w:tcPr>
            <w:tcW w:w="1111"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5585"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待测设备地址</w:t>
            </w:r>
          </w:p>
        </w:tc>
      </w:tr>
      <w:tr w:rsidR="00DF76A0">
        <w:trPr>
          <w:trHeight w:val="448"/>
        </w:trPr>
        <w:tc>
          <w:tcPr>
            <w:tcW w:w="1111"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5585"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待测设备端口</w:t>
            </w: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tcpclient</w:t>
      </w:r>
      <w:r>
        <w:rPr>
          <w:rFonts w:ascii="仿宋" w:eastAsia="仿宋" w:hAnsi="仿宋" w:hint="eastAsia"/>
          <w:sz w:val="24"/>
          <w:szCs w:val="24"/>
          <w:shd w:val="clear" w:color="auto" w:fill="FFFFFF"/>
        </w:rPr>
        <w:t>通道的参数</w:t>
      </w:r>
    </w:p>
    <w:tbl>
      <w:tblPr>
        <w:tblStyle w:val="a9"/>
        <w:tblW w:w="6727" w:type="dxa"/>
        <w:tblLayout w:type="fixed"/>
        <w:tblLook w:val="04A0" w:firstRow="1" w:lastRow="0" w:firstColumn="1" w:lastColumn="0" w:noHBand="0" w:noVBand="1"/>
      </w:tblPr>
      <w:tblGrid>
        <w:gridCol w:w="1117"/>
        <w:gridCol w:w="5610"/>
      </w:tblGrid>
      <w:tr w:rsidR="00DF76A0">
        <w:trPr>
          <w:trHeight w:val="395"/>
        </w:trPr>
        <w:tc>
          <w:tcPr>
            <w:tcW w:w="11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61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395"/>
        </w:trPr>
        <w:tc>
          <w:tcPr>
            <w:tcW w:w="11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61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设备IP地址</w:t>
            </w:r>
          </w:p>
        </w:tc>
      </w:tr>
      <w:tr w:rsidR="00DF76A0">
        <w:trPr>
          <w:trHeight w:val="404"/>
        </w:trPr>
        <w:tc>
          <w:tcPr>
            <w:tcW w:w="11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61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r>
      <w:tr w:rsidR="00DF76A0">
        <w:trPr>
          <w:trHeight w:val="395"/>
        </w:trPr>
        <w:tc>
          <w:tcPr>
            <w:tcW w:w="111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lastRenderedPageBreak/>
              <w:t>3</w:t>
            </w:r>
          </w:p>
        </w:tc>
        <w:tc>
          <w:tcPr>
            <w:tcW w:w="561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连接超时</w:t>
            </w: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Pr>
          <w:rFonts w:ascii="仿宋" w:eastAsia="仿宋" w:hAnsi="仿宋" w:hint="eastAsia"/>
          <w:sz w:val="24"/>
          <w:szCs w:val="24"/>
          <w:shd w:val="clear" w:color="auto" w:fill="FFFFFF"/>
        </w:rPr>
        <w:t>通道的参数</w:t>
      </w:r>
    </w:p>
    <w:tbl>
      <w:tblPr>
        <w:tblStyle w:val="a9"/>
        <w:tblW w:w="6783" w:type="dxa"/>
        <w:tblLayout w:type="fixed"/>
        <w:tblLook w:val="04A0" w:firstRow="1" w:lastRow="0" w:firstColumn="1" w:lastColumn="0" w:noHBand="0" w:noVBand="1"/>
      </w:tblPr>
      <w:tblGrid>
        <w:gridCol w:w="1126"/>
        <w:gridCol w:w="5657"/>
      </w:tblGrid>
      <w:tr w:rsidR="00DF76A0">
        <w:trPr>
          <w:trHeight w:val="397"/>
        </w:trPr>
        <w:tc>
          <w:tcPr>
            <w:tcW w:w="1126"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65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397"/>
        </w:trPr>
        <w:tc>
          <w:tcPr>
            <w:tcW w:w="1126"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65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本地地址</w:t>
            </w:r>
          </w:p>
        </w:tc>
      </w:tr>
      <w:tr w:rsidR="00DF76A0">
        <w:trPr>
          <w:trHeight w:val="406"/>
        </w:trPr>
        <w:tc>
          <w:tcPr>
            <w:tcW w:w="1126"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65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本地端口</w:t>
            </w:r>
          </w:p>
        </w:tc>
      </w:tr>
      <w:tr w:rsidR="00DF76A0">
        <w:trPr>
          <w:trHeight w:val="397"/>
        </w:trPr>
        <w:tc>
          <w:tcPr>
            <w:tcW w:w="1126"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565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远端地址</w:t>
            </w:r>
          </w:p>
        </w:tc>
      </w:tr>
      <w:tr w:rsidR="00DF76A0">
        <w:trPr>
          <w:trHeight w:val="397"/>
        </w:trPr>
        <w:tc>
          <w:tcPr>
            <w:tcW w:w="1126"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5657"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远端端口</w:t>
            </w: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Pr>
          <w:rFonts w:ascii="仿宋" w:eastAsia="仿宋" w:hAnsi="仿宋" w:hint="eastAsia"/>
          <w:sz w:val="24"/>
          <w:szCs w:val="24"/>
          <w:shd w:val="clear" w:color="auto" w:fill="FFFFFF"/>
        </w:rPr>
        <w:t>通道的参数</w:t>
      </w:r>
    </w:p>
    <w:tbl>
      <w:tblPr>
        <w:tblStyle w:val="a9"/>
        <w:tblW w:w="6748" w:type="dxa"/>
        <w:tblLayout w:type="fixed"/>
        <w:tblLook w:val="04A0" w:firstRow="1" w:lastRow="0" w:firstColumn="1" w:lastColumn="0" w:noHBand="0" w:noVBand="1"/>
      </w:tblPr>
      <w:tblGrid>
        <w:gridCol w:w="1120"/>
        <w:gridCol w:w="5628"/>
      </w:tblGrid>
      <w:tr w:rsidR="00DF76A0">
        <w:trPr>
          <w:trHeight w:val="390"/>
        </w:trPr>
        <w:tc>
          <w:tcPr>
            <w:tcW w:w="112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62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390"/>
        </w:trPr>
        <w:tc>
          <w:tcPr>
            <w:tcW w:w="112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62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r>
      <w:tr w:rsidR="00DF76A0">
        <w:trPr>
          <w:trHeight w:val="398"/>
        </w:trPr>
        <w:tc>
          <w:tcPr>
            <w:tcW w:w="1120"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628"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Pr>
          <w:rFonts w:ascii="仿宋" w:eastAsia="仿宋" w:hAnsi="仿宋" w:hint="eastAsia"/>
          <w:sz w:val="24"/>
          <w:szCs w:val="24"/>
          <w:shd w:val="clear" w:color="auto" w:fill="FFFFFF"/>
        </w:rPr>
        <w:t>通道的参数</w:t>
      </w:r>
    </w:p>
    <w:tbl>
      <w:tblPr>
        <w:tblStyle w:val="a9"/>
        <w:tblW w:w="6741" w:type="dxa"/>
        <w:tblLayout w:type="fixed"/>
        <w:tblLook w:val="04A0" w:firstRow="1" w:lastRow="0" w:firstColumn="1" w:lastColumn="0" w:noHBand="0" w:noVBand="1"/>
      </w:tblPr>
      <w:tblGrid>
        <w:gridCol w:w="1119"/>
        <w:gridCol w:w="5622"/>
      </w:tblGrid>
      <w:tr w:rsidR="00DF76A0">
        <w:trPr>
          <w:trHeight w:val="411"/>
        </w:trPr>
        <w:tc>
          <w:tcPr>
            <w:tcW w:w="1119"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5622"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r>
      <w:tr w:rsidR="00DF76A0">
        <w:trPr>
          <w:trHeight w:val="411"/>
        </w:trPr>
        <w:tc>
          <w:tcPr>
            <w:tcW w:w="1119"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5622"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r>
      <w:tr w:rsidR="00DF76A0">
        <w:trPr>
          <w:trHeight w:val="420"/>
        </w:trPr>
        <w:tc>
          <w:tcPr>
            <w:tcW w:w="1119"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5622" w:type="dxa"/>
          </w:tcPr>
          <w:p w:rsidR="00DF76A0" w:rsidRDefault="00BF7098">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r>
    </w:tbl>
    <w:p w:rsidR="00DF76A0" w:rsidRDefault="00DF76A0">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操作</w:t>
      </w:r>
      <w:r w:rsidR="00870EEE">
        <w:rPr>
          <w:rFonts w:ascii="仿宋" w:eastAsia="仿宋" w:hAnsi="仿宋" w:hint="eastAsia"/>
          <w:sz w:val="24"/>
          <w:szCs w:val="24"/>
        </w:rPr>
        <w:t>（</w:t>
      </w:r>
      <w:r w:rsidR="00E50AF4">
        <w:rPr>
          <w:rFonts w:ascii="仿宋" w:eastAsia="仿宋" w:hAnsi="仿宋"/>
          <w:sz w:val="24"/>
          <w:szCs w:val="24"/>
        </w:rPr>
        <w:t>action</w:t>
      </w:r>
      <w:r w:rsidR="00870EEE">
        <w:rPr>
          <w:rFonts w:ascii="仿宋" w:eastAsia="仿宋" w:hAnsi="仿宋" w:hint="eastAsia"/>
          <w:sz w:val="24"/>
          <w:szCs w:val="24"/>
        </w:rPr>
        <w:t>）</w:t>
      </w:r>
    </w:p>
    <w:p w:rsidR="00DE30A3" w:rsidRPr="00DE30A3" w:rsidRDefault="00497536" w:rsidP="00DE30A3">
      <w:pPr>
        <w:spacing w:line="360" w:lineRule="auto"/>
        <w:ind w:firstLineChars="200" w:firstLine="480"/>
        <w:rPr>
          <w:rFonts w:ascii="仿宋" w:eastAsia="仿宋" w:hAnsi="仿宋" w:hint="eastAsia"/>
          <w:sz w:val="24"/>
          <w:szCs w:val="24"/>
        </w:rPr>
      </w:pPr>
      <w:r>
        <w:rPr>
          <w:rFonts w:ascii="仿宋" w:eastAsia="仿宋" w:hAnsi="仿宋"/>
          <w:sz w:val="24"/>
          <w:szCs w:val="24"/>
        </w:rPr>
        <w:t>send</w:t>
      </w:r>
      <w:r>
        <w:rPr>
          <w:rFonts w:ascii="仿宋" w:eastAsia="仿宋" w:hAnsi="仿宋" w:hint="eastAsia"/>
          <w:sz w:val="24"/>
          <w:szCs w:val="24"/>
        </w:rPr>
        <w:t>、recv、</w:t>
      </w:r>
      <w:r w:rsidR="00DE30A3">
        <w:rPr>
          <w:rFonts w:ascii="仿宋" w:eastAsia="仿宋" w:hAnsi="仿宋" w:hint="eastAsia"/>
          <w:sz w:val="24"/>
          <w:szCs w:val="24"/>
        </w:rPr>
        <w:t>recv</w:t>
      </w:r>
      <w:r w:rsidR="00F25148">
        <w:rPr>
          <w:rFonts w:ascii="仿宋" w:eastAsia="仿宋" w:hAnsi="仿宋" w:hint="eastAsia"/>
          <w:sz w:val="24"/>
          <w:szCs w:val="24"/>
        </w:rPr>
        <w:t>loop</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操作是受控对象进行数据传输的动作命令，每项操作配置表示受控对象进行一次数据输入或输出时执行的具体动作。向受控对象配置项中增加</w:t>
      </w:r>
      <w:r w:rsidR="000439C2">
        <w:rPr>
          <w:rFonts w:ascii="仿宋" w:eastAsia="仿宋" w:hAnsi="仿宋" w:hint="eastAsia"/>
          <w:sz w:val="24"/>
          <w:szCs w:val="24"/>
        </w:rPr>
        <w:t>操作</w:t>
      </w:r>
      <w:r>
        <w:rPr>
          <w:rFonts w:ascii="仿宋" w:eastAsia="仿宋" w:hAnsi="仿宋" w:hint="eastAsia"/>
          <w:sz w:val="24"/>
          <w:szCs w:val="24"/>
        </w:rPr>
        <w:t>配置时，需要指定</w:t>
      </w:r>
      <w:r w:rsidR="000439C2">
        <w:rPr>
          <w:rFonts w:ascii="仿宋" w:eastAsia="仿宋" w:hAnsi="仿宋" w:hint="eastAsia"/>
          <w:sz w:val="24"/>
          <w:szCs w:val="24"/>
        </w:rPr>
        <w:t>操作</w:t>
      </w:r>
      <w:r>
        <w:rPr>
          <w:rFonts w:ascii="仿宋" w:eastAsia="仿宋" w:hAnsi="仿宋" w:hint="eastAsia"/>
          <w:sz w:val="24"/>
          <w:szCs w:val="24"/>
        </w:rPr>
        <w:t>的方向、所使用的通道、使用的数据帧（即具体的报文格式）以及相关赋值取值动作。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操作方向必须配置为发送或接收其中之一，分别代表数据输出和输入数据。</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使用的通道只能引用当前受控对象中已配置通道的名称。</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w:t>
      </w:r>
      <w:r w:rsidR="00BF7098">
        <w:rPr>
          <w:rFonts w:ascii="仿宋" w:eastAsia="仿宋" w:hAnsi="仿宋"/>
          <w:sz w:val="24"/>
          <w:szCs w:val="24"/>
        </w:rPr>
        <w:t>的数据帧（即具体的报文格式）只能引用当前项目中已配置数据帧的名称。</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取值动作是指在发送数据前，获取受控对象的属性值，并传递给数据帧的对应字段；赋值动作是指在接收完数据帧后，将完成解析的数据帧字段值赋值给受控对象属性。进行赋值取值动作配置时需要指定受控对象属性与数据帧字段间的</w:t>
      </w:r>
      <w:r>
        <w:rPr>
          <w:rFonts w:ascii="仿宋" w:eastAsia="仿宋" w:hAnsi="仿宋" w:hint="eastAsia"/>
          <w:sz w:val="24"/>
          <w:szCs w:val="24"/>
        </w:rPr>
        <w:lastRenderedPageBreak/>
        <w:t>对应关系。</w:t>
      </w:r>
    </w:p>
    <w:p w:rsidR="00DF76A0" w:rsidRDefault="00BF7098">
      <w:pPr>
        <w:pStyle w:val="aa"/>
        <w:numPr>
          <w:ilvl w:val="2"/>
          <w:numId w:val="1"/>
        </w:numPr>
        <w:ind w:firstLineChars="0"/>
        <w:outlineLvl w:val="2"/>
        <w:rPr>
          <w:rFonts w:ascii="仿宋" w:eastAsia="仿宋" w:hAnsi="仿宋"/>
          <w:sz w:val="28"/>
          <w:szCs w:val="28"/>
        </w:rPr>
      </w:pPr>
      <w:bookmarkStart w:id="14" w:name="_Toc526099121"/>
      <w:r>
        <w:rPr>
          <w:rFonts w:ascii="仿宋" w:eastAsia="仿宋" w:hAnsi="仿宋" w:hint="eastAsia"/>
          <w:sz w:val="28"/>
          <w:szCs w:val="28"/>
        </w:rPr>
        <w:t>数据帧配置项</w:t>
      </w:r>
      <w:bookmarkEnd w:id="14"/>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rsidR="004925BE" w:rsidRDefault="004925BE">
      <w:pPr>
        <w:spacing w:line="360" w:lineRule="auto"/>
        <w:ind w:firstLineChars="200" w:firstLine="480"/>
        <w:rPr>
          <w:rFonts w:ascii="仿宋" w:eastAsia="仿宋" w:hAnsi="仿宋" w:hint="eastAsia"/>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字段类型与属性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每种字段类型均具有多种字段属性，用以配置报文解析的各种不同方式，所有属性均为可选配置项，属性的默认值通常都是协议解析中最常用的选择方式。</w:t>
      </w:r>
    </w:p>
    <w:p w:rsidR="00DF76A0" w:rsidRDefault="00DF76A0">
      <w:pPr>
        <w:spacing w:line="360" w:lineRule="auto"/>
        <w:ind w:firstLineChars="200" w:firstLine="480"/>
        <w:rPr>
          <w:rFonts w:ascii="仿宋" w:eastAsia="仿宋" w:hAnsi="仿宋"/>
          <w:sz w:val="24"/>
          <w:szCs w:val="24"/>
        </w:rPr>
      </w:pPr>
    </w:p>
    <w:p w:rsidR="00DF76A0" w:rsidRDefault="00BF7098">
      <w:pPr>
        <w:spacing w:line="360" w:lineRule="auto"/>
        <w:ind w:firstLineChars="200" w:firstLine="482"/>
        <w:rPr>
          <w:rFonts w:ascii="仿宋" w:eastAsia="仿宋" w:hAnsi="仿宋"/>
          <w:sz w:val="24"/>
          <w:szCs w:val="24"/>
        </w:rPr>
      </w:pPr>
      <w:r>
        <w:rPr>
          <w:rFonts w:ascii="仿宋" w:eastAsia="仿宋" w:hAnsi="仿宋" w:hint="eastAsia"/>
          <w:b/>
          <w:sz w:val="24"/>
          <w:szCs w:val="24"/>
        </w:rPr>
        <w:t>integer</w:t>
      </w:r>
      <w:r>
        <w:rPr>
          <w:rFonts w:ascii="仿宋" w:eastAsia="仿宋" w:hAnsi="仿宋"/>
          <w:b/>
          <w:sz w:val="24"/>
          <w:szCs w:val="24"/>
        </w:rPr>
        <w:t xml:space="preserve"> </w:t>
      </w:r>
      <w:r>
        <w:rPr>
          <w:rFonts w:ascii="仿宋" w:eastAsia="仿宋" w:hAnsi="仿宋" w:hint="eastAsia"/>
          <w:b/>
          <w:sz w:val="24"/>
          <w:szCs w:val="24"/>
        </w:rPr>
        <w:t>字段属性</w:t>
      </w:r>
      <w:r>
        <w:rPr>
          <w:rFonts w:ascii="仿宋" w:eastAsia="仿宋" w:hAnsi="仿宋" w:hint="eastAsia"/>
          <w:sz w:val="24"/>
          <w:szCs w:val="24"/>
        </w:rPr>
        <w:t>包括：s</w:t>
      </w:r>
      <w:r>
        <w:rPr>
          <w:rFonts w:ascii="仿宋" w:eastAsia="仿宋" w:hAnsi="仿宋"/>
          <w:sz w:val="24"/>
          <w:szCs w:val="24"/>
        </w:rPr>
        <w:t>igned</w:t>
      </w:r>
      <w:r>
        <w:rPr>
          <w:rFonts w:ascii="仿宋" w:eastAsia="仿宋" w:hAnsi="仿宋" w:hint="eastAsia"/>
          <w:sz w:val="24"/>
          <w:szCs w:val="24"/>
        </w:rPr>
        <w:t>、bitcoun</w:t>
      </w:r>
      <w:r>
        <w:rPr>
          <w:rFonts w:ascii="仿宋" w:eastAsia="仿宋" w:hAnsi="仿宋"/>
          <w:sz w:val="24"/>
          <w:szCs w:val="24"/>
        </w:rPr>
        <w:t>t</w:t>
      </w:r>
      <w:r>
        <w:rPr>
          <w:rFonts w:ascii="仿宋" w:eastAsia="仿宋" w:hAnsi="仿宋" w:hint="eastAsia"/>
          <w:sz w:val="24"/>
          <w:szCs w:val="24"/>
        </w:rPr>
        <w:t>、</w:t>
      </w:r>
      <w:r w:rsidR="00FD4226">
        <w:rPr>
          <w:rFonts w:ascii="仿宋" w:eastAsia="仿宋" w:hAnsi="仿宋" w:hint="eastAsia"/>
          <w:sz w:val="24"/>
          <w:szCs w:val="24"/>
        </w:rPr>
        <w:t>value</w:t>
      </w:r>
      <w:r>
        <w:rPr>
          <w:rFonts w:ascii="仿宋" w:eastAsia="仿宋" w:hAnsi="仿宋" w:hint="eastAsia"/>
          <w:sz w:val="24"/>
          <w:szCs w:val="24"/>
        </w:rPr>
        <w:t>、byteorder、</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signed属性标识整数是否有符号。</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bitcount属性标识字段按位计算的长度。</w:t>
      </w:r>
    </w:p>
    <w:p w:rsidR="00DF76A0" w:rsidRDefault="00EC0CAF">
      <w:pPr>
        <w:spacing w:line="360" w:lineRule="auto"/>
        <w:ind w:firstLineChars="200" w:firstLine="480"/>
        <w:rPr>
          <w:rFonts w:ascii="仿宋" w:eastAsia="仿宋" w:hAnsi="仿宋"/>
          <w:sz w:val="24"/>
          <w:szCs w:val="24"/>
        </w:rPr>
      </w:pPr>
      <w:r w:rsidRPr="00FA354E">
        <w:rPr>
          <w:rFonts w:ascii="仿宋" w:eastAsia="仿宋" w:hAnsi="仿宋" w:hint="eastAsia"/>
          <w:sz w:val="24"/>
          <w:szCs w:val="24"/>
          <w:highlight w:val="yellow"/>
        </w:rPr>
        <w:t>value</w:t>
      </w:r>
      <w:r w:rsidR="00BF7098">
        <w:rPr>
          <w:rFonts w:ascii="仿宋" w:eastAsia="仿宋" w:hAnsi="仿宋" w:hint="eastAsia"/>
          <w:sz w:val="24"/>
          <w:szCs w:val="24"/>
        </w:rPr>
        <w:t>属性用来设置字段的值。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属性标识字节排列顺序，字节排列顺序分为大端序（先高字节后低字节）与小端序（先低字节后高字节）两种。</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p>
    <w:p w:rsidR="00DF76A0" w:rsidRDefault="00BF7098">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repeated</w:t>
      </w:r>
      <w:r>
        <w:rPr>
          <w:rFonts w:ascii="仿宋" w:eastAsia="仿宋" w:hAnsi="仿宋" w:hint="eastAsia"/>
          <w:sz w:val="24"/>
          <w:szCs w:val="24"/>
        </w:rPr>
        <w:t>属性标识当前字段重复出现的次数。</w:t>
      </w:r>
    </w:p>
    <w:p w:rsidR="00DF76A0" w:rsidRDefault="00DF76A0">
      <w:pPr>
        <w:spacing w:line="360" w:lineRule="auto"/>
        <w:ind w:firstLine="420"/>
        <w:rPr>
          <w:rFonts w:ascii="仿宋" w:eastAsia="仿宋" w:hAnsi="仿宋"/>
          <w:bCs/>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bCs/>
          <w:sz w:val="24"/>
          <w:szCs w:val="24"/>
        </w:rPr>
        <w:t>real</w:t>
      </w:r>
      <w:r>
        <w:rPr>
          <w:rFonts w:ascii="仿宋" w:eastAsia="仿宋" w:hAnsi="仿宋" w:hint="eastAsia"/>
          <w:b/>
          <w:sz w:val="24"/>
          <w:szCs w:val="24"/>
        </w:rPr>
        <w:t>字段</w:t>
      </w:r>
      <w:r>
        <w:rPr>
          <w:rFonts w:ascii="仿宋" w:eastAsia="仿宋" w:hAnsi="仿宋" w:hint="eastAsia"/>
          <w:b/>
          <w:bCs/>
          <w:sz w:val="24"/>
          <w:szCs w:val="24"/>
        </w:rPr>
        <w:t>属性</w:t>
      </w:r>
      <w:r>
        <w:rPr>
          <w:rFonts w:ascii="仿宋" w:eastAsia="仿宋" w:hAnsi="仿宋" w:hint="eastAsia"/>
          <w:bCs/>
          <w:sz w:val="24"/>
          <w:szCs w:val="24"/>
        </w:rPr>
        <w:t>包括：</w:t>
      </w:r>
      <w:r>
        <w:rPr>
          <w:rFonts w:ascii="仿宋" w:eastAsia="仿宋" w:hAnsi="仿宋"/>
          <w:sz w:val="24"/>
          <w:szCs w:val="24"/>
        </w:rPr>
        <w:t>isdouble</w:t>
      </w: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w:t>
      </w:r>
      <w:r w:rsidR="002B50F5">
        <w:rPr>
          <w:rFonts w:ascii="仿宋" w:eastAsia="仿宋" w:hAnsi="仿宋" w:hint="eastAsia"/>
          <w:sz w:val="24"/>
          <w:szCs w:val="24"/>
        </w:rPr>
        <w:t>v</w:t>
      </w:r>
      <w:r w:rsidR="002B50F5">
        <w:rPr>
          <w:rFonts w:ascii="仿宋" w:eastAsia="仿宋" w:hAnsi="仿宋"/>
          <w:sz w:val="24"/>
          <w:szCs w:val="24"/>
        </w:rPr>
        <w:t>alue</w:t>
      </w:r>
      <w:r w:rsidR="002B50F5">
        <w:rPr>
          <w:rFonts w:ascii="仿宋" w:eastAsia="仿宋" w:hAnsi="仿宋" w:hint="eastAsia"/>
          <w:sz w:val="24"/>
          <w:szCs w:val="24"/>
        </w:rPr>
        <w:t>、</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isdouble</w:t>
      </w:r>
      <w:r>
        <w:rPr>
          <w:rFonts w:ascii="仿宋" w:eastAsia="仿宋" w:hAnsi="仿宋" w:hint="eastAsia"/>
          <w:sz w:val="24"/>
          <w:szCs w:val="24"/>
        </w:rPr>
        <w:t>属性标识浮点数的是否为双精度（double），i</w:t>
      </w:r>
      <w:r>
        <w:rPr>
          <w:rFonts w:ascii="仿宋" w:eastAsia="仿宋" w:hAnsi="仿宋"/>
          <w:sz w:val="24"/>
          <w:szCs w:val="24"/>
        </w:rPr>
        <w:t>sdouble</w:t>
      </w:r>
      <w:r>
        <w:rPr>
          <w:rFonts w:ascii="仿宋" w:eastAsia="仿宋" w:hAnsi="仿宋" w:hint="eastAsia"/>
          <w:sz w:val="24"/>
          <w:szCs w:val="24"/>
        </w:rPr>
        <w:t>配置为false</w:t>
      </w:r>
      <w:r>
        <w:rPr>
          <w:rFonts w:ascii="仿宋" w:eastAsia="仿宋" w:hAnsi="仿宋" w:hint="eastAsia"/>
          <w:sz w:val="24"/>
          <w:szCs w:val="24"/>
        </w:rPr>
        <w:lastRenderedPageBreak/>
        <w:t>时表示单精度浮点数（float）。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byteorder属性标识字节排列顺序，字节排列顺序分为大端序（先高字节后低字节）与小端序（先低字节后高字节）两种。</w:t>
      </w:r>
    </w:p>
    <w:p w:rsidR="002B50F5" w:rsidRDefault="002B50F5">
      <w:pPr>
        <w:spacing w:line="360" w:lineRule="auto"/>
        <w:ind w:firstLineChars="200" w:firstLine="480"/>
        <w:rPr>
          <w:rFonts w:ascii="仿宋" w:eastAsia="仿宋" w:hAnsi="仿宋" w:hint="eastAsia"/>
          <w:sz w:val="24"/>
          <w:szCs w:val="24"/>
        </w:rPr>
      </w:pPr>
      <w:r w:rsidRPr="00EA6CB6">
        <w:rPr>
          <w:rFonts w:ascii="仿宋" w:eastAsia="仿宋" w:hAnsi="仿宋" w:hint="eastAsia"/>
          <w:sz w:val="24"/>
          <w:szCs w:val="24"/>
          <w:highlight w:val="yellow"/>
        </w:rPr>
        <w:t>value</w:t>
      </w:r>
      <w:r>
        <w:rPr>
          <w:rFonts w:ascii="仿宋" w:eastAsia="仿宋" w:hAnsi="仿宋" w:hint="eastAsia"/>
          <w:sz w:val="24"/>
          <w:szCs w:val="24"/>
        </w:rPr>
        <w:t>属性用来设置字段的值。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repeated属性标识当前字段重复出现的次数。</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b/>
          <w:sz w:val="24"/>
          <w:szCs w:val="24"/>
        </w:rPr>
        <w:t>text</w:t>
      </w:r>
      <w:r>
        <w:rPr>
          <w:rFonts w:ascii="仿宋" w:eastAsia="仿宋" w:hAnsi="仿宋" w:hint="eastAsia"/>
          <w:b/>
          <w:sz w:val="24"/>
          <w:szCs w:val="24"/>
        </w:rPr>
        <w:t>字段属性</w:t>
      </w:r>
      <w:r>
        <w:rPr>
          <w:rFonts w:ascii="仿宋" w:eastAsia="仿宋" w:hAnsi="仿宋" w:hint="eastAsia"/>
          <w:sz w:val="24"/>
          <w:szCs w:val="24"/>
        </w:rPr>
        <w:t>包括：t</w:t>
      </w:r>
      <w:r>
        <w:rPr>
          <w:rFonts w:ascii="仿宋" w:eastAsia="仿宋" w:hAnsi="仿宋"/>
          <w:sz w:val="24"/>
          <w:szCs w:val="24"/>
        </w:rPr>
        <w:t>ail</w:t>
      </w:r>
      <w:r>
        <w:rPr>
          <w:rFonts w:ascii="仿宋" w:eastAsia="仿宋" w:hAnsi="仿宋" w:hint="eastAsia"/>
          <w:sz w:val="24"/>
          <w:szCs w:val="24"/>
        </w:rPr>
        <w:t>、alignedlen、</w:t>
      </w:r>
      <w:r w:rsidR="00E07107">
        <w:rPr>
          <w:rFonts w:ascii="仿宋" w:eastAsia="仿宋" w:hAnsi="仿宋"/>
          <w:sz w:val="24"/>
          <w:szCs w:val="24"/>
        </w:rPr>
        <w:t>endfill</w:t>
      </w:r>
      <w:r>
        <w:rPr>
          <w:rFonts w:ascii="仿宋" w:eastAsia="仿宋" w:hAnsi="仿宋" w:hint="eastAsia"/>
          <w:sz w:val="24"/>
          <w:szCs w:val="24"/>
        </w:rPr>
        <w:t>、</w:t>
      </w:r>
      <w:r w:rsidR="00B1539C">
        <w:rPr>
          <w:rFonts w:ascii="仿宋" w:eastAsia="仿宋" w:hAnsi="仿宋" w:hint="eastAsia"/>
          <w:sz w:val="24"/>
          <w:szCs w:val="24"/>
        </w:rPr>
        <w:t>v</w:t>
      </w:r>
      <w:r w:rsidR="00B1539C">
        <w:rPr>
          <w:rFonts w:ascii="仿宋" w:eastAsia="仿宋" w:hAnsi="仿宋"/>
          <w:sz w:val="24"/>
          <w:szCs w:val="24"/>
        </w:rPr>
        <w:t>alue</w:t>
      </w:r>
      <w:r w:rsidR="00B1539C">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tail属性标识字符串的结尾标志。</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align</w:t>
      </w:r>
      <w:r>
        <w:rPr>
          <w:rFonts w:ascii="仿宋" w:eastAsia="仿宋" w:hAnsi="仿宋" w:hint="eastAsia"/>
          <w:sz w:val="24"/>
          <w:szCs w:val="24"/>
        </w:rPr>
        <w:t>edlen属性标识字符串进行整字节对齐时的字节长度。</w:t>
      </w:r>
    </w:p>
    <w:p w:rsidR="00B1539C" w:rsidRDefault="00E07107" w:rsidP="00B1539C">
      <w:pPr>
        <w:spacing w:line="360" w:lineRule="auto"/>
        <w:ind w:firstLine="420"/>
        <w:rPr>
          <w:rFonts w:ascii="仿宋" w:eastAsia="仿宋" w:hAnsi="仿宋"/>
          <w:sz w:val="24"/>
          <w:szCs w:val="24"/>
        </w:rPr>
      </w:pPr>
      <w:r>
        <w:rPr>
          <w:rFonts w:ascii="仿宋" w:eastAsia="仿宋" w:hAnsi="仿宋" w:hint="eastAsia"/>
          <w:sz w:val="24"/>
          <w:szCs w:val="24"/>
        </w:rPr>
        <w:t>endfill</w:t>
      </w:r>
      <w:r w:rsidR="00782C0C" w:rsidRPr="00782C0C">
        <w:rPr>
          <w:rFonts w:ascii="仿宋" w:eastAsia="仿宋" w:hAnsi="仿宋" w:hint="eastAsia"/>
          <w:sz w:val="24"/>
          <w:szCs w:val="24"/>
        </w:rPr>
        <w:t>属性标识对字符串进行整字节对齐后，对产生的空字节进行赋值的填充符</w:t>
      </w:r>
      <w:r w:rsidR="00900536">
        <w:rPr>
          <w:rFonts w:ascii="仿宋" w:eastAsia="仿宋" w:hAnsi="仿宋" w:hint="eastAsia"/>
          <w:sz w:val="24"/>
          <w:szCs w:val="24"/>
        </w:rPr>
        <w:t>。</w:t>
      </w:r>
    </w:p>
    <w:p w:rsidR="00782C0C" w:rsidRPr="00782C0C" w:rsidRDefault="00B1539C" w:rsidP="00B1539C">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t>value属性用来设置字段的值。</w:t>
      </w:r>
    </w:p>
    <w:p w:rsidR="00D774A5" w:rsidRDefault="00BF7098" w:rsidP="00B1539C">
      <w:pPr>
        <w:spacing w:line="360" w:lineRule="auto"/>
        <w:ind w:firstLine="420"/>
        <w:rPr>
          <w:rFonts w:ascii="仿宋" w:eastAsia="仿宋" w:hAnsi="仿宋" w:hint="eastAsia"/>
          <w:sz w:val="24"/>
          <w:szCs w:val="24"/>
        </w:rPr>
      </w:pPr>
      <w:r>
        <w:rPr>
          <w:rFonts w:ascii="仿宋" w:eastAsia="仿宋" w:hAnsi="仿宋" w:hint="eastAsia"/>
          <w:sz w:val="24"/>
          <w:szCs w:val="24"/>
        </w:rPr>
        <w:t>repeated属性标识当前字段重复出现的次数。</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sz w:val="24"/>
          <w:szCs w:val="24"/>
        </w:rPr>
        <w:t>block字段属性</w:t>
      </w:r>
      <w:r>
        <w:rPr>
          <w:rFonts w:ascii="仿宋" w:eastAsia="仿宋" w:hAnsi="仿宋" w:hint="eastAsia"/>
          <w:sz w:val="24"/>
          <w:szCs w:val="24"/>
        </w:rPr>
        <w:t>包括：type、</w:t>
      </w:r>
      <w:bookmarkStart w:id="15" w:name="_GoBack"/>
      <w:bookmarkEnd w:id="15"/>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type属性标识block字段所对应的嵌套报文格式</w:t>
      </w:r>
      <w:r w:rsidR="009374A8">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9374A8">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字段操作</w:t>
      </w:r>
    </w:p>
    <w:p w:rsidR="00DE5683" w:rsidRDefault="00DE5683" w:rsidP="00D9705D">
      <w:pPr>
        <w:spacing w:line="360" w:lineRule="auto"/>
        <w:ind w:firstLine="420"/>
        <w:rPr>
          <w:rFonts w:ascii="仿宋" w:eastAsia="仿宋" w:hAnsi="仿宋"/>
          <w:b/>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t</w:t>
      </w:r>
      <w:r w:rsidRPr="00A1295D">
        <w:rPr>
          <w:rFonts w:ascii="仿宋" w:eastAsia="仿宋" w:hAnsi="仿宋"/>
          <w:b/>
          <w:sz w:val="24"/>
          <w:szCs w:val="24"/>
        </w:rPr>
        <w:t>oenum</w:t>
      </w:r>
    </w:p>
    <w:p w:rsidR="007C6D6A" w:rsidRDefault="007C6D6A" w:rsidP="00D9705D">
      <w:pPr>
        <w:spacing w:line="360" w:lineRule="auto"/>
        <w:ind w:firstLine="420"/>
        <w:rPr>
          <w:rFonts w:ascii="仿宋" w:eastAsia="仿宋" w:hAnsi="仿宋"/>
          <w:sz w:val="24"/>
          <w:szCs w:val="24"/>
        </w:rPr>
      </w:pPr>
      <w:r w:rsidRPr="007C6D6A">
        <w:rPr>
          <w:rFonts w:ascii="仿宋" w:eastAsia="仿宋" w:hAnsi="仿宋" w:hint="eastAsia"/>
          <w:sz w:val="24"/>
          <w:szCs w:val="24"/>
        </w:rPr>
        <w:t>枚举转换</w:t>
      </w:r>
    </w:p>
    <w:p w:rsidR="007C6D6A" w:rsidRPr="007C6D6A" w:rsidRDefault="007C6D6A" w:rsidP="00D9705D">
      <w:pPr>
        <w:spacing w:line="360" w:lineRule="auto"/>
        <w:ind w:firstLine="420"/>
        <w:rPr>
          <w:rFonts w:ascii="仿宋" w:eastAsia="仿宋" w:hAnsi="仿宋" w:hint="eastAsia"/>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b</w:t>
      </w:r>
      <w:r w:rsidRPr="00A1295D">
        <w:rPr>
          <w:rFonts w:ascii="仿宋" w:eastAsia="仿宋" w:hAnsi="仿宋"/>
          <w:b/>
          <w:sz w:val="24"/>
          <w:szCs w:val="24"/>
        </w:rPr>
        <w:t>ytesizeof</w:t>
      </w:r>
    </w:p>
    <w:p w:rsidR="007C6D6A" w:rsidRPr="0029743B" w:rsidRDefault="007C6D6A"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取字段长度</w:t>
      </w:r>
    </w:p>
    <w:p w:rsidR="007C6D6A" w:rsidRPr="00A1295D" w:rsidRDefault="007C6D6A" w:rsidP="00D9705D">
      <w:pPr>
        <w:spacing w:line="360" w:lineRule="auto"/>
        <w:ind w:firstLine="420"/>
        <w:rPr>
          <w:rFonts w:ascii="仿宋" w:eastAsia="仿宋" w:hAnsi="仿宋" w:hint="eastAsia"/>
          <w:b/>
          <w:sz w:val="24"/>
          <w:szCs w:val="24"/>
        </w:rPr>
      </w:pPr>
    </w:p>
    <w:p w:rsidR="00A709B2" w:rsidRDefault="00CE22CE" w:rsidP="00D9705D">
      <w:pPr>
        <w:spacing w:line="360" w:lineRule="auto"/>
        <w:ind w:firstLine="420"/>
        <w:rPr>
          <w:rFonts w:ascii="仿宋" w:eastAsia="仿宋" w:hAnsi="仿宋"/>
          <w:b/>
          <w:sz w:val="24"/>
          <w:szCs w:val="24"/>
        </w:rPr>
      </w:pPr>
      <w:r>
        <w:rPr>
          <w:rFonts w:ascii="仿宋" w:eastAsia="仿宋" w:hAnsi="仿宋" w:hint="eastAsia"/>
          <w:b/>
          <w:sz w:val="24"/>
          <w:szCs w:val="24"/>
        </w:rPr>
        <w:t>ma</w:t>
      </w:r>
      <w:r>
        <w:rPr>
          <w:rFonts w:ascii="仿宋" w:eastAsia="仿宋" w:hAnsi="仿宋"/>
          <w:b/>
          <w:sz w:val="24"/>
          <w:szCs w:val="24"/>
        </w:rPr>
        <w:t>x min check</w:t>
      </w:r>
    </w:p>
    <w:p w:rsidR="000B7FAE" w:rsidRPr="0029743B" w:rsidRDefault="000B7FAE"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结果验证</w:t>
      </w:r>
    </w:p>
    <w:p w:rsidR="000B7FAE" w:rsidRPr="00A1295D" w:rsidRDefault="000B7FAE" w:rsidP="00D9705D">
      <w:pPr>
        <w:spacing w:line="360" w:lineRule="auto"/>
        <w:ind w:firstLine="420"/>
        <w:rPr>
          <w:rFonts w:ascii="仿宋" w:eastAsia="仿宋" w:hAnsi="仿宋" w:hint="eastAsia"/>
          <w:b/>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字段操作用于对协议解析中的数值转换、计算、动态解析、验证规则等操作进行配置。</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大部分解析过程中的数值转换均由</w:t>
      </w:r>
      <w:proofErr w:type="gramStart"/>
      <w:r>
        <w:rPr>
          <w:rFonts w:ascii="仿宋" w:eastAsia="仿宋" w:hAnsi="仿宋" w:hint="eastAsia"/>
          <w:sz w:val="24"/>
          <w:szCs w:val="24"/>
        </w:rPr>
        <w:t>解析器</w:t>
      </w:r>
      <w:proofErr w:type="gramEnd"/>
      <w:r>
        <w:rPr>
          <w:rFonts w:ascii="仿宋" w:eastAsia="仿宋" w:hAnsi="仿宋" w:hint="eastAsia"/>
          <w:sz w:val="24"/>
          <w:szCs w:val="24"/>
        </w:rPr>
        <w:t>自动处理，需要显式配置的数值转换操作为t</w:t>
      </w:r>
      <w:r>
        <w:rPr>
          <w:rFonts w:ascii="仿宋" w:eastAsia="仿宋" w:hAnsi="仿宋"/>
          <w:sz w:val="24"/>
          <w:szCs w:val="24"/>
        </w:rPr>
        <w:t>oenum</w:t>
      </w:r>
      <w:r>
        <w:rPr>
          <w:rFonts w:ascii="仿宋" w:eastAsia="仿宋" w:hAnsi="仿宋" w:hint="eastAsia"/>
          <w:sz w:val="24"/>
          <w:szCs w:val="24"/>
        </w:rPr>
        <w:t>，用于执行将字段值转换为枚举类型的值。</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计算操作用于运行时执行表达式计算，表达式是由加、减、乘、除、括号、字段名称组成的计算公式，表达式的结果由运行时动态计算得到。</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动态解析用于执行运行时动态选择报文解析方法的操作，</w:t>
      </w:r>
      <w:proofErr w:type="gramStart"/>
      <w:r>
        <w:rPr>
          <w:rFonts w:ascii="仿宋" w:eastAsia="仿宋" w:hAnsi="仿宋" w:hint="eastAsia"/>
          <w:sz w:val="24"/>
          <w:szCs w:val="24"/>
        </w:rPr>
        <w:t>如运行</w:t>
      </w:r>
      <w:proofErr w:type="gramEnd"/>
      <w:r>
        <w:rPr>
          <w:rFonts w:ascii="仿宋" w:eastAsia="仿宋" w:hAnsi="仿宋" w:hint="eastAsia"/>
          <w:sz w:val="24"/>
          <w:szCs w:val="24"/>
        </w:rPr>
        <w:t>时根据某一字段的值动态选择当前字段的解析方式。</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验证规则用于判断字段的值是否符合一定的规则，其中包括：max、min、</w:t>
      </w:r>
      <w:r>
        <w:rPr>
          <w:rFonts w:ascii="仿宋" w:eastAsia="仿宋" w:hAnsi="仿宋"/>
          <w:sz w:val="24"/>
          <w:szCs w:val="24"/>
        </w:rPr>
        <w:t>check</w:t>
      </w:r>
      <w:r>
        <w:rPr>
          <w:rFonts w:ascii="仿宋" w:eastAsia="仿宋" w:hAnsi="仿宋" w:hint="eastAsia"/>
          <w:sz w:val="24"/>
          <w:szCs w:val="24"/>
        </w:rPr>
        <w:t>，分别用于配置最大值、最小值、校验规则。其中系统内置的</w:t>
      </w:r>
      <w:r>
        <w:rPr>
          <w:rFonts w:ascii="仿宋" w:eastAsia="仿宋" w:hAnsi="仿宋"/>
          <w:sz w:val="24"/>
          <w:szCs w:val="24"/>
        </w:rPr>
        <w:t>check</w:t>
      </w:r>
      <w:r>
        <w:rPr>
          <w:rFonts w:ascii="仿宋" w:eastAsia="仿宋" w:hAnsi="仿宋" w:hint="eastAsia"/>
          <w:sz w:val="24"/>
          <w:szCs w:val="24"/>
        </w:rPr>
        <w:t>校验算法如下表，此外</w:t>
      </w:r>
      <w:r>
        <w:rPr>
          <w:rFonts w:ascii="仿宋" w:eastAsia="仿宋" w:hAnsi="仿宋"/>
          <w:sz w:val="24"/>
          <w:szCs w:val="24"/>
        </w:rPr>
        <w:t>check</w:t>
      </w:r>
      <w:r>
        <w:rPr>
          <w:rFonts w:ascii="仿宋" w:eastAsia="仿宋" w:hAnsi="仿宋" w:hint="eastAsia"/>
          <w:sz w:val="24"/>
          <w:szCs w:val="24"/>
        </w:rPr>
        <w:t>校验算法还支持自定义crc算法扩展。</w:t>
      </w:r>
    </w:p>
    <w:p w:rsidR="00DF76A0" w:rsidRDefault="00DF76A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DF76A0">
        <w:trPr>
          <w:jc w:val="center"/>
        </w:trPr>
        <w:tc>
          <w:tcPr>
            <w:tcW w:w="9918" w:type="dxa"/>
            <w:gridSpan w:val="5"/>
          </w:tcPr>
          <w:p w:rsidR="00DF76A0" w:rsidRDefault="00BF7098">
            <w:pPr>
              <w:spacing w:line="360" w:lineRule="auto"/>
              <w:jc w:val="center"/>
              <w:rPr>
                <w:rFonts w:ascii="仿宋" w:eastAsia="仿宋" w:hAnsi="仿宋"/>
                <w:sz w:val="24"/>
                <w:szCs w:val="24"/>
              </w:rPr>
            </w:pPr>
            <w:r>
              <w:rPr>
                <w:rFonts w:ascii="仿宋" w:eastAsia="仿宋" w:hAnsi="仿宋" w:hint="eastAsia"/>
                <w:sz w:val="24"/>
                <w:szCs w:val="24"/>
              </w:rPr>
              <w:t>内置</w:t>
            </w:r>
            <w:r>
              <w:rPr>
                <w:rFonts w:ascii="仿宋" w:eastAsia="仿宋" w:hAnsi="仿宋"/>
                <w:sz w:val="24"/>
                <w:szCs w:val="24"/>
              </w:rPr>
              <w:t>check</w:t>
            </w:r>
            <w:r>
              <w:rPr>
                <w:rFonts w:ascii="仿宋" w:eastAsia="仿宋" w:hAnsi="仿宋" w:hint="eastAsia"/>
                <w:sz w:val="24"/>
                <w:szCs w:val="24"/>
              </w:rPr>
              <w:t>算法</w:t>
            </w:r>
          </w:p>
        </w:tc>
      </w:tr>
      <w:tr w:rsidR="00DF76A0">
        <w:trPr>
          <w:jc w:val="center"/>
        </w:trPr>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结果处理</w:t>
            </w:r>
          </w:p>
        </w:tc>
      </w:tr>
      <w:tr w:rsidR="00DF76A0">
        <w:trPr>
          <w:jc w:val="center"/>
        </w:trPr>
        <w:tc>
          <w:tcPr>
            <w:tcW w:w="2127" w:type="dxa"/>
          </w:tcPr>
          <w:p w:rsidR="00DF76A0" w:rsidRDefault="00BF7098">
            <w:pPr>
              <w:spacing w:line="360" w:lineRule="auto"/>
            </w:pPr>
            <w:r>
              <w:rPr>
                <w:rFonts w:hint="eastAsia"/>
              </w:rPr>
              <w:t>sum</w:t>
            </w:r>
            <w:r>
              <w:t>8</w:t>
            </w:r>
          </w:p>
        </w:tc>
        <w:tc>
          <w:tcPr>
            <w:tcW w:w="7791" w:type="dxa"/>
            <w:gridSpan w:val="4"/>
          </w:tcPr>
          <w:p w:rsidR="00DF76A0" w:rsidRDefault="00BF7098">
            <w:pPr>
              <w:spacing w:line="360" w:lineRule="auto"/>
            </w:pPr>
            <w:r>
              <w:rPr>
                <w:rFonts w:hint="eastAsia"/>
              </w:rPr>
              <w:t>8位校验和</w:t>
            </w:r>
          </w:p>
        </w:tc>
      </w:tr>
      <w:tr w:rsidR="00DF76A0">
        <w:trPr>
          <w:jc w:val="center"/>
        </w:trPr>
        <w:tc>
          <w:tcPr>
            <w:tcW w:w="2127" w:type="dxa"/>
          </w:tcPr>
          <w:p w:rsidR="00DF76A0" w:rsidRDefault="00BF7098">
            <w:pPr>
              <w:spacing w:line="360" w:lineRule="auto"/>
            </w:pPr>
            <w:r>
              <w:rPr>
                <w:rFonts w:hint="eastAsia"/>
              </w:rPr>
              <w:t>x</w:t>
            </w:r>
            <w:r>
              <w:t>or8</w:t>
            </w:r>
          </w:p>
        </w:tc>
        <w:tc>
          <w:tcPr>
            <w:tcW w:w="7791" w:type="dxa"/>
            <w:gridSpan w:val="4"/>
          </w:tcPr>
          <w:p w:rsidR="00DF76A0" w:rsidRDefault="00BF7098">
            <w:pPr>
              <w:spacing w:line="360" w:lineRule="auto"/>
            </w:pPr>
            <w:r>
              <w:rPr>
                <w:rFonts w:hint="eastAsia"/>
              </w:rPr>
              <w:t>8位异或值</w:t>
            </w:r>
          </w:p>
        </w:tc>
      </w:tr>
      <w:tr w:rsidR="00DF76A0">
        <w:trPr>
          <w:jc w:val="center"/>
        </w:trPr>
        <w:tc>
          <w:tcPr>
            <w:tcW w:w="2127" w:type="dxa"/>
          </w:tcPr>
          <w:p w:rsidR="00DF76A0" w:rsidRDefault="00BF7098">
            <w:pPr>
              <w:spacing w:line="360" w:lineRule="auto"/>
            </w:pPr>
            <w:r>
              <w:rPr>
                <w:rFonts w:hint="eastAsia"/>
              </w:rPr>
              <w:t>s</w:t>
            </w:r>
            <w:r>
              <w:t>um16</w:t>
            </w:r>
          </w:p>
        </w:tc>
        <w:tc>
          <w:tcPr>
            <w:tcW w:w="7791" w:type="dxa"/>
            <w:gridSpan w:val="4"/>
          </w:tcPr>
          <w:p w:rsidR="00DF76A0" w:rsidRDefault="00BF7098">
            <w:pPr>
              <w:spacing w:line="360" w:lineRule="auto"/>
            </w:pPr>
            <w:r>
              <w:rPr>
                <w:rFonts w:hint="eastAsia"/>
              </w:rPr>
              <w:t>16位校验和，低字节在前，高字节在后</w:t>
            </w:r>
          </w:p>
        </w:tc>
      </w:tr>
      <w:tr w:rsidR="00DF76A0">
        <w:trPr>
          <w:jc w:val="center"/>
        </w:trPr>
        <w:tc>
          <w:tcPr>
            <w:tcW w:w="2127" w:type="dxa"/>
          </w:tcPr>
          <w:p w:rsidR="00DF76A0" w:rsidRDefault="00BF7098">
            <w:pPr>
              <w:spacing w:line="360" w:lineRule="auto"/>
            </w:pPr>
            <w:r>
              <w:rPr>
                <w:rFonts w:hint="eastAsia"/>
              </w:rPr>
              <w:t>sum</w:t>
            </w:r>
            <w:r>
              <w:t>16_false</w:t>
            </w:r>
          </w:p>
        </w:tc>
        <w:tc>
          <w:tcPr>
            <w:tcW w:w="7791" w:type="dxa"/>
            <w:gridSpan w:val="4"/>
          </w:tcPr>
          <w:p w:rsidR="00DF76A0" w:rsidRDefault="00BF7098">
            <w:pPr>
              <w:spacing w:line="360" w:lineRule="auto"/>
            </w:pPr>
            <w:r>
              <w:rPr>
                <w:rFonts w:hint="eastAsia"/>
              </w:rPr>
              <w:t>16位校验和，高字节在前，低字节在后</w:t>
            </w:r>
          </w:p>
        </w:tc>
      </w:tr>
      <w:tr w:rsidR="00DF76A0">
        <w:trPr>
          <w:jc w:val="center"/>
        </w:trPr>
        <w:tc>
          <w:tcPr>
            <w:tcW w:w="2127" w:type="dxa"/>
          </w:tcPr>
          <w:p w:rsidR="00DF76A0" w:rsidRDefault="00BF7098">
            <w:pPr>
              <w:spacing w:line="360" w:lineRule="auto"/>
            </w:pPr>
            <w:r>
              <w:rPr>
                <w:rFonts w:hint="eastAsia"/>
              </w:rPr>
              <w:t>xor</w:t>
            </w:r>
            <w:r>
              <w:t>16</w:t>
            </w:r>
          </w:p>
        </w:tc>
        <w:tc>
          <w:tcPr>
            <w:tcW w:w="7791" w:type="dxa"/>
            <w:gridSpan w:val="4"/>
          </w:tcPr>
          <w:p w:rsidR="00DF76A0" w:rsidRDefault="00BF7098">
            <w:pPr>
              <w:spacing w:line="360" w:lineRule="auto"/>
            </w:pPr>
            <w:r>
              <w:rPr>
                <w:rFonts w:hint="eastAsia"/>
              </w:rPr>
              <w:t>16位异或值，低字节在前，高字节在后</w:t>
            </w:r>
          </w:p>
        </w:tc>
      </w:tr>
      <w:tr w:rsidR="00DF76A0">
        <w:trPr>
          <w:jc w:val="center"/>
        </w:trPr>
        <w:tc>
          <w:tcPr>
            <w:tcW w:w="2127" w:type="dxa"/>
          </w:tcPr>
          <w:p w:rsidR="00DF76A0" w:rsidRDefault="00BF7098">
            <w:pPr>
              <w:spacing w:line="360" w:lineRule="auto"/>
            </w:pPr>
            <w:r>
              <w:rPr>
                <w:rFonts w:hint="eastAsia"/>
              </w:rPr>
              <w:t>x</w:t>
            </w:r>
            <w:r>
              <w:t>or16_false</w:t>
            </w:r>
          </w:p>
        </w:tc>
        <w:tc>
          <w:tcPr>
            <w:tcW w:w="7791" w:type="dxa"/>
            <w:gridSpan w:val="4"/>
          </w:tcPr>
          <w:p w:rsidR="00DF76A0" w:rsidRDefault="00BF7098">
            <w:pPr>
              <w:spacing w:line="360" w:lineRule="auto"/>
            </w:pPr>
            <w:r>
              <w:rPr>
                <w:rFonts w:hint="eastAsia"/>
              </w:rPr>
              <w:t>16位异或值，高字节在前，低字节在后</w:t>
            </w:r>
          </w:p>
        </w:tc>
      </w:tr>
      <w:tr w:rsidR="00DF76A0">
        <w:trPr>
          <w:jc w:val="center"/>
        </w:trPr>
        <w:tc>
          <w:tcPr>
            <w:tcW w:w="2127" w:type="dxa"/>
          </w:tcPr>
          <w:p w:rsidR="00DF76A0" w:rsidRDefault="00BF7098">
            <w:pPr>
              <w:spacing w:line="360" w:lineRule="auto"/>
            </w:pPr>
            <w:r>
              <w:rPr>
                <w:rFonts w:hint="eastAsia"/>
              </w:rPr>
              <w:t>s</w:t>
            </w:r>
            <w:r>
              <w:t>um32</w:t>
            </w:r>
          </w:p>
        </w:tc>
        <w:tc>
          <w:tcPr>
            <w:tcW w:w="7791" w:type="dxa"/>
            <w:gridSpan w:val="4"/>
          </w:tcPr>
          <w:p w:rsidR="00DF76A0" w:rsidRDefault="00BF7098">
            <w:pPr>
              <w:spacing w:line="360" w:lineRule="auto"/>
            </w:pPr>
            <w:r>
              <w:t>32</w:t>
            </w:r>
            <w:r>
              <w:rPr>
                <w:rFonts w:hint="eastAsia"/>
              </w:rPr>
              <w:t>位校验和，低字节在前，高字节在后</w:t>
            </w:r>
          </w:p>
        </w:tc>
      </w:tr>
      <w:tr w:rsidR="00DF76A0">
        <w:trPr>
          <w:jc w:val="center"/>
        </w:trPr>
        <w:tc>
          <w:tcPr>
            <w:tcW w:w="2127" w:type="dxa"/>
          </w:tcPr>
          <w:p w:rsidR="00DF76A0" w:rsidRDefault="00BF7098">
            <w:pPr>
              <w:spacing w:line="360" w:lineRule="auto"/>
            </w:pPr>
            <w:r>
              <w:rPr>
                <w:rFonts w:hint="eastAsia"/>
              </w:rPr>
              <w:t>sum</w:t>
            </w:r>
            <w:r>
              <w:t>32_false</w:t>
            </w:r>
          </w:p>
        </w:tc>
        <w:tc>
          <w:tcPr>
            <w:tcW w:w="7791" w:type="dxa"/>
            <w:gridSpan w:val="4"/>
          </w:tcPr>
          <w:p w:rsidR="00DF76A0" w:rsidRDefault="00BF7098">
            <w:pPr>
              <w:spacing w:line="360" w:lineRule="auto"/>
            </w:pPr>
            <w:r>
              <w:t>32</w:t>
            </w:r>
            <w:r>
              <w:rPr>
                <w:rFonts w:hint="eastAsia"/>
              </w:rPr>
              <w:t>位校验和，高字节在前，低字节在后</w:t>
            </w:r>
          </w:p>
        </w:tc>
      </w:tr>
      <w:tr w:rsidR="00DF76A0">
        <w:trPr>
          <w:jc w:val="center"/>
        </w:trPr>
        <w:tc>
          <w:tcPr>
            <w:tcW w:w="2127" w:type="dxa"/>
          </w:tcPr>
          <w:p w:rsidR="00DF76A0" w:rsidRDefault="00BF7098">
            <w:pPr>
              <w:spacing w:line="360" w:lineRule="auto"/>
            </w:pPr>
            <w:r>
              <w:rPr>
                <w:rFonts w:hint="eastAsia"/>
              </w:rPr>
              <w:t>xor</w:t>
            </w:r>
            <w:r>
              <w:t>32</w:t>
            </w:r>
          </w:p>
        </w:tc>
        <w:tc>
          <w:tcPr>
            <w:tcW w:w="7791" w:type="dxa"/>
            <w:gridSpan w:val="4"/>
          </w:tcPr>
          <w:p w:rsidR="00DF76A0" w:rsidRDefault="00BF7098">
            <w:pPr>
              <w:spacing w:line="360" w:lineRule="auto"/>
            </w:pPr>
            <w:r>
              <w:t>32</w:t>
            </w:r>
            <w:r>
              <w:rPr>
                <w:rFonts w:hint="eastAsia"/>
              </w:rPr>
              <w:t>位异或值，低字节在前，高字节在后</w:t>
            </w:r>
          </w:p>
        </w:tc>
      </w:tr>
      <w:tr w:rsidR="00DF76A0">
        <w:trPr>
          <w:jc w:val="center"/>
        </w:trPr>
        <w:tc>
          <w:tcPr>
            <w:tcW w:w="2127" w:type="dxa"/>
          </w:tcPr>
          <w:p w:rsidR="00DF76A0" w:rsidRDefault="00BF7098">
            <w:pPr>
              <w:spacing w:line="360" w:lineRule="auto"/>
            </w:pPr>
            <w:r>
              <w:rPr>
                <w:rFonts w:hint="eastAsia"/>
              </w:rPr>
              <w:t>x</w:t>
            </w:r>
            <w:r>
              <w:t>or32_false</w:t>
            </w:r>
          </w:p>
        </w:tc>
        <w:tc>
          <w:tcPr>
            <w:tcW w:w="7791" w:type="dxa"/>
            <w:gridSpan w:val="4"/>
          </w:tcPr>
          <w:p w:rsidR="00DF76A0" w:rsidRDefault="00BF7098">
            <w:pPr>
              <w:spacing w:line="360" w:lineRule="auto"/>
            </w:pPr>
            <w:r>
              <w:t>32</w:t>
            </w:r>
            <w:r>
              <w:rPr>
                <w:rFonts w:hint="eastAsia"/>
              </w:rPr>
              <w:t>位异或值，高字节在前，低字节在后</w:t>
            </w:r>
          </w:p>
        </w:tc>
      </w:tr>
      <w:tr w:rsidR="00DF76A0">
        <w:trPr>
          <w:jc w:val="center"/>
        </w:trPr>
        <w:tc>
          <w:tcPr>
            <w:tcW w:w="2127" w:type="dxa"/>
          </w:tcPr>
          <w:p w:rsidR="00DF76A0" w:rsidRDefault="00BF7098">
            <w:pPr>
              <w:spacing w:line="360" w:lineRule="auto"/>
            </w:pPr>
            <w:r>
              <w:t>crc4_itu</w:t>
            </w:r>
          </w:p>
        </w:tc>
        <w:tc>
          <w:tcPr>
            <w:tcW w:w="2268" w:type="dxa"/>
          </w:tcPr>
          <w:p w:rsidR="00DF76A0" w:rsidRDefault="00BF7098">
            <w:pPr>
              <w:spacing w:line="360" w:lineRule="auto"/>
            </w:pPr>
            <w:r>
              <w:t>0x03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rc5_epc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t>0x09</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rc5_itu</w:t>
            </w:r>
          </w:p>
        </w:tc>
        <w:tc>
          <w:tcPr>
            <w:tcW w:w="2268" w:type="dxa"/>
          </w:tcPr>
          <w:p w:rsidR="00DF76A0" w:rsidRDefault="00BF7098">
            <w:pPr>
              <w:spacing w:line="360" w:lineRule="auto"/>
            </w:pPr>
            <w:r>
              <w:t>0x15</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t>crc5_usb</w:t>
            </w:r>
          </w:p>
        </w:tc>
        <w:tc>
          <w:tcPr>
            <w:tcW w:w="2268" w:type="dxa"/>
          </w:tcPr>
          <w:p w:rsidR="00DF76A0" w:rsidRDefault="00BF7098">
            <w:pPr>
              <w:spacing w:line="360" w:lineRule="auto"/>
            </w:pPr>
            <w:r>
              <w:rPr>
                <w:rFonts w:hint="eastAsia"/>
              </w:rPr>
              <w:t>0</w:t>
            </w:r>
            <w:r>
              <w:t>x05</w:t>
            </w:r>
          </w:p>
        </w:tc>
        <w:tc>
          <w:tcPr>
            <w:tcW w:w="1270" w:type="dxa"/>
          </w:tcPr>
          <w:p w:rsidR="00DF76A0" w:rsidRDefault="00BF7098">
            <w:pPr>
              <w:spacing w:line="360" w:lineRule="auto"/>
            </w:pPr>
            <w:r>
              <w:rPr>
                <w:rFonts w:hint="eastAsia"/>
              </w:rPr>
              <w:t>0</w:t>
            </w:r>
            <w:r>
              <w:t>x1F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与0x1F异或</w:t>
            </w:r>
          </w:p>
        </w:tc>
      </w:tr>
      <w:tr w:rsidR="00DF76A0">
        <w:trPr>
          <w:jc w:val="center"/>
        </w:trPr>
        <w:tc>
          <w:tcPr>
            <w:tcW w:w="2127" w:type="dxa"/>
          </w:tcPr>
          <w:p w:rsidR="00DF76A0" w:rsidRDefault="00BF7098">
            <w:pPr>
              <w:spacing w:line="360" w:lineRule="auto"/>
            </w:pPr>
            <w:r>
              <w:lastRenderedPageBreak/>
              <w:t>crc6_itu</w:t>
            </w:r>
          </w:p>
        </w:tc>
        <w:tc>
          <w:tcPr>
            <w:tcW w:w="2268" w:type="dxa"/>
          </w:tcPr>
          <w:p w:rsidR="00DF76A0" w:rsidRDefault="00BF7098">
            <w:pPr>
              <w:spacing w:line="360" w:lineRule="auto"/>
            </w:pPr>
            <w:r>
              <w:rPr>
                <w:rFonts w:hint="eastAsia"/>
              </w:rPr>
              <w:t>0</w:t>
            </w:r>
            <w:r>
              <w:t>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rc7_mmc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w:t>
            </w:r>
          </w:p>
        </w:tc>
        <w:tc>
          <w:tcPr>
            <w:tcW w:w="2268" w:type="dxa"/>
          </w:tcPr>
          <w:p w:rsidR="00DF76A0" w:rsidRDefault="00BF7098">
            <w:pPr>
              <w:spacing w:line="360" w:lineRule="auto"/>
            </w:pPr>
            <w:r>
              <w:rPr>
                <w:rFonts w:hint="eastAsia"/>
              </w:rPr>
              <w:t>0</w:t>
            </w:r>
            <w:r>
              <w:t>x</w:t>
            </w:r>
            <w:r>
              <w:rPr>
                <w:rFonts w:hint="eastAsia"/>
              </w:rPr>
              <w:t>07</w:t>
            </w:r>
          </w:p>
        </w:tc>
        <w:tc>
          <w:tcPr>
            <w:tcW w:w="1270" w:type="dxa"/>
          </w:tcPr>
          <w:p w:rsidR="00DF76A0" w:rsidRDefault="00BF7098">
            <w:pPr>
              <w:spacing w:line="360" w:lineRule="auto"/>
            </w:pPr>
            <w:r>
              <w:rPr>
                <w:rFonts w:hint="eastAsia"/>
              </w:rPr>
              <w:t>0x</w:t>
            </w:r>
            <w:r>
              <w:t>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crc8_itu</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w:t>
            </w:r>
            <w:r>
              <w:t>55异或</w:t>
            </w:r>
          </w:p>
        </w:tc>
      </w:tr>
      <w:tr w:rsidR="00DF76A0">
        <w:trPr>
          <w:jc w:val="center"/>
        </w:trPr>
        <w:tc>
          <w:tcPr>
            <w:tcW w:w="2127" w:type="dxa"/>
          </w:tcPr>
          <w:p w:rsidR="00DF76A0" w:rsidRDefault="00BF7098">
            <w:pPr>
              <w:spacing w:line="360" w:lineRule="auto"/>
            </w:pPr>
            <w:r>
              <w:t>crc8_rohc</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pPr>
            <w:r>
              <w:t>crc8_maxim</w:t>
            </w:r>
          </w:p>
        </w:tc>
        <w:tc>
          <w:tcPr>
            <w:tcW w:w="2268" w:type="dxa"/>
          </w:tcPr>
          <w:p w:rsidR="00DF76A0" w:rsidRDefault="00BF7098">
            <w:pPr>
              <w:spacing w:line="360" w:lineRule="auto"/>
            </w:pPr>
            <w:r>
              <w:rPr>
                <w:rFonts w:hint="eastAsia"/>
              </w:rPr>
              <w:t>0</w:t>
            </w:r>
            <w:r>
              <w:t>x81</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crc16_ibm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crc16_maxim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crc16_usb</w:t>
            </w:r>
          </w:p>
        </w:tc>
        <w:tc>
          <w:tcPr>
            <w:tcW w:w="2268" w:type="dxa"/>
          </w:tcPr>
          <w:p w:rsidR="00DF76A0" w:rsidRDefault="00BF7098">
            <w:pPr>
              <w:spacing w:line="360" w:lineRule="auto"/>
            </w:pPr>
            <w:r>
              <w:t>0x8005</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crc16_modbus</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crc16_ccitt_false</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crc16_x25</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crc16_xmodem</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pPr>
            <w:r>
              <w:rPr>
                <w:rFonts w:hint="eastAsia"/>
              </w:rPr>
              <w:t>c</w:t>
            </w:r>
            <w:r>
              <w:t>rc16_dnp</w:t>
            </w:r>
          </w:p>
        </w:tc>
        <w:tc>
          <w:tcPr>
            <w:tcW w:w="2268" w:type="dxa"/>
          </w:tcPr>
          <w:p w:rsidR="00DF76A0" w:rsidRDefault="00BF7098">
            <w:pPr>
              <w:spacing w:line="360" w:lineRule="auto"/>
            </w:pPr>
            <w:r>
              <w:rPr>
                <w:rFonts w:hint="eastAsia"/>
              </w:rPr>
              <w:t>0</w:t>
            </w:r>
            <w:r>
              <w:t>x3D65</w:t>
            </w:r>
          </w:p>
        </w:tc>
        <w:tc>
          <w:tcPr>
            <w:tcW w:w="1270" w:type="dxa"/>
          </w:tcPr>
          <w:p w:rsidR="00DF76A0" w:rsidRDefault="00BF7098">
            <w:pPr>
              <w:spacing w:line="360" w:lineRule="auto"/>
            </w:pPr>
            <w:r>
              <w:t>0x0000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crc32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与0xFFFFFFFF异或</w:t>
            </w:r>
          </w:p>
        </w:tc>
      </w:tr>
      <w:tr w:rsidR="00DF76A0">
        <w:trPr>
          <w:jc w:val="center"/>
        </w:trPr>
        <w:tc>
          <w:tcPr>
            <w:tcW w:w="2127" w:type="dxa"/>
          </w:tcPr>
          <w:p w:rsidR="00DF76A0" w:rsidRDefault="00BF7098">
            <w:pPr>
              <w:spacing w:line="360" w:lineRule="auto"/>
            </w:pPr>
            <w:r>
              <w:rPr>
                <w:rFonts w:hint="eastAsia"/>
              </w:rPr>
              <w:t>c</w:t>
            </w:r>
            <w:r>
              <w:t>rc32_mpeg_2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rPr>
                <w:rFonts w:ascii="仿宋" w:eastAsia="仿宋" w:hAnsi="仿宋"/>
                <w:sz w:val="24"/>
                <w:szCs w:val="24"/>
              </w:rPr>
            </w:pPr>
            <w:r>
              <w:t>与0x00000000异或</w:t>
            </w:r>
          </w:p>
        </w:tc>
      </w:tr>
      <w:tr w:rsidR="00DF76A0">
        <w:trPr>
          <w:jc w:val="center"/>
        </w:trPr>
        <w:tc>
          <w:tcPr>
            <w:tcW w:w="2127" w:type="dxa"/>
          </w:tcPr>
          <w:p w:rsidR="00DF76A0" w:rsidRDefault="00BF7098">
            <w:pPr>
              <w:spacing w:line="360" w:lineRule="auto"/>
            </w:pPr>
            <w:r>
              <w:t>crc64</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0x0000000000000000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0x00000000</w:t>
            </w:r>
          </w:p>
          <w:p w:rsidR="00DF76A0" w:rsidRDefault="00BF7098">
            <w:pPr>
              <w:spacing w:line="360" w:lineRule="auto"/>
            </w:pPr>
            <w:r>
              <w:t>00000000异或</w:t>
            </w:r>
          </w:p>
        </w:tc>
      </w:tr>
      <w:tr w:rsidR="00DF76A0">
        <w:trPr>
          <w:jc w:val="center"/>
        </w:trPr>
        <w:tc>
          <w:tcPr>
            <w:tcW w:w="2127" w:type="dxa"/>
          </w:tcPr>
          <w:p w:rsidR="00DF76A0" w:rsidRDefault="00BF7098">
            <w:pPr>
              <w:spacing w:line="360" w:lineRule="auto"/>
            </w:pPr>
            <w:r>
              <w:t>crc64_we</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w:t>
            </w:r>
            <w:r>
              <w:rPr>
                <w:rFonts w:hint="eastAsia"/>
              </w:rPr>
              <w:t>x</w:t>
            </w:r>
            <w:r>
              <w:t>FFFFFFFFFFFFFFFF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0xFFFFFFFF</w:t>
            </w:r>
          </w:p>
          <w:p w:rsidR="00DF76A0" w:rsidRDefault="00BF7098">
            <w:pPr>
              <w:spacing w:line="360" w:lineRule="auto"/>
            </w:pPr>
            <w:r>
              <w:t>FFFFFFFF异或</w:t>
            </w:r>
          </w:p>
        </w:tc>
      </w:tr>
    </w:tbl>
    <w:p w:rsidR="00DF76A0" w:rsidRDefault="00DF76A0">
      <w:pPr>
        <w:spacing w:line="360" w:lineRule="auto"/>
        <w:ind w:firstLine="420"/>
        <w:rPr>
          <w:rFonts w:ascii="仿宋" w:eastAsia="仿宋" w:hAnsi="仿宋"/>
          <w:sz w:val="24"/>
          <w:szCs w:val="24"/>
        </w:rPr>
      </w:pPr>
    </w:p>
    <w:p w:rsidR="00DF76A0" w:rsidRDefault="00BF7098">
      <w:pPr>
        <w:pStyle w:val="aa"/>
        <w:numPr>
          <w:ilvl w:val="2"/>
          <w:numId w:val="1"/>
        </w:numPr>
        <w:ind w:firstLineChars="0"/>
        <w:outlineLvl w:val="2"/>
        <w:rPr>
          <w:rFonts w:ascii="仿宋" w:eastAsia="仿宋" w:hAnsi="仿宋"/>
          <w:sz w:val="28"/>
          <w:szCs w:val="24"/>
        </w:rPr>
      </w:pPr>
      <w:bookmarkStart w:id="16" w:name="_Toc526099122"/>
      <w:r>
        <w:rPr>
          <w:rFonts w:ascii="仿宋" w:eastAsia="仿宋" w:hAnsi="仿宋" w:hint="eastAsia"/>
          <w:sz w:val="28"/>
          <w:szCs w:val="24"/>
        </w:rPr>
        <w:t>枚举配置项</w:t>
      </w:r>
      <w:bookmarkEnd w:id="16"/>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枚举配置项与C#、C++中枚举类型定义方式一致，主要用于辅助完成受控对象与数据帧的配置。</w:t>
      </w:r>
    </w:p>
    <w:p w:rsidR="00DF76A0" w:rsidRDefault="00BF7098">
      <w:pPr>
        <w:pStyle w:val="2"/>
        <w:numPr>
          <w:ilvl w:val="1"/>
          <w:numId w:val="1"/>
        </w:numPr>
        <w:rPr>
          <w:rFonts w:ascii="仿宋" w:eastAsia="仿宋" w:hAnsi="仿宋"/>
          <w:b w:val="0"/>
          <w:sz w:val="28"/>
          <w:szCs w:val="24"/>
        </w:rPr>
      </w:pPr>
      <w:bookmarkStart w:id="17" w:name="_Toc526099123"/>
      <w:r>
        <w:rPr>
          <w:rFonts w:ascii="仿宋" w:eastAsia="仿宋" w:hAnsi="仿宋" w:hint="eastAsia"/>
          <w:b w:val="0"/>
          <w:sz w:val="28"/>
          <w:szCs w:val="24"/>
        </w:rPr>
        <w:t>配置项编辑方式</w:t>
      </w:r>
      <w:bookmarkEnd w:id="17"/>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编辑配置项的方式分为可视化编辑和代码编辑两种可选模式，两种模式可以</w:t>
      </w:r>
      <w:r>
        <w:rPr>
          <w:rFonts w:ascii="仿宋" w:eastAsia="仿宋" w:hAnsi="仿宋" w:hint="eastAsia"/>
          <w:sz w:val="24"/>
          <w:szCs w:val="24"/>
        </w:rPr>
        <w:lastRenderedPageBreak/>
        <w:t>自由切换。</w:t>
      </w:r>
    </w:p>
    <w:p w:rsidR="00DF76A0" w:rsidRDefault="00BF7098">
      <w:pPr>
        <w:pStyle w:val="aa"/>
        <w:numPr>
          <w:ilvl w:val="2"/>
          <w:numId w:val="1"/>
        </w:numPr>
        <w:ind w:firstLineChars="0"/>
        <w:outlineLvl w:val="2"/>
        <w:rPr>
          <w:rFonts w:ascii="仿宋" w:eastAsia="仿宋" w:hAnsi="仿宋"/>
          <w:sz w:val="28"/>
          <w:szCs w:val="24"/>
        </w:rPr>
      </w:pPr>
      <w:bookmarkStart w:id="18" w:name="_Toc526099124"/>
      <w:r>
        <w:rPr>
          <w:rFonts w:ascii="仿宋" w:eastAsia="仿宋" w:hAnsi="仿宋" w:hint="eastAsia"/>
          <w:sz w:val="28"/>
          <w:szCs w:val="24"/>
        </w:rPr>
        <w:t>可视化编辑模式</w:t>
      </w:r>
      <w:bookmarkEnd w:id="18"/>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DF76A0" w:rsidRDefault="00BF7098">
      <w:pPr>
        <w:spacing w:line="360" w:lineRule="auto"/>
        <w:ind w:firstLine="420"/>
        <w:rPr>
          <w:rFonts w:ascii="仿宋" w:eastAsia="仿宋" w:hAnsi="仿宋"/>
          <w:sz w:val="22"/>
        </w:rPr>
      </w:pPr>
      <w:r>
        <w:rPr>
          <w:rFonts w:ascii="仿宋" w:eastAsia="仿宋" w:hAnsi="仿宋" w:hint="eastAsia"/>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rsidR="00DF76A0" w:rsidRDefault="00BF7098">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配置项管理可视化界面</w:t>
      </w:r>
    </w:p>
    <w:p w:rsidR="00DF76A0" w:rsidRDefault="00BF7098">
      <w:pPr>
        <w:pStyle w:val="aa"/>
        <w:numPr>
          <w:ilvl w:val="2"/>
          <w:numId w:val="1"/>
        </w:numPr>
        <w:ind w:firstLineChars="0"/>
        <w:outlineLvl w:val="2"/>
        <w:rPr>
          <w:rFonts w:ascii="仿宋" w:eastAsia="仿宋" w:hAnsi="仿宋"/>
          <w:sz w:val="28"/>
          <w:szCs w:val="24"/>
        </w:rPr>
      </w:pPr>
      <w:bookmarkStart w:id="19" w:name="_Toc526099125"/>
      <w:r>
        <w:rPr>
          <w:rFonts w:ascii="仿宋" w:eastAsia="仿宋" w:hAnsi="仿宋" w:hint="eastAsia"/>
          <w:sz w:val="28"/>
          <w:szCs w:val="24"/>
        </w:rPr>
        <w:t>代码编辑模式</w:t>
      </w:r>
      <w:bookmarkEnd w:id="19"/>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代码编辑模式中，</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界面是一个所见即所得的代码编辑器，在代码编辑器中加载完整的配置代码内容，通过代码编辑器可直接修改配置文件的原始文本。</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器除支持中英文输入，支持文本内容复制、粘贴、剪切功能，支持按修改步骤执行撤销、恢复功能。代码编辑器最左侧一列显示配置代码行号；代码行号右侧为配置代码内容，根据自定义语法规则，配置代码的不同关键词显示不同的高亮颜色，方便使用者识别，以增强配置代码的可读性。</w:t>
      </w:r>
    </w:p>
    <w:p w:rsidR="00DF76A0" w:rsidRDefault="00BF7098">
      <w:pPr>
        <w:spacing w:line="360" w:lineRule="auto"/>
        <w:jc w:val="center"/>
        <w:rPr>
          <w:rFonts w:ascii="仿宋" w:eastAsia="仿宋" w:hAnsi="仿宋"/>
          <w:sz w:val="22"/>
        </w:rPr>
      </w:pPr>
      <w:r>
        <w:rPr>
          <w:rFonts w:ascii="仿宋" w:eastAsia="仿宋" w:hAnsi="仿宋" w:hint="eastAsia"/>
          <w:noProof/>
          <w:sz w:val="22"/>
        </w:rPr>
        <w:lastRenderedPageBreak/>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配置代码编辑器</w:t>
      </w:r>
    </w:p>
    <w:p w:rsidR="00DF76A0" w:rsidRDefault="00BF7098">
      <w:pPr>
        <w:pStyle w:val="2"/>
        <w:numPr>
          <w:ilvl w:val="1"/>
          <w:numId w:val="1"/>
        </w:numPr>
        <w:rPr>
          <w:rFonts w:ascii="仿宋" w:eastAsia="仿宋" w:hAnsi="仿宋"/>
          <w:b w:val="0"/>
          <w:sz w:val="28"/>
          <w:szCs w:val="24"/>
        </w:rPr>
      </w:pPr>
      <w:bookmarkStart w:id="20" w:name="_Toc526099126"/>
      <w:r>
        <w:rPr>
          <w:rFonts w:ascii="仿宋" w:eastAsia="仿宋" w:hAnsi="仿宋" w:hint="eastAsia"/>
          <w:b w:val="0"/>
          <w:sz w:val="28"/>
          <w:szCs w:val="24"/>
        </w:rPr>
        <w:t>配置项处理</w:t>
      </w:r>
      <w:bookmarkEnd w:id="20"/>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在生成完整的配置项后，通信配置组件便可以进行配置项处理，配置项处理由两个主要环节：语法检查与配置项解析。</w:t>
      </w:r>
    </w:p>
    <w:p w:rsidR="00DF76A0" w:rsidRDefault="00BF7098">
      <w:pPr>
        <w:pStyle w:val="aa"/>
        <w:numPr>
          <w:ilvl w:val="2"/>
          <w:numId w:val="1"/>
        </w:numPr>
        <w:ind w:firstLineChars="0"/>
        <w:outlineLvl w:val="2"/>
        <w:rPr>
          <w:rFonts w:ascii="仿宋" w:eastAsia="仿宋" w:hAnsi="仿宋"/>
          <w:sz w:val="28"/>
          <w:szCs w:val="24"/>
        </w:rPr>
      </w:pPr>
      <w:bookmarkStart w:id="21" w:name="_Toc526099127"/>
      <w:r>
        <w:rPr>
          <w:rFonts w:ascii="仿宋" w:eastAsia="仿宋" w:hAnsi="仿宋" w:hint="eastAsia"/>
          <w:sz w:val="28"/>
          <w:szCs w:val="24"/>
        </w:rPr>
        <w:t>语法检查</w:t>
      </w:r>
      <w:bookmarkEnd w:id="21"/>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配置代码语法检查的功能实现分两个步骤：首先进行符号识别，然后进行语法语义合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符号识别采用正则表达式扫描器，对配置代码中的所有符号进行扫描识别，并记录出现的具体位置，对无法识别的符号均记录为输入错误。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语法语义判别通过B</w:t>
      </w:r>
      <w:r>
        <w:rPr>
          <w:rFonts w:ascii="仿宋" w:eastAsia="仿宋" w:hAnsi="仿宋"/>
          <w:sz w:val="24"/>
          <w:szCs w:val="24"/>
        </w:rPr>
        <w:t>NF</w:t>
      </w:r>
      <w:r>
        <w:rPr>
          <w:rFonts w:ascii="仿宋" w:eastAsia="仿宋" w:hAnsi="仿宋" w:hint="eastAsia"/>
          <w:sz w:val="24"/>
          <w:szCs w:val="24"/>
        </w:rPr>
        <w:t>语法分析，对配置代码中的完整配置项进行逐项识别，识别完成后按照识别的语义进行合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性判别，对出现的不合规语法或语义冲突均记录为一项语法错误。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对整个检查过程中发现的问题均记录具体的行号和列号，并在图形界面上输出明确提示信息。</w:t>
      </w:r>
    </w:p>
    <w:p w:rsidR="00DF76A0" w:rsidRDefault="00BF7098">
      <w:pPr>
        <w:pStyle w:val="aa"/>
        <w:numPr>
          <w:ilvl w:val="2"/>
          <w:numId w:val="1"/>
        </w:numPr>
        <w:ind w:firstLineChars="0"/>
        <w:outlineLvl w:val="2"/>
        <w:rPr>
          <w:rFonts w:ascii="仿宋" w:eastAsia="仿宋" w:hAnsi="仿宋"/>
          <w:sz w:val="28"/>
          <w:szCs w:val="24"/>
        </w:rPr>
      </w:pPr>
      <w:bookmarkStart w:id="22" w:name="_Toc526099128"/>
      <w:r>
        <w:rPr>
          <w:rFonts w:ascii="仿宋" w:eastAsia="仿宋" w:hAnsi="仿宋" w:hint="eastAsia"/>
          <w:sz w:val="28"/>
          <w:szCs w:val="24"/>
        </w:rPr>
        <w:lastRenderedPageBreak/>
        <w:t>配置项解析</w:t>
      </w:r>
      <w:bookmarkEnd w:id="22"/>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配置项解析的任务由</w:t>
      </w:r>
      <w:proofErr w:type="gramStart"/>
      <w:r>
        <w:rPr>
          <w:rFonts w:ascii="仿宋" w:eastAsia="仿宋" w:hAnsi="仿宋" w:hint="eastAsia"/>
          <w:sz w:val="24"/>
          <w:szCs w:val="24"/>
        </w:rPr>
        <w:t>解析器</w:t>
      </w:r>
      <w:proofErr w:type="gramEnd"/>
      <w:r>
        <w:rPr>
          <w:rFonts w:ascii="仿宋" w:eastAsia="仿宋" w:hAnsi="仿宋" w:hint="eastAsia"/>
          <w:sz w:val="24"/>
          <w:szCs w:val="24"/>
        </w:rPr>
        <w:t>完成，主要任务是将合格的配置代码转换为抽象语法树（AST），其执行过程为按照自下而上顺序构建抽象语法树（AST）。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受控对象配置项解析是</w:t>
      </w:r>
      <w:proofErr w:type="gramStart"/>
      <w:r>
        <w:rPr>
          <w:rFonts w:ascii="仿宋" w:eastAsia="仿宋" w:hAnsi="仿宋" w:hint="eastAsia"/>
          <w:sz w:val="24"/>
          <w:szCs w:val="24"/>
        </w:rPr>
        <w:t>解析器</w:t>
      </w:r>
      <w:proofErr w:type="gramEnd"/>
      <w:r>
        <w:rPr>
          <w:rFonts w:ascii="仿宋" w:eastAsia="仿宋" w:hAnsi="仿宋" w:hint="eastAsia"/>
          <w:sz w:val="24"/>
          <w:szCs w:val="24"/>
        </w:rPr>
        <w:t>的核心任务，对受控对象的解析需要交叉引用之前解析过程中的结果。解析受控对象配置项时，先解析属性和通道配置项，构建受控对象属性列表和通道资源列表，最后解析</w:t>
      </w:r>
      <w:r w:rsidR="000439C2">
        <w:rPr>
          <w:rFonts w:ascii="仿宋" w:eastAsia="仿宋" w:hAnsi="仿宋" w:hint="eastAsia"/>
          <w:sz w:val="24"/>
          <w:szCs w:val="24"/>
        </w:rPr>
        <w:t>操作</w:t>
      </w:r>
      <w:r>
        <w:rPr>
          <w:rFonts w:ascii="仿宋" w:eastAsia="仿宋" w:hAnsi="仿宋" w:hint="eastAsia"/>
          <w:sz w:val="24"/>
          <w:szCs w:val="24"/>
        </w:rPr>
        <w:t>配置项，每项</w:t>
      </w:r>
      <w:r w:rsidR="000439C2">
        <w:rPr>
          <w:rFonts w:ascii="仿宋" w:eastAsia="仿宋" w:hAnsi="仿宋" w:hint="eastAsia"/>
          <w:sz w:val="24"/>
          <w:szCs w:val="24"/>
        </w:rPr>
        <w:t>操作</w:t>
      </w:r>
      <w:r>
        <w:rPr>
          <w:rFonts w:ascii="仿宋" w:eastAsia="仿宋" w:hAnsi="仿宋" w:hint="eastAsia"/>
          <w:sz w:val="24"/>
          <w:szCs w:val="24"/>
        </w:rPr>
        <w:t>均会引用到前面各项解析结果。完成受控对象配置项解析后，便生成了完整的抽象语法树（AST）。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配置项解析是通信配置组件产生生成代码的基础，配置项解析应确保准确。该过程由通信配置组件后台自动调用，对使用者是透明的。</w:t>
      </w:r>
    </w:p>
    <w:p w:rsidR="00DF76A0" w:rsidRDefault="00BF7098">
      <w:pPr>
        <w:pStyle w:val="2"/>
        <w:numPr>
          <w:ilvl w:val="1"/>
          <w:numId w:val="1"/>
        </w:numPr>
        <w:rPr>
          <w:rFonts w:ascii="仿宋" w:eastAsia="仿宋" w:hAnsi="仿宋"/>
          <w:b w:val="0"/>
          <w:sz w:val="28"/>
          <w:szCs w:val="24"/>
        </w:rPr>
      </w:pPr>
      <w:bookmarkStart w:id="23" w:name="_Toc526099129"/>
      <w:r>
        <w:rPr>
          <w:rFonts w:ascii="仿宋" w:eastAsia="仿宋" w:hAnsi="仿宋" w:hint="eastAsia"/>
          <w:b w:val="0"/>
          <w:sz w:val="28"/>
          <w:szCs w:val="24"/>
        </w:rPr>
        <w:t>代码生成</w:t>
      </w:r>
      <w:bookmarkEnd w:id="2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程序代码生成由代码生成器完成，代码生成器在得到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程序代码。</w:t>
      </w:r>
    </w:p>
    <w:p w:rsidR="00DF76A0" w:rsidRDefault="00BF7098">
      <w:pPr>
        <w:spacing w:line="360" w:lineRule="auto"/>
        <w:ind w:firstLineChars="200" w:firstLine="480"/>
      </w:pPr>
      <w:r>
        <w:rPr>
          <w:rFonts w:ascii="仿宋" w:eastAsia="仿宋" w:hAnsi="仿宋" w:hint="eastAsia"/>
          <w:sz w:val="24"/>
          <w:szCs w:val="24"/>
        </w:rPr>
        <w:t>由通信配置组件自动生成的程序代码中包含分系统类代码、数据帧类代码和枚举定义代码，分别由配置项中的受控对象配置项、数据帧配置项和枚举配置项</w:t>
      </w:r>
      <w:r>
        <w:rPr>
          <w:rFonts w:ascii="仿宋" w:eastAsia="仿宋" w:hAnsi="仿宋" w:hint="eastAsia"/>
          <w:sz w:val="24"/>
          <w:szCs w:val="24"/>
        </w:rPr>
        <w:lastRenderedPageBreak/>
        <w:t>对应产生。</w:t>
      </w:r>
    </w:p>
    <w:p w:rsidR="00DF76A0" w:rsidRDefault="00BF7098">
      <w:pPr>
        <w:pStyle w:val="aa"/>
        <w:numPr>
          <w:ilvl w:val="2"/>
          <w:numId w:val="1"/>
        </w:numPr>
        <w:ind w:firstLineChars="0"/>
        <w:outlineLvl w:val="2"/>
        <w:rPr>
          <w:rFonts w:ascii="仿宋" w:eastAsia="仿宋" w:hAnsi="仿宋"/>
          <w:sz w:val="28"/>
          <w:szCs w:val="24"/>
        </w:rPr>
      </w:pPr>
      <w:bookmarkStart w:id="24" w:name="_Toc526099130"/>
      <w:r>
        <w:rPr>
          <w:rFonts w:ascii="仿宋" w:eastAsia="仿宋" w:hAnsi="仿宋" w:hint="eastAsia"/>
          <w:sz w:val="28"/>
          <w:szCs w:val="24"/>
        </w:rPr>
        <w:t>分系统类代码</w:t>
      </w:r>
      <w:bookmarkEnd w:id="24"/>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w:t>
      </w:r>
      <w:r>
        <w:rPr>
          <w:rFonts w:ascii="仿宋" w:eastAsia="仿宋" w:hAnsi="仿宋" w:hint="eastAsia"/>
          <w:sz w:val="24"/>
          <w:szCs w:val="24"/>
        </w:rPr>
        <w:t>配置项会生成</w:t>
      </w:r>
      <w:r>
        <w:rPr>
          <w:rFonts w:ascii="仿宋" w:eastAsia="仿宋" w:hAnsi="仿宋"/>
          <w:sz w:val="24"/>
          <w:szCs w:val="24"/>
        </w:rPr>
        <w:t>一个</w:t>
      </w:r>
      <w:r>
        <w:rPr>
          <w:rFonts w:ascii="仿宋" w:eastAsia="仿宋" w:hAnsi="仿宋" w:hint="eastAsia"/>
          <w:sz w:val="24"/>
          <w:szCs w:val="24"/>
        </w:rPr>
        <w:t>分系统</w:t>
      </w:r>
      <w:r>
        <w:rPr>
          <w:rFonts w:ascii="仿宋" w:eastAsia="仿宋" w:hAnsi="仿宋"/>
          <w:sz w:val="24"/>
          <w:szCs w:val="24"/>
        </w:rPr>
        <w:t>类</w:t>
      </w:r>
      <w:r>
        <w:rPr>
          <w:rFonts w:ascii="仿宋" w:eastAsia="仿宋" w:hAnsi="仿宋" w:hint="eastAsia"/>
          <w:sz w:val="24"/>
          <w:szCs w:val="24"/>
        </w:rPr>
        <w:t>定义。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eastAsia="仿宋" w:hAnsi="仿宋"/>
          <w:sz w:val="24"/>
          <w:szCs w:val="24"/>
        </w:rPr>
        <w:t>&lt;T&gt;</w:t>
      </w:r>
      <w:r>
        <w:rPr>
          <w:rFonts w:ascii="仿宋" w:eastAsia="仿宋" w:hAnsi="仿宋" w:hint="eastAsia"/>
          <w:sz w:val="24"/>
          <w:szCs w:val="24"/>
        </w:rPr>
        <w:t>， 其中T为配置项中指定的基础类型的Nullable表示。例如：配置项中指定受控对象属性数据类型为long，则对应生成的分系统类属性数据类型为Parameter</w:t>
      </w:r>
      <w:r>
        <w:rPr>
          <w:rFonts w:ascii="仿宋" w:eastAsia="仿宋" w:hAnsi="仿宋"/>
          <w:sz w:val="24"/>
          <w:szCs w:val="24"/>
        </w:rPr>
        <w:t>&lt;long?&gt;</w:t>
      </w:r>
      <w:r>
        <w:rPr>
          <w:rFonts w:ascii="仿宋" w:eastAsia="仿宋" w:hAnsi="仿宋" w:hint="eastAsia"/>
          <w:sz w:val="24"/>
          <w:szCs w:val="24"/>
        </w:rPr>
        <w:t>。</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的类型值属性为T</w:t>
      </w:r>
      <w:r>
        <w:rPr>
          <w:rFonts w:ascii="仿宋" w:eastAsia="仿宋" w:hAnsi="仿宋"/>
          <w:sz w:val="24"/>
          <w:szCs w:val="24"/>
        </w:rPr>
        <w:t xml:space="preserve"> </w:t>
      </w:r>
      <w:r>
        <w:rPr>
          <w:rFonts w:ascii="仿宋" w:eastAsia="仿宋" w:hAnsi="仿宋" w:hint="eastAsia"/>
          <w:sz w:val="24"/>
          <w:szCs w:val="24"/>
        </w:rPr>
        <w:t>Value，当修改Value属性值时会自动触发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事件。除Value属性外，</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的还包括string</w:t>
      </w:r>
      <w:r>
        <w:rPr>
          <w:rFonts w:ascii="仿宋" w:eastAsia="仿宋" w:hAnsi="仿宋"/>
          <w:sz w:val="24"/>
          <w:szCs w:val="24"/>
        </w:rPr>
        <w:t xml:space="preserve"> </w:t>
      </w:r>
      <w:r>
        <w:rPr>
          <w:rFonts w:ascii="仿宋" w:eastAsia="仿宋" w:hAnsi="仿宋" w:hint="eastAsia"/>
          <w:sz w:val="24"/>
          <w:szCs w:val="24"/>
        </w:rPr>
        <w:t>Name，bool</w:t>
      </w:r>
      <w:r>
        <w:rPr>
          <w:rFonts w:ascii="仿宋" w:eastAsia="仿宋" w:hAnsi="仿宋"/>
          <w:sz w:val="24"/>
          <w:szCs w:val="24"/>
        </w:rPr>
        <w:t xml:space="preserve"> </w:t>
      </w:r>
      <w:proofErr w:type="spellStart"/>
      <w:r>
        <w:rPr>
          <w:rFonts w:ascii="仿宋" w:eastAsia="仿宋" w:hAnsi="仿宋" w:hint="eastAsia"/>
          <w:sz w:val="24"/>
          <w:szCs w:val="24"/>
        </w:rPr>
        <w:t>isNull</w:t>
      </w:r>
      <w:proofErr w:type="spellEnd"/>
      <w:r>
        <w:rPr>
          <w:rFonts w:ascii="仿宋" w:eastAsia="仿宋" w:hAnsi="仿宋" w:hint="eastAsia"/>
          <w:sz w:val="24"/>
          <w:szCs w:val="24"/>
        </w:rPr>
        <w:t>等基本属性。如果配置项中的属性数据类型为基础数据类型的数组，对应生成的分系统类属性数据类型为</w:t>
      </w:r>
      <w:proofErr w:type="spellStart"/>
      <w:r>
        <w:rPr>
          <w:rFonts w:ascii="仿宋" w:eastAsia="仿宋" w:hAnsi="仿宋"/>
          <w:sz w:val="24"/>
          <w:szCs w:val="24"/>
        </w:rPr>
        <w:t>ObservableCollection</w:t>
      </w:r>
      <w:proofErr w:type="spellEnd"/>
      <w:r>
        <w:rPr>
          <w:rFonts w:ascii="仿宋" w:eastAsia="仿宋" w:hAnsi="仿宋"/>
          <w:sz w:val="24"/>
          <w:szCs w:val="24"/>
        </w:rPr>
        <w:t>&lt;Parameter&lt;</w:t>
      </w:r>
      <w:r>
        <w:rPr>
          <w:rFonts w:ascii="仿宋" w:eastAsia="仿宋" w:hAnsi="仿宋" w:hint="eastAsia"/>
          <w:sz w:val="24"/>
          <w:szCs w:val="24"/>
        </w:rPr>
        <w:t>T</w:t>
      </w:r>
      <w:r>
        <w:rPr>
          <w:rFonts w:ascii="仿宋" w:eastAsia="仿宋" w:hAnsi="仿宋"/>
          <w:sz w:val="24"/>
          <w:szCs w:val="24"/>
        </w:rPr>
        <w:t>&gt;&gt;</w:t>
      </w:r>
      <w:r>
        <w:rPr>
          <w:rFonts w:ascii="仿宋" w:eastAsia="仿宋" w:hAnsi="仿宋" w:hint="eastAsia"/>
          <w:sz w:val="24"/>
          <w:szCs w:val="24"/>
        </w:rPr>
        <w:t>。</w:t>
      </w:r>
      <w:proofErr w:type="spellStart"/>
      <w:r>
        <w:rPr>
          <w:rFonts w:ascii="仿宋" w:eastAsia="仿宋" w:hAnsi="仿宋"/>
          <w:sz w:val="24"/>
          <w:szCs w:val="24"/>
        </w:rPr>
        <w:t>ObservableCollection</w:t>
      </w:r>
      <w:proofErr w:type="spellEnd"/>
      <w:r>
        <w:rPr>
          <w:rFonts w:ascii="仿宋" w:eastAsia="仿宋" w:hAnsi="仿宋" w:hint="eastAsia"/>
          <w:sz w:val="24"/>
          <w:szCs w:val="24"/>
        </w:rPr>
        <w:t>类型实现对属性值进行修改时自动触发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受控对象</w:t>
      </w:r>
      <w:r>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w:t>
      </w:r>
      <w:proofErr w:type="gramStart"/>
      <w:r>
        <w:rPr>
          <w:rFonts w:ascii="仿宋" w:eastAsia="仿宋" w:hAnsi="仿宋" w:hint="eastAsia"/>
          <w:sz w:val="24"/>
          <w:szCs w:val="24"/>
        </w:rPr>
        <w:t>类内部</w:t>
      </w:r>
      <w:proofErr w:type="gramEnd"/>
      <w:r>
        <w:rPr>
          <w:rFonts w:ascii="仿宋" w:eastAsia="仿宋" w:hAnsi="仿宋" w:hint="eastAsia"/>
          <w:sz w:val="24"/>
          <w:szCs w:val="24"/>
        </w:rPr>
        <w:t>使用，</w:t>
      </w:r>
      <w:proofErr w:type="gramStart"/>
      <w:r>
        <w:rPr>
          <w:rFonts w:ascii="仿宋" w:eastAsia="仿宋" w:hAnsi="仿宋" w:hint="eastAsia"/>
          <w:sz w:val="24"/>
          <w:szCs w:val="24"/>
        </w:rPr>
        <w:t>供</w:t>
      </w:r>
      <w:r w:rsidR="000439C2">
        <w:rPr>
          <w:rFonts w:ascii="仿宋" w:eastAsia="仿宋" w:hAnsi="仿宋" w:hint="eastAsia"/>
          <w:sz w:val="24"/>
          <w:szCs w:val="24"/>
        </w:rPr>
        <w:t>操作</w:t>
      </w:r>
      <w:proofErr w:type="gramEnd"/>
      <w:r>
        <w:rPr>
          <w:rFonts w:ascii="仿宋" w:eastAsia="仿宋" w:hAnsi="仿宋" w:hint="eastAsia"/>
          <w:sz w:val="24"/>
          <w:szCs w:val="24"/>
        </w:rPr>
        <w:t>实现中使用。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w:t>
      </w:r>
      <w:r w:rsidR="000439C2">
        <w:rPr>
          <w:rFonts w:ascii="仿宋" w:eastAsia="仿宋" w:hAnsi="仿宋" w:hint="eastAsia"/>
          <w:sz w:val="24"/>
          <w:szCs w:val="24"/>
        </w:rPr>
        <w:t>操作</w:t>
      </w:r>
      <w:r>
        <w:rPr>
          <w:rFonts w:ascii="仿宋" w:eastAsia="仿宋" w:hAnsi="仿宋" w:hint="eastAsia"/>
          <w:sz w:val="24"/>
          <w:szCs w:val="24"/>
        </w:rPr>
        <w:t>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中实现通道资源的释放工作，代码实现中会按照驱动程序要求的顺序释放相关的硬件资源。</w:t>
      </w:r>
    </w:p>
    <w:p w:rsidR="00DF76A0" w:rsidRDefault="00BF7098">
      <w:pPr>
        <w:pStyle w:val="aa"/>
        <w:numPr>
          <w:ilvl w:val="2"/>
          <w:numId w:val="1"/>
        </w:numPr>
        <w:ind w:firstLineChars="0"/>
        <w:outlineLvl w:val="2"/>
        <w:rPr>
          <w:rFonts w:ascii="仿宋" w:eastAsia="仿宋" w:hAnsi="仿宋"/>
          <w:sz w:val="28"/>
          <w:szCs w:val="24"/>
        </w:rPr>
      </w:pPr>
      <w:bookmarkStart w:id="25" w:name="_Toc526099131"/>
      <w:r>
        <w:rPr>
          <w:rFonts w:ascii="仿宋" w:eastAsia="仿宋" w:hAnsi="仿宋" w:hint="eastAsia"/>
          <w:sz w:val="28"/>
          <w:szCs w:val="24"/>
        </w:rPr>
        <w:t>数据帧类代码</w:t>
      </w:r>
      <w:bookmarkEnd w:id="2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数据帧配置项对应生成数据帧类代码，主要功能是报文格式解析，分系统类执行</w:t>
      </w:r>
      <w:r w:rsidR="000439C2">
        <w:rPr>
          <w:rFonts w:ascii="仿宋" w:eastAsia="仿宋" w:hAnsi="仿宋" w:hint="eastAsia"/>
          <w:sz w:val="24"/>
          <w:szCs w:val="24"/>
        </w:rPr>
        <w:t>操作</w:t>
      </w:r>
      <w:r>
        <w:rPr>
          <w:rFonts w:ascii="仿宋" w:eastAsia="仿宋" w:hAnsi="仿宋" w:hint="eastAsia"/>
          <w:sz w:val="24"/>
          <w:szCs w:val="24"/>
        </w:rPr>
        <w:t>时需要使用数据帧类进行报文的解包与拆包，在业务系统代码中通常不会直接使用数据帧类代码。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数据帧类的代码按照数据帧字段配置内容逐一生成数据帧类的属性成员，并将每项属性成员在字节流中的位置记录在一个位置表中。数据帧类代码自动实现解</w:t>
      </w:r>
      <w:proofErr w:type="gramStart"/>
      <w:r>
        <w:rPr>
          <w:rFonts w:ascii="仿宋" w:eastAsia="仿宋" w:hAnsi="仿宋" w:hint="eastAsia"/>
          <w:sz w:val="24"/>
          <w:szCs w:val="24"/>
        </w:rPr>
        <w:t>包函</w:t>
      </w:r>
      <w:proofErr w:type="gramEnd"/>
      <w:r>
        <w:rPr>
          <w:rFonts w:ascii="仿宋" w:eastAsia="仿宋" w:hAnsi="仿宋" w:hint="eastAsia"/>
          <w:sz w:val="24"/>
          <w:szCs w:val="24"/>
        </w:rPr>
        <w:t>数和打包函数，解</w:t>
      </w:r>
      <w:proofErr w:type="gramStart"/>
      <w:r>
        <w:rPr>
          <w:rFonts w:ascii="仿宋" w:eastAsia="仿宋" w:hAnsi="仿宋" w:hint="eastAsia"/>
          <w:sz w:val="24"/>
          <w:szCs w:val="24"/>
        </w:rPr>
        <w:t>包</w:t>
      </w:r>
      <w:proofErr w:type="gramEnd"/>
      <w:r>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一是计算公式的处理：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在解包与打包过程中遇到计算公式时，会自动调用数据帧类的静态成员函数</w:t>
      </w:r>
      <w:proofErr w:type="spellStart"/>
      <w:r>
        <w:rPr>
          <w:rFonts w:ascii="仿宋" w:eastAsia="仿宋" w:hAnsi="仿宋" w:hint="eastAsia"/>
          <w:sz w:val="24"/>
          <w:szCs w:val="24"/>
        </w:rPr>
        <w:t>cacl</w:t>
      </w:r>
      <w:proofErr w:type="spellEnd"/>
      <w:r>
        <w:rPr>
          <w:rFonts w:ascii="仿宋" w:eastAsia="仿宋" w:hAnsi="仿宋" w:hint="eastAsia"/>
          <w:sz w:val="24"/>
          <w:szCs w:val="24"/>
        </w:rPr>
        <w:t>进行数值计算，</w:t>
      </w:r>
      <w:proofErr w:type="spellStart"/>
      <w:r>
        <w:rPr>
          <w:rFonts w:ascii="仿宋" w:eastAsia="仿宋" w:hAnsi="仿宋" w:hint="eastAsia"/>
          <w:sz w:val="24"/>
          <w:szCs w:val="24"/>
        </w:rPr>
        <w:t>cacl</w:t>
      </w:r>
      <w:proofErr w:type="spellEnd"/>
      <w:r>
        <w:rPr>
          <w:rFonts w:ascii="仿宋" w:eastAsia="仿宋" w:hAnsi="仿宋" w:hint="eastAsia"/>
          <w:sz w:val="24"/>
          <w:szCs w:val="24"/>
        </w:rPr>
        <w:t>函数实现公式动态计算功能，</w:t>
      </w:r>
      <w:proofErr w:type="spellStart"/>
      <w:r>
        <w:rPr>
          <w:rFonts w:ascii="仿宋" w:eastAsia="仿宋" w:hAnsi="仿宋" w:hint="eastAsia"/>
          <w:sz w:val="24"/>
          <w:szCs w:val="24"/>
        </w:rPr>
        <w:t>cacl</w:t>
      </w:r>
      <w:proofErr w:type="spellEnd"/>
      <w:r>
        <w:rPr>
          <w:rFonts w:ascii="仿宋" w:eastAsia="仿宋" w:hAnsi="仿宋" w:hint="eastAsia"/>
          <w:sz w:val="24"/>
          <w:szCs w:val="24"/>
        </w:rPr>
        <w:t>函数的输入值为一个逆波兰式，返回值为公式计算结果数值。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在解包过程中当字段定义有min、max属性时，会自动判断解包后的字段值是否落在规定的范围内，出现异常时会自动抛出异常。</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rsidR="00DF76A0" w:rsidRDefault="00BF7098">
      <w:pPr>
        <w:pStyle w:val="aa"/>
        <w:numPr>
          <w:ilvl w:val="2"/>
          <w:numId w:val="1"/>
        </w:numPr>
        <w:ind w:firstLineChars="0"/>
        <w:outlineLvl w:val="2"/>
        <w:rPr>
          <w:rFonts w:ascii="仿宋" w:eastAsia="仿宋" w:hAnsi="仿宋"/>
          <w:sz w:val="28"/>
          <w:szCs w:val="24"/>
        </w:rPr>
      </w:pPr>
      <w:bookmarkStart w:id="26" w:name="_Toc526099132"/>
      <w:r>
        <w:rPr>
          <w:rFonts w:ascii="仿宋" w:eastAsia="仿宋" w:hAnsi="仿宋" w:hint="eastAsia"/>
          <w:sz w:val="28"/>
          <w:szCs w:val="24"/>
        </w:rPr>
        <w:t>枚举定义代码</w:t>
      </w:r>
      <w:bookmarkEnd w:id="2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枚举配置项对应生成枚举定义代码，枚举定义具有公共访问权限，枚举定义代码在独立的代码文件中，在数据帧类和分系统类的实现中可以共用同一组枚举定义。</w:t>
      </w:r>
    </w:p>
    <w:p w:rsidR="00DF76A0" w:rsidRDefault="00BF7098">
      <w:pPr>
        <w:pStyle w:val="2"/>
        <w:numPr>
          <w:ilvl w:val="1"/>
          <w:numId w:val="1"/>
        </w:numPr>
        <w:rPr>
          <w:rFonts w:ascii="仿宋" w:eastAsia="仿宋" w:hAnsi="仿宋"/>
          <w:b w:val="0"/>
          <w:sz w:val="28"/>
          <w:szCs w:val="24"/>
        </w:rPr>
      </w:pPr>
      <w:bookmarkStart w:id="27" w:name="_Toc526099133"/>
      <w:r>
        <w:rPr>
          <w:rFonts w:ascii="仿宋" w:eastAsia="仿宋" w:hAnsi="仿宋" w:hint="eastAsia"/>
          <w:b w:val="0"/>
          <w:sz w:val="28"/>
          <w:szCs w:val="24"/>
        </w:rPr>
        <w:lastRenderedPageBreak/>
        <w:t>异常处理</w:t>
      </w:r>
      <w:bookmarkEnd w:id="2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DF76A0" w:rsidRDefault="00BF7098">
      <w:pPr>
        <w:spacing w:line="360" w:lineRule="auto"/>
        <w:ind w:firstLineChars="200" w:firstLine="480"/>
      </w:pPr>
      <w:r>
        <w:rPr>
          <w:rFonts w:ascii="仿宋" w:eastAsia="仿宋" w:hAnsi="仿宋" w:hint="eastAsia"/>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sectPr w:rsidR="00DF76A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09B" w:rsidRDefault="007B509B">
      <w:r>
        <w:separator/>
      </w:r>
    </w:p>
  </w:endnote>
  <w:endnote w:type="continuationSeparator" w:id="0">
    <w:p w:rsidR="007B509B" w:rsidRDefault="007B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098" w:rsidRDefault="00BF7098">
    <w:pPr>
      <w:pStyle w:val="a3"/>
      <w:jc w:val="center"/>
    </w:pPr>
  </w:p>
  <w:p w:rsidR="00BF7098" w:rsidRDefault="00BF709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AutoText"/>
      </w:docPartObj>
    </w:sdtPr>
    <w:sdtContent>
      <w:p w:rsidR="00BF7098" w:rsidRDefault="00BF7098">
        <w:pPr>
          <w:pStyle w:val="a3"/>
          <w:jc w:val="center"/>
        </w:pPr>
        <w:r>
          <w:fldChar w:fldCharType="begin"/>
        </w:r>
        <w:r>
          <w:instrText>PAGE   \* MERGEFORMAT</w:instrText>
        </w:r>
        <w:r>
          <w:fldChar w:fldCharType="separate"/>
        </w:r>
        <w:r>
          <w:rPr>
            <w:lang w:val="zh-CN"/>
          </w:rPr>
          <w:t>2</w:t>
        </w:r>
        <w:r>
          <w:fldChar w:fldCharType="end"/>
        </w:r>
      </w:p>
    </w:sdtContent>
  </w:sdt>
  <w:p w:rsidR="00BF7098" w:rsidRDefault="00BF709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09B" w:rsidRDefault="007B509B">
      <w:r>
        <w:separator/>
      </w:r>
    </w:p>
  </w:footnote>
  <w:footnote w:type="continuationSeparator" w:id="0">
    <w:p w:rsidR="007B509B" w:rsidRDefault="007B5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multilevel"/>
    <w:tmpl w:val="05DA35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69DC24"/>
    <w:multiLevelType w:val="singleLevel"/>
    <w:tmpl w:val="0C69DC24"/>
    <w:lvl w:ilvl="0">
      <w:start w:val="1"/>
      <w:numFmt w:val="decimal"/>
      <w:suff w:val="nothing"/>
      <w:lvlText w:val="%1、"/>
      <w:lvlJc w:val="left"/>
    </w:lvl>
  </w:abstractNum>
  <w:abstractNum w:abstractNumId="2" w15:restartNumberingAfterBreak="0">
    <w:nsid w:val="1D3E15F5"/>
    <w:multiLevelType w:val="multilevel"/>
    <w:tmpl w:val="1D3E15F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3" w15:restartNumberingAfterBreak="0">
    <w:nsid w:val="3B55612D"/>
    <w:multiLevelType w:val="multilevel"/>
    <w:tmpl w:val="3B55612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506586"/>
    <w:multiLevelType w:val="multilevel"/>
    <w:tmpl w:val="445065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985411D"/>
    <w:multiLevelType w:val="multilevel"/>
    <w:tmpl w:val="4985411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72"/>
    <w:rsid w:val="00000C53"/>
    <w:rsid w:val="00012117"/>
    <w:rsid w:val="00012FAE"/>
    <w:rsid w:val="0001352A"/>
    <w:rsid w:val="0001397F"/>
    <w:rsid w:val="00014863"/>
    <w:rsid w:val="0001736B"/>
    <w:rsid w:val="000234C0"/>
    <w:rsid w:val="00035647"/>
    <w:rsid w:val="00040682"/>
    <w:rsid w:val="000439C2"/>
    <w:rsid w:val="0004566D"/>
    <w:rsid w:val="000458D1"/>
    <w:rsid w:val="00051482"/>
    <w:rsid w:val="00061D7B"/>
    <w:rsid w:val="000623F3"/>
    <w:rsid w:val="00062E27"/>
    <w:rsid w:val="000648C1"/>
    <w:rsid w:val="000664C0"/>
    <w:rsid w:val="00090259"/>
    <w:rsid w:val="00090C4B"/>
    <w:rsid w:val="000939E5"/>
    <w:rsid w:val="000A280E"/>
    <w:rsid w:val="000A2FAB"/>
    <w:rsid w:val="000B3B4E"/>
    <w:rsid w:val="000B7FA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4485"/>
    <w:rsid w:val="00115D72"/>
    <w:rsid w:val="00116380"/>
    <w:rsid w:val="00117F55"/>
    <w:rsid w:val="00131D04"/>
    <w:rsid w:val="00132CB5"/>
    <w:rsid w:val="001405BF"/>
    <w:rsid w:val="001446CF"/>
    <w:rsid w:val="001502A7"/>
    <w:rsid w:val="00154F9D"/>
    <w:rsid w:val="00160B54"/>
    <w:rsid w:val="00165D8E"/>
    <w:rsid w:val="00166429"/>
    <w:rsid w:val="0016721B"/>
    <w:rsid w:val="001720A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68B2"/>
    <w:rsid w:val="001C2C25"/>
    <w:rsid w:val="001C4974"/>
    <w:rsid w:val="001D3D58"/>
    <w:rsid w:val="001D40E5"/>
    <w:rsid w:val="001F0A67"/>
    <w:rsid w:val="001F4289"/>
    <w:rsid w:val="001F6310"/>
    <w:rsid w:val="001F7B80"/>
    <w:rsid w:val="00202521"/>
    <w:rsid w:val="002065B0"/>
    <w:rsid w:val="00206CBC"/>
    <w:rsid w:val="00210BEF"/>
    <w:rsid w:val="00214434"/>
    <w:rsid w:val="00215BEE"/>
    <w:rsid w:val="002179AE"/>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7272A"/>
    <w:rsid w:val="00280BB2"/>
    <w:rsid w:val="00281980"/>
    <w:rsid w:val="00291CDD"/>
    <w:rsid w:val="00294BF6"/>
    <w:rsid w:val="00294D01"/>
    <w:rsid w:val="00296CD0"/>
    <w:rsid w:val="0029743B"/>
    <w:rsid w:val="002A182F"/>
    <w:rsid w:val="002A7108"/>
    <w:rsid w:val="002B50F5"/>
    <w:rsid w:val="002B578B"/>
    <w:rsid w:val="002C2099"/>
    <w:rsid w:val="002C69CB"/>
    <w:rsid w:val="002D0FC5"/>
    <w:rsid w:val="002D1EB1"/>
    <w:rsid w:val="002D35D4"/>
    <w:rsid w:val="002D4CA6"/>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5777"/>
    <w:rsid w:val="003C649B"/>
    <w:rsid w:val="003D3A2C"/>
    <w:rsid w:val="003D42D1"/>
    <w:rsid w:val="003D71BB"/>
    <w:rsid w:val="003E252E"/>
    <w:rsid w:val="003E4EC6"/>
    <w:rsid w:val="003E5E48"/>
    <w:rsid w:val="003F07D1"/>
    <w:rsid w:val="003F2AA3"/>
    <w:rsid w:val="003F3D09"/>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925BE"/>
    <w:rsid w:val="00493CD1"/>
    <w:rsid w:val="004952CB"/>
    <w:rsid w:val="004954FC"/>
    <w:rsid w:val="00496693"/>
    <w:rsid w:val="0049673F"/>
    <w:rsid w:val="00497536"/>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1D71"/>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0C8A"/>
    <w:rsid w:val="00561E88"/>
    <w:rsid w:val="00562904"/>
    <w:rsid w:val="00563BE8"/>
    <w:rsid w:val="00567D73"/>
    <w:rsid w:val="00574F3D"/>
    <w:rsid w:val="005759AD"/>
    <w:rsid w:val="00577AD9"/>
    <w:rsid w:val="00584A13"/>
    <w:rsid w:val="00587FA7"/>
    <w:rsid w:val="005902DD"/>
    <w:rsid w:val="0059252C"/>
    <w:rsid w:val="0059395D"/>
    <w:rsid w:val="00597107"/>
    <w:rsid w:val="005971B7"/>
    <w:rsid w:val="005A1889"/>
    <w:rsid w:val="005A1B5B"/>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86B54"/>
    <w:rsid w:val="00693B65"/>
    <w:rsid w:val="006A0A3F"/>
    <w:rsid w:val="006A5E24"/>
    <w:rsid w:val="006A5F82"/>
    <w:rsid w:val="006B05FE"/>
    <w:rsid w:val="006B0B95"/>
    <w:rsid w:val="006B5C42"/>
    <w:rsid w:val="006B7D49"/>
    <w:rsid w:val="006C0EAF"/>
    <w:rsid w:val="006C39F6"/>
    <w:rsid w:val="006C3AED"/>
    <w:rsid w:val="006D35BF"/>
    <w:rsid w:val="006D464A"/>
    <w:rsid w:val="006D69FD"/>
    <w:rsid w:val="006E1D1E"/>
    <w:rsid w:val="006F0123"/>
    <w:rsid w:val="006F2680"/>
    <w:rsid w:val="00715F58"/>
    <w:rsid w:val="00717653"/>
    <w:rsid w:val="00720AE5"/>
    <w:rsid w:val="00720FAF"/>
    <w:rsid w:val="00721695"/>
    <w:rsid w:val="0072176D"/>
    <w:rsid w:val="00723524"/>
    <w:rsid w:val="00723957"/>
    <w:rsid w:val="0072431D"/>
    <w:rsid w:val="00724801"/>
    <w:rsid w:val="007248CC"/>
    <w:rsid w:val="00724FDE"/>
    <w:rsid w:val="00726280"/>
    <w:rsid w:val="00727004"/>
    <w:rsid w:val="00727A1F"/>
    <w:rsid w:val="0074039E"/>
    <w:rsid w:val="00741550"/>
    <w:rsid w:val="00751E79"/>
    <w:rsid w:val="007565E0"/>
    <w:rsid w:val="007573F1"/>
    <w:rsid w:val="0075757D"/>
    <w:rsid w:val="00757A90"/>
    <w:rsid w:val="00760EE6"/>
    <w:rsid w:val="007612A4"/>
    <w:rsid w:val="00762020"/>
    <w:rsid w:val="0077012F"/>
    <w:rsid w:val="00772680"/>
    <w:rsid w:val="00772D17"/>
    <w:rsid w:val="00774249"/>
    <w:rsid w:val="00776F9F"/>
    <w:rsid w:val="00780B28"/>
    <w:rsid w:val="00782C0C"/>
    <w:rsid w:val="0078624F"/>
    <w:rsid w:val="00791D4F"/>
    <w:rsid w:val="007925FC"/>
    <w:rsid w:val="0079305E"/>
    <w:rsid w:val="0079780B"/>
    <w:rsid w:val="007A0871"/>
    <w:rsid w:val="007B3961"/>
    <w:rsid w:val="007B3A8B"/>
    <w:rsid w:val="007B509B"/>
    <w:rsid w:val="007B65FA"/>
    <w:rsid w:val="007C0D5F"/>
    <w:rsid w:val="007C5C57"/>
    <w:rsid w:val="007C6D6A"/>
    <w:rsid w:val="007D121F"/>
    <w:rsid w:val="007D13DC"/>
    <w:rsid w:val="007D37EE"/>
    <w:rsid w:val="007D4394"/>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37E07"/>
    <w:rsid w:val="0084628F"/>
    <w:rsid w:val="008544A3"/>
    <w:rsid w:val="00870EEE"/>
    <w:rsid w:val="008724F5"/>
    <w:rsid w:val="00874973"/>
    <w:rsid w:val="00875B81"/>
    <w:rsid w:val="0087735E"/>
    <w:rsid w:val="008815BE"/>
    <w:rsid w:val="008819F5"/>
    <w:rsid w:val="00885E20"/>
    <w:rsid w:val="00887859"/>
    <w:rsid w:val="008900B2"/>
    <w:rsid w:val="00891F67"/>
    <w:rsid w:val="008A1B8C"/>
    <w:rsid w:val="008A6E12"/>
    <w:rsid w:val="008C21A7"/>
    <w:rsid w:val="008C4832"/>
    <w:rsid w:val="008C6186"/>
    <w:rsid w:val="008C73CD"/>
    <w:rsid w:val="008D1194"/>
    <w:rsid w:val="008D5CF5"/>
    <w:rsid w:val="008D6BAD"/>
    <w:rsid w:val="008D7A98"/>
    <w:rsid w:val="00900536"/>
    <w:rsid w:val="00901541"/>
    <w:rsid w:val="009021EB"/>
    <w:rsid w:val="00905FBC"/>
    <w:rsid w:val="00906253"/>
    <w:rsid w:val="00913E27"/>
    <w:rsid w:val="009170A1"/>
    <w:rsid w:val="0092236A"/>
    <w:rsid w:val="0092272B"/>
    <w:rsid w:val="009306A2"/>
    <w:rsid w:val="009311E7"/>
    <w:rsid w:val="0093310D"/>
    <w:rsid w:val="009374A8"/>
    <w:rsid w:val="009420FB"/>
    <w:rsid w:val="00943B55"/>
    <w:rsid w:val="00943BF1"/>
    <w:rsid w:val="009460FE"/>
    <w:rsid w:val="00951C9F"/>
    <w:rsid w:val="009628F7"/>
    <w:rsid w:val="009644A5"/>
    <w:rsid w:val="0096620A"/>
    <w:rsid w:val="00974E54"/>
    <w:rsid w:val="00975D17"/>
    <w:rsid w:val="00976005"/>
    <w:rsid w:val="009847F3"/>
    <w:rsid w:val="0099274F"/>
    <w:rsid w:val="00995101"/>
    <w:rsid w:val="00996F3F"/>
    <w:rsid w:val="009A03DD"/>
    <w:rsid w:val="009A2A90"/>
    <w:rsid w:val="009A358D"/>
    <w:rsid w:val="009A4E97"/>
    <w:rsid w:val="009B1BA6"/>
    <w:rsid w:val="009B1E54"/>
    <w:rsid w:val="009B67D1"/>
    <w:rsid w:val="009C2A54"/>
    <w:rsid w:val="009C7B8B"/>
    <w:rsid w:val="009E5219"/>
    <w:rsid w:val="009E7576"/>
    <w:rsid w:val="00A07A4A"/>
    <w:rsid w:val="00A11BB6"/>
    <w:rsid w:val="00A12032"/>
    <w:rsid w:val="00A1295D"/>
    <w:rsid w:val="00A14C86"/>
    <w:rsid w:val="00A15B3C"/>
    <w:rsid w:val="00A22F45"/>
    <w:rsid w:val="00A24777"/>
    <w:rsid w:val="00A2626A"/>
    <w:rsid w:val="00A404E4"/>
    <w:rsid w:val="00A41C4C"/>
    <w:rsid w:val="00A42129"/>
    <w:rsid w:val="00A50F2C"/>
    <w:rsid w:val="00A519E6"/>
    <w:rsid w:val="00A53516"/>
    <w:rsid w:val="00A57444"/>
    <w:rsid w:val="00A579D0"/>
    <w:rsid w:val="00A60A13"/>
    <w:rsid w:val="00A64306"/>
    <w:rsid w:val="00A647FB"/>
    <w:rsid w:val="00A65376"/>
    <w:rsid w:val="00A67A6A"/>
    <w:rsid w:val="00A709B2"/>
    <w:rsid w:val="00A7112F"/>
    <w:rsid w:val="00A713B5"/>
    <w:rsid w:val="00A7725D"/>
    <w:rsid w:val="00A77B1D"/>
    <w:rsid w:val="00A93BF2"/>
    <w:rsid w:val="00A94BFB"/>
    <w:rsid w:val="00A97184"/>
    <w:rsid w:val="00AA1C97"/>
    <w:rsid w:val="00AA492F"/>
    <w:rsid w:val="00AA6AE3"/>
    <w:rsid w:val="00AA7AC5"/>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39C"/>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098"/>
    <w:rsid w:val="00BF7E20"/>
    <w:rsid w:val="00C02D0B"/>
    <w:rsid w:val="00C047D3"/>
    <w:rsid w:val="00C04CC5"/>
    <w:rsid w:val="00C1491F"/>
    <w:rsid w:val="00C212D1"/>
    <w:rsid w:val="00C23D41"/>
    <w:rsid w:val="00C2476B"/>
    <w:rsid w:val="00C270BE"/>
    <w:rsid w:val="00C32A4F"/>
    <w:rsid w:val="00C32EDD"/>
    <w:rsid w:val="00C40CCF"/>
    <w:rsid w:val="00C46844"/>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22CE"/>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07C4"/>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5AE6"/>
    <w:rsid w:val="00D774A5"/>
    <w:rsid w:val="00D82CFE"/>
    <w:rsid w:val="00D8528F"/>
    <w:rsid w:val="00D860C8"/>
    <w:rsid w:val="00D87353"/>
    <w:rsid w:val="00D939AB"/>
    <w:rsid w:val="00D962C1"/>
    <w:rsid w:val="00D9705D"/>
    <w:rsid w:val="00D97684"/>
    <w:rsid w:val="00D9779C"/>
    <w:rsid w:val="00DA387A"/>
    <w:rsid w:val="00DA4D54"/>
    <w:rsid w:val="00DA529E"/>
    <w:rsid w:val="00DA5767"/>
    <w:rsid w:val="00DB15D7"/>
    <w:rsid w:val="00DB2D36"/>
    <w:rsid w:val="00DB3646"/>
    <w:rsid w:val="00DB724F"/>
    <w:rsid w:val="00DB74A6"/>
    <w:rsid w:val="00DD61BC"/>
    <w:rsid w:val="00DD7195"/>
    <w:rsid w:val="00DE30A3"/>
    <w:rsid w:val="00DE5683"/>
    <w:rsid w:val="00DF0C3D"/>
    <w:rsid w:val="00DF12D0"/>
    <w:rsid w:val="00DF342C"/>
    <w:rsid w:val="00DF5DCA"/>
    <w:rsid w:val="00DF76A0"/>
    <w:rsid w:val="00E00227"/>
    <w:rsid w:val="00E07107"/>
    <w:rsid w:val="00E07BCF"/>
    <w:rsid w:val="00E13046"/>
    <w:rsid w:val="00E13A06"/>
    <w:rsid w:val="00E13AD1"/>
    <w:rsid w:val="00E143E4"/>
    <w:rsid w:val="00E27628"/>
    <w:rsid w:val="00E33A1C"/>
    <w:rsid w:val="00E41411"/>
    <w:rsid w:val="00E44DDE"/>
    <w:rsid w:val="00E4666A"/>
    <w:rsid w:val="00E50AF4"/>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53A7"/>
    <w:rsid w:val="00EA6CB6"/>
    <w:rsid w:val="00EB3B7D"/>
    <w:rsid w:val="00EB6F68"/>
    <w:rsid w:val="00EC0BB6"/>
    <w:rsid w:val="00EC0CAF"/>
    <w:rsid w:val="00EC2440"/>
    <w:rsid w:val="00EC29AE"/>
    <w:rsid w:val="00EC40EE"/>
    <w:rsid w:val="00EC487B"/>
    <w:rsid w:val="00ED14DF"/>
    <w:rsid w:val="00ED28B3"/>
    <w:rsid w:val="00ED3614"/>
    <w:rsid w:val="00ED38F4"/>
    <w:rsid w:val="00ED3C3B"/>
    <w:rsid w:val="00ED4801"/>
    <w:rsid w:val="00ED4A1F"/>
    <w:rsid w:val="00ED7315"/>
    <w:rsid w:val="00ED7C59"/>
    <w:rsid w:val="00EE06E8"/>
    <w:rsid w:val="00EE1939"/>
    <w:rsid w:val="00EE1C10"/>
    <w:rsid w:val="00EE5EE8"/>
    <w:rsid w:val="00EF0394"/>
    <w:rsid w:val="00EF3585"/>
    <w:rsid w:val="00EF5626"/>
    <w:rsid w:val="00F00D87"/>
    <w:rsid w:val="00F01835"/>
    <w:rsid w:val="00F01CDF"/>
    <w:rsid w:val="00F036C1"/>
    <w:rsid w:val="00F04A70"/>
    <w:rsid w:val="00F06FF9"/>
    <w:rsid w:val="00F0705D"/>
    <w:rsid w:val="00F076E0"/>
    <w:rsid w:val="00F14F6B"/>
    <w:rsid w:val="00F2427E"/>
    <w:rsid w:val="00F24471"/>
    <w:rsid w:val="00F25148"/>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54E"/>
    <w:rsid w:val="00FA3879"/>
    <w:rsid w:val="00FA498D"/>
    <w:rsid w:val="00FB2252"/>
    <w:rsid w:val="00FB51BB"/>
    <w:rsid w:val="00FB6144"/>
    <w:rsid w:val="00FC3DC8"/>
    <w:rsid w:val="00FD1972"/>
    <w:rsid w:val="00FD1C8D"/>
    <w:rsid w:val="00FD2EDE"/>
    <w:rsid w:val="00FD4226"/>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1E441"/>
  <w15:docId w15:val="{A5185B63-04E0-480E-8AEF-2566593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atatypes">
    <w:name w:val="datatypes"/>
    <w:basedOn w:val="a0"/>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029D92-C10C-45B6-B2A5-1083A2A3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23</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solidest</dc:creator>
  <cp:lastModifiedBy>solidest</cp:lastModifiedBy>
  <cp:revision>610</cp:revision>
  <dcterms:created xsi:type="dcterms:W3CDTF">2018-09-16T00:24:00Z</dcterms:created>
  <dcterms:modified xsi:type="dcterms:W3CDTF">2018-09-30T13:57:00Z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