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14F" w:rsidRDefault="002B014F" w:rsidP="002B014F">
      <w:pPr>
        <w:pStyle w:val="1"/>
        <w:numPr>
          <w:ilvl w:val="0"/>
          <w:numId w:val="2"/>
        </w:numPr>
      </w:pPr>
      <w:bookmarkStart w:id="0" w:name="_Toc18171443"/>
      <w:r>
        <w:rPr>
          <w:rFonts w:hint="eastAsia"/>
        </w:rPr>
        <w:t>系统的可实现性分析</w:t>
      </w:r>
      <w:bookmarkEnd w:id="0"/>
    </w:p>
    <w:p w:rsidR="002B014F" w:rsidRPr="008D6D0B" w:rsidRDefault="002B014F" w:rsidP="007B0D5C">
      <w:pPr>
        <w:pStyle w:val="a4"/>
        <w:jc w:val="left"/>
      </w:pPr>
      <w:r>
        <w:rPr>
          <w:rFonts w:hint="eastAsia"/>
        </w:rPr>
        <w:t>云计算的提出到现在已经很多年了，作为公有云平台的提供商，目前已有腾讯云、华为云、阿里云等成熟的商业化产品。软件测试云平台将软件测试服务在云环境下进行提供，整个平台采用成熟的五层技术架构，该架构是云平台通用的架构。目前，硬件虚拟化技术、软件虚拟化技术都已有成熟的应用，虽然很多软件测试工具基本还处于单机版的运行状态，但也已经出现了很多开源的软件测试工具，这些开源的软件测试工具都能在云环境下运行，这些成功应用为本项目的实现的技术途径奠定了基础。</w:t>
      </w:r>
    </w:p>
    <w:p w:rsidR="002B014F" w:rsidRDefault="002B014F" w:rsidP="00415124">
      <w:pPr>
        <w:pStyle w:val="2"/>
        <w:ind w:left="567" w:hanging="567"/>
      </w:pPr>
      <w:bookmarkStart w:id="1" w:name="_Toc18171444"/>
      <w:r>
        <w:rPr>
          <w:rFonts w:hint="eastAsia"/>
        </w:rPr>
        <w:t>技术方案的可行性</w:t>
      </w:r>
      <w:bookmarkEnd w:id="1"/>
    </w:p>
    <w:p w:rsidR="002B014F" w:rsidRDefault="002B014F" w:rsidP="007B0D5C">
      <w:pPr>
        <w:pStyle w:val="a4"/>
        <w:jc w:val="left"/>
      </w:pPr>
      <w:r>
        <w:rPr>
          <w:rFonts w:hint="eastAsia"/>
        </w:rPr>
        <w:t>本设计方案采用典型的云平台技术架构，分为硬件基础设施、基础架构即服务、平台即服务、软件即服务、终端应用层共5层架构，这种架构是典型的云平台技术架构，这种架构已在多种云平台应用中得到验证。</w:t>
      </w:r>
    </w:p>
    <w:p w:rsidR="002B014F" w:rsidRDefault="002B014F" w:rsidP="00415124">
      <w:pPr>
        <w:pStyle w:val="3"/>
        <w:ind w:left="851" w:hanging="850"/>
      </w:pPr>
      <w:bookmarkStart w:id="2" w:name="_Toc18171445"/>
      <w:r>
        <w:rPr>
          <w:rFonts w:hint="eastAsia"/>
        </w:rPr>
        <w:t>硬件基础设施可行性</w:t>
      </w:r>
      <w:bookmarkEnd w:id="2"/>
    </w:p>
    <w:p w:rsidR="002B014F" w:rsidRDefault="002B014F" w:rsidP="007B0D5C">
      <w:pPr>
        <w:pStyle w:val="a4"/>
        <w:jc w:val="left"/>
      </w:pPr>
      <w:r>
        <w:rPr>
          <w:rFonts w:hint="eastAsia"/>
        </w:rPr>
        <w:t>我们所采用的硬件基础设施选用华为的模块化机房方案，模块化机房可以有效</w:t>
      </w:r>
      <w:r w:rsidRPr="003A5EDE">
        <w:rPr>
          <w:rFonts w:hint="eastAsia"/>
        </w:rPr>
        <w:t>应对</w:t>
      </w:r>
      <w:hyperlink r:id="rId7" w:tgtFrame="_blank" w:history="1">
        <w:r w:rsidRPr="003A5EDE">
          <w:t>云计算</w:t>
        </w:r>
      </w:hyperlink>
      <w:r w:rsidRPr="003A5EDE">
        <w:rPr>
          <w:rFonts w:hint="eastAsia"/>
        </w:rPr>
        <w:t>、虚拟化、集中化、高密化等服务器的变化，提高数据中心的运营效率，降低能耗，实现快速扩容且互不影响。</w:t>
      </w:r>
    </w:p>
    <w:p w:rsidR="002B014F" w:rsidRDefault="002B014F" w:rsidP="007B0D5C">
      <w:pPr>
        <w:pStyle w:val="a4"/>
        <w:jc w:val="left"/>
      </w:pPr>
      <w:r>
        <w:rPr>
          <w:rFonts w:hint="eastAsia"/>
        </w:rPr>
        <w:t>在模块化机房中的服务器、网络设备、</w:t>
      </w:r>
      <w:r>
        <w:t>电源</w:t>
      </w:r>
      <w:r>
        <w:rPr>
          <w:rFonts w:hint="eastAsia"/>
        </w:rPr>
        <w:t>、</w:t>
      </w:r>
      <w:r>
        <w:t>配电等全部采用华为的设备</w:t>
      </w:r>
      <w:r>
        <w:rPr>
          <w:rFonts w:hint="eastAsia"/>
        </w:rPr>
        <w:t>，</w:t>
      </w:r>
      <w:r>
        <w:t>华为是</w:t>
      </w:r>
      <w:r w:rsidRPr="00DE379A">
        <w:t>生产销售</w:t>
      </w:r>
      <w:hyperlink r:id="rId8" w:tgtFrame="_blank" w:history="1">
        <w:r w:rsidRPr="00DE379A">
          <w:t>通信设备</w:t>
        </w:r>
      </w:hyperlink>
      <w:r w:rsidRPr="00DE379A">
        <w:t>的</w:t>
      </w:r>
      <w:hyperlink r:id="rId9" w:tgtFrame="_blank" w:history="1">
        <w:r w:rsidRPr="00DE379A">
          <w:t>民营</w:t>
        </w:r>
      </w:hyperlink>
      <w:r w:rsidRPr="00DE379A">
        <w:t>通信科技公司，</w:t>
      </w:r>
      <w:r>
        <w:t>作为</w:t>
      </w:r>
      <w:r w:rsidRPr="00DE379A">
        <w:t>全球领先的信息与通信</w:t>
      </w:r>
      <w:hyperlink r:id="rId10" w:tgtFrame="_blank" w:history="1">
        <w:r w:rsidRPr="00DE379A">
          <w:t>技术</w:t>
        </w:r>
      </w:hyperlink>
      <w:r w:rsidRPr="00DE379A">
        <w:t>解决方案供应商，</w:t>
      </w:r>
      <w:r>
        <w:t>华为的软硬件产品已经得到了广泛的市场检验</w:t>
      </w:r>
      <w:r>
        <w:rPr>
          <w:rFonts w:hint="eastAsia"/>
        </w:rPr>
        <w:t>。</w:t>
      </w:r>
      <w:r>
        <w:t>华为的模块化机房</w:t>
      </w:r>
      <w:r>
        <w:rPr>
          <w:rFonts w:hint="eastAsia"/>
        </w:rPr>
        <w:t>已有</w:t>
      </w:r>
      <w:r>
        <w:t>诸多成功案例</w:t>
      </w:r>
      <w:r>
        <w:rPr>
          <w:rFonts w:hint="eastAsia"/>
        </w:rPr>
        <w:t>，</w:t>
      </w:r>
      <w:r>
        <w:t>包括呼和浩特联通数据中心</w:t>
      </w:r>
      <w:r>
        <w:rPr>
          <w:rFonts w:hint="eastAsia"/>
        </w:rPr>
        <w:t>、</w:t>
      </w:r>
      <w:r>
        <w:t>泸州市云数据中心建设</w:t>
      </w:r>
      <w:r>
        <w:rPr>
          <w:rFonts w:hint="eastAsia"/>
        </w:rPr>
        <w:t>、</w:t>
      </w:r>
      <w:r>
        <w:t>本菲卡智能足球场数据中心建设等</w:t>
      </w:r>
      <w:r>
        <w:rPr>
          <w:rFonts w:hint="eastAsia"/>
        </w:rPr>
        <w:t>，</w:t>
      </w:r>
      <w:r>
        <w:t>这些成功案例确保了模块化机房方案在甲方部署时在技术上是成熟的</w:t>
      </w:r>
      <w:r>
        <w:rPr>
          <w:rFonts w:hint="eastAsia"/>
        </w:rPr>
        <w:t>。</w:t>
      </w:r>
    </w:p>
    <w:p w:rsidR="002B014F" w:rsidRDefault="002B014F" w:rsidP="007B0D5C">
      <w:pPr>
        <w:pStyle w:val="a4"/>
        <w:jc w:val="left"/>
      </w:pPr>
      <w:r>
        <w:t>我公司与华为公司在智慧城市建设上具有良好的合作关系</w:t>
      </w:r>
      <w:r>
        <w:rPr>
          <w:rFonts w:hint="eastAsia"/>
        </w:rPr>
        <w:t>，</w:t>
      </w:r>
      <w:r>
        <w:t>已在多个智慧城市项目中采用了华为的模块化机房方案</w:t>
      </w:r>
      <w:r>
        <w:rPr>
          <w:rFonts w:hint="eastAsia"/>
        </w:rPr>
        <w:t>，</w:t>
      </w:r>
      <w:r>
        <w:t>如</w:t>
      </w:r>
      <w:r>
        <w:rPr>
          <w:rFonts w:hint="eastAsia"/>
        </w:rPr>
        <w:t>：</w:t>
      </w:r>
      <w:r>
        <w:t>湖南省</w:t>
      </w:r>
      <w:r w:rsidRPr="00055851">
        <w:rPr>
          <w:rFonts w:hint="eastAsia"/>
        </w:rPr>
        <w:t>湘潭市智慧城市建设</w:t>
      </w:r>
      <w:r>
        <w:rPr>
          <w:rFonts w:hint="eastAsia"/>
        </w:rPr>
        <w:t>项目、北京城市副中心智慧城市建设项目等。</w:t>
      </w:r>
    </w:p>
    <w:p w:rsidR="002B014F" w:rsidRDefault="002B014F" w:rsidP="007B0D5C">
      <w:pPr>
        <w:pStyle w:val="a4"/>
        <w:jc w:val="left"/>
      </w:pPr>
      <w:r>
        <w:t>在本次项目建设中</w:t>
      </w:r>
      <w:r>
        <w:rPr>
          <w:rFonts w:hint="eastAsia"/>
        </w:rPr>
        <w:t>，</w:t>
      </w:r>
      <w:r>
        <w:t>我公司已与华为公司达成合作意向</w:t>
      </w:r>
      <w:r>
        <w:rPr>
          <w:rFonts w:hint="eastAsia"/>
        </w:rPr>
        <w:t>，</w:t>
      </w:r>
      <w:r>
        <w:t>可以确保所提供的模块化机房具有以下五大优势</w:t>
      </w:r>
      <w:r>
        <w:rPr>
          <w:rFonts w:hint="eastAsia"/>
        </w:rPr>
        <w:t>：</w:t>
      </w:r>
    </w:p>
    <w:p w:rsidR="002B014F" w:rsidRDefault="002B014F" w:rsidP="002B014F">
      <w:pPr>
        <w:pStyle w:val="a4"/>
        <w:numPr>
          <w:ilvl w:val="0"/>
          <w:numId w:val="3"/>
        </w:numPr>
        <w:ind w:firstLineChars="0"/>
        <w:jc w:val="left"/>
      </w:pPr>
      <w:r>
        <w:t>高密度</w:t>
      </w:r>
      <w:r>
        <w:rPr>
          <w:rFonts w:hint="eastAsia"/>
        </w:rPr>
        <w:t>、</w:t>
      </w:r>
      <w:r>
        <w:t>智能化优势</w:t>
      </w:r>
    </w:p>
    <w:p w:rsidR="002B014F" w:rsidRDefault="002B014F" w:rsidP="002B014F">
      <w:pPr>
        <w:pStyle w:val="a4"/>
        <w:numPr>
          <w:ilvl w:val="0"/>
          <w:numId w:val="3"/>
        </w:numPr>
        <w:ind w:firstLineChars="0"/>
        <w:jc w:val="left"/>
      </w:pPr>
      <w:r w:rsidRPr="00804662">
        <w:rPr>
          <w:rFonts w:hint="eastAsia"/>
        </w:rPr>
        <w:t>按需部署和灵活扩展优势</w:t>
      </w:r>
    </w:p>
    <w:p w:rsidR="002B014F" w:rsidRDefault="002B014F" w:rsidP="002B014F">
      <w:pPr>
        <w:pStyle w:val="a4"/>
        <w:numPr>
          <w:ilvl w:val="0"/>
          <w:numId w:val="3"/>
        </w:numPr>
        <w:ind w:firstLineChars="0"/>
        <w:jc w:val="left"/>
      </w:pPr>
      <w:r w:rsidRPr="00804662">
        <w:rPr>
          <w:rFonts w:hint="eastAsia"/>
        </w:rPr>
        <w:t>运营成本优势</w:t>
      </w:r>
    </w:p>
    <w:p w:rsidR="002B014F" w:rsidRDefault="002B014F" w:rsidP="002B014F">
      <w:pPr>
        <w:pStyle w:val="a4"/>
        <w:numPr>
          <w:ilvl w:val="0"/>
          <w:numId w:val="3"/>
        </w:numPr>
        <w:ind w:firstLineChars="0"/>
        <w:jc w:val="left"/>
      </w:pPr>
      <w:r w:rsidRPr="00804662">
        <w:rPr>
          <w:rFonts w:hint="eastAsia"/>
        </w:rPr>
        <w:t>绿色节能优势</w:t>
      </w:r>
    </w:p>
    <w:p w:rsidR="002B014F" w:rsidRPr="00804662" w:rsidRDefault="002B014F" w:rsidP="002B014F">
      <w:pPr>
        <w:pStyle w:val="a4"/>
        <w:numPr>
          <w:ilvl w:val="0"/>
          <w:numId w:val="3"/>
        </w:numPr>
        <w:ind w:firstLineChars="0"/>
        <w:jc w:val="left"/>
      </w:pPr>
      <w:r w:rsidRPr="00804662">
        <w:rPr>
          <w:rFonts w:hint="eastAsia"/>
        </w:rPr>
        <w:t>建设时间优势</w:t>
      </w:r>
    </w:p>
    <w:p w:rsidR="002B014F" w:rsidRDefault="002B014F" w:rsidP="007B0D5C">
      <w:pPr>
        <w:pStyle w:val="a4"/>
        <w:jc w:val="left"/>
      </w:pPr>
      <w:r>
        <w:rPr>
          <w:rFonts w:hint="eastAsia"/>
        </w:rPr>
        <w:t>因此说，我们方案中的硬件基础设施层不仅具有技术的成熟性，也具有技术应用的优势性，可以为甲方搭建出牢靠的硬件基础设施，确保甲方当前甚至今后相当长时间的先进性。</w:t>
      </w:r>
    </w:p>
    <w:p w:rsidR="002B014F" w:rsidRDefault="002B014F" w:rsidP="00415124">
      <w:pPr>
        <w:pStyle w:val="3"/>
        <w:ind w:left="851" w:hanging="850"/>
      </w:pPr>
      <w:bookmarkStart w:id="3" w:name="_Toc18171446"/>
      <w:r>
        <w:rPr>
          <w:rFonts w:hint="eastAsia"/>
        </w:rPr>
        <w:t>云基础软件支撑的可行性</w:t>
      </w:r>
      <w:bookmarkEnd w:id="3"/>
    </w:p>
    <w:p w:rsidR="002B014F" w:rsidRDefault="002B014F" w:rsidP="007B0D5C">
      <w:pPr>
        <w:pStyle w:val="a4"/>
        <w:jc w:val="left"/>
      </w:pPr>
      <w:r>
        <w:t>云基础软件支撑层主要采用我</w:t>
      </w:r>
      <w:r>
        <w:rPr>
          <w:rFonts w:hint="eastAsia"/>
        </w:rPr>
        <w:t>公司</w:t>
      </w:r>
      <w:r>
        <w:t>自主</w:t>
      </w:r>
      <w:r w:rsidRPr="002D0D81">
        <w:t>研发的x-inCloud产品，x-inCloud基于开源KVM设计，</w:t>
      </w:r>
      <w:r>
        <w:t>实现了资源虚拟化</w:t>
      </w:r>
      <w:r>
        <w:rPr>
          <w:rFonts w:hint="eastAsia"/>
        </w:rPr>
        <w:t>、</w:t>
      </w:r>
      <w:r>
        <w:t>虚拟机的管理和配置</w:t>
      </w:r>
      <w:r>
        <w:rPr>
          <w:rFonts w:hint="eastAsia"/>
        </w:rPr>
        <w:t>、</w:t>
      </w:r>
      <w:r>
        <w:t>虚拟网络管理</w:t>
      </w:r>
      <w:r>
        <w:rPr>
          <w:rFonts w:hint="eastAsia"/>
        </w:rPr>
        <w:t>、</w:t>
      </w:r>
      <w:r>
        <w:t>运行与安全管理等功能</w:t>
      </w:r>
      <w:r>
        <w:rPr>
          <w:rFonts w:hint="eastAsia"/>
        </w:rPr>
        <w:t>，</w:t>
      </w:r>
      <w:r>
        <w:t>该云基础软件支撑层已经发展了多个版本</w:t>
      </w:r>
      <w:r>
        <w:rPr>
          <w:rFonts w:hint="eastAsia"/>
        </w:rPr>
        <w:t>，目前版本为V</w:t>
      </w:r>
      <w:r>
        <w:t>4.0</w:t>
      </w:r>
      <w:r>
        <w:rPr>
          <w:rFonts w:hint="eastAsia"/>
        </w:rPr>
        <w:t>，</w:t>
      </w:r>
      <w:r>
        <w:t>在技术实现上得到了实际应用的有效检验</w:t>
      </w:r>
      <w:r>
        <w:rPr>
          <w:rFonts w:hint="eastAsia"/>
        </w:rPr>
        <w:t>，主要应用实践包括：</w:t>
      </w:r>
    </w:p>
    <w:p w:rsidR="002B014F" w:rsidRDefault="002B014F" w:rsidP="002B014F">
      <w:pPr>
        <w:pStyle w:val="a4"/>
        <w:numPr>
          <w:ilvl w:val="0"/>
          <w:numId w:val="4"/>
        </w:numPr>
        <w:ind w:firstLineChars="0"/>
        <w:jc w:val="left"/>
      </w:pPr>
      <w:r>
        <w:t>中关村软件园云计算中心</w:t>
      </w:r>
    </w:p>
    <w:p w:rsidR="002B014F" w:rsidRPr="007C76DB" w:rsidRDefault="002B014F" w:rsidP="002B014F">
      <w:pPr>
        <w:pStyle w:val="a4"/>
        <w:numPr>
          <w:ilvl w:val="0"/>
          <w:numId w:val="4"/>
        </w:numPr>
        <w:ind w:firstLineChars="0"/>
        <w:jc w:val="left"/>
      </w:pPr>
      <w:r w:rsidRPr="007C76DB">
        <w:rPr>
          <w:rFonts w:hint="eastAsia"/>
        </w:rPr>
        <w:t>中国航信高科技产业园区数据中心</w:t>
      </w:r>
    </w:p>
    <w:p w:rsidR="002B014F" w:rsidRPr="007C76DB" w:rsidRDefault="002B014F" w:rsidP="002B014F">
      <w:pPr>
        <w:pStyle w:val="a4"/>
        <w:numPr>
          <w:ilvl w:val="0"/>
          <w:numId w:val="4"/>
        </w:numPr>
        <w:ind w:firstLineChars="0"/>
        <w:jc w:val="left"/>
      </w:pPr>
      <w:r w:rsidRPr="007C76DB">
        <w:rPr>
          <w:rFonts w:hint="eastAsia"/>
        </w:rPr>
        <w:t>完美国际大厦数据中心</w:t>
      </w:r>
    </w:p>
    <w:p w:rsidR="002B014F" w:rsidRPr="007C76DB" w:rsidRDefault="002B014F" w:rsidP="002B014F">
      <w:pPr>
        <w:pStyle w:val="a4"/>
        <w:numPr>
          <w:ilvl w:val="0"/>
          <w:numId w:val="4"/>
        </w:numPr>
        <w:ind w:firstLineChars="0"/>
        <w:jc w:val="left"/>
      </w:pPr>
      <w:r w:rsidRPr="007C76DB">
        <w:rPr>
          <w:rFonts w:hint="eastAsia"/>
        </w:rPr>
        <w:t>万国数据北京2号数据中心</w:t>
      </w:r>
    </w:p>
    <w:p w:rsidR="002B014F" w:rsidRDefault="002B014F" w:rsidP="002B014F">
      <w:pPr>
        <w:pStyle w:val="a4"/>
        <w:numPr>
          <w:ilvl w:val="0"/>
          <w:numId w:val="4"/>
        </w:numPr>
        <w:ind w:firstLineChars="0"/>
        <w:jc w:val="left"/>
      </w:pPr>
      <w:r w:rsidRPr="007C76DB">
        <w:rPr>
          <w:rFonts w:hint="eastAsia"/>
        </w:rPr>
        <w:t>北京顺义区政务数据中心</w:t>
      </w:r>
    </w:p>
    <w:p w:rsidR="002B014F" w:rsidRDefault="002B014F" w:rsidP="007B0D5C">
      <w:pPr>
        <w:pStyle w:val="a4"/>
        <w:jc w:val="left"/>
      </w:pPr>
      <w:r>
        <w:t>这些数据中心的云基础软件均采用了我公司自主研发的</w:t>
      </w:r>
      <w:r w:rsidRPr="002D0D81">
        <w:t>x-inCloud</w:t>
      </w:r>
      <w:r>
        <w:t>产品</w:t>
      </w:r>
      <w:r>
        <w:rPr>
          <w:rFonts w:hint="eastAsia"/>
        </w:rPr>
        <w:t>，该</w:t>
      </w:r>
      <w:r>
        <w:t>产品主要基于开源软件</w:t>
      </w:r>
      <w:r>
        <w:rPr>
          <w:rFonts w:hint="eastAsia"/>
        </w:rPr>
        <w:t>K</w:t>
      </w:r>
      <w:r>
        <w:t>VM开发</w:t>
      </w:r>
      <w:r>
        <w:rPr>
          <w:rFonts w:hint="eastAsia"/>
        </w:rPr>
        <w:t>，</w:t>
      </w:r>
      <w:r w:rsidRPr="007C76DB">
        <w:t>KVM在2007年2月</w:t>
      </w:r>
      <w:r>
        <w:t>即</w:t>
      </w:r>
      <w:r w:rsidRPr="007C76DB">
        <w:t>被导入Linux 2.6.20核心中，以可加载核心模块的方式被移植到FreeBSD及illumos上。</w:t>
      </w:r>
      <w:r>
        <w:t xml:space="preserve"> </w:t>
      </w:r>
    </w:p>
    <w:p w:rsidR="002B014F" w:rsidRDefault="002B014F" w:rsidP="007B0D5C">
      <w:pPr>
        <w:pStyle w:val="a4"/>
        <w:jc w:val="left"/>
      </w:pPr>
      <w:r w:rsidRPr="007E2B03">
        <w:t>KVM 中，虚拟机被实现为常规的 Linux 进程，由标准 Linux 调度程序进行调度；虚拟机的每个虚拟 CPU 被实现为一个常规的 Linux 进程。这使得 KMV 能够使用 Linux 内核的已有功能。KVM</w:t>
      </w:r>
      <w:r>
        <w:t>的核心组件包括</w:t>
      </w:r>
      <w:r>
        <w:rPr>
          <w:rFonts w:hint="eastAsia"/>
        </w:rPr>
        <w:t>：</w:t>
      </w:r>
    </w:p>
    <w:p w:rsidR="002B014F" w:rsidRPr="007E2B03" w:rsidRDefault="002B014F" w:rsidP="002B014F">
      <w:pPr>
        <w:pStyle w:val="a4"/>
        <w:numPr>
          <w:ilvl w:val="0"/>
          <w:numId w:val="4"/>
        </w:numPr>
        <w:ind w:firstLineChars="0"/>
        <w:jc w:val="left"/>
      </w:pPr>
      <w:r w:rsidRPr="007E2B03">
        <w:t>kvm.ko内核模块</w:t>
      </w:r>
    </w:p>
    <w:p w:rsidR="002B014F" w:rsidRPr="007E2B03" w:rsidRDefault="002B014F" w:rsidP="002B014F">
      <w:pPr>
        <w:pStyle w:val="a4"/>
        <w:numPr>
          <w:ilvl w:val="0"/>
          <w:numId w:val="4"/>
        </w:numPr>
        <w:ind w:firstLineChars="0"/>
        <w:jc w:val="left"/>
      </w:pPr>
      <w:r w:rsidRPr="007E2B03">
        <w:t>qemu-kvm：用户空间的工具程序</w:t>
      </w:r>
    </w:p>
    <w:p w:rsidR="002B014F" w:rsidRDefault="002B014F" w:rsidP="002B014F">
      <w:pPr>
        <w:pStyle w:val="a4"/>
        <w:numPr>
          <w:ilvl w:val="0"/>
          <w:numId w:val="4"/>
        </w:numPr>
        <w:ind w:firstLineChars="0"/>
        <w:jc w:val="left"/>
      </w:pPr>
      <w:r w:rsidRPr="007E2B03">
        <w:t>kvm工具集</w:t>
      </w:r>
    </w:p>
    <w:p w:rsidR="002B014F" w:rsidRDefault="002B014F" w:rsidP="007B0D5C">
      <w:pPr>
        <w:pStyle w:val="a4"/>
        <w:jc w:val="left"/>
      </w:pPr>
      <w:r>
        <w:t>公司利用自己在云基础设施方面的研究和开发能力</w:t>
      </w:r>
      <w:r>
        <w:rPr>
          <w:rFonts w:hint="eastAsia"/>
        </w:rPr>
        <w:t>，</w:t>
      </w:r>
      <w:r>
        <w:t>已在</w:t>
      </w:r>
      <w:r w:rsidRPr="002D0D81">
        <w:t>x-inCloud</w:t>
      </w:r>
      <w:r>
        <w:t>产品</w:t>
      </w:r>
      <w:r>
        <w:rPr>
          <w:rFonts w:hint="eastAsia"/>
        </w:rPr>
        <w:t>中对</w:t>
      </w:r>
      <w:r w:rsidRPr="007E2B03">
        <w:t>kvm.ko内核模块</w:t>
      </w:r>
      <w:r>
        <w:t>进行了改造和技术实现</w:t>
      </w:r>
      <w:r>
        <w:rPr>
          <w:rFonts w:hint="eastAsia"/>
        </w:rPr>
        <w:t>，</w:t>
      </w:r>
      <w:r w:rsidRPr="007E2B03">
        <w:t>在用户空间可通过系统调用ioctl()与内核中的kvm模块交互，从而完成虚拟机的创建、启动、停止、删除等各种管理功能；</w:t>
      </w:r>
      <w:r>
        <w:t>同时开发了以下工具集</w:t>
      </w:r>
      <w:r>
        <w:rPr>
          <w:rFonts w:hint="eastAsia"/>
        </w:rPr>
        <w:t>：</w:t>
      </w:r>
    </w:p>
    <w:p w:rsidR="002B014F" w:rsidRPr="007E2B03" w:rsidRDefault="002B014F" w:rsidP="002B014F">
      <w:pPr>
        <w:pStyle w:val="a4"/>
        <w:numPr>
          <w:ilvl w:val="0"/>
          <w:numId w:val="4"/>
        </w:numPr>
        <w:ind w:firstLineChars="0"/>
        <w:jc w:val="left"/>
      </w:pPr>
      <w:r w:rsidRPr="007E2B03">
        <w:t>实现了IO设备的模拟工具</w:t>
      </w:r>
    </w:p>
    <w:p w:rsidR="002B014F" w:rsidRPr="007E2B03" w:rsidRDefault="002B014F" w:rsidP="002B014F">
      <w:pPr>
        <w:pStyle w:val="a4"/>
        <w:numPr>
          <w:ilvl w:val="0"/>
          <w:numId w:val="4"/>
        </w:numPr>
        <w:ind w:firstLineChars="0"/>
        <w:jc w:val="left"/>
      </w:pPr>
      <w:r w:rsidRPr="007E2B03">
        <w:t>与主流操作系统虚拟化进行交互的工具</w:t>
      </w:r>
    </w:p>
    <w:p w:rsidR="002B014F" w:rsidRPr="007E2B03" w:rsidRDefault="002B014F" w:rsidP="002B014F">
      <w:pPr>
        <w:pStyle w:val="a4"/>
        <w:numPr>
          <w:ilvl w:val="0"/>
          <w:numId w:val="4"/>
        </w:numPr>
        <w:ind w:firstLineChars="0"/>
        <w:jc w:val="left"/>
      </w:pPr>
      <w:r w:rsidRPr="007E2B03">
        <w:t>图形化管理</w:t>
      </w:r>
    </w:p>
    <w:p w:rsidR="002B014F" w:rsidRPr="007E2B03" w:rsidRDefault="002B014F" w:rsidP="002B014F">
      <w:pPr>
        <w:pStyle w:val="a4"/>
        <w:numPr>
          <w:ilvl w:val="0"/>
          <w:numId w:val="4"/>
        </w:numPr>
        <w:ind w:firstLineChars="0"/>
        <w:jc w:val="left"/>
      </w:pPr>
      <w:r w:rsidRPr="007E2B03">
        <w:t>集群工具</w:t>
      </w:r>
    </w:p>
    <w:p w:rsidR="002B014F" w:rsidRDefault="002B014F" w:rsidP="007B0D5C">
      <w:pPr>
        <w:pStyle w:val="a4"/>
        <w:jc w:val="left"/>
      </w:pPr>
      <w:r>
        <w:t>在</w:t>
      </w:r>
      <w:r w:rsidRPr="002D0D81">
        <w:t>x-inCloud</w:t>
      </w:r>
      <w:r>
        <w:t>应用的基础上</w:t>
      </w:r>
      <w:r>
        <w:rPr>
          <w:rFonts w:hint="eastAsia"/>
        </w:rPr>
        <w:t>，</w:t>
      </w:r>
      <w:r>
        <w:t>我公司认为相应的技术成熟</w:t>
      </w:r>
      <w:r>
        <w:rPr>
          <w:rFonts w:hint="eastAsia"/>
        </w:rPr>
        <w:t>，</w:t>
      </w:r>
      <w:r>
        <w:t>在此基础上开发甲方的软件测试云支撑运行环境是完全可行的</w:t>
      </w:r>
      <w:r>
        <w:rPr>
          <w:rFonts w:hint="eastAsia"/>
        </w:rPr>
        <w:t>。</w:t>
      </w:r>
    </w:p>
    <w:p w:rsidR="002B014F" w:rsidRDefault="002B014F" w:rsidP="00415124">
      <w:pPr>
        <w:pStyle w:val="3"/>
        <w:ind w:left="851" w:hanging="850"/>
      </w:pPr>
      <w:bookmarkStart w:id="4" w:name="_Toc18171447"/>
      <w:r>
        <w:rPr>
          <w:rFonts w:hint="eastAsia"/>
        </w:rPr>
        <w:t>软件测试云平台的可行性</w:t>
      </w:r>
      <w:bookmarkEnd w:id="4"/>
    </w:p>
    <w:p w:rsidR="002B014F" w:rsidRDefault="002B014F" w:rsidP="007B0D5C">
      <w:pPr>
        <w:pStyle w:val="a4"/>
        <w:jc w:val="left"/>
      </w:pPr>
      <w:r>
        <w:rPr>
          <w:rFonts w:hint="eastAsia"/>
        </w:rPr>
        <w:t>建立在</w:t>
      </w:r>
      <w:r>
        <w:t>X</w:t>
      </w:r>
      <w:r>
        <w:rPr>
          <w:rFonts w:hint="eastAsia"/>
        </w:rPr>
        <w:t>-</w:t>
      </w:r>
      <w:r>
        <w:t>inCloud基础上的</w:t>
      </w:r>
      <w:r>
        <w:rPr>
          <w:rFonts w:hint="eastAsia"/>
        </w:rPr>
        <w:t>软件测试云平台包括测试运行支撑分系统和测试数据采集与分析分系统两部分的内容。其中测试运行支撑分系统是软件测试云平台的核心内容，其所采用的主要技术都基于</w:t>
      </w:r>
      <w:r w:rsidRPr="002D0D81">
        <w:t>x-inCloud</w:t>
      </w:r>
      <w:r>
        <w:t>开发</w:t>
      </w:r>
      <w:r>
        <w:rPr>
          <w:rFonts w:hint="eastAsia"/>
        </w:rPr>
        <w:t>；测试数据采集与分析系统是支持测试工作开展的业务运行系统，其开发与</w:t>
      </w:r>
      <w:r w:rsidRPr="002D0D81">
        <w:t>x-inCloud</w:t>
      </w:r>
      <w:r>
        <w:t>的支撑关联度较小</w:t>
      </w:r>
      <w:r>
        <w:rPr>
          <w:rFonts w:hint="eastAsia"/>
        </w:rPr>
        <w:t>。</w:t>
      </w:r>
    </w:p>
    <w:p w:rsidR="002B014F" w:rsidRDefault="002B014F" w:rsidP="007B0D5C">
      <w:pPr>
        <w:pStyle w:val="a4"/>
        <w:jc w:val="left"/>
      </w:pPr>
      <w:r>
        <w:t>无论是在</w:t>
      </w:r>
      <w:r>
        <w:rPr>
          <w:rFonts w:hint="eastAsia"/>
        </w:rPr>
        <w:t>测试运行支撑分系统的开发方面，还是在测试数据采集与分析系统的开发方面，公司均有深厚的技术积累，公司于2</w:t>
      </w:r>
      <w:r>
        <w:t>014年即开始了软件测试云平台的开发</w:t>
      </w:r>
      <w:r>
        <w:rPr>
          <w:rFonts w:hint="eastAsia"/>
        </w:rPr>
        <w:t>，</w:t>
      </w:r>
      <w:r>
        <w:t>目前公司的软件测试云平台已完成V4.0的发布</w:t>
      </w:r>
      <w:r>
        <w:rPr>
          <w:rFonts w:hint="eastAsia"/>
        </w:rPr>
        <w:t>，并取得软件著作权。</w:t>
      </w:r>
    </w:p>
    <w:p w:rsidR="002B014F" w:rsidRDefault="002B014F" w:rsidP="007B0D5C">
      <w:pPr>
        <w:pStyle w:val="a4"/>
        <w:jc w:val="left"/>
      </w:pPr>
      <w:r>
        <w:t>测试运行支撑分系统中的测试环境规划设计</w:t>
      </w:r>
      <w:r>
        <w:rPr>
          <w:rFonts w:hint="eastAsia"/>
        </w:rPr>
        <w:t>、</w:t>
      </w:r>
      <w:r>
        <w:t>测试环境定制与管理</w:t>
      </w:r>
      <w:r>
        <w:rPr>
          <w:rFonts w:hint="eastAsia"/>
        </w:rPr>
        <w:t>、</w:t>
      </w:r>
      <w:r>
        <w:t>测试运行监视控制与下一层</w:t>
      </w:r>
      <w:r>
        <w:rPr>
          <w:rFonts w:hint="eastAsia"/>
        </w:rPr>
        <w:t>云基础软件支撑层</w:t>
      </w:r>
      <w:r w:rsidRPr="002D0D81">
        <w:t>x-inCloud</w:t>
      </w:r>
      <w:r>
        <w:t>的核心技术密切相关</w:t>
      </w:r>
      <w:r>
        <w:rPr>
          <w:rFonts w:hint="eastAsia"/>
        </w:rPr>
        <w:t>，</w:t>
      </w:r>
      <w:r>
        <w:t>属于</w:t>
      </w:r>
      <w:r w:rsidRPr="002D0D81">
        <w:t>x-inCloud</w:t>
      </w:r>
      <w:r>
        <w:t>核心技术</w:t>
      </w:r>
      <w:r>
        <w:rPr>
          <w:rFonts w:hint="eastAsia"/>
        </w:rPr>
        <w:t>面向软件测试领域的应用开发，</w:t>
      </w:r>
      <w:r w:rsidRPr="002D0D81">
        <w:t>x-inCloud</w:t>
      </w:r>
      <w:r>
        <w:t>的核心实现为测试运行支撑分系统的开发扫清了关键技术的障碍</w:t>
      </w:r>
      <w:r>
        <w:rPr>
          <w:rFonts w:hint="eastAsia"/>
        </w:rPr>
        <w:t>，</w:t>
      </w:r>
      <w:r>
        <w:t>技术实现成熟</w:t>
      </w:r>
      <w:r>
        <w:rPr>
          <w:rFonts w:hint="eastAsia"/>
        </w:rPr>
        <w:t>，</w:t>
      </w:r>
      <w:r>
        <w:t>而且已得到检验</w:t>
      </w:r>
      <w:r>
        <w:rPr>
          <w:rFonts w:hint="eastAsia"/>
        </w:rPr>
        <w:t>。</w:t>
      </w:r>
    </w:p>
    <w:p w:rsidR="002B014F" w:rsidRDefault="002B014F" w:rsidP="007B0D5C">
      <w:pPr>
        <w:pStyle w:val="a4"/>
        <w:jc w:val="left"/>
      </w:pPr>
      <w:r>
        <w:t>公司在软件测试云支撑运行环境的开发方面</w:t>
      </w:r>
      <w:r>
        <w:rPr>
          <w:rFonts w:hint="eastAsia"/>
        </w:rPr>
        <w:t>，</w:t>
      </w:r>
      <w:r>
        <w:t>专门在公司内部建立了软件测试的云平台</w:t>
      </w:r>
      <w:r>
        <w:rPr>
          <w:rFonts w:hint="eastAsia"/>
        </w:rPr>
        <w:t>，</w:t>
      </w:r>
      <w:r>
        <w:t>该平台已在多个软件的测试中发挥了作用</w:t>
      </w:r>
      <w:r>
        <w:rPr>
          <w:rFonts w:hint="eastAsia"/>
        </w:rPr>
        <w:t>，</w:t>
      </w:r>
      <w:r>
        <w:t>软件测试云平台解决了测试环境按需定制</w:t>
      </w:r>
      <w:r>
        <w:rPr>
          <w:rFonts w:hint="eastAsia"/>
        </w:rPr>
        <w:t>、</w:t>
      </w:r>
      <w:r>
        <w:t>测试工具服务提供</w:t>
      </w:r>
      <w:r>
        <w:rPr>
          <w:rFonts w:hint="eastAsia"/>
        </w:rPr>
        <w:t>、</w:t>
      </w:r>
      <w:r>
        <w:t>测试过程管理</w:t>
      </w:r>
      <w:r>
        <w:rPr>
          <w:rFonts w:hint="eastAsia"/>
        </w:rPr>
        <w:t>、</w:t>
      </w:r>
      <w:r>
        <w:t>测试结果分析等功能</w:t>
      </w:r>
      <w:r>
        <w:rPr>
          <w:rFonts w:hint="eastAsia"/>
        </w:rPr>
        <w:t>。平台的开发为公司积累了本项目开发的经验，可以确保在技术上实现所需要的指标。</w:t>
      </w:r>
    </w:p>
    <w:p w:rsidR="002B014F" w:rsidRDefault="002B014F" w:rsidP="007B0D5C">
      <w:pPr>
        <w:pStyle w:val="a4"/>
        <w:jc w:val="left"/>
      </w:pPr>
      <w:r>
        <w:t>在测试工具云平台的适配方面</w:t>
      </w:r>
      <w:r>
        <w:rPr>
          <w:rFonts w:hint="eastAsia"/>
        </w:rPr>
        <w:t>，</w:t>
      </w:r>
      <w:r>
        <w:t>公司是最早在国内开展软件测试工具销售代理与自主开发的厂商之一</w:t>
      </w:r>
      <w:r>
        <w:rPr>
          <w:rFonts w:hint="eastAsia"/>
        </w:rPr>
        <w:t>，</w:t>
      </w:r>
      <w:r>
        <w:t>旋极</w:t>
      </w:r>
      <w:r>
        <w:rPr>
          <w:rFonts w:hint="eastAsia"/>
        </w:rPr>
        <w:t>是</w:t>
      </w:r>
      <w:r>
        <w:t>最早为</w:t>
      </w:r>
      <w:r>
        <w:rPr>
          <w:rFonts w:hint="eastAsia"/>
        </w:rPr>
        <w:t>“</w:t>
      </w:r>
      <w:r>
        <w:t>载人航天</w:t>
      </w:r>
      <w:r>
        <w:rPr>
          <w:rFonts w:hint="eastAsia"/>
        </w:rPr>
        <w:t>”</w:t>
      </w:r>
      <w:r>
        <w:t>工程提供软件测试产品和技术服务的厂商</w:t>
      </w:r>
      <w:r>
        <w:rPr>
          <w:rFonts w:hint="eastAsia"/>
        </w:rPr>
        <w:t>，</w:t>
      </w:r>
      <w:r>
        <w:t>与国内外软件测试工具提供商建立了非常牢固的合作关系</w:t>
      </w:r>
      <w:r>
        <w:rPr>
          <w:rFonts w:hint="eastAsia"/>
        </w:rPr>
        <w:t>，主要合作关系的厂商包括：</w:t>
      </w:r>
    </w:p>
    <w:p w:rsidR="002B014F" w:rsidRDefault="002B014F" w:rsidP="002B014F">
      <w:pPr>
        <w:pStyle w:val="a4"/>
        <w:numPr>
          <w:ilvl w:val="0"/>
          <w:numId w:val="5"/>
        </w:numPr>
        <w:ind w:firstLineChars="0"/>
        <w:jc w:val="left"/>
      </w:pPr>
      <w:r>
        <w:t>HP软件</w:t>
      </w:r>
    </w:p>
    <w:p w:rsidR="002B014F" w:rsidRDefault="002B014F" w:rsidP="002B014F">
      <w:pPr>
        <w:pStyle w:val="a4"/>
        <w:numPr>
          <w:ilvl w:val="0"/>
          <w:numId w:val="5"/>
        </w:numPr>
        <w:ind w:firstLineChars="0"/>
        <w:jc w:val="left"/>
      </w:pPr>
      <w:r>
        <w:t>ParaSoft软件</w:t>
      </w:r>
    </w:p>
    <w:p w:rsidR="002B014F" w:rsidRDefault="002B014F" w:rsidP="002B014F">
      <w:pPr>
        <w:pStyle w:val="a4"/>
        <w:numPr>
          <w:ilvl w:val="0"/>
          <w:numId w:val="5"/>
        </w:numPr>
        <w:ind w:firstLineChars="0"/>
        <w:jc w:val="left"/>
      </w:pPr>
      <w:r>
        <w:t>新思软件</w:t>
      </w:r>
    </w:p>
    <w:p w:rsidR="002B014F" w:rsidRDefault="002B014F" w:rsidP="002B014F">
      <w:pPr>
        <w:pStyle w:val="a4"/>
        <w:numPr>
          <w:ilvl w:val="0"/>
          <w:numId w:val="5"/>
        </w:numPr>
        <w:ind w:firstLineChars="0"/>
        <w:jc w:val="left"/>
      </w:pPr>
      <w:r>
        <w:t>北大软件</w:t>
      </w:r>
    </w:p>
    <w:p w:rsidR="002B014F" w:rsidRPr="00515C57" w:rsidRDefault="002B014F" w:rsidP="007B0D5C">
      <w:pPr>
        <w:pStyle w:val="a4"/>
        <w:jc w:val="left"/>
      </w:pPr>
      <w:r>
        <w:rPr>
          <w:rFonts w:hint="eastAsia"/>
        </w:rPr>
        <w:t>在合作以及为甲方提供测试工具的技术服务过程中，公司已掌握了各种测试工具的体系架构、接口特征、测试输入和测试结果输出方式等特性，提出了软件测试工具云化改造的三种模式，这三种模式已在不同的场合得到应用和实现。</w:t>
      </w:r>
    </w:p>
    <w:p w:rsidR="002B014F" w:rsidRDefault="002B014F" w:rsidP="00415124">
      <w:pPr>
        <w:pStyle w:val="2"/>
        <w:ind w:left="567" w:hanging="567"/>
      </w:pPr>
      <w:bookmarkStart w:id="5" w:name="_Toc18171448"/>
      <w:r>
        <w:rPr>
          <w:rFonts w:hint="eastAsia"/>
        </w:rPr>
        <w:t>风险</w:t>
      </w:r>
      <w:r>
        <w:t>及风险的解决措施</w:t>
      </w:r>
      <w:bookmarkEnd w:id="5"/>
    </w:p>
    <w:p w:rsidR="002B014F" w:rsidRDefault="002B014F" w:rsidP="007B0D5C">
      <w:pPr>
        <w:pStyle w:val="a4"/>
        <w:jc w:val="left"/>
      </w:pPr>
      <w:r>
        <w:rPr>
          <w:rFonts w:hint="eastAsia"/>
        </w:rPr>
        <w:t>该项目需要在甲方单位搭建出私有云环境，在该环境中进行软件测试云平台的部署，涉及到硬件的采购、软件测试工具的采购、软件的开发、系统的集成等工作，项目的成功主要存在的风险包括：</w:t>
      </w:r>
    </w:p>
    <w:p w:rsidR="002B014F" w:rsidRDefault="002B014F" w:rsidP="007B0D5C">
      <w:pPr>
        <w:pStyle w:val="a4"/>
        <w:jc w:val="left"/>
      </w:pPr>
      <w:r>
        <w:rPr>
          <w:rFonts w:hint="eastAsia"/>
        </w:rPr>
        <w:t>（1）硬件供货方面的风险及解决措施</w:t>
      </w:r>
    </w:p>
    <w:p w:rsidR="002B014F" w:rsidRDefault="002B014F" w:rsidP="007B0D5C">
      <w:pPr>
        <w:pStyle w:val="a4"/>
        <w:jc w:val="left"/>
      </w:pPr>
      <w:r>
        <w:rPr>
          <w:rFonts w:hint="eastAsia"/>
        </w:rPr>
        <w:t>硬件所选用的大部分为华为的硬件，服务器CPU</w:t>
      </w:r>
      <w:r>
        <w:t>型号为英特尔至强</w:t>
      </w:r>
      <w:r>
        <w:rPr>
          <w:rFonts w:hint="eastAsia"/>
        </w:rPr>
        <w:t>E</w:t>
      </w:r>
      <w:r>
        <w:t>5-2650处理器</w:t>
      </w:r>
      <w:r>
        <w:rPr>
          <w:rFonts w:hint="eastAsia"/>
        </w:rPr>
        <w:t>，</w:t>
      </w:r>
      <w:r>
        <w:t>中美贸易战可能为硬件采购供货带来风险</w:t>
      </w:r>
      <w:r>
        <w:rPr>
          <w:rFonts w:hint="eastAsia"/>
        </w:rPr>
        <w:t>。</w:t>
      </w:r>
    </w:p>
    <w:p w:rsidR="002B014F" w:rsidRDefault="002B014F" w:rsidP="007B0D5C">
      <w:pPr>
        <w:pStyle w:val="a4"/>
        <w:jc w:val="left"/>
      </w:pPr>
      <w:r>
        <w:t>经咨询华为代理商</w:t>
      </w:r>
      <w:r>
        <w:rPr>
          <w:rFonts w:hint="eastAsia"/>
        </w:rPr>
        <w:t>，</w:t>
      </w:r>
      <w:r>
        <w:t>供货商可以确保硬件的提供</w:t>
      </w:r>
      <w:r>
        <w:rPr>
          <w:rFonts w:hint="eastAsia"/>
        </w:rPr>
        <w:t>，</w:t>
      </w:r>
      <w:r>
        <w:t>公司商务层面已经与供应商签订了备货协议</w:t>
      </w:r>
      <w:r>
        <w:rPr>
          <w:rFonts w:hint="eastAsia"/>
        </w:rPr>
        <w:t>，</w:t>
      </w:r>
      <w:r>
        <w:t>可以降低难以供货的风险</w:t>
      </w:r>
      <w:r>
        <w:rPr>
          <w:rFonts w:hint="eastAsia"/>
        </w:rPr>
        <w:t>。</w:t>
      </w:r>
    </w:p>
    <w:p w:rsidR="002B014F" w:rsidRDefault="002B014F" w:rsidP="007B0D5C">
      <w:pPr>
        <w:pStyle w:val="a4"/>
        <w:jc w:val="left"/>
      </w:pPr>
      <w:r>
        <w:rPr>
          <w:rFonts w:hint="eastAsia"/>
        </w:rPr>
        <w:t>（</w:t>
      </w:r>
      <w:r>
        <w:t>2</w:t>
      </w:r>
      <w:r>
        <w:rPr>
          <w:rFonts w:hint="eastAsia"/>
        </w:rPr>
        <w:t>）已有测试工具集成的风险及解决措施</w:t>
      </w:r>
    </w:p>
    <w:p w:rsidR="002B014F" w:rsidRDefault="002B014F" w:rsidP="007B0D5C">
      <w:pPr>
        <w:pStyle w:val="a4"/>
        <w:jc w:val="left"/>
      </w:pPr>
      <w:r>
        <w:rPr>
          <w:rFonts w:hint="eastAsia"/>
        </w:rPr>
        <w:t>在业主单位已有的测试工具中，E</w:t>
      </w:r>
      <w:r>
        <w:t>Test为凯云联创</w:t>
      </w:r>
      <w:r>
        <w:rPr>
          <w:rFonts w:hint="eastAsia"/>
        </w:rPr>
        <w:t>（北京）科技有限公司的产品，该产品的技术资料与流行的测试工具相比，技术资料公开的程度较少，可能会导致集成困难。</w:t>
      </w:r>
    </w:p>
    <w:p w:rsidR="002B014F" w:rsidRDefault="002B014F" w:rsidP="007B0D5C">
      <w:pPr>
        <w:pStyle w:val="a4"/>
        <w:jc w:val="left"/>
      </w:pPr>
      <w:r>
        <w:t>旋极公司已经与凯云联创</w:t>
      </w:r>
      <w:r>
        <w:rPr>
          <w:rFonts w:hint="eastAsia"/>
        </w:rPr>
        <w:t>（北京）科技有限公司就E</w:t>
      </w:r>
      <w:r>
        <w:t>Test的云化集成问题进行了技术沟通</w:t>
      </w:r>
      <w:r>
        <w:rPr>
          <w:rFonts w:hint="eastAsia"/>
        </w:rPr>
        <w:t>，E</w:t>
      </w:r>
      <w:r>
        <w:t>Test原厂对开展云化的改造工作比较积极</w:t>
      </w:r>
      <w:r>
        <w:rPr>
          <w:rFonts w:hint="eastAsia"/>
        </w:rPr>
        <w:t>，</w:t>
      </w:r>
      <w:r>
        <w:t>可以确保解决该方面的风险</w:t>
      </w:r>
      <w:r>
        <w:rPr>
          <w:rFonts w:hint="eastAsia"/>
        </w:rPr>
        <w:t>。</w:t>
      </w:r>
    </w:p>
    <w:p w:rsidR="002B014F" w:rsidRDefault="002B014F" w:rsidP="007B0D5C">
      <w:pPr>
        <w:pStyle w:val="a4"/>
        <w:jc w:val="left"/>
      </w:pPr>
      <w:r>
        <w:rPr>
          <w:rFonts w:hint="eastAsia"/>
        </w:rPr>
        <w:t>（</w:t>
      </w:r>
      <w:r>
        <w:t>3</w:t>
      </w:r>
      <w:r>
        <w:rPr>
          <w:rFonts w:hint="eastAsia"/>
        </w:rPr>
        <w:t>）系统集成验证的风险及解决措施</w:t>
      </w:r>
    </w:p>
    <w:p w:rsidR="002B014F" w:rsidRDefault="002B014F" w:rsidP="007B0D5C">
      <w:pPr>
        <w:pStyle w:val="a4"/>
        <w:jc w:val="left"/>
      </w:pPr>
      <w:r>
        <w:rPr>
          <w:rFonts w:hint="eastAsia"/>
        </w:rPr>
        <w:t>软件测试云平台在军内单位的应用案例尚不多，系统集成后是否能达到相应的预期效果存在一定的实施风险。</w:t>
      </w:r>
    </w:p>
    <w:p w:rsidR="002B014F" w:rsidRPr="006635D6" w:rsidRDefault="002B014F" w:rsidP="007B0D5C">
      <w:pPr>
        <w:pStyle w:val="a4"/>
        <w:jc w:val="left"/>
      </w:pPr>
      <w:r>
        <w:t>在项目实施过程中</w:t>
      </w:r>
      <w:r>
        <w:rPr>
          <w:rFonts w:hint="eastAsia"/>
        </w:rPr>
        <w:t>，</w:t>
      </w:r>
      <w:r>
        <w:t>将严格按照系统工程</w:t>
      </w:r>
      <w:r>
        <w:rPr>
          <w:rFonts w:hint="eastAsia"/>
        </w:rPr>
        <w:t>、</w:t>
      </w:r>
      <w:r>
        <w:t>软件工程的要求开展硬件的采购</w:t>
      </w:r>
      <w:r>
        <w:rPr>
          <w:rFonts w:hint="eastAsia"/>
        </w:rPr>
        <w:t>、</w:t>
      </w:r>
      <w:r>
        <w:t>系统的设计</w:t>
      </w:r>
      <w:r>
        <w:rPr>
          <w:rFonts w:hint="eastAsia"/>
        </w:rPr>
        <w:t>、</w:t>
      </w:r>
      <w:r>
        <w:t>软件的开发</w:t>
      </w:r>
      <w:r>
        <w:rPr>
          <w:rFonts w:hint="eastAsia"/>
        </w:rPr>
        <w:t>、</w:t>
      </w:r>
      <w:r>
        <w:t>内部测试</w:t>
      </w:r>
      <w:r>
        <w:rPr>
          <w:rFonts w:hint="eastAsia"/>
        </w:rPr>
        <w:t>、</w:t>
      </w:r>
      <w:r>
        <w:t>外部测试</w:t>
      </w:r>
      <w:r>
        <w:rPr>
          <w:rFonts w:hint="eastAsia"/>
        </w:rPr>
        <w:t>、</w:t>
      </w:r>
      <w:r>
        <w:t>系统验证等工作</w:t>
      </w:r>
      <w:r>
        <w:rPr>
          <w:rFonts w:hint="eastAsia"/>
        </w:rPr>
        <w:t>，</w:t>
      </w:r>
      <w:r>
        <w:t>确保建成的系统稳定可靠</w:t>
      </w:r>
      <w:r>
        <w:rPr>
          <w:rFonts w:hint="eastAsia"/>
        </w:rPr>
        <w:t>。</w:t>
      </w:r>
      <w:r>
        <w:t>同时</w:t>
      </w:r>
      <w:r>
        <w:rPr>
          <w:rFonts w:hint="eastAsia"/>
        </w:rPr>
        <w:t>，</w:t>
      </w:r>
      <w:r>
        <w:t>通过在典型的分布式信息系统软件装备试验和电子信息装备软件测评过程中</w:t>
      </w:r>
      <w:r>
        <w:rPr>
          <w:rFonts w:hint="eastAsia"/>
        </w:rPr>
        <w:t>，</w:t>
      </w:r>
      <w:r>
        <w:t>应用软件云测试平台开展应用验证工作</w:t>
      </w:r>
      <w:r>
        <w:rPr>
          <w:rFonts w:hint="eastAsia"/>
        </w:rPr>
        <w:t>。</w:t>
      </w:r>
    </w:p>
    <w:p w:rsidR="002B014F" w:rsidRDefault="002B014F" w:rsidP="00415124">
      <w:pPr>
        <w:pStyle w:val="2"/>
        <w:ind w:left="567" w:hanging="567"/>
      </w:pPr>
      <w:bookmarkStart w:id="6" w:name="_Toc18171449"/>
      <w:r>
        <w:rPr>
          <w:rFonts w:hint="eastAsia"/>
        </w:rPr>
        <w:t>已有</w:t>
      </w:r>
      <w:r>
        <w:t>的研究成果及支撑材料</w:t>
      </w:r>
      <w:bookmarkEnd w:id="6"/>
    </w:p>
    <w:p w:rsidR="002B014F" w:rsidRDefault="002B014F" w:rsidP="007B0D5C">
      <w:pPr>
        <w:pStyle w:val="a4"/>
        <w:jc w:val="left"/>
      </w:pPr>
      <w:r>
        <w:rPr>
          <w:rFonts w:hint="eastAsia"/>
        </w:rPr>
        <w:t>旋极信息在软件测试管理系统、软件测试工具、云基础平台等方面做了大量的研究工作，主要研究成果包括：软件测试管理系统和测试技术服务及流程管理平台</w:t>
      </w:r>
    </w:p>
    <w:p w:rsidR="002B014F" w:rsidRDefault="002B014F" w:rsidP="00415124">
      <w:pPr>
        <w:pStyle w:val="3"/>
        <w:ind w:left="851" w:hanging="850"/>
      </w:pPr>
      <w:bookmarkStart w:id="7" w:name="_Toc18171450"/>
      <w:r>
        <w:rPr>
          <w:rFonts w:hint="eastAsia"/>
        </w:rPr>
        <w:t>软件测试管理系统</w:t>
      </w:r>
      <w:bookmarkEnd w:id="7"/>
    </w:p>
    <w:p w:rsidR="002B014F" w:rsidRDefault="002B014F" w:rsidP="007B0D5C">
      <w:pPr>
        <w:pStyle w:val="a4"/>
        <w:jc w:val="left"/>
      </w:pPr>
      <w:r>
        <w:t>测试</w:t>
      </w:r>
      <w:r w:rsidRPr="00DE1EF2">
        <w:t>管理系统</w:t>
      </w:r>
      <w:r w:rsidRPr="00DE1EF2">
        <w:rPr>
          <w:rFonts w:hint="eastAsia"/>
        </w:rPr>
        <w:t>主要用于满足软件</w:t>
      </w:r>
      <w:r>
        <w:rPr>
          <w:rFonts w:hint="eastAsia"/>
        </w:rPr>
        <w:t>测评中心</w:t>
      </w:r>
      <w:r w:rsidRPr="00DE1EF2">
        <w:rPr>
          <w:rFonts w:hint="eastAsia"/>
        </w:rPr>
        <w:t>开展并</w:t>
      </w:r>
      <w:r w:rsidRPr="00DE1EF2">
        <w:t>管理</w:t>
      </w:r>
      <w:r w:rsidRPr="00DE1EF2">
        <w:rPr>
          <w:rFonts w:hint="eastAsia"/>
        </w:rPr>
        <w:t>软件测试任务的需求，</w:t>
      </w:r>
      <w:r>
        <w:t>易学、易用，减</w:t>
      </w:r>
      <w:r>
        <w:rPr>
          <w:rFonts w:hint="eastAsia"/>
        </w:rPr>
        <w:t>轻</w:t>
      </w:r>
      <w:r>
        <w:t>工作人员的工作量</w:t>
      </w:r>
      <w:r>
        <w:rPr>
          <w:rFonts w:hint="eastAsia"/>
        </w:rPr>
        <w:t>，</w:t>
      </w:r>
      <w:r w:rsidRPr="00DE1EF2">
        <w:rPr>
          <w:rFonts w:hint="eastAsia"/>
        </w:rPr>
        <w:t>提高</w:t>
      </w:r>
      <w:r>
        <w:rPr>
          <w:rFonts w:hint="eastAsia"/>
        </w:rPr>
        <w:t>测评中心</w:t>
      </w:r>
      <w:r w:rsidRPr="00DE1EF2">
        <w:rPr>
          <w:rFonts w:hint="eastAsia"/>
        </w:rPr>
        <w:t>的软件测试项目信息化和数字化管理能力</w:t>
      </w:r>
      <w:r>
        <w:rPr>
          <w:rFonts w:hint="eastAsia"/>
        </w:rPr>
        <w:t>的</w:t>
      </w:r>
      <w:r>
        <w:t>目的</w:t>
      </w:r>
      <w:r w:rsidRPr="00DE1EF2">
        <w:rPr>
          <w:rFonts w:hint="eastAsia"/>
        </w:rPr>
        <w:t>。</w:t>
      </w:r>
    </w:p>
    <w:p w:rsidR="002B014F" w:rsidRDefault="002B014F" w:rsidP="007B0D5C">
      <w:pPr>
        <w:pStyle w:val="a4"/>
        <w:jc w:val="left"/>
      </w:pPr>
      <w:r>
        <w:rPr>
          <w:rFonts w:hint="eastAsia"/>
        </w:rPr>
        <w:t>系统主界面如图</w:t>
      </w:r>
      <w:r>
        <w:t>9-1</w:t>
      </w:r>
      <w:r>
        <w:rPr>
          <w:rFonts w:hint="eastAsia"/>
        </w:rPr>
        <w:t>所示。</w:t>
      </w:r>
    </w:p>
    <w:p w:rsidR="002B014F" w:rsidRDefault="002B014F" w:rsidP="00F046CA">
      <w:pPr>
        <w:pStyle w:val="a4"/>
        <w:keepNext/>
        <w:jc w:val="left"/>
      </w:pPr>
      <w:r>
        <w:rPr>
          <w:noProof/>
        </w:rPr>
        <w:drawing>
          <wp:inline distT="0" distB="0" distL="0" distR="0" wp14:anchorId="4018F06C" wp14:editId="17CC2A04">
            <wp:extent cx="5032858" cy="2549211"/>
            <wp:effectExtent l="0" t="0" r="0" b="3810"/>
            <wp:docPr id="406" name="图片 406" descr="C:\Users\lijiajie\Documents\WXWork\1688852222336298\Cache\Image\2019-08\企业微信截图_156654123087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ijiajie\Documents\WXWork\1688852222336298\Cache\Image\2019-08\企业微信截图_1566541230876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5537" cy="2550568"/>
                    </a:xfrm>
                    <a:prstGeom prst="rect">
                      <a:avLst/>
                    </a:prstGeom>
                    <a:noFill/>
                    <a:ln>
                      <a:noFill/>
                    </a:ln>
                  </pic:spPr>
                </pic:pic>
              </a:graphicData>
            </a:graphic>
          </wp:inline>
        </w:drawing>
      </w:r>
    </w:p>
    <w:p w:rsidR="002B014F" w:rsidRPr="00DE1EF2" w:rsidRDefault="002B014F" w:rsidP="00F046CA">
      <w:pPr>
        <w:pStyle w:val="a7"/>
      </w:pPr>
      <w:bookmarkStart w:id="8" w:name="_Toc18254878"/>
      <w:r>
        <w:t xml:space="preserve">图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图 \* ARABIC \s 1 </w:instrText>
      </w:r>
      <w:r>
        <w:rPr>
          <w:noProof/>
        </w:rPr>
        <w:fldChar w:fldCharType="separate"/>
      </w:r>
      <w:r>
        <w:rPr>
          <w:noProof/>
        </w:rPr>
        <w:t>1</w:t>
      </w:r>
      <w:r>
        <w:rPr>
          <w:noProof/>
        </w:rPr>
        <w:fldChar w:fldCharType="end"/>
      </w:r>
      <w:r>
        <w:rPr>
          <w:rFonts w:hint="eastAsia"/>
        </w:rPr>
        <w:t>系统主界面</w:t>
      </w:r>
      <w:bookmarkEnd w:id="8"/>
    </w:p>
    <w:p w:rsidR="002B014F" w:rsidRPr="00DE1EF2" w:rsidRDefault="002B014F" w:rsidP="007B0D5C">
      <w:pPr>
        <w:pStyle w:val="a4"/>
        <w:jc w:val="left"/>
      </w:pPr>
      <w:r>
        <w:rPr>
          <w:rFonts w:hint="eastAsia"/>
        </w:rPr>
        <w:t>测试</w:t>
      </w:r>
      <w:r w:rsidRPr="00DE1EF2">
        <w:rPr>
          <w:rFonts w:hint="eastAsia"/>
        </w:rPr>
        <w:t>管理系统提供测试流程，</w:t>
      </w:r>
      <w:r w:rsidRPr="00902405">
        <w:rPr>
          <w:rFonts w:hint="eastAsia"/>
        </w:rPr>
        <w:t>支持测试全过程</w:t>
      </w:r>
      <w:r w:rsidRPr="00902405">
        <w:t>管理，包括项目建立、</w:t>
      </w:r>
      <w:r w:rsidRPr="00902405">
        <w:rPr>
          <w:rFonts w:hint="eastAsia"/>
        </w:rPr>
        <w:t>项目</w:t>
      </w:r>
      <w:r w:rsidRPr="00902405">
        <w:t>基础信息</w:t>
      </w:r>
      <w:r w:rsidRPr="00902405">
        <w:rPr>
          <w:rFonts w:hint="eastAsia"/>
        </w:rPr>
        <w:t>的</w:t>
      </w:r>
      <w:r w:rsidRPr="00902405">
        <w:t>完善、被测</w:t>
      </w:r>
      <w:r w:rsidRPr="00902405">
        <w:rPr>
          <w:rFonts w:hint="eastAsia"/>
        </w:rPr>
        <w:t>件</w:t>
      </w:r>
      <w:r w:rsidRPr="00902405">
        <w:t>的</w:t>
      </w:r>
      <w:r w:rsidRPr="00902405">
        <w:rPr>
          <w:rFonts w:hint="eastAsia"/>
        </w:rPr>
        <w:t>接收</w:t>
      </w:r>
      <w:r w:rsidRPr="00902405">
        <w:t>管理、</w:t>
      </w:r>
      <w:r w:rsidRPr="00902405">
        <w:rPr>
          <w:rFonts w:hint="eastAsia"/>
        </w:rPr>
        <w:t>需求分析、测试用例管理、测试执行管理、缺陷管理、数据统计和文档</w:t>
      </w:r>
      <w:r w:rsidRPr="00902405">
        <w:t>输出</w:t>
      </w:r>
      <w:r w:rsidRPr="00902405">
        <w:rPr>
          <w:rFonts w:hint="eastAsia"/>
        </w:rPr>
        <w:t>等功能，能够规范并提升软件测试人员的项目管理能力和检测能力</w:t>
      </w:r>
      <w:r w:rsidRPr="00DE1EF2">
        <w:rPr>
          <w:rFonts w:hint="eastAsia"/>
        </w:rPr>
        <w:t>。</w:t>
      </w:r>
    </w:p>
    <w:p w:rsidR="002B014F" w:rsidRPr="008F4BFB" w:rsidRDefault="002B014F" w:rsidP="007B0D5C">
      <w:pPr>
        <w:pStyle w:val="a4"/>
        <w:jc w:val="left"/>
      </w:pPr>
      <w:r w:rsidRPr="00DE1EF2">
        <w:rPr>
          <w:rFonts w:hint="eastAsia"/>
        </w:rPr>
        <w:t>测试</w:t>
      </w:r>
      <w:r w:rsidRPr="00DE1EF2">
        <w:t>管理</w:t>
      </w:r>
      <w:r w:rsidRPr="00DE1EF2">
        <w:rPr>
          <w:rFonts w:hint="eastAsia"/>
        </w:rPr>
        <w:t>系统可以</w:t>
      </w:r>
      <w:r>
        <w:rPr>
          <w:rFonts w:hint="eastAsia"/>
        </w:rPr>
        <w:t>形成一个多人协同工作的测试环境，并能</w:t>
      </w:r>
      <w:r w:rsidRPr="00902405">
        <w:rPr>
          <w:rFonts w:hint="eastAsia"/>
        </w:rPr>
        <w:t>分配离线任务</w:t>
      </w:r>
      <w:r w:rsidRPr="00DE1EF2">
        <w:rPr>
          <w:rFonts w:hint="eastAsia"/>
        </w:rPr>
        <w:t>，支持在无网络环境的情况下测试任务的分工与测试任务的统一合并功能。</w:t>
      </w:r>
    </w:p>
    <w:p w:rsidR="002B014F" w:rsidRPr="008F4BFB" w:rsidRDefault="002B014F" w:rsidP="007B0D5C">
      <w:pPr>
        <w:pStyle w:val="a4"/>
        <w:jc w:val="left"/>
      </w:pPr>
      <w:r w:rsidRPr="00DE1EF2">
        <w:rPr>
          <w:rFonts w:hint="eastAsia"/>
        </w:rPr>
        <w:t>系统软件自上而下共分为</w:t>
      </w:r>
      <w:r>
        <w:rPr>
          <w:rFonts w:hint="eastAsia"/>
        </w:rPr>
        <w:t>五</w:t>
      </w:r>
      <w:r w:rsidRPr="00DE1EF2">
        <w:rPr>
          <w:rFonts w:hint="eastAsia"/>
        </w:rPr>
        <w:t>层，分别为系统服务层、数据服务层、支持服务层</w:t>
      </w:r>
      <w:r>
        <w:rPr>
          <w:rFonts w:hint="eastAsia"/>
        </w:rPr>
        <w:t>、基础信息维护层、业务应用层。其结构设计如图9</w:t>
      </w:r>
      <w:r>
        <w:t>-2</w:t>
      </w:r>
      <w:r>
        <w:rPr>
          <w:rFonts w:hint="eastAsia"/>
        </w:rPr>
        <w:t>所示：</w:t>
      </w:r>
    </w:p>
    <w:p w:rsidR="002B014F" w:rsidRDefault="002B014F" w:rsidP="00F046CA">
      <w:pPr>
        <w:pStyle w:val="a4"/>
        <w:keepNext/>
        <w:jc w:val="center"/>
      </w:pPr>
      <w:r>
        <w:object w:dxaOrig="10110" w:dyaOrig="10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8.25pt;height:398.25pt" o:ole="" o:allowoverlap="f">
            <v:imagedata r:id="rId12" o:title=""/>
          </v:shape>
          <o:OLEObject Type="Embed" ProgID="Visio.Drawing.15" ShapeID="_x0000_i1027" DrawAspect="Content" ObjectID="_1628874451" r:id="rId13"/>
        </w:object>
      </w:r>
    </w:p>
    <w:p w:rsidR="002B014F" w:rsidRPr="00DE1EF2" w:rsidRDefault="002B014F" w:rsidP="00641A89">
      <w:pPr>
        <w:pStyle w:val="a5"/>
      </w:pPr>
      <w:bookmarkStart w:id="9" w:name="_Toc18254879"/>
      <w:r>
        <w:t xml:space="preserve">图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图 \* ARABIC \s 1 </w:instrText>
      </w:r>
      <w:r>
        <w:rPr>
          <w:noProof/>
        </w:rPr>
        <w:fldChar w:fldCharType="separate"/>
      </w:r>
      <w:r>
        <w:rPr>
          <w:noProof/>
        </w:rPr>
        <w:t>2</w:t>
      </w:r>
      <w:r>
        <w:rPr>
          <w:noProof/>
        </w:rPr>
        <w:fldChar w:fldCharType="end"/>
      </w:r>
      <w:r>
        <w:rPr>
          <w:rFonts w:hint="eastAsia"/>
        </w:rPr>
        <w:t>软件结构设计</w:t>
      </w:r>
      <w:r w:rsidRPr="00DE1EF2">
        <w:rPr>
          <w:rFonts w:hint="eastAsia"/>
        </w:rPr>
        <w:t>图</w:t>
      </w:r>
      <w:bookmarkEnd w:id="9"/>
    </w:p>
    <w:p w:rsidR="002B014F" w:rsidRPr="00DE1EF2" w:rsidRDefault="002B014F" w:rsidP="007B0D5C">
      <w:pPr>
        <w:pStyle w:val="a4"/>
        <w:jc w:val="left"/>
      </w:pPr>
      <w:r w:rsidRPr="00DE1EF2">
        <w:rPr>
          <w:rFonts w:hint="eastAsia"/>
        </w:rPr>
        <w:t>（一）系统服务层</w:t>
      </w:r>
    </w:p>
    <w:p w:rsidR="002B014F" w:rsidRPr="00DE1EF2" w:rsidRDefault="002B014F" w:rsidP="007B0D5C">
      <w:pPr>
        <w:pStyle w:val="a4"/>
        <w:jc w:val="left"/>
      </w:pPr>
      <w:r w:rsidRPr="00DE1EF2">
        <w:rPr>
          <w:rFonts w:hint="eastAsia"/>
        </w:rPr>
        <w:t>系统服务层提供操作系统、文字处理环境和数据库引擎服务，可以实现与操作系统、外部文档和数据库服务的对接，为数据服务层提供支撑。</w:t>
      </w:r>
    </w:p>
    <w:p w:rsidR="002B014F" w:rsidRPr="00DE1EF2" w:rsidRDefault="002B014F" w:rsidP="007B0D5C">
      <w:pPr>
        <w:pStyle w:val="a4"/>
        <w:jc w:val="left"/>
      </w:pPr>
      <w:r w:rsidRPr="00DE1EF2">
        <w:rPr>
          <w:rFonts w:hint="eastAsia"/>
        </w:rPr>
        <w:t>（二）数据服务层</w:t>
      </w:r>
    </w:p>
    <w:p w:rsidR="002B014F" w:rsidRPr="00DE1EF2" w:rsidRDefault="002B014F" w:rsidP="007B0D5C">
      <w:pPr>
        <w:pStyle w:val="a4"/>
        <w:jc w:val="left"/>
      </w:pPr>
      <w:r w:rsidRPr="00DE1EF2">
        <w:rPr>
          <w:rFonts w:hint="eastAsia"/>
        </w:rPr>
        <w:t>数据服务层提供数据库结构表，包括基础信息库、项目管理数据库、测试项目数据库，用于提供底层数据存储结构的定义，为支撑服务层提供数据存储的支撑。</w:t>
      </w:r>
      <w:r w:rsidRPr="00902405">
        <w:rPr>
          <w:rFonts w:hint="eastAsia"/>
        </w:rPr>
        <w:t>数据库服务器端部署SQL</w:t>
      </w:r>
      <w:r w:rsidRPr="00902405">
        <w:t xml:space="preserve"> S</w:t>
      </w:r>
      <w:r w:rsidRPr="00902405">
        <w:rPr>
          <w:rFonts w:hint="eastAsia"/>
        </w:rPr>
        <w:t>er</w:t>
      </w:r>
      <w:r w:rsidRPr="00902405">
        <w:t>ve</w:t>
      </w:r>
      <w:r w:rsidRPr="00902405">
        <w:rPr>
          <w:rFonts w:hint="eastAsia"/>
        </w:rPr>
        <w:t>r数据库。</w:t>
      </w:r>
    </w:p>
    <w:p w:rsidR="002B014F" w:rsidRPr="00DE1EF2" w:rsidRDefault="002B014F" w:rsidP="007B0D5C">
      <w:pPr>
        <w:pStyle w:val="a4"/>
        <w:jc w:val="left"/>
      </w:pPr>
      <w:r w:rsidRPr="00DE1EF2">
        <w:rPr>
          <w:rFonts w:hint="eastAsia"/>
        </w:rPr>
        <w:t>（三）支撑服务层</w:t>
      </w:r>
    </w:p>
    <w:p w:rsidR="002B014F" w:rsidRPr="00DE1EF2" w:rsidRDefault="002B014F" w:rsidP="007B0D5C">
      <w:pPr>
        <w:pStyle w:val="a4"/>
        <w:jc w:val="left"/>
      </w:pPr>
      <w:r w:rsidRPr="00DE1EF2">
        <w:rPr>
          <w:rFonts w:hint="eastAsia"/>
        </w:rPr>
        <w:t>支撑服务层主要用于提供上层应用需要的算法服务，包括文档解析服务、测试用例生成服务、数据统计分析服务、数据库备份与恢复服务等。</w:t>
      </w:r>
    </w:p>
    <w:p w:rsidR="002B014F" w:rsidRPr="00DE1EF2" w:rsidRDefault="002B014F" w:rsidP="007B0D5C">
      <w:pPr>
        <w:pStyle w:val="a4"/>
        <w:jc w:val="left"/>
      </w:pPr>
      <w:r w:rsidRPr="00DE1EF2">
        <w:rPr>
          <w:rFonts w:hint="eastAsia"/>
        </w:rPr>
        <w:t>（四）基础信息管理层</w:t>
      </w:r>
    </w:p>
    <w:p w:rsidR="002B014F" w:rsidRPr="00DE1EF2" w:rsidRDefault="002B014F" w:rsidP="007B0D5C">
      <w:pPr>
        <w:pStyle w:val="a4"/>
        <w:jc w:val="left"/>
      </w:pPr>
      <w:r w:rsidRPr="00DE1EF2">
        <w:rPr>
          <w:rFonts w:hint="eastAsia"/>
        </w:rPr>
        <w:t>基础信息管理层包括系统管理和测试基础信息管理两部分，系统管理提供用户</w:t>
      </w:r>
      <w:r>
        <w:rPr>
          <w:rFonts w:hint="eastAsia"/>
        </w:rPr>
        <w:t>职务</w:t>
      </w:r>
      <w:r w:rsidRPr="00DE1EF2">
        <w:rPr>
          <w:rFonts w:hint="eastAsia"/>
        </w:rPr>
        <w:t>管理、角色权限管理、</w:t>
      </w:r>
      <w:r>
        <w:rPr>
          <w:rFonts w:hint="eastAsia"/>
        </w:rPr>
        <w:t>用户管理</w:t>
      </w:r>
      <w:r w:rsidRPr="00DE1EF2">
        <w:rPr>
          <w:rFonts w:hint="eastAsia"/>
        </w:rPr>
        <w:t>、文档书签管理等功能，测试基础信息管理是与测试项目相关的基础信息管理，包括测试类型管理、测试级别管理、硬件资源管理、软件资源管理、文档编号规则、测试阶段管理等。</w:t>
      </w:r>
    </w:p>
    <w:p w:rsidR="002B014F" w:rsidRPr="00DE1EF2" w:rsidRDefault="002B014F" w:rsidP="007B0D5C">
      <w:pPr>
        <w:pStyle w:val="a4"/>
        <w:jc w:val="left"/>
      </w:pPr>
      <w:r w:rsidRPr="00DE1EF2">
        <w:rPr>
          <w:rFonts w:hint="eastAsia"/>
        </w:rPr>
        <w:t>（五）业务应用层</w:t>
      </w:r>
    </w:p>
    <w:p w:rsidR="002B014F" w:rsidRPr="00DE1EF2" w:rsidRDefault="002B014F" w:rsidP="007B0D5C">
      <w:pPr>
        <w:pStyle w:val="a4"/>
        <w:jc w:val="left"/>
      </w:pPr>
      <w:r w:rsidRPr="00DE1EF2">
        <w:rPr>
          <w:rFonts w:hint="eastAsia"/>
        </w:rPr>
        <w:t>业务应用是测试项目管理的主要业务流程，业务应用针对单个项目进行，包括</w:t>
      </w:r>
      <w:r>
        <w:rPr>
          <w:rFonts w:hint="eastAsia"/>
        </w:rPr>
        <w:t>技术</w:t>
      </w:r>
      <w:r w:rsidRPr="00DE1EF2">
        <w:rPr>
          <w:rFonts w:hint="eastAsia"/>
        </w:rPr>
        <w:t>过程</w:t>
      </w:r>
      <w:r>
        <w:rPr>
          <w:rFonts w:hint="eastAsia"/>
        </w:rPr>
        <w:t>管理、文档</w:t>
      </w:r>
      <w:r>
        <w:t>输出和查询统计</w:t>
      </w:r>
      <w:r>
        <w:rPr>
          <w:rFonts w:hint="eastAsia"/>
        </w:rPr>
        <w:t>。技术</w:t>
      </w:r>
      <w:r w:rsidRPr="00DE1EF2">
        <w:rPr>
          <w:rFonts w:hint="eastAsia"/>
        </w:rPr>
        <w:t>过程</w:t>
      </w:r>
      <w:r>
        <w:rPr>
          <w:rFonts w:hint="eastAsia"/>
        </w:rPr>
        <w:t>管理</w:t>
      </w:r>
      <w:r w:rsidRPr="00DE1EF2">
        <w:rPr>
          <w:rFonts w:hint="eastAsia"/>
        </w:rPr>
        <w:t>包括项目管理、离线任务管理、测试需求分析、测试用例设计、测试任务执行、软件问题处理等。</w:t>
      </w:r>
    </w:p>
    <w:p w:rsidR="002B014F" w:rsidRPr="00902405" w:rsidRDefault="002B014F" w:rsidP="007B0D5C">
      <w:pPr>
        <w:pStyle w:val="a4"/>
        <w:jc w:val="left"/>
      </w:pPr>
      <w:r w:rsidRPr="00902405">
        <w:rPr>
          <w:rFonts w:hint="eastAsia"/>
        </w:rPr>
        <w:t>测试</w:t>
      </w:r>
      <w:r w:rsidRPr="00902405">
        <w:t>管理系统的</w:t>
      </w:r>
      <w:r w:rsidRPr="00902405">
        <w:rPr>
          <w:rFonts w:hint="eastAsia"/>
        </w:rPr>
        <w:t>工作</w:t>
      </w:r>
      <w:r>
        <w:t>流程图</w:t>
      </w:r>
      <w:r>
        <w:rPr>
          <w:rFonts w:hint="eastAsia"/>
        </w:rPr>
        <w:t>如图</w:t>
      </w:r>
      <w:r>
        <w:t>9-3</w:t>
      </w:r>
      <w:r>
        <w:rPr>
          <w:rFonts w:hint="eastAsia"/>
        </w:rPr>
        <w:t>所示。</w:t>
      </w:r>
    </w:p>
    <w:p w:rsidR="002B014F" w:rsidRDefault="002B014F" w:rsidP="00F046CA">
      <w:pPr>
        <w:pStyle w:val="a4"/>
        <w:keepNext/>
        <w:jc w:val="center"/>
      </w:pPr>
      <w:r>
        <w:object w:dxaOrig="9691" w:dyaOrig="11895">
          <v:shape id="_x0000_i1026" type="#_x0000_t75" style="width:377.25pt;height:463.5pt" o:ole="">
            <v:imagedata r:id="rId14" o:title=""/>
          </v:shape>
          <o:OLEObject Type="Embed" ProgID="Visio.Drawing.15" ShapeID="_x0000_i1026" DrawAspect="Content" ObjectID="_1628874452" r:id="rId15"/>
        </w:object>
      </w:r>
    </w:p>
    <w:p w:rsidR="002B014F" w:rsidRPr="008F4BFB" w:rsidRDefault="002B014F" w:rsidP="00641A89">
      <w:pPr>
        <w:pStyle w:val="a5"/>
        <w:rPr>
          <w:lang w:val="zh-CN"/>
        </w:rPr>
      </w:pPr>
      <w:bookmarkStart w:id="10" w:name="_Toc18254880"/>
      <w:r>
        <w:t xml:space="preserve">图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图 \* ARABIC \s 1 </w:instrText>
      </w:r>
      <w:r>
        <w:rPr>
          <w:noProof/>
        </w:rPr>
        <w:fldChar w:fldCharType="separate"/>
      </w:r>
      <w:r>
        <w:rPr>
          <w:noProof/>
        </w:rPr>
        <w:t>3</w:t>
      </w:r>
      <w:r>
        <w:rPr>
          <w:noProof/>
        </w:rPr>
        <w:fldChar w:fldCharType="end"/>
      </w:r>
      <w:r>
        <w:t xml:space="preserve"> </w:t>
      </w:r>
      <w:r>
        <w:rPr>
          <w:rFonts w:hint="eastAsia"/>
        </w:rPr>
        <w:t>工作</w:t>
      </w:r>
      <w:r>
        <w:t>流程图</w:t>
      </w:r>
      <w:bookmarkEnd w:id="10"/>
    </w:p>
    <w:p w:rsidR="002B014F" w:rsidRPr="00902405" w:rsidRDefault="002B014F" w:rsidP="007B0D5C">
      <w:pPr>
        <w:pStyle w:val="a4"/>
        <w:jc w:val="left"/>
      </w:pPr>
      <w:r w:rsidRPr="007D2CE3">
        <w:rPr>
          <w:rFonts w:hint="eastAsia"/>
        </w:rPr>
        <w:t>支持对整个测试流程进行管理；支持根据角色的不同赋予不同的管理权限；支持在测试管理环节中实现信息之间的关联。</w:t>
      </w:r>
    </w:p>
    <w:p w:rsidR="002B014F" w:rsidRPr="00902405" w:rsidRDefault="002B014F" w:rsidP="007B0D5C">
      <w:pPr>
        <w:pStyle w:val="a4"/>
        <w:jc w:val="left"/>
      </w:pPr>
      <w:r>
        <w:rPr>
          <w:rFonts w:hint="eastAsia"/>
        </w:rPr>
        <w:t>支持创建、追踪和分析</w:t>
      </w:r>
      <w:r w:rsidRPr="007D2CE3">
        <w:rPr>
          <w:rFonts w:hint="eastAsia"/>
        </w:rPr>
        <w:t>项目需求；提供需求管理功能，主要包括需求数据管理、需求文档管理、需求关联管理等；支持从其他格式文档中导入需求内容。</w:t>
      </w:r>
    </w:p>
    <w:p w:rsidR="002B014F" w:rsidRPr="00DE1EF2" w:rsidRDefault="002B014F" w:rsidP="007B0D5C">
      <w:pPr>
        <w:pStyle w:val="a4"/>
        <w:jc w:val="left"/>
      </w:pPr>
      <w:bookmarkStart w:id="11" w:name="_Toc17365932"/>
      <w:r>
        <w:rPr>
          <w:rFonts w:hint="eastAsia"/>
        </w:rPr>
        <w:t>1）</w:t>
      </w:r>
      <w:r w:rsidRPr="00DE1EF2">
        <w:rPr>
          <w:rFonts w:hint="eastAsia"/>
        </w:rPr>
        <w:t>项目管理</w:t>
      </w:r>
      <w:bookmarkEnd w:id="11"/>
    </w:p>
    <w:p w:rsidR="002B014F" w:rsidRPr="00DE1EF2" w:rsidRDefault="002B014F" w:rsidP="007B0D5C">
      <w:pPr>
        <w:pStyle w:val="a4"/>
        <w:jc w:val="left"/>
      </w:pPr>
      <w:r w:rsidRPr="00DE1EF2">
        <w:rPr>
          <w:rFonts w:hint="eastAsia"/>
        </w:rPr>
        <w:t>项目管理是测试项目的开端，项目管理</w:t>
      </w:r>
      <w:r>
        <w:rPr>
          <w:rFonts w:hint="eastAsia"/>
        </w:rPr>
        <w:t>增、</w:t>
      </w:r>
      <w:r>
        <w:t>删、改</w:t>
      </w:r>
      <w:r w:rsidRPr="00DE1EF2">
        <w:rPr>
          <w:rFonts w:hint="eastAsia"/>
        </w:rPr>
        <w:t>测试项目，进行角色分配，创建软件结构定义，</w:t>
      </w:r>
      <w:r>
        <w:rPr>
          <w:rFonts w:hint="eastAsia"/>
        </w:rPr>
        <w:t>完善</w:t>
      </w:r>
      <w:r>
        <w:t>项目</w:t>
      </w:r>
      <w:r>
        <w:rPr>
          <w:rFonts w:hint="eastAsia"/>
        </w:rPr>
        <w:t>研发</w:t>
      </w:r>
      <w:r>
        <w:t>单位、委托单位、开发语言、运行环境等基础信息</w:t>
      </w:r>
      <w:r w:rsidRPr="00DE1EF2">
        <w:rPr>
          <w:rFonts w:hint="eastAsia"/>
        </w:rPr>
        <w:t>。</w:t>
      </w:r>
    </w:p>
    <w:p w:rsidR="002B014F" w:rsidRPr="00DE1EF2" w:rsidRDefault="002B014F" w:rsidP="007B0D5C">
      <w:pPr>
        <w:pStyle w:val="a4"/>
        <w:jc w:val="left"/>
      </w:pPr>
      <w:bookmarkStart w:id="12" w:name="_Toc17365933"/>
      <w:r>
        <w:rPr>
          <w:rFonts w:hint="eastAsia"/>
        </w:rPr>
        <w:t>2）被测件管理</w:t>
      </w:r>
      <w:bookmarkEnd w:id="12"/>
    </w:p>
    <w:p w:rsidR="002B014F" w:rsidRPr="00DE1EF2" w:rsidRDefault="002B014F" w:rsidP="007B0D5C">
      <w:pPr>
        <w:pStyle w:val="a4"/>
        <w:jc w:val="left"/>
      </w:pPr>
      <w:r w:rsidRPr="00DE1EF2">
        <w:rPr>
          <w:rFonts w:hint="eastAsia"/>
        </w:rPr>
        <w:t>被测件接收过程管理和接收由研制方提供的待测试应用程序（软件）的相关资源，如，源代码、设计文档、设计说明、软件需求、规格说明、使用手册、安装包等。</w:t>
      </w:r>
    </w:p>
    <w:p w:rsidR="002B014F" w:rsidRPr="00DE1EF2" w:rsidRDefault="002B014F" w:rsidP="007B0D5C">
      <w:pPr>
        <w:pStyle w:val="a4"/>
        <w:jc w:val="left"/>
      </w:pPr>
      <w:bookmarkStart w:id="13" w:name="_Toc17365934"/>
      <w:r>
        <w:rPr>
          <w:rFonts w:hint="eastAsia"/>
        </w:rPr>
        <w:t>3）</w:t>
      </w:r>
      <w:r w:rsidRPr="00DE1EF2">
        <w:rPr>
          <w:rFonts w:hint="eastAsia"/>
        </w:rPr>
        <w:t>离线任务管理</w:t>
      </w:r>
      <w:bookmarkEnd w:id="13"/>
    </w:p>
    <w:p w:rsidR="002B014F" w:rsidRDefault="002B014F" w:rsidP="007B0D5C">
      <w:pPr>
        <w:pStyle w:val="a4"/>
        <w:jc w:val="left"/>
      </w:pPr>
      <w:r>
        <w:rPr>
          <w:rFonts w:hint="eastAsia"/>
        </w:rPr>
        <w:t>一</w:t>
      </w:r>
      <w:r>
        <w:t>个项目可以分配多个任务，不同的任务可以在不同的地方进行。</w:t>
      </w:r>
      <w:r>
        <w:rPr>
          <w:rFonts w:hint="eastAsia"/>
        </w:rPr>
        <w:t>任务</w:t>
      </w:r>
      <w:r>
        <w:t>在测试过程中</w:t>
      </w:r>
      <w:r>
        <w:rPr>
          <w:rFonts w:hint="eastAsia"/>
        </w:rPr>
        <w:t>或</w:t>
      </w:r>
      <w:r>
        <w:t>完成后，</w:t>
      </w:r>
      <w:r>
        <w:rPr>
          <w:rFonts w:hint="eastAsia"/>
        </w:rPr>
        <w:t>能</w:t>
      </w:r>
      <w:r>
        <w:t>对项目的内容进行整合，</w:t>
      </w:r>
      <w:r>
        <w:rPr>
          <w:rFonts w:hint="eastAsia"/>
        </w:rPr>
        <w:t>整合时</w:t>
      </w:r>
      <w:r>
        <w:t>能</w:t>
      </w:r>
      <w:r>
        <w:rPr>
          <w:rFonts w:hint="eastAsia"/>
        </w:rPr>
        <w:t>对不同</w:t>
      </w:r>
      <w:r>
        <w:t>阶段</w:t>
      </w:r>
      <w:r>
        <w:rPr>
          <w:rFonts w:hint="eastAsia"/>
        </w:rPr>
        <w:t>的</w:t>
      </w:r>
      <w:r>
        <w:t>数据</w:t>
      </w:r>
      <w:r>
        <w:rPr>
          <w:rFonts w:hint="eastAsia"/>
        </w:rPr>
        <w:t>进行</w:t>
      </w:r>
      <w:r>
        <w:t>整合，形成不同时期的数据需求</w:t>
      </w:r>
      <w:r w:rsidRPr="00DE1EF2">
        <w:rPr>
          <w:rFonts w:hint="eastAsia"/>
        </w:rPr>
        <w:t>。</w:t>
      </w:r>
    </w:p>
    <w:p w:rsidR="002B014F" w:rsidRPr="00DE1EF2" w:rsidRDefault="002B014F" w:rsidP="007B0D5C">
      <w:pPr>
        <w:pStyle w:val="a4"/>
        <w:jc w:val="left"/>
      </w:pPr>
      <w:bookmarkStart w:id="14" w:name="_Toc17365935"/>
      <w:r>
        <w:rPr>
          <w:rFonts w:hint="eastAsia"/>
        </w:rPr>
        <w:t>4）</w:t>
      </w:r>
      <w:r w:rsidRPr="00DE1EF2">
        <w:rPr>
          <w:rFonts w:hint="eastAsia"/>
        </w:rPr>
        <w:t>测试版本管理</w:t>
      </w:r>
      <w:bookmarkEnd w:id="14"/>
    </w:p>
    <w:p w:rsidR="002B014F" w:rsidRPr="00DE1EF2" w:rsidRDefault="002B014F" w:rsidP="007B0D5C">
      <w:pPr>
        <w:pStyle w:val="a4"/>
        <w:jc w:val="left"/>
      </w:pPr>
      <w:r w:rsidRPr="00DE1EF2">
        <w:rPr>
          <w:rFonts w:hint="eastAsia"/>
        </w:rPr>
        <w:t>测试版本，即项目的测试轮次，如果第1轮测试不满意或有遗漏或问题修改等原因需进行再一次测试，可以使用回归测试功能，进行多次测试。回归测试可以根据上一轮次测试结果继承全部测试内容，也可以选择仅继承未通过的测试内容。</w:t>
      </w:r>
    </w:p>
    <w:p w:rsidR="002B014F" w:rsidRPr="00DE1EF2" w:rsidRDefault="002B014F" w:rsidP="007B0D5C">
      <w:pPr>
        <w:pStyle w:val="a4"/>
        <w:jc w:val="left"/>
      </w:pPr>
      <w:bookmarkStart w:id="15" w:name="_Toc17365936"/>
      <w:r>
        <w:t>5）</w:t>
      </w:r>
      <w:r w:rsidRPr="00DE1EF2">
        <w:t>引用文档管理</w:t>
      </w:r>
      <w:bookmarkEnd w:id="15"/>
    </w:p>
    <w:p w:rsidR="002B014F" w:rsidRPr="00DE1EF2" w:rsidRDefault="002B014F" w:rsidP="007B0D5C">
      <w:pPr>
        <w:pStyle w:val="a4"/>
        <w:jc w:val="left"/>
      </w:pPr>
      <w:r w:rsidRPr="00DE1EF2">
        <w:rPr>
          <w:rFonts w:hint="eastAsia"/>
        </w:rPr>
        <w:t>引用文档是待测应用程序（软件）编写测试用例、实例的依据。接收的被测件资源中包含规范文档结构的Word文档，其文档信息会自动增加到引用文档。可以对文档的章节进行编辑整理，以更好的用于需求项的导入操作。</w:t>
      </w:r>
    </w:p>
    <w:p w:rsidR="002B014F" w:rsidRPr="00DE1EF2" w:rsidRDefault="002B014F" w:rsidP="007B0D5C">
      <w:pPr>
        <w:pStyle w:val="a4"/>
        <w:jc w:val="left"/>
      </w:pPr>
      <w:bookmarkStart w:id="16" w:name="_Toc17365937"/>
      <w:r>
        <w:rPr>
          <w:rFonts w:hint="eastAsia"/>
        </w:rPr>
        <w:t>6）</w:t>
      </w:r>
      <w:r w:rsidRPr="00DE1EF2">
        <w:rPr>
          <w:rFonts w:hint="eastAsia"/>
        </w:rPr>
        <w:t>测试</w:t>
      </w:r>
      <w:r>
        <w:t>需求</w:t>
      </w:r>
      <w:r w:rsidRPr="00DE1EF2">
        <w:t>分析</w:t>
      </w:r>
      <w:bookmarkEnd w:id="16"/>
    </w:p>
    <w:p w:rsidR="002B014F" w:rsidRPr="00DE1EF2" w:rsidRDefault="002B014F" w:rsidP="007B0D5C">
      <w:pPr>
        <w:pStyle w:val="a4"/>
        <w:jc w:val="left"/>
      </w:pPr>
      <w:r w:rsidRPr="00DE1EF2">
        <w:rPr>
          <w:rFonts w:hint="eastAsia"/>
        </w:rPr>
        <w:t>测试需求分析过程</w:t>
      </w:r>
      <w:r>
        <w:rPr>
          <w:rFonts w:hint="eastAsia"/>
        </w:rPr>
        <w:t>能</w:t>
      </w:r>
      <w:r w:rsidRPr="00DE1EF2">
        <w:rPr>
          <w:rFonts w:hint="eastAsia"/>
        </w:rPr>
        <w:t>依据应用程序（软件）研制时的需</w:t>
      </w:r>
      <w:r>
        <w:rPr>
          <w:rFonts w:hint="eastAsia"/>
        </w:rPr>
        <w:t>求，添加、删除和修改测试项、测试类型，确定测试项的需求追踪关系，</w:t>
      </w:r>
      <w:r>
        <w:t>依据需求</w:t>
      </w:r>
      <w:r>
        <w:rPr>
          <w:rFonts w:hint="eastAsia"/>
        </w:rPr>
        <w:t>、</w:t>
      </w:r>
      <w:r>
        <w:t>有关文档要求编辑</w:t>
      </w:r>
      <w:r>
        <w:rPr>
          <w:rFonts w:hint="eastAsia"/>
        </w:rPr>
        <w:t>有关</w:t>
      </w:r>
      <w:r>
        <w:t>内容。</w:t>
      </w:r>
    </w:p>
    <w:p w:rsidR="002B014F" w:rsidRPr="00DE1EF2" w:rsidRDefault="002B014F" w:rsidP="007B0D5C">
      <w:pPr>
        <w:pStyle w:val="a4"/>
        <w:jc w:val="left"/>
      </w:pPr>
      <w:bookmarkStart w:id="17" w:name="_Toc17365938"/>
      <w:r>
        <w:rPr>
          <w:rFonts w:hint="eastAsia"/>
        </w:rPr>
        <w:t>7）测试环境管理</w:t>
      </w:r>
      <w:bookmarkEnd w:id="17"/>
    </w:p>
    <w:p w:rsidR="002B014F" w:rsidRPr="00E1308E" w:rsidRDefault="002B014F" w:rsidP="007B0D5C">
      <w:pPr>
        <w:pStyle w:val="a4"/>
        <w:jc w:val="left"/>
      </w:pPr>
      <w:r w:rsidRPr="00DE1EF2">
        <w:rPr>
          <w:rFonts w:hint="eastAsia"/>
        </w:rPr>
        <w:t>测试环境搭建模块从测试信息管理模块的硬件资源管理、软件资源管理中选择所需的硬件和软件搭建测试环境，也可以根据需要临时添加本项目所需要的额外的硬件和软件设备进行测试环境搭建。</w:t>
      </w:r>
    </w:p>
    <w:p w:rsidR="002B014F" w:rsidRPr="00BA2EEA" w:rsidRDefault="002B014F" w:rsidP="007B0D5C">
      <w:pPr>
        <w:pStyle w:val="a4"/>
        <w:jc w:val="left"/>
      </w:pPr>
      <w:bookmarkStart w:id="18" w:name="_Toc17365939"/>
      <w:r>
        <w:rPr>
          <w:rFonts w:hint="eastAsia"/>
        </w:rPr>
        <w:t>8）</w:t>
      </w:r>
      <w:r w:rsidRPr="00BA2EEA">
        <w:rPr>
          <w:rFonts w:hint="eastAsia"/>
        </w:rPr>
        <w:t>测试</w:t>
      </w:r>
      <w:r>
        <w:rPr>
          <w:rFonts w:hint="eastAsia"/>
        </w:rPr>
        <w:t>用例管理</w:t>
      </w:r>
      <w:bookmarkEnd w:id="18"/>
    </w:p>
    <w:p w:rsidR="002B014F" w:rsidRDefault="002B014F" w:rsidP="007B0D5C">
      <w:pPr>
        <w:pStyle w:val="a4"/>
        <w:jc w:val="left"/>
      </w:pPr>
      <w:r>
        <w:rPr>
          <w:rFonts w:hint="eastAsia"/>
        </w:rPr>
        <w:t>支持测试用例</w:t>
      </w:r>
      <w:r w:rsidRPr="007D2CE3">
        <w:rPr>
          <w:rFonts w:hint="eastAsia"/>
        </w:rPr>
        <w:t>管理，支持基于测试需求制定测试</w:t>
      </w:r>
      <w:r>
        <w:rPr>
          <w:rFonts w:hint="eastAsia"/>
        </w:rPr>
        <w:t>用例</w:t>
      </w:r>
      <w:r w:rsidRPr="007D2CE3">
        <w:rPr>
          <w:rFonts w:hint="eastAsia"/>
        </w:rPr>
        <w:t>；</w:t>
      </w:r>
      <w:r>
        <w:rPr>
          <w:rFonts w:hint="eastAsia"/>
        </w:rPr>
        <w:t>能自动</w:t>
      </w:r>
      <w:r>
        <w:t>生成实例</w:t>
      </w:r>
      <w:r>
        <w:rPr>
          <w:rFonts w:hint="eastAsia"/>
        </w:rPr>
        <w:t>。</w:t>
      </w:r>
    </w:p>
    <w:p w:rsidR="002B014F" w:rsidRDefault="002B014F" w:rsidP="007B0D5C">
      <w:pPr>
        <w:pStyle w:val="a4"/>
        <w:jc w:val="left"/>
      </w:pPr>
      <w:r>
        <w:rPr>
          <w:rFonts w:hint="eastAsia"/>
        </w:rPr>
        <w:t>测试用例管理界面如图</w:t>
      </w:r>
      <w:r>
        <w:t>9-4</w:t>
      </w:r>
      <w:r>
        <w:rPr>
          <w:rFonts w:hint="eastAsia"/>
        </w:rPr>
        <w:t>所示。</w:t>
      </w:r>
    </w:p>
    <w:p w:rsidR="002B014F" w:rsidRDefault="002B014F" w:rsidP="00F046CA">
      <w:pPr>
        <w:pStyle w:val="a4"/>
        <w:keepNext/>
        <w:jc w:val="left"/>
      </w:pPr>
      <w:r>
        <w:rPr>
          <w:noProof/>
        </w:rPr>
        <w:drawing>
          <wp:inline distT="0" distB="0" distL="0" distR="0" wp14:anchorId="0E749992" wp14:editId="2A343FC5">
            <wp:extent cx="5223053" cy="2652962"/>
            <wp:effectExtent l="0" t="0" r="0" b="0"/>
            <wp:docPr id="407" name="图片 407" descr="C:\Users\lijiajie\Documents\WXWork\1688852222336298\Cache\Image\2019-08\企业微信截图_156654135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ijiajie\Documents\WXWork\1688852222336298\Cache\Image\2019-08\企业微信截图_15665413552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8423" cy="2655690"/>
                    </a:xfrm>
                    <a:prstGeom prst="rect">
                      <a:avLst/>
                    </a:prstGeom>
                    <a:noFill/>
                    <a:ln>
                      <a:noFill/>
                    </a:ln>
                  </pic:spPr>
                </pic:pic>
              </a:graphicData>
            </a:graphic>
          </wp:inline>
        </w:drawing>
      </w:r>
    </w:p>
    <w:p w:rsidR="002B014F" w:rsidRPr="008F4BFB" w:rsidRDefault="002B014F" w:rsidP="00F046CA">
      <w:pPr>
        <w:pStyle w:val="a7"/>
        <w:rPr>
          <w:lang w:val="zh-CN"/>
        </w:rPr>
      </w:pPr>
      <w:bookmarkStart w:id="19" w:name="_Toc18254881"/>
      <w:r>
        <w:t xml:space="preserve">图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图 \* ARABIC \s 1 </w:instrText>
      </w:r>
      <w:r>
        <w:rPr>
          <w:noProof/>
        </w:rPr>
        <w:fldChar w:fldCharType="separate"/>
      </w:r>
      <w:r>
        <w:rPr>
          <w:noProof/>
        </w:rPr>
        <w:t>4</w:t>
      </w:r>
      <w:r>
        <w:rPr>
          <w:noProof/>
        </w:rPr>
        <w:fldChar w:fldCharType="end"/>
      </w:r>
      <w:r>
        <w:t xml:space="preserve"> </w:t>
      </w:r>
      <w:r>
        <w:rPr>
          <w:rFonts w:hint="eastAsia"/>
        </w:rPr>
        <w:t>测试用例管理</w:t>
      </w:r>
      <w:bookmarkEnd w:id="19"/>
    </w:p>
    <w:p w:rsidR="002B014F" w:rsidRPr="003E61B7" w:rsidRDefault="002B014F" w:rsidP="007B0D5C">
      <w:pPr>
        <w:pStyle w:val="a4"/>
        <w:jc w:val="left"/>
      </w:pPr>
      <w:bookmarkStart w:id="20" w:name="_Toc17365940"/>
      <w:r>
        <w:rPr>
          <w:rFonts w:hint="eastAsia"/>
        </w:rPr>
        <w:t>9）</w:t>
      </w:r>
      <w:r w:rsidRPr="003E61B7">
        <w:rPr>
          <w:rFonts w:hint="eastAsia"/>
        </w:rPr>
        <w:t>测试</w:t>
      </w:r>
      <w:r w:rsidRPr="003E61B7">
        <w:t>执行</w:t>
      </w:r>
      <w:r>
        <w:rPr>
          <w:rFonts w:hint="eastAsia"/>
        </w:rPr>
        <w:t>管理</w:t>
      </w:r>
      <w:bookmarkEnd w:id="20"/>
    </w:p>
    <w:p w:rsidR="002B014F" w:rsidRDefault="002B014F" w:rsidP="007B0D5C">
      <w:pPr>
        <w:pStyle w:val="a4"/>
        <w:jc w:val="left"/>
      </w:pPr>
      <w:r>
        <w:rPr>
          <w:rFonts w:hint="eastAsia"/>
        </w:rPr>
        <w:t>集中</w:t>
      </w:r>
      <w:r>
        <w:t>管理所有的测试用例、实例，</w:t>
      </w:r>
      <w:r>
        <w:rPr>
          <w:rFonts w:hint="eastAsia"/>
        </w:rPr>
        <w:t>列表</w:t>
      </w:r>
      <w:r>
        <w:t>显示</w:t>
      </w:r>
      <w:r>
        <w:rPr>
          <w:rFonts w:hint="eastAsia"/>
        </w:rPr>
        <w:t>测试执行通过</w:t>
      </w:r>
      <w:r>
        <w:t>、失败、</w:t>
      </w:r>
      <w:r>
        <w:rPr>
          <w:rFonts w:hint="eastAsia"/>
        </w:rPr>
        <w:t>未</w:t>
      </w:r>
      <w:r>
        <w:t>执行、</w:t>
      </w:r>
      <w:r>
        <w:rPr>
          <w:rFonts w:hint="eastAsia"/>
        </w:rPr>
        <w:t>已</w:t>
      </w:r>
      <w:r>
        <w:t>执行等用例、实例</w:t>
      </w:r>
      <w:r>
        <w:rPr>
          <w:rFonts w:hint="eastAsia"/>
        </w:rPr>
        <w:t>。能记录</w:t>
      </w:r>
      <w:r>
        <w:t>测试执行的</w:t>
      </w:r>
      <w:r>
        <w:rPr>
          <w:rFonts w:hint="eastAsia"/>
        </w:rPr>
        <w:t>过程</w:t>
      </w:r>
      <w:r>
        <w:t>、</w:t>
      </w:r>
      <w:r>
        <w:rPr>
          <w:rFonts w:hint="eastAsia"/>
        </w:rPr>
        <w:t>结果</w:t>
      </w:r>
      <w:r>
        <w:t>。</w:t>
      </w:r>
    </w:p>
    <w:p w:rsidR="002B014F" w:rsidRPr="00A82D3C" w:rsidRDefault="002B014F" w:rsidP="007B0D5C">
      <w:pPr>
        <w:pStyle w:val="a4"/>
        <w:jc w:val="left"/>
      </w:pPr>
      <w:bookmarkStart w:id="21" w:name="_Toc17365941"/>
      <w:r>
        <w:rPr>
          <w:rFonts w:hint="eastAsia"/>
        </w:rPr>
        <w:t>10）</w:t>
      </w:r>
      <w:r w:rsidRPr="00A82D3C">
        <w:rPr>
          <w:rFonts w:hint="eastAsia"/>
        </w:rPr>
        <w:t>缺陷管理</w:t>
      </w:r>
      <w:bookmarkEnd w:id="21"/>
    </w:p>
    <w:p w:rsidR="002B014F" w:rsidRDefault="002B014F" w:rsidP="007B0D5C">
      <w:pPr>
        <w:pStyle w:val="a4"/>
        <w:jc w:val="left"/>
      </w:pPr>
      <w:r w:rsidRPr="00A82D3C">
        <w:rPr>
          <w:rFonts w:hint="eastAsia"/>
        </w:rPr>
        <w:t>支持对测试发现的缺陷进行管理和跟踪</w:t>
      </w:r>
      <w:r>
        <w:rPr>
          <w:rFonts w:hint="eastAsia"/>
        </w:rPr>
        <w:t>，能</w:t>
      </w:r>
      <w:r>
        <w:t>导入、导出问题列表，方便</w:t>
      </w:r>
      <w:r>
        <w:rPr>
          <w:rFonts w:hint="eastAsia"/>
        </w:rPr>
        <w:t>交换</w:t>
      </w:r>
      <w:r>
        <w:t>开发、测试双方对问题的</w:t>
      </w:r>
      <w:r>
        <w:rPr>
          <w:rFonts w:hint="eastAsia"/>
        </w:rPr>
        <w:t>沟通</w:t>
      </w:r>
      <w:r>
        <w:t>意见</w:t>
      </w:r>
      <w:r>
        <w:rPr>
          <w:rFonts w:hint="eastAsia"/>
        </w:rPr>
        <w:t>。</w:t>
      </w:r>
    </w:p>
    <w:p w:rsidR="002B014F" w:rsidRDefault="002B014F" w:rsidP="007B0D5C">
      <w:pPr>
        <w:pStyle w:val="a4"/>
        <w:jc w:val="left"/>
      </w:pPr>
      <w:bookmarkStart w:id="22" w:name="_Toc17365942"/>
      <w:r>
        <w:rPr>
          <w:rFonts w:hint="eastAsia"/>
        </w:rPr>
        <w:t>11）文档</w:t>
      </w:r>
      <w:r>
        <w:t>输出需求</w:t>
      </w:r>
      <w:bookmarkEnd w:id="22"/>
    </w:p>
    <w:p w:rsidR="002B014F" w:rsidRDefault="002B014F" w:rsidP="007B0D5C">
      <w:pPr>
        <w:pStyle w:val="a4"/>
        <w:jc w:val="left"/>
      </w:pPr>
      <w:r w:rsidRPr="00DE1EF2">
        <w:rPr>
          <w:rFonts w:hint="eastAsia"/>
        </w:rPr>
        <w:t>具有</w:t>
      </w:r>
      <w:r w:rsidRPr="00DE1EF2">
        <w:t>一键化文档生成功能，可按照</w:t>
      </w:r>
      <w:r w:rsidRPr="00DE1EF2">
        <w:rPr>
          <w:rFonts w:hint="eastAsia"/>
        </w:rPr>
        <w:t>项目的软件结构和</w:t>
      </w:r>
      <w:r>
        <w:rPr>
          <w:rFonts w:hint="eastAsia"/>
        </w:rPr>
        <w:t>有关文档</w:t>
      </w:r>
      <w:r>
        <w:t>模板</w:t>
      </w:r>
      <w:r w:rsidRPr="00DE1EF2">
        <w:rPr>
          <w:rFonts w:hint="eastAsia"/>
        </w:rPr>
        <w:t>生成测试文档。</w:t>
      </w:r>
      <w:r>
        <w:rPr>
          <w:rFonts w:hint="eastAsia"/>
        </w:rPr>
        <w:t>如图</w:t>
      </w:r>
      <w:r>
        <w:t>9-5</w:t>
      </w:r>
      <w:r>
        <w:rPr>
          <w:rFonts w:hint="eastAsia"/>
        </w:rPr>
        <w:t>所示。</w:t>
      </w:r>
    </w:p>
    <w:p w:rsidR="002B014F" w:rsidRDefault="002B014F" w:rsidP="00F046CA">
      <w:pPr>
        <w:pStyle w:val="a4"/>
        <w:keepNext/>
        <w:jc w:val="left"/>
      </w:pPr>
      <w:r>
        <w:rPr>
          <w:noProof/>
        </w:rPr>
        <w:drawing>
          <wp:inline distT="0" distB="0" distL="0" distR="0" wp14:anchorId="317F3837" wp14:editId="789C730A">
            <wp:extent cx="5149901" cy="2620903"/>
            <wp:effectExtent l="0" t="0" r="0" b="8255"/>
            <wp:docPr id="408" name="图片 408" descr="C:\Users\lijiajie\Documents\WXWork\1688852222336298\Cache\Image\2019-08\企业微信截图_15665414199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ijiajie\Documents\WXWork\1688852222336298\Cache\Image\2019-08\企业微信截图_1566541419924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2452" cy="2622201"/>
                    </a:xfrm>
                    <a:prstGeom prst="rect">
                      <a:avLst/>
                    </a:prstGeom>
                    <a:noFill/>
                    <a:ln>
                      <a:noFill/>
                    </a:ln>
                  </pic:spPr>
                </pic:pic>
              </a:graphicData>
            </a:graphic>
          </wp:inline>
        </w:drawing>
      </w:r>
    </w:p>
    <w:p w:rsidR="002B014F" w:rsidRPr="008F4BFB" w:rsidRDefault="002B014F" w:rsidP="00F046CA">
      <w:pPr>
        <w:pStyle w:val="a7"/>
        <w:rPr>
          <w:lang w:val="zh-CN"/>
        </w:rPr>
      </w:pPr>
      <w:bookmarkStart w:id="23" w:name="_Toc18254882"/>
      <w:r>
        <w:t xml:space="preserve">图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图 \* ARABIC \s 1 </w:instrText>
      </w:r>
      <w:r>
        <w:rPr>
          <w:noProof/>
        </w:rPr>
        <w:fldChar w:fldCharType="separate"/>
      </w:r>
      <w:r>
        <w:rPr>
          <w:noProof/>
        </w:rPr>
        <w:t>5</w:t>
      </w:r>
      <w:r>
        <w:rPr>
          <w:noProof/>
        </w:rPr>
        <w:fldChar w:fldCharType="end"/>
      </w:r>
      <w:r>
        <w:t xml:space="preserve"> </w:t>
      </w:r>
      <w:r>
        <w:rPr>
          <w:rFonts w:hint="eastAsia"/>
        </w:rPr>
        <w:t>测试用例管理</w:t>
      </w:r>
      <w:bookmarkEnd w:id="23"/>
    </w:p>
    <w:p w:rsidR="002B014F" w:rsidRDefault="002B014F" w:rsidP="007B0D5C">
      <w:pPr>
        <w:pStyle w:val="a4"/>
        <w:jc w:val="left"/>
      </w:pPr>
      <w:bookmarkStart w:id="24" w:name="_Toc17365943"/>
      <w:r>
        <w:rPr>
          <w:rFonts w:hint="eastAsia"/>
        </w:rPr>
        <w:t>12）查询</w:t>
      </w:r>
      <w:r>
        <w:t>统计需求</w:t>
      </w:r>
      <w:bookmarkEnd w:id="24"/>
    </w:p>
    <w:p w:rsidR="002B014F" w:rsidRDefault="002B014F" w:rsidP="007B0D5C">
      <w:pPr>
        <w:pStyle w:val="a4"/>
        <w:jc w:val="left"/>
      </w:pPr>
      <w:r>
        <w:rPr>
          <w:rFonts w:hint="eastAsia"/>
        </w:rPr>
        <w:t>能实现</w:t>
      </w:r>
      <w:r>
        <w:t>测试项、测试用例、实例、测试问题的严重性、测试类型等有关方</w:t>
      </w:r>
      <w:r>
        <w:rPr>
          <w:rFonts w:hint="eastAsia"/>
        </w:rPr>
        <w:t>面</w:t>
      </w:r>
      <w:r>
        <w:t>、不同角度的数据统计</w:t>
      </w:r>
      <w:r>
        <w:rPr>
          <w:rFonts w:hint="eastAsia"/>
        </w:rPr>
        <w:t>，</w:t>
      </w:r>
      <w:r>
        <w:t>符合相关文档的有关要求。</w:t>
      </w:r>
      <w:r>
        <w:rPr>
          <w:rFonts w:hint="eastAsia"/>
        </w:rPr>
        <w:t>如图</w:t>
      </w:r>
      <w:r>
        <w:t>9-6</w:t>
      </w:r>
      <w:r>
        <w:rPr>
          <w:rFonts w:hint="eastAsia"/>
        </w:rPr>
        <w:t>所示。</w:t>
      </w:r>
    </w:p>
    <w:p w:rsidR="002B014F" w:rsidRDefault="002B014F" w:rsidP="00F046CA">
      <w:pPr>
        <w:pStyle w:val="a4"/>
        <w:keepNext/>
        <w:jc w:val="left"/>
      </w:pPr>
      <w:r>
        <w:rPr>
          <w:noProof/>
        </w:rPr>
        <w:drawing>
          <wp:inline distT="0" distB="0" distL="0" distR="0" wp14:anchorId="24F63767" wp14:editId="14B82C22">
            <wp:extent cx="5129114" cy="2626156"/>
            <wp:effectExtent l="0" t="0" r="0" b="3175"/>
            <wp:docPr id="409" name="图片 409" descr="C:\Users\lijiajie\Documents\WXWork\1688852222336298\Cache\Image\2019-08\企业微信截图_15665414683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ijiajie\Documents\WXWork\1688852222336298\Cache\Image\2019-08\企业微信截图_1566541468371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2169" cy="2627720"/>
                    </a:xfrm>
                    <a:prstGeom prst="rect">
                      <a:avLst/>
                    </a:prstGeom>
                    <a:noFill/>
                    <a:ln>
                      <a:noFill/>
                    </a:ln>
                  </pic:spPr>
                </pic:pic>
              </a:graphicData>
            </a:graphic>
          </wp:inline>
        </w:drawing>
      </w:r>
    </w:p>
    <w:p w:rsidR="002B014F" w:rsidRPr="008F4BFB" w:rsidRDefault="002B014F" w:rsidP="00F046CA">
      <w:pPr>
        <w:pStyle w:val="a7"/>
        <w:rPr>
          <w:lang w:val="zh-CN"/>
        </w:rPr>
      </w:pPr>
      <w:bookmarkStart w:id="25" w:name="_Toc18254883"/>
      <w:r>
        <w:t xml:space="preserve">图 </w:t>
      </w:r>
      <w:r>
        <w:rPr>
          <w:noProof/>
        </w:rPr>
        <w:fldChar w:fldCharType="begin"/>
      </w:r>
      <w:r>
        <w:rPr>
          <w:noProof/>
        </w:rPr>
        <w:instrText xml:space="preserve"> STYLEREF 1 \s </w:instrText>
      </w:r>
      <w:r>
        <w:rPr>
          <w:noProof/>
        </w:rPr>
        <w:fldChar w:fldCharType="separate"/>
      </w:r>
      <w:r>
        <w:rPr>
          <w:noProof/>
        </w:rPr>
        <w:t>9</w:t>
      </w:r>
      <w:r>
        <w:rPr>
          <w:noProof/>
        </w:rPr>
        <w:fldChar w:fldCharType="end"/>
      </w:r>
      <w:r>
        <w:noBreakHyphen/>
      </w:r>
      <w:r>
        <w:rPr>
          <w:noProof/>
        </w:rPr>
        <w:fldChar w:fldCharType="begin"/>
      </w:r>
      <w:r>
        <w:rPr>
          <w:noProof/>
        </w:rPr>
        <w:instrText xml:space="preserve"> SEQ 图 \* ARABIC \s 1 </w:instrText>
      </w:r>
      <w:r>
        <w:rPr>
          <w:noProof/>
        </w:rPr>
        <w:fldChar w:fldCharType="separate"/>
      </w:r>
      <w:r>
        <w:rPr>
          <w:noProof/>
        </w:rPr>
        <w:t>6</w:t>
      </w:r>
      <w:r>
        <w:rPr>
          <w:noProof/>
        </w:rPr>
        <w:fldChar w:fldCharType="end"/>
      </w:r>
      <w:r>
        <w:t xml:space="preserve"> </w:t>
      </w:r>
      <w:r>
        <w:rPr>
          <w:rFonts w:hint="eastAsia"/>
        </w:rPr>
        <w:t>测试用例管理</w:t>
      </w:r>
      <w:bookmarkEnd w:id="25"/>
    </w:p>
    <w:p w:rsidR="002B014F" w:rsidRPr="00902405" w:rsidRDefault="002B014F" w:rsidP="007B0D5C">
      <w:pPr>
        <w:pStyle w:val="a4"/>
        <w:jc w:val="left"/>
      </w:pPr>
      <w:r w:rsidRPr="00902405">
        <w:rPr>
          <w:rFonts w:hint="eastAsia"/>
        </w:rPr>
        <w:t>软件测试项目管理系统的功能主要有以下特点：</w:t>
      </w:r>
    </w:p>
    <w:p w:rsidR="002B014F" w:rsidRPr="00902405" w:rsidRDefault="002B014F" w:rsidP="007B0D5C">
      <w:pPr>
        <w:pStyle w:val="a4"/>
        <w:jc w:val="left"/>
      </w:pPr>
      <w:r w:rsidRPr="00902405">
        <w:rPr>
          <w:rFonts w:hint="eastAsia"/>
        </w:rPr>
        <w:t>（1）C/S架构</w:t>
      </w:r>
      <w:r w:rsidRPr="00902405">
        <w:t>的系统设计，</w:t>
      </w:r>
      <w:r w:rsidRPr="00902405">
        <w:rPr>
          <w:rFonts w:hint="eastAsia"/>
        </w:rPr>
        <w:t>为</w:t>
      </w:r>
      <w:r w:rsidRPr="00902405">
        <w:t>组织与机构</w:t>
      </w:r>
      <w:r w:rsidRPr="00902405">
        <w:rPr>
          <w:rFonts w:hint="eastAsia"/>
        </w:rPr>
        <w:t>提供</w:t>
      </w:r>
      <w:r w:rsidRPr="00902405">
        <w:t>了</w:t>
      </w:r>
      <w:r w:rsidRPr="00902405">
        <w:rPr>
          <w:rFonts w:hint="eastAsia"/>
        </w:rPr>
        <w:t>多人</w:t>
      </w:r>
      <w:r w:rsidRPr="00902405">
        <w:t>员</w:t>
      </w:r>
      <w:r w:rsidRPr="00902405">
        <w:rPr>
          <w:rFonts w:hint="eastAsia"/>
        </w:rPr>
        <w:t>多</w:t>
      </w:r>
      <w:r w:rsidRPr="00902405">
        <w:t>角色的</w:t>
      </w:r>
      <w:r w:rsidRPr="00902405">
        <w:rPr>
          <w:rFonts w:hint="eastAsia"/>
        </w:rPr>
        <w:t>协同工作</w:t>
      </w:r>
      <w:r w:rsidRPr="00902405">
        <w:t>环境</w:t>
      </w:r>
      <w:r w:rsidRPr="00902405">
        <w:rPr>
          <w:rFonts w:hint="eastAsia"/>
        </w:rPr>
        <w:t>；</w:t>
      </w:r>
    </w:p>
    <w:p w:rsidR="002B014F" w:rsidRPr="00902405" w:rsidRDefault="002B014F" w:rsidP="007B0D5C">
      <w:pPr>
        <w:pStyle w:val="a4"/>
        <w:jc w:val="left"/>
      </w:pPr>
      <w:r w:rsidRPr="00902405">
        <w:rPr>
          <w:rFonts w:hint="eastAsia"/>
        </w:rPr>
        <w:t>（</w:t>
      </w:r>
      <w:r w:rsidRPr="00902405">
        <w:t>2</w:t>
      </w:r>
      <w:r w:rsidRPr="00902405">
        <w:rPr>
          <w:rFonts w:hint="eastAsia"/>
        </w:rPr>
        <w:t>）</w:t>
      </w:r>
      <w:r w:rsidRPr="00902405">
        <w:t>可灵活进行</w:t>
      </w:r>
      <w:r w:rsidRPr="00902405">
        <w:rPr>
          <w:rFonts w:hint="eastAsia"/>
        </w:rPr>
        <w:t>用户</w:t>
      </w:r>
      <w:r w:rsidRPr="00902405">
        <w:t>、角色</w:t>
      </w:r>
      <w:r w:rsidRPr="00902405">
        <w:rPr>
          <w:rFonts w:hint="eastAsia"/>
        </w:rPr>
        <w:t>与</w:t>
      </w:r>
      <w:r w:rsidRPr="00902405">
        <w:t>权限</w:t>
      </w:r>
      <w:r w:rsidRPr="00902405">
        <w:rPr>
          <w:rFonts w:hint="eastAsia"/>
        </w:rPr>
        <w:t>分配</w:t>
      </w:r>
      <w:r w:rsidRPr="00902405">
        <w:t>，</w:t>
      </w:r>
      <w:r w:rsidRPr="00902405">
        <w:rPr>
          <w:rFonts w:hint="eastAsia"/>
        </w:rPr>
        <w:t>使</w:t>
      </w:r>
      <w:r w:rsidRPr="00902405">
        <w:t>系统</w:t>
      </w:r>
      <w:r w:rsidRPr="00902405">
        <w:rPr>
          <w:rFonts w:hint="eastAsia"/>
        </w:rPr>
        <w:t>更加贴合</w:t>
      </w:r>
      <w:r w:rsidRPr="00902405">
        <w:t>用户</w:t>
      </w:r>
      <w:r w:rsidRPr="00902405">
        <w:rPr>
          <w:rFonts w:hint="eastAsia"/>
        </w:rPr>
        <w:t>的机构设置</w:t>
      </w:r>
      <w:r w:rsidRPr="00902405">
        <w:t>与人员配置</w:t>
      </w:r>
      <w:r w:rsidRPr="00902405">
        <w:rPr>
          <w:rFonts w:hint="eastAsia"/>
        </w:rPr>
        <w:t>；粗细粒度</w:t>
      </w:r>
      <w:r w:rsidRPr="00902405">
        <w:t>适中的权限</w:t>
      </w:r>
      <w:r w:rsidRPr="00902405">
        <w:rPr>
          <w:rFonts w:hint="eastAsia"/>
        </w:rPr>
        <w:t>分配</w:t>
      </w:r>
      <w:r w:rsidRPr="00902405">
        <w:t>管理使系统不同角色均能</w:t>
      </w:r>
      <w:r w:rsidRPr="00902405">
        <w:rPr>
          <w:rFonts w:hint="eastAsia"/>
        </w:rPr>
        <w:t>有</w:t>
      </w:r>
      <w:r w:rsidRPr="00902405">
        <w:t>自己职责范围的操作权限；</w:t>
      </w:r>
    </w:p>
    <w:p w:rsidR="002B014F" w:rsidRPr="00902405" w:rsidRDefault="002B014F" w:rsidP="007B0D5C">
      <w:pPr>
        <w:pStyle w:val="a4"/>
        <w:jc w:val="left"/>
      </w:pPr>
      <w:r w:rsidRPr="00902405">
        <w:rPr>
          <w:rFonts w:hint="eastAsia"/>
        </w:rPr>
        <w:t>（</w:t>
      </w:r>
      <w:r w:rsidRPr="00902405">
        <w:t>3</w:t>
      </w:r>
      <w:r w:rsidRPr="00902405">
        <w:rPr>
          <w:rFonts w:hint="eastAsia"/>
        </w:rPr>
        <w:t>）按照</w:t>
      </w:r>
      <w:r w:rsidRPr="00902405">
        <w:t>测试项目软件结构组成，</w:t>
      </w:r>
      <w:r w:rsidRPr="00902405">
        <w:rPr>
          <w:rFonts w:hint="eastAsia"/>
        </w:rPr>
        <w:t>分配离线任务，异地</w:t>
      </w:r>
      <w:r w:rsidRPr="00902405">
        <w:t>多</w:t>
      </w:r>
      <w:r w:rsidRPr="00902405">
        <w:rPr>
          <w:rFonts w:hint="eastAsia"/>
        </w:rPr>
        <w:t>人</w:t>
      </w:r>
      <w:r w:rsidRPr="00902405">
        <w:t>分工合作</w:t>
      </w:r>
      <w:r w:rsidRPr="00902405">
        <w:rPr>
          <w:rFonts w:hint="eastAsia"/>
        </w:rPr>
        <w:t>完成</w:t>
      </w:r>
      <w:r w:rsidRPr="00902405">
        <w:t>既定</w:t>
      </w:r>
      <w:r w:rsidRPr="00902405">
        <w:rPr>
          <w:rFonts w:hint="eastAsia"/>
        </w:rPr>
        <w:t>任务；不同任务</w:t>
      </w:r>
      <w:r w:rsidRPr="00902405">
        <w:t>不同阶段</w:t>
      </w:r>
      <w:r w:rsidRPr="00902405">
        <w:rPr>
          <w:rFonts w:hint="eastAsia"/>
        </w:rPr>
        <w:t>的</w:t>
      </w:r>
      <w:r w:rsidRPr="00902405">
        <w:t>数据随时整合</w:t>
      </w:r>
      <w:r w:rsidRPr="00902405">
        <w:rPr>
          <w:rFonts w:hint="eastAsia"/>
        </w:rPr>
        <w:t>；</w:t>
      </w:r>
    </w:p>
    <w:p w:rsidR="002B014F" w:rsidRPr="00902405" w:rsidRDefault="002B014F" w:rsidP="007B0D5C">
      <w:pPr>
        <w:pStyle w:val="a4"/>
        <w:jc w:val="left"/>
      </w:pPr>
      <w:r w:rsidRPr="00902405">
        <w:rPr>
          <w:rFonts w:hint="eastAsia"/>
        </w:rPr>
        <w:t>（</w:t>
      </w:r>
      <w:r w:rsidRPr="00902405">
        <w:t>4</w:t>
      </w:r>
      <w:r w:rsidRPr="00902405">
        <w:rPr>
          <w:rFonts w:hint="eastAsia"/>
        </w:rPr>
        <w:t>）测试机构</w:t>
      </w:r>
      <w:r w:rsidRPr="00902405">
        <w:t>的软硬件资源管理</w:t>
      </w:r>
      <w:r w:rsidRPr="00902405">
        <w:rPr>
          <w:rFonts w:hint="eastAsia"/>
        </w:rPr>
        <w:t>，</w:t>
      </w:r>
      <w:r w:rsidRPr="00902405">
        <w:t>为测试环境</w:t>
      </w:r>
      <w:r w:rsidRPr="00902405">
        <w:rPr>
          <w:rFonts w:hint="eastAsia"/>
        </w:rPr>
        <w:t>准备</w:t>
      </w:r>
      <w:r w:rsidRPr="00902405">
        <w:t>与搭建，提供了</w:t>
      </w:r>
      <w:r w:rsidRPr="00902405">
        <w:rPr>
          <w:rFonts w:hint="eastAsia"/>
        </w:rPr>
        <w:t>统一</w:t>
      </w:r>
      <w:r w:rsidRPr="00902405">
        <w:t>的选项入口</w:t>
      </w:r>
      <w:r w:rsidRPr="00902405">
        <w:rPr>
          <w:rFonts w:hint="eastAsia"/>
        </w:rPr>
        <w:t>；</w:t>
      </w:r>
    </w:p>
    <w:p w:rsidR="002B014F" w:rsidRPr="00902405" w:rsidRDefault="002B014F" w:rsidP="007B0D5C">
      <w:pPr>
        <w:pStyle w:val="a4"/>
        <w:jc w:val="left"/>
      </w:pPr>
      <w:r w:rsidRPr="00902405">
        <w:rPr>
          <w:rFonts w:hint="eastAsia"/>
        </w:rPr>
        <w:t>（</w:t>
      </w:r>
      <w:r w:rsidRPr="00902405">
        <w:t>5</w:t>
      </w:r>
      <w:r w:rsidRPr="00902405">
        <w:rPr>
          <w:rFonts w:hint="eastAsia"/>
        </w:rPr>
        <w:t>）被测</w:t>
      </w:r>
      <w:r w:rsidRPr="00902405">
        <w:t>件文档</w:t>
      </w:r>
      <w:r w:rsidRPr="00902405">
        <w:rPr>
          <w:rFonts w:hint="eastAsia"/>
        </w:rPr>
        <w:t>内容</w:t>
      </w:r>
      <w:r w:rsidRPr="00902405">
        <w:t>的自动识别</w:t>
      </w:r>
      <w:r w:rsidRPr="00902405">
        <w:rPr>
          <w:rFonts w:hint="eastAsia"/>
        </w:rPr>
        <w:t>和导入</w:t>
      </w:r>
      <w:r w:rsidRPr="00902405">
        <w:t>功能，可使测试</w:t>
      </w:r>
      <w:r w:rsidRPr="00902405">
        <w:rPr>
          <w:rFonts w:hint="eastAsia"/>
        </w:rPr>
        <w:t>项目</w:t>
      </w:r>
      <w:r w:rsidRPr="00902405">
        <w:t>组快速建立起测试需求分析</w:t>
      </w:r>
      <w:r w:rsidRPr="00902405">
        <w:rPr>
          <w:rFonts w:hint="eastAsia"/>
        </w:rPr>
        <w:t>与</w:t>
      </w:r>
      <w:r w:rsidRPr="00902405">
        <w:t>追踪的环境</w:t>
      </w:r>
      <w:r w:rsidRPr="00902405">
        <w:rPr>
          <w:rFonts w:hint="eastAsia"/>
        </w:rPr>
        <w:t>；</w:t>
      </w:r>
    </w:p>
    <w:p w:rsidR="002B014F" w:rsidRPr="00902405" w:rsidRDefault="002B014F" w:rsidP="007B0D5C">
      <w:pPr>
        <w:pStyle w:val="a4"/>
        <w:jc w:val="left"/>
      </w:pPr>
      <w:r w:rsidRPr="00902405">
        <w:rPr>
          <w:rFonts w:hint="eastAsia"/>
        </w:rPr>
        <w:t>（6）标识</w:t>
      </w:r>
      <w:r w:rsidRPr="00902405">
        <w:t>的自动生成</w:t>
      </w:r>
      <w:r w:rsidRPr="00902405">
        <w:rPr>
          <w:rFonts w:hint="eastAsia"/>
        </w:rPr>
        <w:t>减轻</w:t>
      </w:r>
      <w:r w:rsidRPr="00902405">
        <w:t>了测试项、</w:t>
      </w:r>
      <w:r w:rsidRPr="00902405">
        <w:rPr>
          <w:rFonts w:hint="eastAsia"/>
        </w:rPr>
        <w:t>测试</w:t>
      </w:r>
      <w:r w:rsidRPr="00902405">
        <w:t>子项、测试用例</w:t>
      </w:r>
      <w:r w:rsidRPr="00902405">
        <w:rPr>
          <w:rFonts w:hint="eastAsia"/>
        </w:rPr>
        <w:t>、问题</w:t>
      </w:r>
      <w:r w:rsidRPr="00902405">
        <w:t>处理</w:t>
      </w:r>
      <w:r w:rsidRPr="00902405">
        <w:rPr>
          <w:rFonts w:hint="eastAsia"/>
        </w:rPr>
        <w:t>等</w:t>
      </w:r>
      <w:r w:rsidRPr="00902405">
        <w:t>名称</w:t>
      </w:r>
      <w:r w:rsidRPr="00902405">
        <w:rPr>
          <w:rFonts w:hint="eastAsia"/>
        </w:rPr>
        <w:t>标识</w:t>
      </w:r>
      <w:r w:rsidRPr="00902405">
        <w:t>处理的工作量；</w:t>
      </w:r>
    </w:p>
    <w:p w:rsidR="002B014F" w:rsidRPr="00902405" w:rsidRDefault="002B014F" w:rsidP="007B0D5C">
      <w:pPr>
        <w:pStyle w:val="a4"/>
        <w:jc w:val="left"/>
      </w:pPr>
      <w:r w:rsidRPr="00902405">
        <w:rPr>
          <w:rFonts w:hint="eastAsia"/>
        </w:rPr>
        <w:t>（</w:t>
      </w:r>
      <w:r w:rsidRPr="00902405">
        <w:t>7</w:t>
      </w:r>
      <w:r w:rsidRPr="00902405">
        <w:rPr>
          <w:rFonts w:hint="eastAsia"/>
        </w:rPr>
        <w:t>）测试用例</w:t>
      </w:r>
      <w:r w:rsidRPr="00902405">
        <w:t>的</w:t>
      </w:r>
      <w:r w:rsidRPr="00902405">
        <w:rPr>
          <w:rFonts w:hint="eastAsia"/>
        </w:rPr>
        <w:t>参数</w:t>
      </w:r>
      <w:r w:rsidRPr="00902405">
        <w:t>实例化使测试数据设计更为精准</w:t>
      </w:r>
      <w:r w:rsidRPr="00902405">
        <w:rPr>
          <w:rFonts w:hint="eastAsia"/>
        </w:rPr>
        <w:t>、</w:t>
      </w:r>
      <w:r w:rsidRPr="00902405">
        <w:t>完备</w:t>
      </w:r>
      <w:r w:rsidRPr="00902405">
        <w:rPr>
          <w:rFonts w:hint="eastAsia"/>
        </w:rPr>
        <w:t>和</w:t>
      </w:r>
      <w:r w:rsidRPr="00902405">
        <w:t>快捷</w:t>
      </w:r>
      <w:r w:rsidRPr="00902405">
        <w:rPr>
          <w:rFonts w:hint="eastAsia"/>
        </w:rPr>
        <w:t>；</w:t>
      </w:r>
    </w:p>
    <w:p w:rsidR="002B014F" w:rsidRPr="00902405" w:rsidRDefault="002B014F" w:rsidP="007B0D5C">
      <w:pPr>
        <w:pStyle w:val="a4"/>
        <w:jc w:val="left"/>
      </w:pPr>
      <w:r w:rsidRPr="00902405">
        <w:rPr>
          <w:rFonts w:hint="eastAsia"/>
        </w:rPr>
        <w:t>（</w:t>
      </w:r>
      <w:r w:rsidRPr="00902405">
        <w:t>8</w:t>
      </w:r>
      <w:r w:rsidRPr="00902405">
        <w:rPr>
          <w:rFonts w:hint="eastAsia"/>
        </w:rPr>
        <w:t>）测试项</w:t>
      </w:r>
      <w:r w:rsidRPr="00902405">
        <w:t>、测试用例</w:t>
      </w:r>
      <w:r w:rsidRPr="00902405">
        <w:rPr>
          <w:rFonts w:hint="eastAsia"/>
        </w:rPr>
        <w:t>编辑</w:t>
      </w:r>
      <w:r w:rsidRPr="00902405">
        <w:t>框的有关</w:t>
      </w:r>
      <w:r w:rsidRPr="00902405">
        <w:rPr>
          <w:rFonts w:hint="eastAsia"/>
        </w:rPr>
        <w:t>内容通过</w:t>
      </w:r>
      <w:r w:rsidRPr="00902405">
        <w:t>设置默认值和获取默认值</w:t>
      </w:r>
      <w:r w:rsidRPr="00902405">
        <w:rPr>
          <w:rFonts w:hint="eastAsia"/>
        </w:rPr>
        <w:t>，提高</w:t>
      </w:r>
      <w:r w:rsidRPr="00902405">
        <w:t>了编辑相似内容的效率</w:t>
      </w:r>
      <w:r w:rsidRPr="00902405">
        <w:rPr>
          <w:rFonts w:hint="eastAsia"/>
        </w:rPr>
        <w:t>；</w:t>
      </w:r>
    </w:p>
    <w:p w:rsidR="002B014F" w:rsidRPr="00902405" w:rsidRDefault="002B014F" w:rsidP="007B0D5C">
      <w:pPr>
        <w:pStyle w:val="a4"/>
        <w:jc w:val="left"/>
      </w:pPr>
      <w:r w:rsidRPr="00902405">
        <w:rPr>
          <w:rFonts w:hint="eastAsia"/>
        </w:rPr>
        <w:t>（</w:t>
      </w:r>
      <w:r w:rsidRPr="00902405">
        <w:t>9</w:t>
      </w:r>
      <w:r w:rsidRPr="00902405">
        <w:rPr>
          <w:rFonts w:hint="eastAsia"/>
        </w:rPr>
        <w:t>）具有批量</w:t>
      </w:r>
      <w:r w:rsidRPr="00902405">
        <w:t>测试用例</w:t>
      </w:r>
      <w:r w:rsidRPr="00902405">
        <w:rPr>
          <w:rFonts w:hint="eastAsia"/>
        </w:rPr>
        <w:t>、</w:t>
      </w:r>
      <w:r w:rsidRPr="00902405">
        <w:t>实例</w:t>
      </w:r>
      <w:r w:rsidRPr="00902405">
        <w:rPr>
          <w:rFonts w:hint="eastAsia"/>
        </w:rPr>
        <w:t>的手动和自动</w:t>
      </w:r>
      <w:r w:rsidRPr="00902405">
        <w:t>执行功能</w:t>
      </w:r>
      <w:r w:rsidRPr="00902405">
        <w:rPr>
          <w:rFonts w:hint="eastAsia"/>
        </w:rPr>
        <w:t>，使得</w:t>
      </w:r>
      <w:r w:rsidRPr="00902405">
        <w:t>测试</w:t>
      </w:r>
      <w:r w:rsidRPr="00902405">
        <w:rPr>
          <w:rFonts w:hint="eastAsia"/>
        </w:rPr>
        <w:t>执行的</w:t>
      </w:r>
      <w:r w:rsidRPr="00902405">
        <w:t>效率大幅提高</w:t>
      </w:r>
      <w:r w:rsidRPr="00902405">
        <w:rPr>
          <w:rFonts w:hint="eastAsia"/>
        </w:rPr>
        <w:t>；</w:t>
      </w:r>
    </w:p>
    <w:p w:rsidR="002B014F" w:rsidRPr="00902405" w:rsidRDefault="002B014F" w:rsidP="007B0D5C">
      <w:pPr>
        <w:pStyle w:val="a4"/>
        <w:jc w:val="left"/>
      </w:pPr>
      <w:r w:rsidRPr="00902405">
        <w:rPr>
          <w:rFonts w:hint="eastAsia"/>
        </w:rPr>
        <w:t>（10）项目</w:t>
      </w:r>
      <w:r w:rsidRPr="00902405">
        <w:t>的目录</w:t>
      </w:r>
      <w:r w:rsidRPr="00902405">
        <w:rPr>
          <w:rFonts w:hint="eastAsia"/>
        </w:rPr>
        <w:t>树</w:t>
      </w:r>
      <w:r w:rsidRPr="00902405">
        <w:t>前有颜色图案</w:t>
      </w:r>
      <w:r w:rsidRPr="00902405">
        <w:rPr>
          <w:rFonts w:hint="eastAsia"/>
        </w:rPr>
        <w:t>实时</w:t>
      </w:r>
      <w:r w:rsidRPr="00902405">
        <w:t>显示用例的执行情况，</w:t>
      </w:r>
      <w:r w:rsidRPr="00902405">
        <w:rPr>
          <w:rFonts w:hint="eastAsia"/>
        </w:rPr>
        <w:t>蓝色</w:t>
      </w:r>
      <w:r w:rsidRPr="00902405">
        <w:t>表示未执行，绿色表示通过，</w:t>
      </w:r>
      <w:r w:rsidRPr="00902405">
        <w:rPr>
          <w:rFonts w:hint="eastAsia"/>
        </w:rPr>
        <w:t>红色</w:t>
      </w:r>
      <w:r w:rsidRPr="00902405">
        <w:t>表示失败</w:t>
      </w:r>
      <w:r w:rsidRPr="00902405">
        <w:rPr>
          <w:rFonts w:hint="eastAsia"/>
        </w:rPr>
        <w:t>；</w:t>
      </w:r>
    </w:p>
    <w:p w:rsidR="002B014F" w:rsidRPr="00902405" w:rsidRDefault="002B014F" w:rsidP="007B0D5C">
      <w:pPr>
        <w:pStyle w:val="a4"/>
        <w:jc w:val="left"/>
      </w:pPr>
      <w:r w:rsidRPr="00902405">
        <w:rPr>
          <w:rFonts w:hint="eastAsia"/>
        </w:rPr>
        <w:t>（1</w:t>
      </w:r>
      <w:r w:rsidRPr="00902405">
        <w:t>0</w:t>
      </w:r>
      <w:r w:rsidRPr="00902405">
        <w:rPr>
          <w:rFonts w:hint="eastAsia"/>
        </w:rPr>
        <w:t>）测试项</w:t>
      </w:r>
      <w:r w:rsidRPr="00902405">
        <w:t>的需求追踪能通过拖拽的方式把文档需求与测试项相</w:t>
      </w:r>
      <w:r w:rsidRPr="00902405">
        <w:rPr>
          <w:rFonts w:hint="eastAsia"/>
        </w:rPr>
        <w:t>关联</w:t>
      </w:r>
      <w:r w:rsidRPr="00902405">
        <w:t>，并能自动生成需求追踪矩阵</w:t>
      </w:r>
      <w:r w:rsidRPr="00902405">
        <w:rPr>
          <w:rFonts w:hint="eastAsia"/>
        </w:rPr>
        <w:t>；</w:t>
      </w:r>
    </w:p>
    <w:p w:rsidR="002B014F" w:rsidRPr="00902405" w:rsidRDefault="002B014F" w:rsidP="007B0D5C">
      <w:pPr>
        <w:pStyle w:val="a4"/>
        <w:jc w:val="left"/>
      </w:pPr>
      <w:r w:rsidRPr="00902405">
        <w:rPr>
          <w:rFonts w:hint="eastAsia"/>
        </w:rPr>
        <w:t>（1</w:t>
      </w:r>
      <w:r w:rsidRPr="00902405">
        <w:t>1</w:t>
      </w:r>
      <w:r w:rsidRPr="00902405">
        <w:rPr>
          <w:rFonts w:hint="eastAsia"/>
        </w:rPr>
        <w:t>）</w:t>
      </w:r>
      <w:r w:rsidRPr="00902405">
        <w:t>测试执行</w:t>
      </w:r>
      <w:r w:rsidRPr="00902405">
        <w:rPr>
          <w:rFonts w:hint="eastAsia"/>
        </w:rPr>
        <w:t>时发现</w:t>
      </w:r>
      <w:r w:rsidRPr="00902405">
        <w:t>软件</w:t>
      </w:r>
      <w:r w:rsidRPr="00902405">
        <w:rPr>
          <w:rFonts w:hint="eastAsia"/>
        </w:rPr>
        <w:t>缺陷</w:t>
      </w:r>
      <w:r w:rsidRPr="00902405">
        <w:t>问题进行描述时，</w:t>
      </w:r>
      <w:r w:rsidRPr="00902405">
        <w:rPr>
          <w:rFonts w:hint="eastAsia"/>
        </w:rPr>
        <w:t>软件</w:t>
      </w:r>
      <w:r w:rsidRPr="00902405">
        <w:t>自动</w:t>
      </w:r>
      <w:r w:rsidRPr="00902405">
        <w:rPr>
          <w:rFonts w:hint="eastAsia"/>
        </w:rPr>
        <w:t>显示测试</w:t>
      </w:r>
      <w:r w:rsidRPr="00902405">
        <w:t>步骤描述信息，方便在其上进行更改，节约</w:t>
      </w:r>
      <w:r w:rsidRPr="00902405">
        <w:rPr>
          <w:rFonts w:hint="eastAsia"/>
        </w:rPr>
        <w:t>缺陷</w:t>
      </w:r>
      <w:r w:rsidRPr="00902405">
        <w:t>问题的描述</w:t>
      </w:r>
      <w:r w:rsidRPr="00902405">
        <w:rPr>
          <w:rFonts w:hint="eastAsia"/>
        </w:rPr>
        <w:t>时间；</w:t>
      </w:r>
    </w:p>
    <w:p w:rsidR="002B014F" w:rsidRPr="00902405" w:rsidRDefault="002B014F" w:rsidP="007B0D5C">
      <w:pPr>
        <w:pStyle w:val="a4"/>
        <w:jc w:val="left"/>
      </w:pPr>
      <w:r w:rsidRPr="00902405">
        <w:rPr>
          <w:rFonts w:hint="eastAsia"/>
        </w:rPr>
        <w:t>（1</w:t>
      </w:r>
      <w:r w:rsidRPr="00902405">
        <w:t>2</w:t>
      </w:r>
      <w:r w:rsidRPr="00902405">
        <w:rPr>
          <w:rFonts w:hint="eastAsia"/>
        </w:rPr>
        <w:t>）支持原始缺陷问题处理情况的</w:t>
      </w:r>
      <w:r w:rsidRPr="00902405">
        <w:t>EXCEL列表形式</w:t>
      </w:r>
      <w:r w:rsidRPr="00902405">
        <w:rPr>
          <w:rFonts w:hint="eastAsia"/>
        </w:rPr>
        <w:t>导出</w:t>
      </w:r>
      <w:r w:rsidRPr="00902405">
        <w:t>与导入</w:t>
      </w:r>
      <w:r w:rsidRPr="00902405">
        <w:rPr>
          <w:rFonts w:hint="eastAsia"/>
        </w:rPr>
        <w:t>，</w:t>
      </w:r>
      <w:r w:rsidRPr="00902405">
        <w:t>方便开发与测试对有关问题</w:t>
      </w:r>
      <w:r w:rsidRPr="00902405">
        <w:rPr>
          <w:rFonts w:hint="eastAsia"/>
        </w:rPr>
        <w:t>处理意见</w:t>
      </w:r>
      <w:r w:rsidRPr="00902405">
        <w:t>的沟通</w:t>
      </w:r>
      <w:r w:rsidRPr="00902405">
        <w:rPr>
          <w:rFonts w:hint="eastAsia"/>
        </w:rPr>
        <w:t>；</w:t>
      </w:r>
    </w:p>
    <w:p w:rsidR="002B014F" w:rsidRPr="00902405" w:rsidRDefault="002B014F" w:rsidP="007B0D5C">
      <w:pPr>
        <w:pStyle w:val="a4"/>
        <w:jc w:val="left"/>
      </w:pPr>
      <w:r w:rsidRPr="00902405">
        <w:rPr>
          <w:rFonts w:hint="eastAsia"/>
        </w:rPr>
        <w:t>（1</w:t>
      </w:r>
      <w:r w:rsidRPr="00902405">
        <w:t>3</w:t>
      </w:r>
      <w:r w:rsidRPr="00902405">
        <w:rPr>
          <w:rFonts w:hint="eastAsia"/>
        </w:rPr>
        <w:t>）继承</w:t>
      </w:r>
      <w:r w:rsidRPr="00902405">
        <w:t>性回归测试，</w:t>
      </w:r>
      <w:r w:rsidRPr="00902405">
        <w:rPr>
          <w:rFonts w:hint="eastAsia"/>
        </w:rPr>
        <w:t>能够</w:t>
      </w:r>
      <w:r w:rsidRPr="00902405">
        <w:t>从前一轮次测试中继承测试项</w:t>
      </w:r>
      <w:r w:rsidRPr="00902405">
        <w:rPr>
          <w:rFonts w:hint="eastAsia"/>
        </w:rPr>
        <w:t>、</w:t>
      </w:r>
      <w:r w:rsidRPr="00902405">
        <w:t>测试用例</w:t>
      </w:r>
      <w:r w:rsidRPr="00902405">
        <w:rPr>
          <w:rFonts w:hint="eastAsia"/>
        </w:rPr>
        <w:t>、</w:t>
      </w:r>
      <w:r w:rsidRPr="00902405">
        <w:t>实例</w:t>
      </w:r>
      <w:r w:rsidRPr="00902405">
        <w:rPr>
          <w:rFonts w:hint="eastAsia"/>
        </w:rPr>
        <w:t>；</w:t>
      </w:r>
    </w:p>
    <w:p w:rsidR="002B014F" w:rsidRPr="00902405" w:rsidRDefault="002B014F" w:rsidP="007B0D5C">
      <w:pPr>
        <w:pStyle w:val="a4"/>
        <w:jc w:val="left"/>
      </w:pPr>
      <w:r w:rsidRPr="00902405">
        <w:rPr>
          <w:rFonts w:hint="eastAsia"/>
        </w:rPr>
        <w:t>（</w:t>
      </w:r>
      <w:r w:rsidRPr="00902405">
        <w:t>14</w:t>
      </w:r>
      <w:r w:rsidRPr="00902405">
        <w:rPr>
          <w:rFonts w:hint="eastAsia"/>
        </w:rPr>
        <w:t>）根据模板</w:t>
      </w:r>
      <w:r w:rsidRPr="00902405">
        <w:t>自动生成输出有关文档，如测</w:t>
      </w:r>
      <w:r w:rsidRPr="00902405">
        <w:rPr>
          <w:rFonts w:hint="eastAsia"/>
        </w:rPr>
        <w:t>试</w:t>
      </w:r>
      <w:r w:rsidRPr="00902405">
        <w:t>大纲、</w:t>
      </w:r>
      <w:r w:rsidRPr="00902405">
        <w:rPr>
          <w:rFonts w:hint="eastAsia"/>
        </w:rPr>
        <w:t>测评</w:t>
      </w:r>
      <w:r w:rsidRPr="00902405">
        <w:t>报告、测试说明、测试问题报告等；</w:t>
      </w:r>
      <w:r w:rsidRPr="00902405">
        <w:rPr>
          <w:rFonts w:hint="eastAsia"/>
        </w:rPr>
        <w:t>如</w:t>
      </w:r>
      <w:r w:rsidRPr="00902405">
        <w:t>模板中还</w:t>
      </w:r>
      <w:r w:rsidRPr="00902405">
        <w:rPr>
          <w:rFonts w:hint="eastAsia"/>
        </w:rPr>
        <w:t>需</w:t>
      </w:r>
      <w:r w:rsidRPr="00902405">
        <w:t>新加入内容，也可以自</w:t>
      </w:r>
      <w:r w:rsidRPr="00902405">
        <w:rPr>
          <w:rFonts w:hint="eastAsia"/>
        </w:rPr>
        <w:t>行</w:t>
      </w:r>
      <w:r w:rsidRPr="00902405">
        <w:t>添加标签，增加有关内容</w:t>
      </w:r>
      <w:r w:rsidRPr="00902405">
        <w:rPr>
          <w:rFonts w:hint="eastAsia"/>
        </w:rPr>
        <w:t>；</w:t>
      </w:r>
    </w:p>
    <w:p w:rsidR="002B014F" w:rsidRPr="00902405" w:rsidRDefault="002B014F" w:rsidP="007B0D5C">
      <w:pPr>
        <w:pStyle w:val="a4"/>
        <w:jc w:val="left"/>
      </w:pPr>
      <w:r w:rsidRPr="00902405">
        <w:rPr>
          <w:rFonts w:hint="eastAsia"/>
        </w:rPr>
        <w:t>（</w:t>
      </w:r>
      <w:r w:rsidRPr="00902405">
        <w:t>15</w:t>
      </w:r>
      <w:r w:rsidRPr="00902405">
        <w:rPr>
          <w:rFonts w:hint="eastAsia"/>
        </w:rPr>
        <w:t>）具有备份</w:t>
      </w:r>
      <w:r w:rsidRPr="00902405">
        <w:t>及还原数据功能；</w:t>
      </w:r>
    </w:p>
    <w:p w:rsidR="002B014F" w:rsidRPr="00E4090B" w:rsidRDefault="002B014F" w:rsidP="007B0D5C">
      <w:pPr>
        <w:pStyle w:val="a4"/>
        <w:jc w:val="left"/>
      </w:pPr>
      <w:r w:rsidRPr="00902405">
        <w:rPr>
          <w:rFonts w:hint="eastAsia"/>
        </w:rPr>
        <w:t>（</w:t>
      </w:r>
      <w:r w:rsidRPr="00902405">
        <w:t>16</w:t>
      </w:r>
      <w:r w:rsidRPr="00902405">
        <w:rPr>
          <w:rFonts w:hint="eastAsia"/>
        </w:rPr>
        <w:t>）具有数据</w:t>
      </w:r>
      <w:r w:rsidRPr="00902405">
        <w:t>统计功能，</w:t>
      </w:r>
      <w:r w:rsidRPr="00902405">
        <w:rPr>
          <w:rFonts w:hint="eastAsia"/>
        </w:rPr>
        <w:t>详细</w:t>
      </w:r>
      <w:r w:rsidRPr="00902405">
        <w:t>反映项目的各项有关数据。</w:t>
      </w:r>
    </w:p>
    <w:p w:rsidR="002B014F" w:rsidRDefault="002B014F" w:rsidP="00415124">
      <w:pPr>
        <w:pStyle w:val="3"/>
        <w:ind w:left="851" w:hanging="850"/>
      </w:pPr>
      <w:bookmarkStart w:id="26" w:name="_Toc18171451"/>
      <w:r w:rsidRPr="00A1119C">
        <w:rPr>
          <w:rFonts w:hint="eastAsia"/>
        </w:rPr>
        <w:t>测试技术服务及流程管理平台</w:t>
      </w:r>
      <w:bookmarkEnd w:id="26"/>
    </w:p>
    <w:p w:rsidR="002B014F" w:rsidRPr="0001779D" w:rsidRDefault="002B014F" w:rsidP="007B0D5C">
      <w:pPr>
        <w:spacing w:line="360" w:lineRule="auto"/>
        <w:ind w:firstLineChars="227" w:firstLine="477"/>
        <w:rPr>
          <w:rFonts w:hAnsi="Calibri"/>
          <w:szCs w:val="28"/>
        </w:rPr>
      </w:pPr>
      <w:r>
        <w:rPr>
          <w:rFonts w:hAnsi="Calibri" w:hint="eastAsia"/>
          <w:szCs w:val="28"/>
        </w:rPr>
        <w:t>测试技术服务及流程管理平台</w:t>
      </w:r>
      <w:r w:rsidRPr="0001779D">
        <w:rPr>
          <w:rFonts w:hAnsi="Calibri" w:hint="eastAsia"/>
          <w:szCs w:val="28"/>
        </w:rPr>
        <w:t>旨在解决测试技术服务及流程管理平台将测试过程中原来依靠人工流转的测试技术过程、管理过程，利用电子化的方式进行统一管理，实现测试流程自动流转，并自动化调用其它服务完成一系列测试工作。</w:t>
      </w:r>
    </w:p>
    <w:p w:rsidR="002B014F" w:rsidRPr="0001779D" w:rsidRDefault="002B014F" w:rsidP="007B0D5C">
      <w:pPr>
        <w:spacing w:line="360" w:lineRule="auto"/>
        <w:ind w:firstLineChars="200" w:firstLine="420"/>
        <w:rPr>
          <w:rFonts w:asciiTheme="minorEastAsia" w:hAnsiTheme="minorEastAsia"/>
        </w:rPr>
      </w:pPr>
      <w:r w:rsidRPr="0001779D">
        <w:rPr>
          <w:rFonts w:asciiTheme="minorEastAsia" w:hAnsiTheme="minorEastAsia" w:hint="eastAsia"/>
        </w:rPr>
        <w:t>平台设计遵循测试系统的智能、标准的云架构，主要实现以下功能：</w:t>
      </w:r>
    </w:p>
    <w:p w:rsidR="002B014F" w:rsidRPr="0001779D" w:rsidRDefault="002B014F" w:rsidP="002B014F">
      <w:pPr>
        <w:numPr>
          <w:ilvl w:val="0"/>
          <w:numId w:val="6"/>
        </w:numPr>
        <w:spacing w:line="360" w:lineRule="auto"/>
      </w:pPr>
      <w:r w:rsidRPr="0001779D">
        <w:rPr>
          <w:rFonts w:hint="eastAsia"/>
        </w:rPr>
        <w:t>将第三方评测所遵循的质量管理体系实现线上运行，能够在线上汇集展示质量管理体系运行证据，也能够生成线下证据；</w:t>
      </w:r>
    </w:p>
    <w:p w:rsidR="002B014F" w:rsidRPr="0001779D" w:rsidRDefault="002B014F" w:rsidP="002B014F">
      <w:pPr>
        <w:numPr>
          <w:ilvl w:val="0"/>
          <w:numId w:val="6"/>
        </w:numPr>
        <w:spacing w:line="360" w:lineRule="auto"/>
      </w:pPr>
      <w:r w:rsidRPr="0001779D">
        <w:rPr>
          <w:rFonts w:hint="eastAsia"/>
        </w:rPr>
        <w:t>覆盖测试过程中全部技术工作（测试依据定义</w:t>
      </w:r>
      <w:r w:rsidRPr="0001779D">
        <w:sym w:font="Wingdings" w:char="F0E0"/>
      </w:r>
      <w:r w:rsidRPr="0001779D">
        <w:rPr>
          <w:rFonts w:hint="eastAsia"/>
        </w:rPr>
        <w:t>测试需求分析</w:t>
      </w:r>
      <w:r w:rsidRPr="0001779D">
        <w:sym w:font="Wingdings" w:char="F0E0"/>
      </w:r>
      <w:r w:rsidRPr="0001779D">
        <w:rPr>
          <w:rFonts w:hint="eastAsia"/>
        </w:rPr>
        <w:t>测试设计</w:t>
      </w:r>
      <w:r w:rsidRPr="0001779D">
        <w:sym w:font="Wingdings" w:char="F0E0"/>
      </w:r>
      <w:r w:rsidRPr="0001779D">
        <w:rPr>
          <w:rFonts w:hint="eastAsia"/>
        </w:rPr>
        <w:t xml:space="preserve"> </w:t>
      </w:r>
      <w:r w:rsidRPr="0001779D">
        <w:rPr>
          <w:rFonts w:hint="eastAsia"/>
        </w:rPr>
        <w:t>测试执行</w:t>
      </w:r>
      <w:r w:rsidRPr="0001779D">
        <w:sym w:font="Wingdings" w:char="F0E0"/>
      </w:r>
      <w:r w:rsidRPr="0001779D">
        <w:rPr>
          <w:rFonts w:hint="eastAsia"/>
        </w:rPr>
        <w:t>回归测试</w:t>
      </w:r>
      <w:r w:rsidRPr="0001779D">
        <w:sym w:font="Wingdings" w:char="F0E0"/>
      </w:r>
      <w:r w:rsidRPr="0001779D">
        <w:rPr>
          <w:rFonts w:hint="eastAsia"/>
        </w:rPr>
        <w:t>测试总结），实现内容层面关联传递；</w:t>
      </w:r>
      <w:r w:rsidRPr="0001779D">
        <w:rPr>
          <w:rFonts w:hint="eastAsia"/>
        </w:rPr>
        <w:t xml:space="preserve"> </w:t>
      </w:r>
    </w:p>
    <w:p w:rsidR="002B014F" w:rsidRPr="0001779D" w:rsidRDefault="002B014F" w:rsidP="002B014F">
      <w:pPr>
        <w:numPr>
          <w:ilvl w:val="0"/>
          <w:numId w:val="6"/>
        </w:numPr>
        <w:spacing w:line="360" w:lineRule="auto"/>
      </w:pPr>
      <w:r w:rsidRPr="0001779D">
        <w:rPr>
          <w:rFonts w:hint="eastAsia"/>
        </w:rPr>
        <w:t>对组织资产、测试实施、文档模板进行定制、集中管理、配置共享和综合利用；</w:t>
      </w:r>
    </w:p>
    <w:p w:rsidR="002B014F" w:rsidRPr="0001779D" w:rsidRDefault="002B014F" w:rsidP="002B014F">
      <w:pPr>
        <w:numPr>
          <w:ilvl w:val="0"/>
          <w:numId w:val="6"/>
        </w:numPr>
        <w:spacing w:line="360" w:lineRule="auto"/>
      </w:pPr>
      <w:r w:rsidRPr="0001779D">
        <w:rPr>
          <w:rFonts w:hint="eastAsia"/>
        </w:rPr>
        <w:t>对测试全过程中涉及的技术服务和过程管理进行自动流转。</w:t>
      </w:r>
    </w:p>
    <w:p w:rsidR="002B014F" w:rsidRPr="0001779D" w:rsidRDefault="002B014F" w:rsidP="007B0D5C">
      <w:pPr>
        <w:spacing w:line="360" w:lineRule="auto"/>
        <w:ind w:firstLineChars="200" w:firstLine="420"/>
        <w:rPr>
          <w:rFonts w:asciiTheme="minorEastAsia" w:hAnsiTheme="minorEastAsia"/>
        </w:rPr>
      </w:pPr>
      <w:r w:rsidRPr="0001779D">
        <w:rPr>
          <w:rFonts w:hint="eastAsia"/>
        </w:rPr>
        <w:t>系统设计采用云平台架构，具有良好的扩展性和适配性，支持一方测试、二方测试、第三方测试场景，支持不同研制阶段的测试工作，支持不同测试标准、体系、规范。</w:t>
      </w:r>
      <w:r w:rsidRPr="0001779D">
        <w:rPr>
          <w:rFonts w:asciiTheme="minorEastAsia" w:hAnsiTheme="minorEastAsia" w:hint="eastAsia"/>
        </w:rPr>
        <w:t>系统提供系统配置管理功能，灵活和方便维护各个流程和节点。</w:t>
      </w:r>
    </w:p>
    <w:p w:rsidR="002B014F" w:rsidRDefault="002B014F" w:rsidP="007B0D5C">
      <w:pPr>
        <w:spacing w:line="360" w:lineRule="auto"/>
        <w:ind w:firstLineChars="200" w:firstLine="420"/>
        <w:rPr>
          <w:rFonts w:asciiTheme="minorEastAsia" w:hAnsiTheme="minorEastAsia"/>
        </w:rPr>
      </w:pPr>
      <w:r w:rsidRPr="0001779D">
        <w:rPr>
          <w:rFonts w:asciiTheme="minorEastAsia" w:hAnsiTheme="minorEastAsia" w:hint="eastAsia"/>
        </w:rPr>
        <w:t>功能模块</w:t>
      </w:r>
      <w:r w:rsidRPr="0001779D">
        <w:rPr>
          <w:rFonts w:asciiTheme="minorEastAsia" w:hAnsiTheme="minorEastAsia"/>
        </w:rPr>
        <w:t>包括</w:t>
      </w:r>
      <w:r w:rsidRPr="0001779D">
        <w:rPr>
          <w:rFonts w:asciiTheme="minorEastAsia" w:hAnsiTheme="minorEastAsia" w:hint="eastAsia"/>
          <w:b/>
        </w:rPr>
        <w:t>技术过程资产管理</w:t>
      </w:r>
      <w:r w:rsidRPr="0001779D">
        <w:rPr>
          <w:rFonts w:asciiTheme="minorEastAsia" w:hAnsiTheme="minorEastAsia"/>
        </w:rPr>
        <w:t>、</w:t>
      </w:r>
      <w:r w:rsidRPr="0001779D">
        <w:rPr>
          <w:rFonts w:asciiTheme="minorEastAsia" w:hAnsiTheme="minorEastAsia" w:hint="eastAsia"/>
          <w:b/>
        </w:rPr>
        <w:t>管理</w:t>
      </w:r>
      <w:r w:rsidRPr="0001779D">
        <w:rPr>
          <w:rFonts w:asciiTheme="minorEastAsia" w:hAnsiTheme="minorEastAsia"/>
          <w:b/>
        </w:rPr>
        <w:t>过程资产管理</w:t>
      </w:r>
      <w:r w:rsidRPr="0001779D">
        <w:rPr>
          <w:rFonts w:asciiTheme="minorEastAsia" w:hAnsiTheme="minorEastAsia" w:hint="eastAsia"/>
        </w:rPr>
        <w:t>、</w:t>
      </w:r>
      <w:r w:rsidRPr="0001779D">
        <w:rPr>
          <w:rFonts w:asciiTheme="minorEastAsia" w:hAnsiTheme="minorEastAsia" w:hint="eastAsia"/>
          <w:b/>
        </w:rPr>
        <w:t>工程资产管理、测试项目定制</w:t>
      </w:r>
      <w:r w:rsidRPr="0001779D">
        <w:rPr>
          <w:rFonts w:asciiTheme="minorEastAsia" w:hAnsiTheme="minorEastAsia" w:hint="eastAsia"/>
        </w:rPr>
        <w:t>（测试模型、测试过程、过程活动、测试类型、</w:t>
      </w:r>
      <w:r w:rsidRPr="00781D58">
        <w:rPr>
          <w:rFonts w:asciiTheme="minorEastAsia" w:hAnsiTheme="minorEastAsia" w:hint="eastAsia"/>
        </w:rPr>
        <w:t>工作流</w:t>
      </w:r>
      <w:r w:rsidRPr="0001779D">
        <w:rPr>
          <w:rFonts w:asciiTheme="minorEastAsia" w:hAnsiTheme="minorEastAsia" w:hint="eastAsia"/>
          <w:color w:val="FF0000"/>
        </w:rPr>
        <w:t>、</w:t>
      </w:r>
      <w:r w:rsidRPr="0001779D">
        <w:rPr>
          <w:rFonts w:asciiTheme="minorEastAsia" w:hAnsiTheme="minorEastAsia" w:hint="eastAsia"/>
        </w:rPr>
        <w:t>模板）</w:t>
      </w:r>
      <w:r w:rsidRPr="0001779D">
        <w:rPr>
          <w:rFonts w:asciiTheme="minorEastAsia" w:hAnsiTheme="minorEastAsia"/>
        </w:rPr>
        <w:t>、</w:t>
      </w:r>
      <w:r w:rsidRPr="0001779D">
        <w:rPr>
          <w:rFonts w:asciiTheme="minorEastAsia" w:hAnsiTheme="minorEastAsia" w:hint="eastAsia"/>
          <w:b/>
        </w:rPr>
        <w:t>测试</w:t>
      </w:r>
      <w:r w:rsidRPr="0001779D">
        <w:rPr>
          <w:rFonts w:asciiTheme="minorEastAsia" w:hAnsiTheme="minorEastAsia"/>
          <w:b/>
        </w:rPr>
        <w:t>项目实施</w:t>
      </w:r>
      <w:r w:rsidRPr="0001779D">
        <w:rPr>
          <w:rFonts w:asciiTheme="minorEastAsia" w:hAnsiTheme="minorEastAsia" w:hint="eastAsia"/>
        </w:rPr>
        <w:t>（项目建立、测试需求分析、测试策划、测试设计、测试执行、回归测试、测试总结、</w:t>
      </w:r>
      <w:r w:rsidRPr="0001779D">
        <w:t>配置管理</w:t>
      </w:r>
      <w:r w:rsidRPr="0001779D">
        <w:rPr>
          <w:rFonts w:hint="eastAsia"/>
        </w:rPr>
        <w:t>、</w:t>
      </w:r>
      <w:r w:rsidRPr="0001779D">
        <w:t>计划与跟踪管理</w:t>
      </w:r>
      <w:r w:rsidRPr="0001779D">
        <w:rPr>
          <w:rFonts w:hint="eastAsia"/>
        </w:rPr>
        <w:t>、</w:t>
      </w:r>
      <w:r w:rsidRPr="0001779D">
        <w:t>质量保证管理</w:t>
      </w:r>
      <w:r w:rsidRPr="0001779D">
        <w:rPr>
          <w:rFonts w:asciiTheme="minorEastAsia" w:hAnsiTheme="minorEastAsia" w:hint="eastAsia"/>
        </w:rPr>
        <w:t>）</w:t>
      </w:r>
      <w:r w:rsidRPr="0001779D">
        <w:rPr>
          <w:rFonts w:asciiTheme="minorEastAsia" w:hAnsiTheme="minorEastAsia"/>
        </w:rPr>
        <w:t>、</w:t>
      </w:r>
      <w:r w:rsidRPr="0001779D">
        <w:rPr>
          <w:rFonts w:asciiTheme="minorEastAsia" w:hAnsiTheme="minorEastAsia" w:hint="eastAsia"/>
          <w:b/>
        </w:rPr>
        <w:t>体系</w:t>
      </w:r>
      <w:r w:rsidRPr="0001779D">
        <w:rPr>
          <w:rFonts w:asciiTheme="minorEastAsia" w:hAnsiTheme="minorEastAsia"/>
          <w:b/>
        </w:rPr>
        <w:t>运营</w:t>
      </w:r>
      <w:r w:rsidRPr="0001779D">
        <w:rPr>
          <w:rFonts w:asciiTheme="minorEastAsia" w:hAnsiTheme="minorEastAsia" w:hint="eastAsia"/>
        </w:rPr>
        <w:t>（文件控制、不符合项、文件审签、</w:t>
      </w:r>
      <w:r w:rsidRPr="00781D58">
        <w:rPr>
          <w:rFonts w:asciiTheme="minorEastAsia" w:hAnsiTheme="minorEastAsia" w:hint="eastAsia"/>
        </w:rPr>
        <w:t>意见处理、</w:t>
      </w:r>
      <w:r w:rsidRPr="0001779D">
        <w:rPr>
          <w:rFonts w:asciiTheme="minorEastAsia" w:hAnsiTheme="minorEastAsia" w:hint="eastAsia"/>
        </w:rPr>
        <w:t>人员管理、预防措施、设备管理、标识管理）</w:t>
      </w:r>
      <w:r w:rsidRPr="0001779D">
        <w:rPr>
          <w:rFonts w:asciiTheme="minorEastAsia" w:hAnsiTheme="minorEastAsia"/>
        </w:rPr>
        <w:t>共</w:t>
      </w:r>
      <w:r w:rsidRPr="0001779D">
        <w:rPr>
          <w:rFonts w:asciiTheme="minorEastAsia" w:hAnsiTheme="minorEastAsia" w:hint="eastAsia"/>
        </w:rPr>
        <w:t>六</w:t>
      </w:r>
      <w:r w:rsidRPr="0001779D">
        <w:rPr>
          <w:rFonts w:asciiTheme="minorEastAsia" w:hAnsiTheme="minorEastAsia"/>
        </w:rPr>
        <w:t>大模块。</w:t>
      </w:r>
    </w:p>
    <w:p w:rsidR="002B014F" w:rsidRDefault="002B014F" w:rsidP="007B0D5C">
      <w:pPr>
        <w:spacing w:line="360" w:lineRule="auto"/>
        <w:ind w:firstLineChars="200" w:firstLine="420"/>
        <w:rPr>
          <w:rFonts w:asciiTheme="minorEastAsia" w:hAnsiTheme="minorEastAsia"/>
        </w:rPr>
      </w:pPr>
      <w:r>
        <w:rPr>
          <w:rFonts w:asciiTheme="minorEastAsia" w:hAnsiTheme="minorEastAsia" w:hint="eastAsia"/>
        </w:rPr>
        <w:t>项目定制功能页面如图</w:t>
      </w:r>
      <w:r>
        <w:rPr>
          <w:rFonts w:asciiTheme="minorEastAsia" w:hAnsiTheme="minorEastAsia"/>
        </w:rPr>
        <w:t>9-7</w:t>
      </w:r>
      <w:r>
        <w:rPr>
          <w:rFonts w:asciiTheme="minorEastAsia" w:hAnsiTheme="minorEastAsia" w:hint="eastAsia"/>
        </w:rPr>
        <w:t>所示。</w:t>
      </w:r>
    </w:p>
    <w:p w:rsidR="002B014F" w:rsidRDefault="002B014F" w:rsidP="00F046CA">
      <w:pPr>
        <w:keepNext/>
        <w:spacing w:line="360" w:lineRule="auto"/>
        <w:ind w:firstLineChars="200" w:firstLine="420"/>
      </w:pPr>
      <w:r>
        <w:rPr>
          <w:noProof/>
        </w:rPr>
        <w:drawing>
          <wp:inline distT="0" distB="0" distL="0" distR="0" wp14:anchorId="7881D34A" wp14:editId="2793ADE7">
            <wp:extent cx="5076749" cy="2749860"/>
            <wp:effectExtent l="0" t="0" r="0"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0885" cy="2752100"/>
                    </a:xfrm>
                    <a:prstGeom prst="rect">
                      <a:avLst/>
                    </a:prstGeom>
                  </pic:spPr>
                </pic:pic>
              </a:graphicData>
            </a:graphic>
          </wp:inline>
        </w:drawing>
      </w:r>
    </w:p>
    <w:p w:rsidR="002B014F" w:rsidRPr="0006163A" w:rsidRDefault="002B014F" w:rsidP="00F046CA">
      <w:pPr>
        <w:pStyle w:val="a7"/>
        <w:rPr>
          <w:lang w:val="zh-CN"/>
        </w:rPr>
      </w:pPr>
      <w:bookmarkStart w:id="27" w:name="_Toc1825488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r>
        <w:rPr>
          <w:rFonts w:hint="eastAsia"/>
        </w:rPr>
        <w:t>测试用例管理</w:t>
      </w:r>
      <w:bookmarkEnd w:id="27"/>
    </w:p>
    <w:p w:rsidR="002B014F" w:rsidRDefault="002B014F" w:rsidP="007B0D5C">
      <w:pPr>
        <w:spacing w:line="360" w:lineRule="auto"/>
        <w:ind w:firstLineChars="200" w:firstLine="420"/>
        <w:rPr>
          <w:rFonts w:asciiTheme="minorEastAsia" w:hAnsiTheme="minorEastAsia"/>
        </w:rPr>
      </w:pPr>
      <w:r>
        <w:rPr>
          <w:rFonts w:asciiTheme="minorEastAsia" w:hAnsiTheme="minorEastAsia" w:hint="eastAsia"/>
        </w:rPr>
        <w:t>项目实施功能页面如图</w:t>
      </w:r>
      <w:r>
        <w:rPr>
          <w:rFonts w:asciiTheme="minorEastAsia" w:hAnsiTheme="minorEastAsia"/>
        </w:rPr>
        <w:t>9-8</w:t>
      </w:r>
      <w:r>
        <w:rPr>
          <w:rFonts w:asciiTheme="minorEastAsia" w:hAnsiTheme="minorEastAsia" w:hint="eastAsia"/>
        </w:rPr>
        <w:t>所示。</w:t>
      </w:r>
    </w:p>
    <w:p w:rsidR="002B014F" w:rsidRDefault="002B014F" w:rsidP="00F046CA">
      <w:pPr>
        <w:keepNext/>
        <w:spacing w:line="360" w:lineRule="auto"/>
        <w:ind w:firstLineChars="200" w:firstLine="420"/>
      </w:pPr>
      <w:r>
        <w:rPr>
          <w:noProof/>
        </w:rPr>
        <w:drawing>
          <wp:inline distT="0" distB="0" distL="0" distR="0" wp14:anchorId="67833FAC" wp14:editId="312E91A3">
            <wp:extent cx="5118474" cy="2772461"/>
            <wp:effectExtent l="0" t="0" r="6350" b="889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6160" cy="2776624"/>
                    </a:xfrm>
                    <a:prstGeom prst="rect">
                      <a:avLst/>
                    </a:prstGeom>
                  </pic:spPr>
                </pic:pic>
              </a:graphicData>
            </a:graphic>
          </wp:inline>
        </w:drawing>
      </w:r>
    </w:p>
    <w:p w:rsidR="002B014F" w:rsidRPr="0006163A" w:rsidRDefault="002B014F" w:rsidP="00F046CA">
      <w:pPr>
        <w:pStyle w:val="a7"/>
        <w:rPr>
          <w:lang w:val="zh-CN"/>
        </w:rPr>
      </w:pPr>
      <w:bookmarkStart w:id="28" w:name="_Toc1825488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r>
        <w:t xml:space="preserve"> </w:t>
      </w:r>
      <w:r>
        <w:rPr>
          <w:rFonts w:hint="eastAsia"/>
        </w:rPr>
        <w:t>测试用例管理</w:t>
      </w:r>
      <w:bookmarkEnd w:id="28"/>
    </w:p>
    <w:p w:rsidR="002B014F" w:rsidRDefault="002B014F" w:rsidP="007B0D5C">
      <w:pPr>
        <w:spacing w:line="360" w:lineRule="auto"/>
        <w:ind w:firstLineChars="200" w:firstLine="420"/>
        <w:rPr>
          <w:rFonts w:asciiTheme="minorEastAsia" w:hAnsiTheme="minorEastAsia"/>
        </w:rPr>
      </w:pPr>
      <w:r>
        <w:rPr>
          <w:rFonts w:asciiTheme="minorEastAsia" w:hAnsiTheme="minorEastAsia" w:hint="eastAsia"/>
        </w:rPr>
        <w:t>统计分析功能页面如图</w:t>
      </w:r>
      <w:r>
        <w:rPr>
          <w:rFonts w:asciiTheme="minorEastAsia" w:hAnsiTheme="minorEastAsia"/>
        </w:rPr>
        <w:t>9-9</w:t>
      </w:r>
      <w:r>
        <w:rPr>
          <w:rFonts w:asciiTheme="minorEastAsia" w:hAnsiTheme="minorEastAsia" w:hint="eastAsia"/>
        </w:rPr>
        <w:t>所示。</w:t>
      </w:r>
    </w:p>
    <w:p w:rsidR="002B014F" w:rsidRDefault="002B014F" w:rsidP="00F046CA">
      <w:pPr>
        <w:keepNext/>
        <w:spacing w:line="360" w:lineRule="auto"/>
        <w:ind w:firstLineChars="200" w:firstLine="420"/>
      </w:pPr>
      <w:r w:rsidRPr="00EE7763">
        <w:rPr>
          <w:rFonts w:hAnsi="Calibri"/>
          <w:noProof/>
          <w:szCs w:val="28"/>
        </w:rPr>
        <w:drawing>
          <wp:inline distT="0" distB="0" distL="0" distR="0" wp14:anchorId="6295E01F" wp14:editId="2AC3F129">
            <wp:extent cx="5098694" cy="2761747"/>
            <wp:effectExtent l="0" t="0" r="6985" b="635"/>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3991" cy="2764616"/>
                    </a:xfrm>
                    <a:prstGeom prst="rect">
                      <a:avLst/>
                    </a:prstGeom>
                  </pic:spPr>
                </pic:pic>
              </a:graphicData>
            </a:graphic>
          </wp:inline>
        </w:drawing>
      </w:r>
    </w:p>
    <w:p w:rsidR="002B014F" w:rsidRPr="008F4BFB" w:rsidRDefault="002B014F" w:rsidP="00F046CA">
      <w:pPr>
        <w:pStyle w:val="a7"/>
        <w:rPr>
          <w:lang w:val="zh-CN"/>
        </w:rPr>
      </w:pPr>
      <w:bookmarkStart w:id="29" w:name="_Toc1825488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r>
        <w:t xml:space="preserve"> </w:t>
      </w:r>
      <w:r>
        <w:rPr>
          <w:rFonts w:hint="eastAsia"/>
        </w:rPr>
        <w:t>测试用例管理</w:t>
      </w:r>
      <w:bookmarkEnd w:id="29"/>
    </w:p>
    <w:p w:rsidR="002B014F" w:rsidRDefault="002B014F" w:rsidP="007B0D5C">
      <w:pPr>
        <w:spacing w:line="360" w:lineRule="auto"/>
        <w:ind w:firstLineChars="200" w:firstLine="420"/>
        <w:rPr>
          <w:rFonts w:hAnsi="Calibri"/>
          <w:szCs w:val="28"/>
        </w:rPr>
      </w:pPr>
    </w:p>
    <w:p w:rsidR="002B014F" w:rsidRPr="0001779D" w:rsidRDefault="002B014F" w:rsidP="007B0D5C">
      <w:pPr>
        <w:spacing w:line="360" w:lineRule="auto"/>
        <w:ind w:firstLineChars="200" w:firstLine="420"/>
        <w:rPr>
          <w:rFonts w:asciiTheme="minorEastAsia" w:hAnsiTheme="minorEastAsia"/>
        </w:rPr>
      </w:pPr>
      <w:r>
        <w:rPr>
          <w:rFonts w:hAnsi="Calibri" w:hint="eastAsia"/>
          <w:szCs w:val="28"/>
        </w:rPr>
        <w:t>测试技术服务及流程管理平台</w:t>
      </w:r>
      <w:r>
        <w:rPr>
          <w:rFonts w:hint="eastAsia"/>
        </w:rPr>
        <w:t>架构图如图</w:t>
      </w:r>
      <w:r>
        <w:t>9-10</w:t>
      </w:r>
      <w:r>
        <w:rPr>
          <w:rFonts w:hint="eastAsia"/>
        </w:rPr>
        <w:t>所示。</w:t>
      </w:r>
    </w:p>
    <w:p w:rsidR="002B014F" w:rsidRDefault="002B014F" w:rsidP="00F046CA">
      <w:pPr>
        <w:keepNext/>
        <w:spacing w:line="360" w:lineRule="auto"/>
        <w:ind w:firstLineChars="200" w:firstLine="420"/>
        <w:jc w:val="center"/>
      </w:pPr>
      <w:r w:rsidRPr="00EE7763">
        <w:rPr>
          <w:rFonts w:hAnsi="Calibri"/>
        </w:rPr>
        <w:object w:dxaOrig="8060" w:dyaOrig="8247">
          <v:shape id="对象 1" o:spid="_x0000_i1025" type="#_x0000_t75" style="width:342.75pt;height:350.25pt;mso-position-horizontal-relative:page;mso-position-vertical-relative:page" o:ole="">
            <v:imagedata r:id="rId22" o:title=""/>
          </v:shape>
          <o:OLEObject Type="Embed" ProgID="Visio.Drawing.11" ShapeID="对象 1" DrawAspect="Content" ObjectID="_1628874453" r:id="rId23"/>
        </w:object>
      </w:r>
    </w:p>
    <w:p w:rsidR="002B014F" w:rsidRPr="00821D7E" w:rsidRDefault="002B014F" w:rsidP="00641A89">
      <w:pPr>
        <w:pStyle w:val="a5"/>
        <w:rPr>
          <w:rFonts w:asciiTheme="minorEastAsia" w:hAnsiTheme="minorEastAsia"/>
        </w:rPr>
      </w:pPr>
      <w:bookmarkStart w:id="30" w:name="_Toc1825488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r>
        <w:t xml:space="preserve"> </w:t>
      </w:r>
      <w:r>
        <w:rPr>
          <w:rFonts w:hAnsi="Calibri" w:hint="eastAsia"/>
          <w:szCs w:val="28"/>
        </w:rPr>
        <w:t>测试技术服务及流程管理平台</w:t>
      </w:r>
      <w:r>
        <w:rPr>
          <w:rFonts w:hint="eastAsia"/>
        </w:rPr>
        <w:t>架构图</w:t>
      </w:r>
      <w:bookmarkEnd w:id="30"/>
    </w:p>
    <w:p w:rsidR="002B014F" w:rsidRPr="0001779D" w:rsidRDefault="002B014F" w:rsidP="007B0D5C">
      <w:pPr>
        <w:spacing w:line="360" w:lineRule="auto"/>
        <w:ind w:firstLineChars="200" w:firstLine="420"/>
        <w:rPr>
          <w:rFonts w:asciiTheme="minorEastAsia" w:hAnsiTheme="minorEastAsia"/>
        </w:rPr>
      </w:pPr>
      <w:r w:rsidRPr="0001779D">
        <w:rPr>
          <w:rFonts w:hAnsi="Calibri" w:hint="eastAsia"/>
        </w:rPr>
        <w:t>测试技术服务及流程管理平台</w:t>
      </w:r>
      <w:r w:rsidRPr="0001779D">
        <w:rPr>
          <w:rFonts w:hint="eastAsia"/>
        </w:rPr>
        <w:t>主要用户包括系统管理员、评测项目组长、测试人员、组织级过程实施人员等。</w:t>
      </w:r>
    </w:p>
    <w:p w:rsidR="002B014F" w:rsidRDefault="002B014F" w:rsidP="007B0D5C">
      <w:pPr>
        <w:spacing w:line="360" w:lineRule="auto"/>
        <w:ind w:firstLineChars="200" w:firstLine="420"/>
        <w:rPr>
          <w:rFonts w:hAnsi="Calibri"/>
        </w:rPr>
      </w:pPr>
      <w:r w:rsidRPr="000E17D5">
        <w:rPr>
          <w:rFonts w:hAnsi="Calibri" w:hint="eastAsia"/>
        </w:rPr>
        <w:t>支持在分布式服务器构上、云服务架构上部署，并具有良好的服务平台迁移性。可通过服务调用方式与其它平台</w:t>
      </w:r>
      <w:r w:rsidRPr="000E17D5">
        <w:rPr>
          <w:rFonts w:hAnsi="Calibri" w:hint="eastAsia"/>
        </w:rPr>
        <w:t>/</w:t>
      </w:r>
      <w:r w:rsidRPr="000E17D5">
        <w:rPr>
          <w:rFonts w:hAnsi="Calibri" w:hint="eastAsia"/>
        </w:rPr>
        <w:t>模块集成，支持测试服务类型扩展。采用模块化的设计，方便升级和维护。具有良好的人机交互界面，便于用户操作和使用。</w:t>
      </w:r>
    </w:p>
    <w:p w:rsidR="002B014F" w:rsidRPr="000E17D5" w:rsidRDefault="002B014F" w:rsidP="007B0D5C">
      <w:pPr>
        <w:spacing w:line="360" w:lineRule="auto"/>
        <w:ind w:firstLineChars="200" w:firstLine="420"/>
        <w:rPr>
          <w:rFonts w:hAnsi="Calibri"/>
        </w:rPr>
      </w:pPr>
      <w:bookmarkStart w:id="31" w:name="_Toc9346669"/>
      <w:r w:rsidRPr="000E17D5">
        <w:rPr>
          <w:rFonts w:hAnsi="Calibri"/>
        </w:rPr>
        <w:t>软件系统组成</w:t>
      </w:r>
      <w:bookmarkEnd w:id="31"/>
      <w:r>
        <w:rPr>
          <w:rFonts w:hAnsi="Calibri" w:hint="eastAsia"/>
        </w:rPr>
        <w:t>如图</w:t>
      </w:r>
      <w:r>
        <w:rPr>
          <w:rFonts w:hAnsi="Calibri"/>
        </w:rPr>
        <w:t>9-11</w:t>
      </w:r>
      <w:r>
        <w:rPr>
          <w:rFonts w:hAnsi="Calibri" w:hint="eastAsia"/>
        </w:rPr>
        <w:t>所示。</w:t>
      </w:r>
    </w:p>
    <w:p w:rsidR="002B014F" w:rsidRDefault="002B014F" w:rsidP="00F046CA">
      <w:pPr>
        <w:keepNext/>
        <w:spacing w:line="360" w:lineRule="auto"/>
        <w:ind w:firstLineChars="118" w:firstLine="248"/>
      </w:pPr>
      <w:r w:rsidRPr="000E17D5">
        <w:rPr>
          <w:rFonts w:hAnsi="Calibri"/>
          <w:noProof/>
        </w:rPr>
        <w:drawing>
          <wp:inline distT="0" distB="0" distL="0" distR="0" wp14:anchorId="3A077AF3" wp14:editId="4C0499F0">
            <wp:extent cx="5637475" cy="3742055"/>
            <wp:effectExtent l="0" t="0" r="1905" b="0"/>
            <wp:docPr id="413" name="图片 413" descr="C:\Users\test\AppData\Local\Temp\企业微信截图_1565233266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st\AppData\Local\Temp\企业微信截图_1565233266876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1805" cy="3744929"/>
                    </a:xfrm>
                    <a:prstGeom prst="rect">
                      <a:avLst/>
                    </a:prstGeom>
                    <a:noFill/>
                    <a:ln>
                      <a:noFill/>
                    </a:ln>
                  </pic:spPr>
                </pic:pic>
              </a:graphicData>
            </a:graphic>
          </wp:inline>
        </w:drawing>
      </w:r>
    </w:p>
    <w:p w:rsidR="002B014F" w:rsidRPr="00C12F44" w:rsidRDefault="002B014F" w:rsidP="00F046CA">
      <w:pPr>
        <w:pStyle w:val="a7"/>
      </w:pPr>
      <w:bookmarkStart w:id="32" w:name="_Toc1825488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11</w:t>
      </w:r>
      <w:r>
        <w:fldChar w:fldCharType="end"/>
      </w:r>
      <w:r>
        <w:t xml:space="preserve"> </w:t>
      </w:r>
      <w:r w:rsidRPr="00C12F44">
        <w:t>软件系统组成</w:t>
      </w:r>
      <w:bookmarkEnd w:id="32"/>
    </w:p>
    <w:p w:rsidR="002B014F" w:rsidRPr="000E17D5" w:rsidRDefault="002B014F" w:rsidP="007B0D5C">
      <w:pPr>
        <w:spacing w:line="360" w:lineRule="auto"/>
        <w:ind w:firstLineChars="200" w:firstLine="420"/>
        <w:rPr>
          <w:rFonts w:hAnsi="Calibri"/>
        </w:rPr>
      </w:pPr>
      <w:bookmarkStart w:id="33" w:name="_Toc9346670"/>
      <w:r w:rsidRPr="000E17D5">
        <w:rPr>
          <w:rFonts w:hAnsi="Calibri"/>
        </w:rPr>
        <w:t>工作流程图及使用场景</w:t>
      </w:r>
      <w:bookmarkEnd w:id="33"/>
      <w:r>
        <w:rPr>
          <w:rFonts w:hAnsi="Calibri" w:hint="eastAsia"/>
        </w:rPr>
        <w:t>如图</w:t>
      </w:r>
      <w:r>
        <w:rPr>
          <w:rFonts w:hAnsi="Calibri"/>
        </w:rPr>
        <w:t>9-12</w:t>
      </w:r>
      <w:r>
        <w:rPr>
          <w:rFonts w:hAnsi="Calibri" w:hint="eastAsia"/>
        </w:rPr>
        <w:t>示。</w:t>
      </w:r>
    </w:p>
    <w:p w:rsidR="002B014F" w:rsidRDefault="002B014F" w:rsidP="00F046CA">
      <w:pPr>
        <w:keepNext/>
        <w:spacing w:line="360" w:lineRule="auto"/>
        <w:ind w:firstLineChars="200" w:firstLine="420"/>
      </w:pPr>
      <w:r w:rsidRPr="000E17D5">
        <w:rPr>
          <w:rFonts w:hAnsi="Calibri"/>
          <w:noProof/>
        </w:rPr>
        <w:drawing>
          <wp:inline distT="0" distB="0" distL="0" distR="0" wp14:anchorId="679267F9" wp14:editId="76ABA8D9">
            <wp:extent cx="5274310" cy="2492739"/>
            <wp:effectExtent l="0" t="0" r="2540" b="3175"/>
            <wp:docPr id="414" name="图片 414" descr="C:\Users\test\AppData\Local\Temp\企业微信截图_1557021127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st\AppData\Local\Temp\企业微信截图_1557021127155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92739"/>
                    </a:xfrm>
                    <a:prstGeom prst="rect">
                      <a:avLst/>
                    </a:prstGeom>
                    <a:noFill/>
                    <a:ln>
                      <a:noFill/>
                    </a:ln>
                  </pic:spPr>
                </pic:pic>
              </a:graphicData>
            </a:graphic>
          </wp:inline>
        </w:drawing>
      </w:r>
    </w:p>
    <w:p w:rsidR="002B014F" w:rsidRPr="00C12F44" w:rsidRDefault="002B014F" w:rsidP="00F046CA">
      <w:pPr>
        <w:pStyle w:val="a7"/>
      </w:pPr>
      <w:bookmarkStart w:id="34" w:name="_Toc1825488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12</w:t>
      </w:r>
      <w:r>
        <w:fldChar w:fldCharType="end"/>
      </w:r>
      <w:r w:rsidRPr="00EE7763">
        <w:t xml:space="preserve"> </w:t>
      </w:r>
      <w:r w:rsidRPr="00C12F44">
        <w:t>工作过程图</w:t>
      </w:r>
      <w:bookmarkEnd w:id="34"/>
    </w:p>
    <w:p w:rsidR="002B014F" w:rsidRPr="000E17D5" w:rsidRDefault="002B014F" w:rsidP="007B0D5C">
      <w:pPr>
        <w:spacing w:line="360" w:lineRule="auto"/>
        <w:ind w:firstLineChars="200" w:firstLine="420"/>
        <w:rPr>
          <w:rFonts w:hAnsi="Calibri"/>
        </w:rPr>
      </w:pPr>
      <w:r w:rsidRPr="000E17D5">
        <w:rPr>
          <w:rFonts w:hAnsi="Calibri"/>
        </w:rPr>
        <w:t>以使用系统完成一项第三方测评项目任务为例</w:t>
      </w:r>
      <w:r w:rsidRPr="000E17D5">
        <w:rPr>
          <w:rFonts w:hAnsi="Calibri" w:hint="eastAsia"/>
        </w:rPr>
        <w:t>，</w:t>
      </w:r>
      <w:r w:rsidRPr="000E17D5">
        <w:rPr>
          <w:rFonts w:hAnsi="Calibri"/>
        </w:rPr>
        <w:t>系统基本</w:t>
      </w:r>
      <w:r w:rsidRPr="000E17D5">
        <w:rPr>
          <w:rFonts w:hAnsi="Calibri" w:hint="eastAsia"/>
        </w:rPr>
        <w:t>操作流程</w:t>
      </w:r>
      <w:r w:rsidRPr="000E17D5">
        <w:rPr>
          <w:rFonts w:hAnsi="Calibri"/>
        </w:rPr>
        <w:t>如下</w:t>
      </w:r>
      <w:r w:rsidRPr="000E17D5">
        <w:rPr>
          <w:rFonts w:hAnsi="Calibri" w:hint="eastAsia"/>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hint="eastAsia"/>
          <w:sz w:val="24"/>
        </w:rPr>
        <w:t>基础数据维护（准备必要的支撑系统的数据）</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测评部主管</w:t>
      </w:r>
      <w:r w:rsidRPr="000E17D5">
        <w:rPr>
          <w:rFonts w:ascii="宋体" w:eastAsia="宋体" w:hAnsi="宋体" w:hint="eastAsia"/>
          <w:sz w:val="24"/>
        </w:rPr>
        <w:t>登录系统，执行项目管理-新建，指定项目负责人、</w:t>
      </w:r>
      <w:r w:rsidRPr="000E17D5">
        <w:rPr>
          <w:rFonts w:ascii="宋体" w:eastAsia="宋体" w:hAnsi="宋体"/>
          <w:sz w:val="24"/>
        </w:rPr>
        <w:t>项目组成员</w:t>
      </w:r>
      <w:r w:rsidRPr="000E17D5">
        <w:rPr>
          <w:rFonts w:ascii="宋体" w:eastAsia="宋体" w:hAnsi="宋体" w:hint="eastAsia"/>
          <w:sz w:val="24"/>
        </w:rPr>
        <w:t>，时间进度、</w:t>
      </w:r>
      <w:r w:rsidRPr="000E17D5">
        <w:rPr>
          <w:rFonts w:ascii="宋体" w:eastAsia="宋体" w:hAnsi="宋体"/>
          <w:sz w:val="24"/>
        </w:rPr>
        <w:t>设置项目要求等</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项目组长在系统</w:t>
      </w:r>
      <w:r w:rsidRPr="000E17D5">
        <w:rPr>
          <w:rFonts w:ascii="宋体" w:eastAsia="宋体" w:hAnsi="宋体" w:hint="eastAsia"/>
          <w:sz w:val="24"/>
        </w:rPr>
        <w:t>，</w:t>
      </w:r>
      <w:r w:rsidRPr="000E17D5">
        <w:rPr>
          <w:rFonts w:ascii="宋体" w:eastAsia="宋体" w:hAnsi="宋体"/>
          <w:sz w:val="24"/>
        </w:rPr>
        <w:t>从待办事项的链接中直接打开项目</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选择项目页面上方的发起需求评审按钮</w:t>
      </w:r>
      <w:r w:rsidRPr="000E17D5">
        <w:rPr>
          <w:rFonts w:ascii="宋体" w:eastAsia="宋体" w:hAnsi="宋体" w:hint="eastAsia"/>
          <w:sz w:val="24"/>
        </w:rPr>
        <w:t>，</w:t>
      </w:r>
      <w:r w:rsidRPr="000E17D5">
        <w:rPr>
          <w:rFonts w:ascii="宋体" w:eastAsia="宋体" w:hAnsi="宋体"/>
          <w:sz w:val="24"/>
        </w:rPr>
        <w:t>启动需求评审子流程</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hint="eastAsia"/>
          <w:sz w:val="24"/>
        </w:rPr>
        <w:t>需求评审子流程运行结束后，项目组长在系统的消息通知中会收到结果通知。</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配置管理员建立需求基线</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项目组长</w:t>
      </w:r>
      <w:r w:rsidRPr="000E17D5">
        <w:rPr>
          <w:rFonts w:ascii="宋体" w:eastAsia="宋体" w:hAnsi="宋体" w:hint="eastAsia"/>
          <w:sz w:val="24"/>
        </w:rPr>
        <w:t>，</w:t>
      </w:r>
      <w:r w:rsidRPr="000E17D5">
        <w:rPr>
          <w:rFonts w:ascii="宋体" w:eastAsia="宋体" w:hAnsi="宋体"/>
          <w:sz w:val="24"/>
        </w:rPr>
        <w:t>发布立项通知单给项目组成员和测评主管</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项目组成员按照被测件接收流程接收被测件</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项目组成员开始建立需求测试分析</w:t>
      </w:r>
      <w:r w:rsidRPr="000E17D5">
        <w:rPr>
          <w:rFonts w:ascii="宋体" w:eastAsia="宋体" w:hAnsi="宋体" w:hint="eastAsia"/>
          <w:sz w:val="24"/>
        </w:rPr>
        <w:t>、</w:t>
      </w:r>
      <w:r w:rsidRPr="000E17D5">
        <w:rPr>
          <w:rFonts w:ascii="宋体" w:eastAsia="宋体" w:hAnsi="宋体"/>
          <w:sz w:val="24"/>
        </w:rPr>
        <w:t>软件测评计划</w:t>
      </w:r>
      <w:r w:rsidRPr="000E17D5">
        <w:rPr>
          <w:rFonts w:ascii="宋体" w:eastAsia="宋体" w:hAnsi="宋体" w:hint="eastAsia"/>
          <w:sz w:val="24"/>
        </w:rPr>
        <w:t>；</w:t>
      </w:r>
      <w:r w:rsidRPr="000E17D5">
        <w:rPr>
          <w:rFonts w:ascii="宋体" w:eastAsia="宋体" w:hAnsi="宋体"/>
          <w:sz w:val="24"/>
        </w:rPr>
        <w:t>配置管理员编写配置管理计划</w:t>
      </w:r>
      <w:r w:rsidRPr="000E17D5">
        <w:rPr>
          <w:rFonts w:ascii="宋体" w:eastAsia="宋体" w:hAnsi="宋体" w:hint="eastAsia"/>
          <w:sz w:val="24"/>
        </w:rPr>
        <w:t>；</w:t>
      </w:r>
      <w:r w:rsidRPr="000E17D5">
        <w:rPr>
          <w:rFonts w:ascii="宋体" w:eastAsia="宋体" w:hAnsi="宋体"/>
          <w:sz w:val="24"/>
        </w:rPr>
        <w:t>质量人员编写质量保证计划</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项目组成员在系统中设置测试级别和测试轮次</w:t>
      </w:r>
      <w:r w:rsidRPr="000E17D5">
        <w:rPr>
          <w:rFonts w:ascii="宋体" w:eastAsia="宋体" w:hAnsi="宋体" w:hint="eastAsia"/>
          <w:sz w:val="24"/>
        </w:rPr>
        <w:t>，</w:t>
      </w:r>
      <w:r w:rsidRPr="000E17D5">
        <w:rPr>
          <w:rFonts w:ascii="宋体" w:eastAsia="宋体" w:hAnsi="宋体"/>
          <w:sz w:val="24"/>
        </w:rPr>
        <w:t>并进行测试需求分析</w:t>
      </w:r>
      <w:r w:rsidRPr="000E17D5">
        <w:rPr>
          <w:rFonts w:ascii="宋体" w:eastAsia="宋体" w:hAnsi="宋体" w:hint="eastAsia"/>
          <w:sz w:val="24"/>
        </w:rPr>
        <w:t>，指定测试项与需求的追踪关系，完成后，进行需求分析评审。</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hint="eastAsia"/>
          <w:sz w:val="24"/>
        </w:rPr>
        <w:t>项目组成员在需求分析评审后，在系统中开始设计测试用例，并一一指定需求项进行追踪。</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hint="eastAsia"/>
          <w:sz w:val="24"/>
        </w:rPr>
        <w:t>项目组长检查确认测试环境，并组织进行就绪评审。</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项目组成员进行测试用例执行</w:t>
      </w:r>
      <w:r w:rsidRPr="000E17D5">
        <w:rPr>
          <w:rFonts w:ascii="宋体" w:eastAsia="宋体" w:hAnsi="宋体" w:hint="eastAsia"/>
          <w:sz w:val="24"/>
        </w:rPr>
        <w:t>、</w:t>
      </w:r>
      <w:r w:rsidRPr="000E17D5">
        <w:rPr>
          <w:rFonts w:ascii="宋体" w:eastAsia="宋体" w:hAnsi="宋体"/>
          <w:sz w:val="24"/>
        </w:rPr>
        <w:t>记录测试结果</w:t>
      </w:r>
      <w:r w:rsidRPr="000E17D5">
        <w:rPr>
          <w:rFonts w:ascii="宋体" w:eastAsia="宋体" w:hAnsi="宋体" w:hint="eastAsia"/>
          <w:sz w:val="24"/>
        </w:rPr>
        <w:t>、</w:t>
      </w:r>
      <w:r w:rsidRPr="000E17D5">
        <w:rPr>
          <w:rFonts w:ascii="宋体" w:eastAsia="宋体" w:hAnsi="宋体"/>
          <w:sz w:val="24"/>
        </w:rPr>
        <w:t>问题归并</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hint="eastAsia"/>
          <w:sz w:val="24"/>
        </w:rPr>
        <w:t>项目组</w:t>
      </w:r>
      <w:r w:rsidRPr="000E17D5">
        <w:rPr>
          <w:rFonts w:ascii="宋体" w:eastAsia="宋体" w:hAnsi="宋体"/>
          <w:sz w:val="24"/>
        </w:rPr>
        <w:t>成员根据问题情况和需求变更情况</w:t>
      </w:r>
      <w:r w:rsidRPr="000E17D5">
        <w:rPr>
          <w:rFonts w:ascii="宋体" w:eastAsia="宋体" w:hAnsi="宋体" w:hint="eastAsia"/>
          <w:sz w:val="24"/>
        </w:rPr>
        <w:t>进行</w:t>
      </w:r>
      <w:r w:rsidRPr="000E17D5">
        <w:rPr>
          <w:rFonts w:ascii="宋体" w:eastAsia="宋体" w:hAnsi="宋体"/>
          <w:sz w:val="24"/>
        </w:rPr>
        <w:t>回归测试直至问题归零</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项目组成员进行测试总结报告</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测评部主管组织进行测试总结评审</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sz w:val="24"/>
        </w:rPr>
        <w:t>项目组长进行测试收集</w:t>
      </w:r>
      <w:r w:rsidRPr="000E17D5">
        <w:rPr>
          <w:rFonts w:ascii="宋体" w:eastAsia="宋体" w:hAnsi="宋体" w:hint="eastAsia"/>
          <w:sz w:val="24"/>
        </w:rPr>
        <w:t>、</w:t>
      </w:r>
      <w:r w:rsidRPr="000E17D5">
        <w:rPr>
          <w:rFonts w:ascii="宋体" w:eastAsia="宋体" w:hAnsi="宋体"/>
          <w:sz w:val="24"/>
        </w:rPr>
        <w:t>产品交付和被测件处置</w:t>
      </w:r>
      <w:r w:rsidRPr="000E17D5">
        <w:rPr>
          <w:rFonts w:ascii="宋体" w:eastAsia="宋体" w:hAnsi="宋体" w:hint="eastAsia"/>
          <w:sz w:val="24"/>
        </w:rPr>
        <w:t>。</w:t>
      </w:r>
    </w:p>
    <w:p w:rsidR="002B014F" w:rsidRPr="000E17D5" w:rsidRDefault="002B014F" w:rsidP="002B014F">
      <w:pPr>
        <w:pStyle w:val="a6"/>
        <w:numPr>
          <w:ilvl w:val="0"/>
          <w:numId w:val="7"/>
        </w:numPr>
        <w:spacing w:line="360" w:lineRule="auto"/>
        <w:ind w:firstLineChars="0"/>
        <w:rPr>
          <w:rFonts w:ascii="宋体" w:eastAsia="宋体" w:hAnsi="宋体"/>
          <w:sz w:val="24"/>
        </w:rPr>
      </w:pPr>
      <w:r w:rsidRPr="000E17D5">
        <w:rPr>
          <w:rFonts w:ascii="宋体" w:eastAsia="宋体" w:hAnsi="宋体" w:hint="eastAsia"/>
          <w:sz w:val="24"/>
        </w:rPr>
        <w:t>配置管理员进行配置库归档。</w:t>
      </w:r>
    </w:p>
    <w:p w:rsidR="002B014F" w:rsidRPr="000E17D5" w:rsidRDefault="002B014F" w:rsidP="007B0D5C">
      <w:pPr>
        <w:spacing w:line="360" w:lineRule="auto"/>
        <w:ind w:firstLineChars="200" w:firstLine="420"/>
        <w:rPr>
          <w:rFonts w:hAnsi="Calibri"/>
        </w:rPr>
      </w:pPr>
    </w:p>
    <w:p w:rsidR="002B014F" w:rsidRPr="007B0D5C" w:rsidRDefault="002B014F" w:rsidP="00845D7E">
      <w:pPr>
        <w:rPr>
          <w:highlight w:val="lightGray"/>
        </w:rPr>
      </w:pPr>
    </w:p>
    <w:p w:rsidR="002B014F" w:rsidRPr="0091430A" w:rsidRDefault="002B014F" w:rsidP="00845D7E">
      <w:pPr>
        <w:rPr>
          <w:highlight w:val="lightGray"/>
        </w:rPr>
      </w:pPr>
    </w:p>
    <w:p w:rsidR="002B014F" w:rsidRDefault="002B014F" w:rsidP="002E480F">
      <w:pPr>
        <w:rPr>
          <w:highlight w:val="lightGray"/>
        </w:rPr>
        <w:sectPr w:rsidR="002B014F" w:rsidSect="002E480F">
          <w:footerReference w:type="default" r:id="rId26"/>
          <w:type w:val="continuous"/>
          <w:pgSz w:w="11906" w:h="16838"/>
          <w:pgMar w:top="1440" w:right="1247" w:bottom="1134" w:left="1418" w:header="851" w:footer="624" w:gutter="0"/>
          <w:cols w:space="425"/>
          <w:docGrid w:type="linesAndChars" w:linePitch="326"/>
        </w:sectPr>
      </w:pPr>
    </w:p>
    <w:p w:rsidR="00AB0B5A" w:rsidRDefault="00AB0B5A"/>
    <w:sectPr w:rsidR="00AB0B5A">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4D1" w:rsidRDefault="00BC04D1">
      <w:r>
        <w:separator/>
      </w:r>
    </w:p>
  </w:endnote>
  <w:endnote w:type="continuationSeparator" w:id="0">
    <w:p w:rsidR="00BC04D1" w:rsidRDefault="00BC0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0449510"/>
      <w:docPartObj>
        <w:docPartGallery w:val="Page Numbers (Bottom of Page)"/>
        <w:docPartUnique/>
      </w:docPartObj>
    </w:sdtPr>
    <w:sdtEndPr>
      <w:rPr>
        <w:b/>
      </w:rPr>
    </w:sdtEndPr>
    <w:sdtContent>
      <w:p w:rsidR="002B014F" w:rsidRPr="00531C0F" w:rsidRDefault="002B014F" w:rsidP="00A476AB">
        <w:pPr>
          <w:pStyle w:val="a8"/>
          <w:ind w:left="480"/>
          <w:jc w:val="center"/>
          <w:rPr>
            <w:b/>
          </w:rPr>
        </w:pPr>
        <w:r>
          <w:rPr>
            <w:b/>
          </w:rPr>
          <w:fldChar w:fldCharType="begin"/>
        </w:r>
        <w:r>
          <w:rPr>
            <w:b/>
          </w:rPr>
          <w:instrText xml:space="preserve"> PAGE   \* MERGEFORMAT </w:instrText>
        </w:r>
        <w:r>
          <w:rPr>
            <w:b/>
          </w:rPr>
          <w:fldChar w:fldCharType="separate"/>
        </w:r>
        <w:r>
          <w:rPr>
            <w:b/>
            <w:noProof/>
          </w:rPr>
          <w:t>610</w:t>
        </w:r>
        <w:r>
          <w:rPr>
            <w:b/>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306548"/>
      <w:docPartObj>
        <w:docPartGallery w:val="Page Numbers (Bottom of Page)"/>
        <w:docPartUnique/>
      </w:docPartObj>
    </w:sdtPr>
    <w:sdtEndPr>
      <w:rPr>
        <w:b/>
      </w:rPr>
    </w:sdtEndPr>
    <w:sdtContent>
      <w:p w:rsidR="00181A2D" w:rsidRPr="00531C0F" w:rsidRDefault="00FD00D3" w:rsidP="00A476AB">
        <w:pPr>
          <w:pStyle w:val="a8"/>
          <w:ind w:left="480"/>
          <w:jc w:val="center"/>
          <w:rPr>
            <w:b/>
          </w:rPr>
        </w:pPr>
        <w:r>
          <w:rPr>
            <w:b/>
          </w:rPr>
          <w:fldChar w:fldCharType="begin"/>
        </w:r>
        <w:r>
          <w:rPr>
            <w:b/>
          </w:rPr>
          <w:instrText xml:space="preserve"> PAGE   \* MERGEFORMAT </w:instrText>
        </w:r>
        <w:r>
          <w:rPr>
            <w:b/>
          </w:rPr>
          <w:fldChar w:fldCharType="separate"/>
        </w:r>
        <w:r>
          <w:rPr>
            <w:b/>
            <w:noProof/>
          </w:rPr>
          <w:t>860</w:t>
        </w:r>
        <w:r>
          <w:rPr>
            <w:b/>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4D1" w:rsidRDefault="00BC04D1">
      <w:r>
        <w:separator/>
      </w:r>
    </w:p>
  </w:footnote>
  <w:footnote w:type="continuationSeparator" w:id="0">
    <w:p w:rsidR="00BC04D1" w:rsidRDefault="00BC04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D5D7A"/>
    <w:multiLevelType w:val="hybridMultilevel"/>
    <w:tmpl w:val="DCB0CF2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2733CAF"/>
    <w:multiLevelType w:val="multilevel"/>
    <w:tmpl w:val="B3185656"/>
    <w:lvl w:ilvl="0">
      <w:start w:val="1"/>
      <w:numFmt w:val="decimal"/>
      <w:pStyle w:val="1"/>
      <w:suff w:val="space"/>
      <w:lvlText w:val="%1 "/>
      <w:lvlJc w:val="left"/>
      <w:pPr>
        <w:ind w:left="605" w:hanging="425"/>
      </w:pPr>
      <w:rPr>
        <w:rFonts w:ascii="黑体" w:eastAsia="黑体" w:hint="eastAsia"/>
        <w:b/>
        <w:i w:val="0"/>
        <w:color w:val="auto"/>
        <w:sz w:val="30"/>
        <w:szCs w:val="30"/>
      </w:rPr>
    </w:lvl>
    <w:lvl w:ilvl="1">
      <w:start w:val="1"/>
      <w:numFmt w:val="decimal"/>
      <w:suff w:val="space"/>
      <w:lvlText w:val="%1.%2 "/>
      <w:lvlJc w:val="left"/>
      <w:pPr>
        <w:ind w:left="1135" w:hanging="425"/>
      </w:pPr>
      <w:rPr>
        <w:rFonts w:ascii="黑体" w:eastAsia="黑体" w:hint="eastAsia"/>
        <w:b/>
        <w:i w:val="0"/>
        <w:color w:val="auto"/>
        <w:sz w:val="28"/>
        <w:szCs w:val="28"/>
      </w:rPr>
    </w:lvl>
    <w:lvl w:ilvl="2">
      <w:start w:val="1"/>
      <w:numFmt w:val="decimal"/>
      <w:isLgl/>
      <w:suff w:val="space"/>
      <w:lvlText w:val="%1.%2.%3 "/>
      <w:lvlJc w:val="left"/>
      <w:pPr>
        <w:ind w:left="425" w:hanging="425"/>
      </w:pPr>
      <w:rPr>
        <w:rFonts w:ascii="黑体" w:eastAsia="黑体" w:hint="eastAsia"/>
        <w:b/>
        <w:i w:val="0"/>
        <w:color w:val="auto"/>
        <w:sz w:val="24"/>
        <w:szCs w:val="24"/>
      </w:rPr>
    </w:lvl>
    <w:lvl w:ilvl="3">
      <w:start w:val="1"/>
      <w:numFmt w:val="decimal"/>
      <w:suff w:val="space"/>
      <w:lvlText w:val="%1.%2.%3.%4"/>
      <w:lvlJc w:val="left"/>
      <w:pPr>
        <w:ind w:left="425" w:hanging="425"/>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 w15:restartNumberingAfterBreak="0">
    <w:nsid w:val="23E66B0B"/>
    <w:multiLevelType w:val="hybridMultilevel"/>
    <w:tmpl w:val="89B2DC7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5327E68"/>
    <w:multiLevelType w:val="multilevel"/>
    <w:tmpl w:val="248EA77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7292263"/>
    <w:multiLevelType w:val="hybridMultilevel"/>
    <w:tmpl w:val="67B871A2"/>
    <w:lvl w:ilvl="0" w:tplc="04090019">
      <w:start w:val="1"/>
      <w:numFmt w:val="decimal"/>
      <w:pStyle w:val="a"/>
      <w:lvlText w:val="表%1"/>
      <w:lvlJc w:val="left"/>
      <w:pPr>
        <w:tabs>
          <w:tab w:val="num" w:pos="360"/>
        </w:tabs>
        <w:ind w:left="0" w:firstLine="0"/>
      </w:pPr>
      <w:rPr>
        <w:rFonts w:eastAsia="宋体" w:hint="eastAsia"/>
        <w:b w:val="0"/>
        <w:i w:val="0"/>
        <w:sz w:val="21"/>
        <w:szCs w:val="21"/>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0340DFB"/>
    <w:multiLevelType w:val="hybridMultilevel"/>
    <w:tmpl w:val="06A0734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2182BF1"/>
    <w:multiLevelType w:val="hybridMultilevel"/>
    <w:tmpl w:val="EC225F0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54F80124"/>
    <w:multiLevelType w:val="multilevel"/>
    <w:tmpl w:val="55ED2914"/>
    <w:lvl w:ilvl="0">
      <w:start w:val="1"/>
      <w:numFmt w:val="decimal"/>
      <w:lvlText w:val="(%1)"/>
      <w:lvlJc w:val="left"/>
      <w:pPr>
        <w:ind w:left="965" w:hanging="420"/>
      </w:pPr>
      <w:rPr>
        <w:rFonts w:hint="eastAsia"/>
      </w:rPr>
    </w:lvl>
    <w:lvl w:ilvl="1">
      <w:start w:val="1"/>
      <w:numFmt w:val="lowerLetter"/>
      <w:lvlText w:val="%2)"/>
      <w:lvlJc w:val="left"/>
      <w:pPr>
        <w:ind w:left="1385" w:hanging="420"/>
      </w:pPr>
    </w:lvl>
    <w:lvl w:ilvl="2">
      <w:start w:val="1"/>
      <w:numFmt w:val="lowerRoman"/>
      <w:lvlText w:val="%3."/>
      <w:lvlJc w:val="right"/>
      <w:pPr>
        <w:ind w:left="1805" w:hanging="420"/>
      </w:pPr>
    </w:lvl>
    <w:lvl w:ilvl="3">
      <w:start w:val="1"/>
      <w:numFmt w:val="decimal"/>
      <w:lvlText w:val="%4."/>
      <w:lvlJc w:val="left"/>
      <w:pPr>
        <w:ind w:left="2225" w:hanging="420"/>
      </w:pPr>
    </w:lvl>
    <w:lvl w:ilvl="4">
      <w:start w:val="1"/>
      <w:numFmt w:val="lowerLetter"/>
      <w:lvlText w:val="%5)"/>
      <w:lvlJc w:val="left"/>
      <w:pPr>
        <w:ind w:left="2645" w:hanging="420"/>
      </w:pPr>
    </w:lvl>
    <w:lvl w:ilvl="5">
      <w:start w:val="1"/>
      <w:numFmt w:val="lowerRoman"/>
      <w:lvlText w:val="%6."/>
      <w:lvlJc w:val="right"/>
      <w:pPr>
        <w:ind w:left="3065" w:hanging="420"/>
      </w:pPr>
    </w:lvl>
    <w:lvl w:ilvl="6">
      <w:start w:val="1"/>
      <w:numFmt w:val="decimal"/>
      <w:lvlText w:val="%7."/>
      <w:lvlJc w:val="left"/>
      <w:pPr>
        <w:ind w:left="3485" w:hanging="420"/>
      </w:pPr>
    </w:lvl>
    <w:lvl w:ilvl="7">
      <w:start w:val="1"/>
      <w:numFmt w:val="lowerLetter"/>
      <w:lvlText w:val="%8)"/>
      <w:lvlJc w:val="left"/>
      <w:pPr>
        <w:ind w:left="3905" w:hanging="420"/>
      </w:pPr>
    </w:lvl>
    <w:lvl w:ilvl="8">
      <w:start w:val="1"/>
      <w:numFmt w:val="lowerRoman"/>
      <w:lvlText w:val="%9."/>
      <w:lvlJc w:val="right"/>
      <w:pPr>
        <w:ind w:left="4325" w:hanging="420"/>
      </w:pPr>
    </w:lvl>
  </w:abstractNum>
  <w:num w:numId="1">
    <w:abstractNumId w:val="1"/>
  </w:num>
  <w:num w:numId="2">
    <w:abstractNumId w:val="3"/>
  </w:num>
  <w:num w:numId="3">
    <w:abstractNumId w:val="0"/>
  </w:num>
  <w:num w:numId="4">
    <w:abstractNumId w:val="6"/>
  </w:num>
  <w:num w:numId="5">
    <w:abstractNumId w:val="2"/>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5E2"/>
    <w:rsid w:val="000044BA"/>
    <w:rsid w:val="000F40E5"/>
    <w:rsid w:val="001011A9"/>
    <w:rsid w:val="002B014F"/>
    <w:rsid w:val="00554B78"/>
    <w:rsid w:val="006635E2"/>
    <w:rsid w:val="007251AD"/>
    <w:rsid w:val="007B4103"/>
    <w:rsid w:val="008275D9"/>
    <w:rsid w:val="00835B50"/>
    <w:rsid w:val="009C162C"/>
    <w:rsid w:val="00AB0B5A"/>
    <w:rsid w:val="00B441B7"/>
    <w:rsid w:val="00B65442"/>
    <w:rsid w:val="00BC04D1"/>
    <w:rsid w:val="00EB305A"/>
    <w:rsid w:val="00FD0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04D583-56A1-4F54-BC04-6AA135E79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0"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aliases w:val="H1,章节,第一层,论文题目,36标题1,36标题 1,1,1    标题 1,附录标题 1,一级标题,章,一、黑小三,名称,标题 1 (1. ),标题1,1标题 1,1、标题 1,章节1,章节2,标题11,标题12,章节3,标题13,章节4,标题14,章节5,标题15,章节6,标题16,章节7,标题17,章节8,标题18,章节9,标题19,章节10,标题110,章节11,标题111,章节12,标题112,章节13,标题113,章节14,章节21,标题121,章节31,标题131,章节41"/>
    <w:basedOn w:val="a0"/>
    <w:next w:val="a0"/>
    <w:link w:val="1Char1"/>
    <w:autoRedefine/>
    <w:uiPriority w:val="99"/>
    <w:qFormat/>
    <w:rsid w:val="006635E2"/>
    <w:pPr>
      <w:keepNext/>
      <w:keepLines/>
      <w:numPr>
        <w:numId w:val="1"/>
      </w:numPr>
      <w:spacing w:before="120" w:after="120" w:line="360" w:lineRule="auto"/>
      <w:outlineLvl w:val="0"/>
    </w:pPr>
    <w:rPr>
      <w:rFonts w:ascii="黑体" w:eastAsia="黑体" w:hAnsi="Times New Roman" w:cs="Times New Roman"/>
      <w:b/>
      <w:bCs/>
      <w:color w:val="000000"/>
      <w:kern w:val="44"/>
      <w:sz w:val="30"/>
      <w:szCs w:val="30"/>
    </w:rPr>
  </w:style>
  <w:style w:type="paragraph" w:styleId="2">
    <w:name w:val="heading 2"/>
    <w:aliases w:val="H2,第一层条,第二层,论文标题 1,36标题2,36标题 2,Chapter X.X. Statement,h2,2,Header 2,l2,Level 2 Head,heading 2,1.1,二级标题,条,（一）黑小三,标题 2 Char Char Char Char Char Char Char Char Char Char Char Char,标题 2 Char Char Char Char Char Char Char Char Char Char Char Char Char"/>
    <w:basedOn w:val="a0"/>
    <w:next w:val="a0"/>
    <w:link w:val="2Char"/>
    <w:autoRedefine/>
    <w:qFormat/>
    <w:rsid w:val="006635E2"/>
    <w:pPr>
      <w:keepNext/>
      <w:keepLines/>
      <w:numPr>
        <w:ilvl w:val="1"/>
        <w:numId w:val="2"/>
      </w:numPr>
      <w:spacing w:before="120" w:after="120" w:line="360" w:lineRule="auto"/>
      <w:outlineLvl w:val="1"/>
    </w:pPr>
    <w:rPr>
      <w:rFonts w:ascii="黑体" w:eastAsia="黑体" w:hAnsi="Arial" w:cs="Times New Roman"/>
      <w:b/>
      <w:bCs/>
      <w:color w:val="000000"/>
      <w:kern w:val="44"/>
      <w:sz w:val="28"/>
      <w:szCs w:val="28"/>
    </w:rPr>
  </w:style>
  <w:style w:type="paragraph" w:styleId="3">
    <w:name w:val="heading 3"/>
    <w:aliases w:val="第二层条,1.1.1 标题 3,第三层,论文标题 2,36标题3,36标题 3,论文 标题 3,h3,Chapter X.X.X.,三级标题,1.黑小三,标题9,1.宋小三,1、标题 3,黑小三,（1.1.1 ),第二层条1,第二层条2,第二层条3,第二层条4,第二层条5,第二层条6,第二层条7,第二层条8,第二层条9,第二层条10,第二层条11,第二层条12,第二层条13,第二层条14,第二层条21,第二层条31,第二层条41,第二层条51,第二层条61,第二层条71,第二层条81,H3"/>
    <w:basedOn w:val="a0"/>
    <w:next w:val="a0"/>
    <w:link w:val="3Char"/>
    <w:uiPriority w:val="99"/>
    <w:qFormat/>
    <w:rsid w:val="006635E2"/>
    <w:pPr>
      <w:keepNext/>
      <w:keepLines/>
      <w:numPr>
        <w:ilvl w:val="2"/>
        <w:numId w:val="2"/>
      </w:numPr>
      <w:spacing w:before="60" w:after="60" w:line="360" w:lineRule="auto"/>
      <w:jc w:val="left"/>
      <w:outlineLvl w:val="2"/>
    </w:pPr>
    <w:rPr>
      <w:rFonts w:ascii="黑体" w:eastAsia="黑体" w:hAnsi="Times New Roman" w:cs="Times New Roman"/>
      <w:sz w:val="24"/>
      <w:szCs w:val="24"/>
    </w:rPr>
  </w:style>
  <w:style w:type="paragraph" w:styleId="4">
    <w:name w:val="heading 4"/>
    <w:aliases w:val="第三层条,第四层,36标题4,36标题 4,4级标题-QBPT,第四层1 Char,第四层1,四级标题,四级,bullet,bl,bb,章3条,论文标题 3,标题 4 Char Char,标题 4 Char Char Char Char Char,1.1.1.1,(１)黑小三,Char,分分节,(１)宋小三,(1.1.1.1 ),第三层条1,第三层条2,第三层条3,第三层条4,第三层条5,第三层条11,第三层条21,第三层条31,第三层条41,第三层条6,第三层条12,第三层条22"/>
    <w:basedOn w:val="a0"/>
    <w:next w:val="a0"/>
    <w:link w:val="4Char"/>
    <w:uiPriority w:val="99"/>
    <w:qFormat/>
    <w:rsid w:val="006635E2"/>
    <w:pPr>
      <w:keepNext/>
      <w:keepLines/>
      <w:numPr>
        <w:ilvl w:val="3"/>
        <w:numId w:val="2"/>
      </w:numPr>
      <w:spacing w:before="60" w:after="60" w:line="360" w:lineRule="auto"/>
      <w:outlineLvl w:val="3"/>
    </w:pPr>
    <w:rPr>
      <w:rFonts w:ascii="黑体" w:eastAsia="黑体" w:hAnsi="Arial" w:cs="Times New Roman"/>
      <w:bCs/>
      <w:kern w:val="44"/>
      <w:sz w:val="24"/>
      <w:szCs w:val="24"/>
    </w:rPr>
  </w:style>
  <w:style w:type="paragraph" w:styleId="5">
    <w:name w:val="heading 5"/>
    <w:aliases w:val="第四层条,第五层,36标题5,36标题 5,第四层条1,第四层条2,第四层条3,第四层条4,第四层条5,第四层条6,第四层条7,第四层条8,第四层条9,第四层条10,第四层条11,第四层条12,第四层条13,第四层条14,第四层条15,第四层条16,第四层条17,第四层条18,第四层条19,第四层条20,第四层条21,第四层条110,第四层条22,第四层条23,第四层条24,第四层条25,第四层条26,第四层条27,第四层条28,第四层条29,第四层条30,第四层条31,第四层条32,h5"/>
    <w:basedOn w:val="a0"/>
    <w:next w:val="a0"/>
    <w:link w:val="5Char"/>
    <w:qFormat/>
    <w:rsid w:val="006635E2"/>
    <w:pPr>
      <w:keepNext/>
      <w:keepLines/>
      <w:numPr>
        <w:ilvl w:val="4"/>
        <w:numId w:val="2"/>
      </w:numPr>
      <w:spacing w:before="60" w:after="60" w:line="360" w:lineRule="auto"/>
      <w:outlineLvl w:val="4"/>
    </w:pPr>
    <w:rPr>
      <w:rFonts w:ascii="黑体" w:eastAsia="黑体" w:hAnsi="Times New Roman" w:cs="Times New Roman"/>
      <w:bCs/>
      <w:kern w:val="44"/>
      <w:szCs w:val="21"/>
    </w:rPr>
  </w:style>
  <w:style w:type="paragraph" w:styleId="6">
    <w:name w:val="heading 6"/>
    <w:aliases w:val="第五层条,标题7,第六层条,36标题6,六级标题,第五层条 Char Char,第六层条目,第五层条1,第五层条2,第五层条3,第五层条4,第五层条5,第五层条11,第五层条21,第五层条31,第五层条41,第五层条6,第五层条12,第五层条22,第五层条32,第五层条42,第五层条51,第五层条111,第五层条211,第五层条311,第五层条411,第五层条7,第五层条13,第五层条23,第五层条33,第五层条43,第五层条52,第五层条112,第五层条212,第五层条312"/>
    <w:basedOn w:val="a0"/>
    <w:next w:val="a0"/>
    <w:link w:val="6Char"/>
    <w:uiPriority w:val="1"/>
    <w:qFormat/>
    <w:rsid w:val="00554B78"/>
    <w:pPr>
      <w:keepNext/>
      <w:keepLines/>
      <w:spacing w:line="360" w:lineRule="auto"/>
      <w:ind w:left="1276" w:hanging="1276"/>
      <w:outlineLvl w:val="5"/>
    </w:pPr>
    <w:rPr>
      <w:rFonts w:ascii="Arial" w:eastAsia="黑体" w:hAnsi="Arial" w:cs="Times New Roman"/>
      <w:bCs/>
      <w:sz w:val="24"/>
      <w:szCs w:val="24"/>
    </w:rPr>
  </w:style>
  <w:style w:type="paragraph" w:styleId="7">
    <w:name w:val="heading 7"/>
    <w:aliases w:val="标,图表,（列项说明）,1.1.1.1.1.1.1标题 7,L7,PIM 7,正文七级标题,sdf,Alt+7,图表说明,letter list"/>
    <w:basedOn w:val="a0"/>
    <w:next w:val="a0"/>
    <w:link w:val="7Char"/>
    <w:uiPriority w:val="1"/>
    <w:qFormat/>
    <w:rsid w:val="00554B78"/>
    <w:pPr>
      <w:keepNext/>
      <w:keepLines/>
      <w:spacing w:line="360" w:lineRule="auto"/>
      <w:ind w:left="1296" w:hanging="1296"/>
      <w:outlineLvl w:val="6"/>
    </w:pPr>
    <w:rPr>
      <w:rFonts w:ascii="宋体" w:eastAsia="宋体" w:hAnsi="Times New Roman" w:cs="Times New Roman"/>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uiPriority w:val="9"/>
    <w:rsid w:val="006635E2"/>
    <w:rPr>
      <w:b/>
      <w:bCs/>
      <w:kern w:val="44"/>
      <w:sz w:val="44"/>
      <w:szCs w:val="44"/>
    </w:rPr>
  </w:style>
  <w:style w:type="character" w:customStyle="1" w:styleId="2Char">
    <w:name w:val="标题 2 Char"/>
    <w:aliases w:val="H2 Char,第一层条 Char,第二层 Char,论文标题 1 Char,36标题2 Char,36标题 2 Char,Chapter X.X. Statement Char,h2 Char,2 Char,Header 2 Char,l2 Char,Level 2 Head Char,heading 2 Char,1.1 Char,二级标题 Char,条 Char,（一）黑小三 Char"/>
    <w:link w:val="2"/>
    <w:qFormat/>
    <w:rsid w:val="006635E2"/>
    <w:rPr>
      <w:rFonts w:ascii="黑体" w:eastAsia="黑体" w:hAnsi="Arial" w:cs="Times New Roman"/>
      <w:b/>
      <w:bCs/>
      <w:color w:val="000000"/>
      <w:kern w:val="44"/>
      <w:sz w:val="28"/>
      <w:szCs w:val="28"/>
    </w:rPr>
  </w:style>
  <w:style w:type="character" w:customStyle="1" w:styleId="3Char">
    <w:name w:val="标题 3 Char"/>
    <w:aliases w:val="第二层条 Char,1.1.1 标题 3 Char,第三层 Char,论文标题 2 Char,36标题3 Char,36标题 3 Char,论文 标题 3 Char,h3 Char,Chapter X.X.X. Char,三级标题 Char,1.黑小三 Char,标题9 Char,1.宋小三 Char,1、标题 3 Char,黑小三 Char,（1.1.1 ) Char,第二层条1 Char,第二层条2 Char,第二层条3 Char,第二层条4 Char,第二层条5 Char"/>
    <w:link w:val="3"/>
    <w:uiPriority w:val="99"/>
    <w:qFormat/>
    <w:rsid w:val="006635E2"/>
    <w:rPr>
      <w:rFonts w:ascii="黑体" w:eastAsia="黑体" w:hAnsi="Times New Roman" w:cs="Times New Roman"/>
      <w:sz w:val="24"/>
      <w:szCs w:val="24"/>
    </w:rPr>
  </w:style>
  <w:style w:type="character" w:customStyle="1" w:styleId="4Char">
    <w:name w:val="标题 4 Char"/>
    <w:aliases w:val="第三层条 Char,第四层 Char,36标题4 Char,36标题 4 Char,4级标题-QBPT Char,第四层1 Char Char,第四层1 Char1,四级标题 Char,四级 Char,bullet Char,bl Char,bb Char,章3条 Char,论文标题 3 Char,标题 4 Char Char Char,标题 4 Char Char Char Char Char Char,1.1.1.1 Char,(１)黑小三 Char,Char Char"/>
    <w:basedOn w:val="a1"/>
    <w:link w:val="4"/>
    <w:uiPriority w:val="99"/>
    <w:rsid w:val="006635E2"/>
    <w:rPr>
      <w:rFonts w:ascii="黑体" w:eastAsia="黑体" w:hAnsi="Arial" w:cs="Times New Roman"/>
      <w:bCs/>
      <w:kern w:val="44"/>
      <w:sz w:val="24"/>
      <w:szCs w:val="24"/>
    </w:rPr>
  </w:style>
  <w:style w:type="character" w:customStyle="1" w:styleId="5Char">
    <w:name w:val="标题 5 Char"/>
    <w:aliases w:val="第四层条 Char,第五层 Char,36标题5 Char,36标题 5 Char,第四层条1 Char,第四层条2 Char,第四层条3 Char,第四层条4 Char,第四层条5 Char,第四层条6 Char,第四层条7 Char,第四层条8 Char,第四层条9 Char,第四层条10 Char,第四层条11 Char,第四层条12 Char,第四层条13 Char,第四层条14 Char,第四层条15 Char,第四层条16 Char,第四层条17 Char"/>
    <w:basedOn w:val="a1"/>
    <w:link w:val="5"/>
    <w:rsid w:val="006635E2"/>
    <w:rPr>
      <w:rFonts w:ascii="黑体" w:eastAsia="黑体" w:hAnsi="Times New Roman" w:cs="Times New Roman"/>
      <w:bCs/>
      <w:kern w:val="44"/>
      <w:szCs w:val="21"/>
    </w:rPr>
  </w:style>
  <w:style w:type="character" w:customStyle="1" w:styleId="1Char1">
    <w:name w:val="标题 1 Char1"/>
    <w:aliases w:val="H1 Char,章节 Char,第一层 Char,论文题目 Char,36标题1 Char,36标题 1 Char,1 Char,1    标题 1 Char,附录标题 1 Char,一级标题 Char,章 Char,一、黑小三 Char,名称 Char,标题 1 (1. ) Char,标题1 Char,1标题 1 Char,1、标题 1 Char,章节1 Char,章节2 Char,标题11 Char,标题12 Char,章节3 Char,标题13 Char,章节4 Char"/>
    <w:link w:val="1"/>
    <w:uiPriority w:val="99"/>
    <w:qFormat/>
    <w:rsid w:val="006635E2"/>
    <w:rPr>
      <w:rFonts w:ascii="黑体" w:eastAsia="黑体" w:hAnsi="Times New Roman" w:cs="Times New Roman"/>
      <w:b/>
      <w:bCs/>
      <w:color w:val="000000"/>
      <w:kern w:val="44"/>
      <w:sz w:val="30"/>
      <w:szCs w:val="30"/>
    </w:rPr>
  </w:style>
  <w:style w:type="paragraph" w:styleId="a4">
    <w:name w:val="No Spacing"/>
    <w:qFormat/>
    <w:rsid w:val="006635E2"/>
    <w:pPr>
      <w:widowControl w:val="0"/>
      <w:spacing w:line="360" w:lineRule="auto"/>
      <w:ind w:firstLineChars="200" w:firstLine="480"/>
      <w:jc w:val="both"/>
    </w:pPr>
    <w:rPr>
      <w:rFonts w:ascii="宋体" w:eastAsia="宋体" w:hAnsi="宋体" w:cs="Times New Roman"/>
      <w:sz w:val="24"/>
      <w:szCs w:val="24"/>
    </w:rPr>
  </w:style>
  <w:style w:type="paragraph" w:styleId="a5">
    <w:name w:val="caption"/>
    <w:aliases w:val="统战部题注,题注(图注),Caption Char,Caption Char1 Char,Caption Char Char1 Char,Caption Char3 Char1 Char Char1,Caption Char Char1 Char Char Char1,Caption Char3 Char1 Char Char1 Char Char,Caption Char Char2 Char Char Char Char Char1,Caption Char3 Char1 Char2,信息主"/>
    <w:basedOn w:val="a0"/>
    <w:next w:val="a0"/>
    <w:link w:val="Char"/>
    <w:unhideWhenUsed/>
    <w:qFormat/>
    <w:rsid w:val="006635E2"/>
    <w:pPr>
      <w:spacing w:line="360" w:lineRule="auto"/>
      <w:jc w:val="center"/>
    </w:pPr>
    <w:rPr>
      <w:rFonts w:ascii="宋体" w:eastAsia="宋体" w:hAnsi="宋体" w:cstheme="majorBidi"/>
      <w:szCs w:val="21"/>
    </w:rPr>
  </w:style>
  <w:style w:type="character" w:customStyle="1" w:styleId="Char">
    <w:name w:val="题注 Char"/>
    <w:aliases w:val="统战部题注 Char,题注(图注) Char,Caption Char Char,Caption Char1 Char Char,Caption Char Char1 Char Char,Caption Char3 Char1 Char Char1 Char,Caption Char Char1 Char Char Char1 Char,Caption Char3 Char1 Char Char1 Char Char Char,信息主 Char"/>
    <w:link w:val="a5"/>
    <w:qFormat/>
    <w:rsid w:val="006635E2"/>
    <w:rPr>
      <w:rFonts w:ascii="宋体" w:eastAsia="宋体" w:hAnsi="宋体" w:cstheme="majorBidi"/>
      <w:szCs w:val="21"/>
    </w:rPr>
  </w:style>
  <w:style w:type="paragraph" w:styleId="a6">
    <w:name w:val="List Paragraph"/>
    <w:aliases w:val="编号a.,符号列表,lp1,List Paragraph1,·ûºÅÁÐ±í,¡¤?o?¨¢D¡À¨ª,?¡è?o?¡§¡éD?¨¤¡§a,??¨¨?o??¡ì?¨¦D?¡§¡è?¡ìa,??¡§¡§?o???¨¬?¡§|D??¡ì?¨¨??¨¬a,???¡ì?¡ì?o???¡§???¡ì|D???¨¬?¡§¡§??¡§?a,????¨¬??¨¬?o????¡ì????¨¬|D???¡§???¡ì?¡ì???¡ì?a,?,List,List1,List11,List111,List1111"/>
    <w:basedOn w:val="a0"/>
    <w:uiPriority w:val="34"/>
    <w:qFormat/>
    <w:rsid w:val="006635E2"/>
    <w:pPr>
      <w:ind w:firstLineChars="200" w:firstLine="420"/>
    </w:pPr>
  </w:style>
  <w:style w:type="paragraph" w:customStyle="1" w:styleId="a7">
    <w:name w:val="图居中"/>
    <w:basedOn w:val="a0"/>
    <w:link w:val="Char0"/>
    <w:qFormat/>
    <w:rsid w:val="006635E2"/>
    <w:pPr>
      <w:widowControl/>
      <w:adjustRightInd w:val="0"/>
      <w:snapToGrid w:val="0"/>
      <w:spacing w:line="360" w:lineRule="auto"/>
      <w:jc w:val="center"/>
      <w:textAlignment w:val="baseline"/>
    </w:pPr>
    <w:rPr>
      <w:rFonts w:ascii="宋体" w:eastAsia="宋体" w:hAnsi="宋体" w:cs="Times New Roman"/>
      <w:kern w:val="0"/>
      <w:szCs w:val="24"/>
    </w:rPr>
  </w:style>
  <w:style w:type="character" w:customStyle="1" w:styleId="Char0">
    <w:name w:val="图居中 Char"/>
    <w:link w:val="a7"/>
    <w:rsid w:val="006635E2"/>
    <w:rPr>
      <w:rFonts w:ascii="宋体" w:eastAsia="宋体" w:hAnsi="宋体" w:cs="Times New Roman"/>
      <w:kern w:val="0"/>
      <w:szCs w:val="24"/>
    </w:rPr>
  </w:style>
  <w:style w:type="character" w:customStyle="1" w:styleId="6Char">
    <w:name w:val="标题 6 Char"/>
    <w:aliases w:val="第五层条 Char,标题7 Char,第六层条 Char,36标题6 Char,六级标题 Char,第五层条 Char Char Char,第六层条目 Char,第五层条1 Char,第五层条2 Char,第五层条3 Char,第五层条4 Char,第五层条5 Char,第五层条11 Char,第五层条21 Char,第五层条31 Char,第五层条41 Char,第五层条6 Char,第五层条12 Char,第五层条22 Char,第五层条32 Char,第五层条42 Char"/>
    <w:basedOn w:val="a1"/>
    <w:link w:val="6"/>
    <w:uiPriority w:val="1"/>
    <w:rsid w:val="00554B78"/>
    <w:rPr>
      <w:rFonts w:ascii="Arial" w:eastAsia="黑体" w:hAnsi="Arial" w:cs="Times New Roman"/>
      <w:bCs/>
      <w:sz w:val="24"/>
      <w:szCs w:val="24"/>
    </w:rPr>
  </w:style>
  <w:style w:type="character" w:customStyle="1" w:styleId="7Char">
    <w:name w:val="标题 7 Char"/>
    <w:aliases w:val="标 Char,图表 Char,（列项说明） Char,1.1.1.1.1.1.1标题 7 Char,L7 Char,PIM 7 Char,正文七级标题 Char,sdf Char,Alt+7 Char,图表说明 Char,letter list Char"/>
    <w:basedOn w:val="a1"/>
    <w:link w:val="7"/>
    <w:uiPriority w:val="1"/>
    <w:rsid w:val="00554B78"/>
    <w:rPr>
      <w:rFonts w:ascii="宋体" w:eastAsia="宋体" w:hAnsi="Times New Roman" w:cs="Times New Roman"/>
      <w:bCs/>
      <w:sz w:val="24"/>
      <w:szCs w:val="24"/>
    </w:rPr>
  </w:style>
  <w:style w:type="paragraph" w:customStyle="1" w:styleId="a">
    <w:name w:val="表头自动编号"/>
    <w:basedOn w:val="a0"/>
    <w:autoRedefine/>
    <w:rsid w:val="00554B78"/>
    <w:pPr>
      <w:widowControl/>
      <w:numPr>
        <w:numId w:val="8"/>
      </w:numPr>
      <w:spacing w:line="440" w:lineRule="exact"/>
      <w:jc w:val="center"/>
    </w:pPr>
    <w:rPr>
      <w:rFonts w:ascii="Times New Roman" w:eastAsia="宋体" w:hAnsi="Times New Roman" w:cs="Times New Roman"/>
      <w:spacing w:val="2"/>
      <w:szCs w:val="21"/>
    </w:rPr>
  </w:style>
  <w:style w:type="paragraph" w:styleId="a8">
    <w:name w:val="footer"/>
    <w:basedOn w:val="a0"/>
    <w:link w:val="Char1"/>
    <w:uiPriority w:val="99"/>
    <w:qFormat/>
    <w:rsid w:val="00FD00D3"/>
    <w:pPr>
      <w:tabs>
        <w:tab w:val="center" w:pos="4153"/>
        <w:tab w:val="right" w:pos="8306"/>
      </w:tabs>
      <w:snapToGrid w:val="0"/>
      <w:jc w:val="left"/>
    </w:pPr>
    <w:rPr>
      <w:rFonts w:ascii="宋体" w:eastAsia="宋体" w:hAnsi="Times New Roman" w:cs="Times New Roman"/>
      <w:sz w:val="18"/>
      <w:szCs w:val="18"/>
    </w:rPr>
  </w:style>
  <w:style w:type="character" w:customStyle="1" w:styleId="Char1">
    <w:name w:val="页脚 Char"/>
    <w:basedOn w:val="a1"/>
    <w:link w:val="a8"/>
    <w:uiPriority w:val="99"/>
    <w:qFormat/>
    <w:rsid w:val="00FD00D3"/>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9%80%9A%E4%BF%A1%E8%AE%BE%E5%A4%87/10476282" TargetMode="External"/><Relationship Id="rId13" Type="http://schemas.openxmlformats.org/officeDocument/2006/relationships/package" Target="embeddings/Microsoft_Visio___1.vsdx"/><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www.idcquan.com/Special/2018trucs/" TargetMode="Externa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oleObject" Target="embeddings/Microsoft_Visio_2003-2010___1.vsd"/><Relationship Id="rId28" Type="http://schemas.openxmlformats.org/officeDocument/2006/relationships/fontTable" Target="fontTable.xml"/><Relationship Id="rId10" Type="http://schemas.openxmlformats.org/officeDocument/2006/relationships/hyperlink" Target="https://baike.baidu.com/item/%E6%8A%80%E6%9C%AF/13014499"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aike.baidu.com/item/%E6%B0%91%E8%90%A5/6092699" TargetMode="Externa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1258</Words>
  <Characters>7177</Characters>
  <Application>Microsoft Office Word</Application>
  <DocSecurity>0</DocSecurity>
  <Lines>59</Lines>
  <Paragraphs>16</Paragraphs>
  <ScaleCrop>false</ScaleCrop>
  <Company/>
  <LinksUpToDate>false</LinksUpToDate>
  <CharactersWithSpaces>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lijiajie</dc:creator>
  <cp:keywords/>
  <dc:description/>
  <cp:lastModifiedBy>lijiajie</cp:lastModifiedBy>
  <cp:revision>3</cp:revision>
  <dcterms:created xsi:type="dcterms:W3CDTF">2019-08-28T10:35:00Z</dcterms:created>
  <dcterms:modified xsi:type="dcterms:W3CDTF">2019-09-01T03:49:00Z</dcterms:modified>
</cp:coreProperties>
</file>