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4A574B" w14:textId="0741C4EE" w:rsidR="00D37CAF" w:rsidRDefault="00D37CAF">
      <w:pPr>
        <w:pStyle w:val="BodyText"/>
        <w:ind w:left="4719"/>
        <w:rPr>
          <w:rFonts w:ascii="Times New Roman"/>
          <w:sz w:val="20"/>
        </w:rPr>
      </w:pPr>
    </w:p>
    <w:p w14:paraId="4B03D54D" w14:textId="77777777" w:rsidR="00D37CAF" w:rsidRDefault="00D37CAF">
      <w:pPr>
        <w:pStyle w:val="BodyText"/>
        <w:rPr>
          <w:rFonts w:ascii="Times New Roman"/>
          <w:sz w:val="20"/>
        </w:rPr>
      </w:pPr>
    </w:p>
    <w:p w14:paraId="6D1ACAF4" w14:textId="77777777" w:rsidR="00D37CAF" w:rsidRDefault="00D37CAF">
      <w:pPr>
        <w:pStyle w:val="BodyText"/>
        <w:rPr>
          <w:rFonts w:ascii="Times New Roman"/>
          <w:sz w:val="20"/>
        </w:rPr>
      </w:pPr>
    </w:p>
    <w:p w14:paraId="37E8E6A1" w14:textId="77777777" w:rsidR="00D37CAF" w:rsidRDefault="00D37CAF">
      <w:pPr>
        <w:pStyle w:val="BodyText"/>
        <w:rPr>
          <w:rFonts w:ascii="Times New Roman"/>
          <w:sz w:val="20"/>
        </w:rPr>
      </w:pPr>
    </w:p>
    <w:p w14:paraId="7CE48F38" w14:textId="77777777" w:rsidR="00D37CAF" w:rsidRDefault="00D37CAF">
      <w:pPr>
        <w:pStyle w:val="BodyText"/>
        <w:rPr>
          <w:rFonts w:ascii="Times New Roman"/>
          <w:sz w:val="20"/>
        </w:rPr>
      </w:pPr>
    </w:p>
    <w:p w14:paraId="6757444A" w14:textId="77777777" w:rsidR="00D37CAF" w:rsidRDefault="00D37CAF">
      <w:pPr>
        <w:pStyle w:val="BodyText"/>
        <w:spacing w:before="9"/>
        <w:rPr>
          <w:rFonts w:ascii="Times New Roman"/>
          <w:sz w:val="15"/>
        </w:rPr>
      </w:pPr>
    </w:p>
    <w:p w14:paraId="19E3A8EC" w14:textId="012CA2F3" w:rsidR="00D37CAF" w:rsidRDefault="00F62620">
      <w:pPr>
        <w:pStyle w:val="BodyText"/>
        <w:spacing w:before="98"/>
        <w:ind w:left="100"/>
      </w:pPr>
      <w:r>
        <w:t xml:space="preserve">In this lecture I’m going to go over some of the most useful </w:t>
      </w:r>
      <w:proofErr w:type="spellStart"/>
      <w:r>
        <w:t>PyTest</w:t>
      </w:r>
      <w:proofErr w:type="spellEnd"/>
      <w:r>
        <w:t xml:space="preserve"> command line arguments.</w:t>
      </w:r>
    </w:p>
    <w:p w14:paraId="40508E63" w14:textId="77777777" w:rsidR="00D37CAF" w:rsidRDefault="00D37CAF"/>
    <w:p w14:paraId="6BA0DB62" w14:textId="77777777" w:rsidR="00310BF6" w:rsidRDefault="00310BF6"/>
    <w:p w14:paraId="150D37B0" w14:textId="77777777" w:rsidR="00310BF6" w:rsidRDefault="00310BF6" w:rsidP="00310BF6">
      <w:pPr>
        <w:pStyle w:val="ListParagraph"/>
        <w:numPr>
          <w:ilvl w:val="0"/>
          <w:numId w:val="4"/>
        </w:numPr>
        <w:tabs>
          <w:tab w:val="left" w:pos="499"/>
          <w:tab w:val="left" w:pos="500"/>
        </w:tabs>
        <w:spacing w:before="245"/>
        <w:ind w:left="500"/>
        <w:rPr>
          <w:sz w:val="25"/>
        </w:rPr>
      </w:pPr>
      <w:r>
        <w:rPr>
          <w:sz w:val="25"/>
        </w:rPr>
        <w:t>By</w:t>
      </w:r>
      <w:r>
        <w:rPr>
          <w:spacing w:val="8"/>
          <w:sz w:val="25"/>
        </w:rPr>
        <w:t xml:space="preserve"> </w:t>
      </w:r>
      <w:proofErr w:type="gramStart"/>
      <w:r>
        <w:rPr>
          <w:sz w:val="25"/>
        </w:rPr>
        <w:t>default</w:t>
      </w:r>
      <w:proofErr w:type="gramEnd"/>
      <w:r>
        <w:rPr>
          <w:spacing w:val="8"/>
          <w:sz w:val="25"/>
        </w:rPr>
        <w:t xml:space="preserve"> </w:t>
      </w:r>
      <w:proofErr w:type="spellStart"/>
      <w:r>
        <w:rPr>
          <w:sz w:val="25"/>
        </w:rPr>
        <w:t>Pytest</w:t>
      </w:r>
      <w:proofErr w:type="spellEnd"/>
      <w:r>
        <w:rPr>
          <w:spacing w:val="8"/>
          <w:sz w:val="25"/>
        </w:rPr>
        <w:t xml:space="preserve"> </w:t>
      </w:r>
      <w:r>
        <w:rPr>
          <w:sz w:val="25"/>
        </w:rPr>
        <w:t>runs</w:t>
      </w:r>
      <w:r>
        <w:rPr>
          <w:spacing w:val="8"/>
          <w:sz w:val="25"/>
        </w:rPr>
        <w:t xml:space="preserve"> </w:t>
      </w:r>
      <w:r>
        <w:rPr>
          <w:sz w:val="25"/>
        </w:rPr>
        <w:t>all</w:t>
      </w:r>
      <w:r>
        <w:rPr>
          <w:spacing w:val="8"/>
          <w:sz w:val="25"/>
        </w:rPr>
        <w:t xml:space="preserve"> </w:t>
      </w:r>
      <w:r>
        <w:rPr>
          <w:sz w:val="25"/>
        </w:rPr>
        <w:t>tests</w:t>
      </w:r>
      <w:r>
        <w:rPr>
          <w:spacing w:val="8"/>
          <w:sz w:val="25"/>
        </w:rPr>
        <w:t xml:space="preserve"> </w:t>
      </w:r>
      <w:r>
        <w:rPr>
          <w:sz w:val="25"/>
        </w:rPr>
        <w:t>that</w:t>
      </w:r>
      <w:r>
        <w:rPr>
          <w:spacing w:val="8"/>
          <w:sz w:val="25"/>
        </w:rPr>
        <w:t xml:space="preserve"> </w:t>
      </w:r>
      <w:r>
        <w:rPr>
          <w:sz w:val="25"/>
        </w:rPr>
        <w:t>it</w:t>
      </w:r>
      <w:r>
        <w:rPr>
          <w:spacing w:val="8"/>
          <w:sz w:val="25"/>
        </w:rPr>
        <w:t xml:space="preserve"> </w:t>
      </w:r>
      <w:r>
        <w:rPr>
          <w:sz w:val="25"/>
        </w:rPr>
        <w:t>finds</w:t>
      </w:r>
      <w:r>
        <w:rPr>
          <w:spacing w:val="8"/>
          <w:sz w:val="25"/>
        </w:rPr>
        <w:t xml:space="preserve"> </w:t>
      </w:r>
      <w:r>
        <w:rPr>
          <w:sz w:val="25"/>
        </w:rPr>
        <w:t>in</w:t>
      </w:r>
      <w:r>
        <w:rPr>
          <w:spacing w:val="9"/>
          <w:sz w:val="25"/>
        </w:rPr>
        <w:t xml:space="preserve"> </w:t>
      </w:r>
      <w:r>
        <w:rPr>
          <w:sz w:val="25"/>
        </w:rPr>
        <w:t>the</w:t>
      </w:r>
      <w:r>
        <w:rPr>
          <w:spacing w:val="8"/>
          <w:sz w:val="25"/>
        </w:rPr>
        <w:t xml:space="preserve"> </w:t>
      </w:r>
      <w:r>
        <w:rPr>
          <w:sz w:val="25"/>
        </w:rPr>
        <w:t>current</w:t>
      </w:r>
      <w:r>
        <w:rPr>
          <w:spacing w:val="8"/>
          <w:sz w:val="25"/>
        </w:rPr>
        <w:t xml:space="preserve"> </w:t>
      </w:r>
      <w:r>
        <w:rPr>
          <w:sz w:val="25"/>
        </w:rPr>
        <w:t>working</w:t>
      </w:r>
      <w:r>
        <w:rPr>
          <w:spacing w:val="8"/>
          <w:sz w:val="25"/>
        </w:rPr>
        <w:t xml:space="preserve"> </w:t>
      </w:r>
      <w:r>
        <w:rPr>
          <w:sz w:val="25"/>
        </w:rPr>
        <w:t>directory</w:t>
      </w:r>
      <w:r>
        <w:rPr>
          <w:spacing w:val="8"/>
          <w:sz w:val="25"/>
        </w:rPr>
        <w:t xml:space="preserve"> </w:t>
      </w:r>
      <w:r>
        <w:rPr>
          <w:sz w:val="25"/>
        </w:rPr>
        <w:t>and</w:t>
      </w:r>
      <w:r>
        <w:rPr>
          <w:spacing w:val="8"/>
          <w:sz w:val="25"/>
        </w:rPr>
        <w:t xml:space="preserve"> </w:t>
      </w:r>
      <w:r>
        <w:rPr>
          <w:sz w:val="25"/>
        </w:rPr>
        <w:t>sub-directory</w:t>
      </w:r>
      <w:r>
        <w:rPr>
          <w:spacing w:val="8"/>
          <w:sz w:val="25"/>
        </w:rPr>
        <w:t xml:space="preserve"> </w:t>
      </w:r>
      <w:r>
        <w:rPr>
          <w:sz w:val="25"/>
        </w:rPr>
        <w:t>using</w:t>
      </w:r>
      <w:r>
        <w:rPr>
          <w:spacing w:val="8"/>
          <w:sz w:val="25"/>
        </w:rPr>
        <w:t xml:space="preserve"> </w:t>
      </w:r>
      <w:r>
        <w:rPr>
          <w:sz w:val="25"/>
        </w:rPr>
        <w:t>the</w:t>
      </w:r>
      <w:r>
        <w:rPr>
          <w:spacing w:val="8"/>
          <w:sz w:val="25"/>
        </w:rPr>
        <w:t xml:space="preserve"> </w:t>
      </w:r>
      <w:r>
        <w:rPr>
          <w:sz w:val="25"/>
        </w:rPr>
        <w:t>naming</w:t>
      </w:r>
      <w:r>
        <w:rPr>
          <w:spacing w:val="8"/>
          <w:sz w:val="25"/>
        </w:rPr>
        <w:t xml:space="preserve"> </w:t>
      </w:r>
      <w:r>
        <w:rPr>
          <w:sz w:val="25"/>
        </w:rPr>
        <w:t>conventions</w:t>
      </w:r>
      <w:r>
        <w:rPr>
          <w:spacing w:val="9"/>
          <w:sz w:val="25"/>
        </w:rPr>
        <w:t xml:space="preserve"> </w:t>
      </w:r>
      <w:r>
        <w:rPr>
          <w:sz w:val="25"/>
        </w:rPr>
        <w:t>for</w:t>
      </w:r>
      <w:r>
        <w:rPr>
          <w:spacing w:val="8"/>
          <w:sz w:val="25"/>
        </w:rPr>
        <w:t xml:space="preserve"> </w:t>
      </w:r>
      <w:r>
        <w:rPr>
          <w:sz w:val="25"/>
        </w:rPr>
        <w:t>automatic</w:t>
      </w:r>
      <w:r>
        <w:rPr>
          <w:spacing w:val="8"/>
          <w:sz w:val="25"/>
        </w:rPr>
        <w:t xml:space="preserve"> </w:t>
      </w:r>
      <w:r>
        <w:rPr>
          <w:sz w:val="25"/>
        </w:rPr>
        <w:t>test</w:t>
      </w:r>
      <w:r>
        <w:rPr>
          <w:spacing w:val="8"/>
          <w:sz w:val="25"/>
        </w:rPr>
        <w:t xml:space="preserve"> </w:t>
      </w:r>
      <w:r>
        <w:rPr>
          <w:sz w:val="25"/>
        </w:rPr>
        <w:t>discovery.</w:t>
      </w:r>
    </w:p>
    <w:p w14:paraId="371E22CB" w14:textId="77777777" w:rsidR="00310BF6" w:rsidRDefault="00310BF6" w:rsidP="00310BF6">
      <w:pPr>
        <w:pStyle w:val="ListParagraph"/>
        <w:numPr>
          <w:ilvl w:val="0"/>
          <w:numId w:val="4"/>
        </w:numPr>
        <w:tabs>
          <w:tab w:val="left" w:pos="340"/>
        </w:tabs>
        <w:ind w:hanging="240"/>
        <w:rPr>
          <w:sz w:val="25"/>
        </w:rPr>
      </w:pPr>
      <w:r>
        <w:rPr>
          <w:sz w:val="25"/>
        </w:rPr>
        <w:t>There</w:t>
      </w:r>
      <w:r>
        <w:rPr>
          <w:spacing w:val="4"/>
          <w:sz w:val="25"/>
        </w:rPr>
        <w:t xml:space="preserve"> </w:t>
      </w:r>
      <w:r>
        <w:rPr>
          <w:sz w:val="25"/>
        </w:rPr>
        <w:t>are</w:t>
      </w:r>
      <w:r>
        <w:rPr>
          <w:spacing w:val="5"/>
          <w:sz w:val="25"/>
        </w:rPr>
        <w:t xml:space="preserve"> </w:t>
      </w:r>
      <w:r>
        <w:rPr>
          <w:sz w:val="25"/>
        </w:rPr>
        <w:t>several</w:t>
      </w:r>
      <w:r>
        <w:rPr>
          <w:spacing w:val="5"/>
          <w:sz w:val="25"/>
        </w:rPr>
        <w:t xml:space="preserve"> </w:t>
      </w:r>
      <w:proofErr w:type="spellStart"/>
      <w:r>
        <w:rPr>
          <w:sz w:val="25"/>
        </w:rPr>
        <w:t>pytest</w:t>
      </w:r>
      <w:proofErr w:type="spellEnd"/>
      <w:r>
        <w:rPr>
          <w:spacing w:val="5"/>
          <w:sz w:val="25"/>
        </w:rPr>
        <w:t xml:space="preserve"> </w:t>
      </w:r>
      <w:r>
        <w:rPr>
          <w:sz w:val="25"/>
        </w:rPr>
        <w:t>command</w:t>
      </w:r>
      <w:r>
        <w:rPr>
          <w:spacing w:val="5"/>
          <w:sz w:val="25"/>
        </w:rPr>
        <w:t xml:space="preserve"> </w:t>
      </w:r>
      <w:r>
        <w:rPr>
          <w:sz w:val="25"/>
        </w:rPr>
        <w:t>line</w:t>
      </w:r>
      <w:r>
        <w:rPr>
          <w:spacing w:val="5"/>
          <w:sz w:val="25"/>
        </w:rPr>
        <w:t xml:space="preserve"> </w:t>
      </w:r>
      <w:r>
        <w:rPr>
          <w:sz w:val="25"/>
        </w:rPr>
        <w:t>arguments</w:t>
      </w:r>
      <w:r>
        <w:rPr>
          <w:spacing w:val="5"/>
          <w:sz w:val="25"/>
        </w:rPr>
        <w:t xml:space="preserve"> </w:t>
      </w:r>
      <w:r>
        <w:rPr>
          <w:sz w:val="25"/>
        </w:rPr>
        <w:t>that</w:t>
      </w:r>
      <w:r>
        <w:rPr>
          <w:spacing w:val="4"/>
          <w:sz w:val="25"/>
        </w:rPr>
        <w:t xml:space="preserve"> </w:t>
      </w:r>
      <w:r>
        <w:rPr>
          <w:sz w:val="25"/>
        </w:rPr>
        <w:t>can</w:t>
      </w:r>
      <w:r>
        <w:rPr>
          <w:spacing w:val="5"/>
          <w:sz w:val="25"/>
        </w:rPr>
        <w:t xml:space="preserve"> </w:t>
      </w:r>
      <w:r>
        <w:rPr>
          <w:sz w:val="25"/>
        </w:rPr>
        <w:t>be</w:t>
      </w:r>
      <w:r>
        <w:rPr>
          <w:spacing w:val="5"/>
          <w:sz w:val="25"/>
        </w:rPr>
        <w:t xml:space="preserve"> </w:t>
      </w:r>
      <w:r>
        <w:rPr>
          <w:sz w:val="25"/>
        </w:rPr>
        <w:t>specified</w:t>
      </w:r>
      <w:r>
        <w:rPr>
          <w:spacing w:val="5"/>
          <w:sz w:val="25"/>
        </w:rPr>
        <w:t xml:space="preserve"> </w:t>
      </w:r>
      <w:r>
        <w:rPr>
          <w:sz w:val="25"/>
        </w:rPr>
        <w:t>to</w:t>
      </w:r>
      <w:r>
        <w:rPr>
          <w:spacing w:val="5"/>
          <w:sz w:val="25"/>
        </w:rPr>
        <w:t xml:space="preserve"> </w:t>
      </w:r>
      <w:r>
        <w:rPr>
          <w:sz w:val="25"/>
        </w:rPr>
        <w:t>try</w:t>
      </w:r>
      <w:r>
        <w:rPr>
          <w:spacing w:val="5"/>
          <w:sz w:val="25"/>
        </w:rPr>
        <w:t xml:space="preserve"> </w:t>
      </w:r>
      <w:r>
        <w:rPr>
          <w:sz w:val="25"/>
        </w:rPr>
        <w:t>and</w:t>
      </w:r>
      <w:r>
        <w:rPr>
          <w:spacing w:val="5"/>
          <w:sz w:val="25"/>
        </w:rPr>
        <w:t xml:space="preserve"> </w:t>
      </w:r>
      <w:r>
        <w:rPr>
          <w:sz w:val="25"/>
        </w:rPr>
        <w:t>be</w:t>
      </w:r>
      <w:r>
        <w:rPr>
          <w:spacing w:val="5"/>
          <w:sz w:val="25"/>
        </w:rPr>
        <w:t xml:space="preserve"> </w:t>
      </w:r>
      <w:r>
        <w:rPr>
          <w:sz w:val="25"/>
        </w:rPr>
        <w:t>more</w:t>
      </w:r>
      <w:r>
        <w:rPr>
          <w:spacing w:val="4"/>
          <w:sz w:val="25"/>
        </w:rPr>
        <w:t xml:space="preserve"> </w:t>
      </w:r>
      <w:r>
        <w:rPr>
          <w:sz w:val="25"/>
        </w:rPr>
        <w:t>selective</w:t>
      </w:r>
      <w:r>
        <w:rPr>
          <w:spacing w:val="5"/>
          <w:sz w:val="25"/>
        </w:rPr>
        <w:t xml:space="preserve"> </w:t>
      </w:r>
      <w:r>
        <w:rPr>
          <w:sz w:val="25"/>
        </w:rPr>
        <w:t>about</w:t>
      </w:r>
      <w:r>
        <w:rPr>
          <w:spacing w:val="5"/>
          <w:sz w:val="25"/>
        </w:rPr>
        <w:t xml:space="preserve"> </w:t>
      </w:r>
      <w:r>
        <w:rPr>
          <w:sz w:val="25"/>
        </w:rPr>
        <w:t>which</w:t>
      </w:r>
      <w:r>
        <w:rPr>
          <w:spacing w:val="5"/>
          <w:sz w:val="25"/>
        </w:rPr>
        <w:t xml:space="preserve"> </w:t>
      </w:r>
      <w:r>
        <w:rPr>
          <w:sz w:val="25"/>
        </w:rPr>
        <w:t>tests</w:t>
      </w:r>
      <w:r>
        <w:rPr>
          <w:spacing w:val="5"/>
          <w:sz w:val="25"/>
        </w:rPr>
        <w:t xml:space="preserve"> </w:t>
      </w:r>
      <w:r>
        <w:rPr>
          <w:sz w:val="25"/>
        </w:rPr>
        <w:t>will</w:t>
      </w:r>
      <w:r>
        <w:rPr>
          <w:spacing w:val="5"/>
          <w:sz w:val="25"/>
        </w:rPr>
        <w:t xml:space="preserve"> </w:t>
      </w:r>
      <w:r>
        <w:rPr>
          <w:sz w:val="25"/>
        </w:rPr>
        <w:t>be</w:t>
      </w:r>
      <w:r>
        <w:rPr>
          <w:spacing w:val="5"/>
          <w:sz w:val="25"/>
        </w:rPr>
        <w:t xml:space="preserve"> </w:t>
      </w:r>
      <w:r>
        <w:rPr>
          <w:sz w:val="25"/>
        </w:rPr>
        <w:t>executed.</w:t>
      </w:r>
    </w:p>
    <w:p w14:paraId="1A29A701" w14:textId="77777777" w:rsidR="00310BF6" w:rsidRDefault="00310BF6" w:rsidP="00310BF6">
      <w:pPr>
        <w:pStyle w:val="ListParagraph"/>
        <w:numPr>
          <w:ilvl w:val="0"/>
          <w:numId w:val="4"/>
        </w:numPr>
        <w:tabs>
          <w:tab w:val="left" w:pos="340"/>
        </w:tabs>
        <w:spacing w:before="42"/>
        <w:ind w:hanging="240"/>
        <w:rPr>
          <w:sz w:val="25"/>
        </w:rPr>
      </w:pPr>
      <w:r>
        <w:rPr>
          <w:spacing w:val="-10"/>
          <w:sz w:val="25"/>
        </w:rPr>
        <w:t xml:space="preserve">You </w:t>
      </w:r>
      <w:r>
        <w:rPr>
          <w:sz w:val="25"/>
        </w:rPr>
        <w:t>can simply pass in the module name to execute only the unit tests in one particular</w:t>
      </w:r>
      <w:r>
        <w:rPr>
          <w:spacing w:val="53"/>
          <w:sz w:val="25"/>
        </w:rPr>
        <w:t xml:space="preserve"> </w:t>
      </w:r>
      <w:r>
        <w:rPr>
          <w:sz w:val="25"/>
        </w:rPr>
        <w:t>module.</w:t>
      </w:r>
    </w:p>
    <w:p w14:paraId="4AF8A25C" w14:textId="77777777" w:rsidR="00310BF6" w:rsidRDefault="00310BF6" w:rsidP="00310BF6">
      <w:pPr>
        <w:pStyle w:val="ListParagraph"/>
        <w:numPr>
          <w:ilvl w:val="0"/>
          <w:numId w:val="4"/>
        </w:numPr>
        <w:tabs>
          <w:tab w:val="left" w:pos="340"/>
        </w:tabs>
        <w:ind w:hanging="240"/>
        <w:rPr>
          <w:sz w:val="25"/>
        </w:rPr>
      </w:pPr>
      <w:r>
        <w:rPr>
          <w:spacing w:val="-10"/>
          <w:sz w:val="25"/>
        </w:rPr>
        <w:t xml:space="preserve">You </w:t>
      </w:r>
      <w:r>
        <w:rPr>
          <w:sz w:val="25"/>
        </w:rPr>
        <w:t xml:space="preserve">can also simply pass in a directory path to have </w:t>
      </w:r>
      <w:proofErr w:type="spellStart"/>
      <w:r>
        <w:rPr>
          <w:sz w:val="25"/>
        </w:rPr>
        <w:t>pytest</w:t>
      </w:r>
      <w:proofErr w:type="spellEnd"/>
      <w:r>
        <w:rPr>
          <w:sz w:val="25"/>
        </w:rPr>
        <w:t xml:space="preserve"> run only the tests in that</w:t>
      </w:r>
      <w:r>
        <w:rPr>
          <w:spacing w:val="54"/>
          <w:sz w:val="25"/>
        </w:rPr>
        <w:t xml:space="preserve"> </w:t>
      </w:r>
      <w:r>
        <w:rPr>
          <w:spacing w:val="-3"/>
          <w:sz w:val="25"/>
        </w:rPr>
        <w:t>directory.</w:t>
      </w:r>
    </w:p>
    <w:p w14:paraId="3F798AD3" w14:textId="77777777" w:rsidR="00310BF6" w:rsidRDefault="00310BF6" w:rsidP="00310BF6">
      <w:pPr>
        <w:pStyle w:val="ListParagraph"/>
        <w:numPr>
          <w:ilvl w:val="0"/>
          <w:numId w:val="4"/>
        </w:numPr>
        <w:tabs>
          <w:tab w:val="left" w:pos="340"/>
        </w:tabs>
        <w:spacing w:before="41"/>
        <w:ind w:hanging="240"/>
        <w:rPr>
          <w:sz w:val="25"/>
        </w:rPr>
      </w:pPr>
      <w:r>
        <w:rPr>
          <w:spacing w:val="-10"/>
          <w:sz w:val="25"/>
        </w:rPr>
        <w:t>You</w:t>
      </w:r>
      <w:r>
        <w:rPr>
          <w:spacing w:val="5"/>
          <w:sz w:val="25"/>
        </w:rPr>
        <w:t xml:space="preserve"> </w:t>
      </w:r>
      <w:r>
        <w:rPr>
          <w:sz w:val="25"/>
        </w:rPr>
        <w:t>can</w:t>
      </w:r>
      <w:r>
        <w:rPr>
          <w:spacing w:val="5"/>
          <w:sz w:val="25"/>
        </w:rPr>
        <w:t xml:space="preserve"> </w:t>
      </w:r>
      <w:r>
        <w:rPr>
          <w:sz w:val="25"/>
        </w:rPr>
        <w:t>use</w:t>
      </w:r>
      <w:r>
        <w:rPr>
          <w:spacing w:val="5"/>
          <w:sz w:val="25"/>
        </w:rPr>
        <w:t xml:space="preserve"> </w:t>
      </w:r>
      <w:r>
        <w:rPr>
          <w:sz w:val="25"/>
        </w:rPr>
        <w:t>the</w:t>
      </w:r>
      <w:r>
        <w:rPr>
          <w:spacing w:val="5"/>
          <w:sz w:val="25"/>
        </w:rPr>
        <w:t xml:space="preserve"> </w:t>
      </w:r>
      <w:r>
        <w:rPr>
          <w:sz w:val="25"/>
        </w:rPr>
        <w:t>“-k”</w:t>
      </w:r>
      <w:r>
        <w:rPr>
          <w:spacing w:val="5"/>
          <w:sz w:val="25"/>
        </w:rPr>
        <w:t xml:space="preserve"> </w:t>
      </w:r>
      <w:r>
        <w:rPr>
          <w:sz w:val="25"/>
        </w:rPr>
        <w:t>option</w:t>
      </w:r>
      <w:r>
        <w:rPr>
          <w:spacing w:val="5"/>
          <w:sz w:val="25"/>
        </w:rPr>
        <w:t xml:space="preserve"> </w:t>
      </w:r>
      <w:r>
        <w:rPr>
          <w:sz w:val="25"/>
        </w:rPr>
        <w:t>to</w:t>
      </w:r>
      <w:r>
        <w:rPr>
          <w:spacing w:val="5"/>
          <w:sz w:val="25"/>
        </w:rPr>
        <w:t xml:space="preserve"> </w:t>
      </w:r>
      <w:r>
        <w:rPr>
          <w:sz w:val="25"/>
        </w:rPr>
        <w:t>specify</w:t>
      </w:r>
      <w:r>
        <w:rPr>
          <w:spacing w:val="5"/>
          <w:sz w:val="25"/>
        </w:rPr>
        <w:t xml:space="preserve"> </w:t>
      </w:r>
      <w:r>
        <w:rPr>
          <w:sz w:val="25"/>
        </w:rPr>
        <w:t>an</w:t>
      </w:r>
      <w:r>
        <w:rPr>
          <w:spacing w:val="5"/>
          <w:sz w:val="25"/>
        </w:rPr>
        <w:t xml:space="preserve"> </w:t>
      </w:r>
      <w:r>
        <w:rPr>
          <w:sz w:val="25"/>
        </w:rPr>
        <w:t>evaluation</w:t>
      </w:r>
      <w:r>
        <w:rPr>
          <w:spacing w:val="5"/>
          <w:sz w:val="25"/>
        </w:rPr>
        <w:t xml:space="preserve"> </w:t>
      </w:r>
      <w:r>
        <w:rPr>
          <w:sz w:val="25"/>
        </w:rPr>
        <w:t>string</w:t>
      </w:r>
      <w:r>
        <w:rPr>
          <w:spacing w:val="5"/>
          <w:sz w:val="25"/>
        </w:rPr>
        <w:t xml:space="preserve"> </w:t>
      </w:r>
      <w:r>
        <w:rPr>
          <w:sz w:val="25"/>
        </w:rPr>
        <w:t>based</w:t>
      </w:r>
      <w:r>
        <w:rPr>
          <w:spacing w:val="5"/>
          <w:sz w:val="25"/>
        </w:rPr>
        <w:t xml:space="preserve"> </w:t>
      </w:r>
      <w:r>
        <w:rPr>
          <w:sz w:val="25"/>
        </w:rPr>
        <w:t>on</w:t>
      </w:r>
      <w:r>
        <w:rPr>
          <w:spacing w:val="5"/>
          <w:sz w:val="25"/>
        </w:rPr>
        <w:t xml:space="preserve"> </w:t>
      </w:r>
      <w:r>
        <w:rPr>
          <w:sz w:val="25"/>
        </w:rPr>
        <w:t>keywords</w:t>
      </w:r>
      <w:r>
        <w:rPr>
          <w:spacing w:val="5"/>
          <w:sz w:val="25"/>
        </w:rPr>
        <w:t xml:space="preserve"> </w:t>
      </w:r>
      <w:r>
        <w:rPr>
          <w:sz w:val="25"/>
        </w:rPr>
        <w:t>such</w:t>
      </w:r>
      <w:r>
        <w:rPr>
          <w:spacing w:val="5"/>
          <w:sz w:val="25"/>
        </w:rPr>
        <w:t xml:space="preserve"> </w:t>
      </w:r>
      <w:r>
        <w:rPr>
          <w:sz w:val="25"/>
        </w:rPr>
        <w:t>as:</w:t>
      </w:r>
      <w:r>
        <w:rPr>
          <w:spacing w:val="5"/>
          <w:sz w:val="25"/>
        </w:rPr>
        <w:t xml:space="preserve"> </w:t>
      </w:r>
      <w:r>
        <w:rPr>
          <w:sz w:val="25"/>
        </w:rPr>
        <w:t>module</w:t>
      </w:r>
      <w:r>
        <w:rPr>
          <w:spacing w:val="5"/>
          <w:sz w:val="25"/>
        </w:rPr>
        <w:t xml:space="preserve"> </w:t>
      </w:r>
      <w:r>
        <w:rPr>
          <w:sz w:val="25"/>
        </w:rPr>
        <w:t>name,</w:t>
      </w:r>
      <w:r>
        <w:rPr>
          <w:spacing w:val="5"/>
          <w:sz w:val="25"/>
        </w:rPr>
        <w:t xml:space="preserve"> </w:t>
      </w:r>
      <w:r>
        <w:rPr>
          <w:sz w:val="25"/>
        </w:rPr>
        <w:t>class</w:t>
      </w:r>
      <w:r>
        <w:rPr>
          <w:spacing w:val="5"/>
          <w:sz w:val="25"/>
        </w:rPr>
        <w:t xml:space="preserve"> </w:t>
      </w:r>
      <w:r>
        <w:rPr>
          <w:sz w:val="25"/>
        </w:rPr>
        <w:t>name,</w:t>
      </w:r>
      <w:r>
        <w:rPr>
          <w:spacing w:val="5"/>
          <w:sz w:val="25"/>
        </w:rPr>
        <w:t xml:space="preserve"> </w:t>
      </w:r>
      <w:r>
        <w:rPr>
          <w:sz w:val="25"/>
        </w:rPr>
        <w:t>and</w:t>
      </w:r>
      <w:r>
        <w:rPr>
          <w:spacing w:val="5"/>
          <w:sz w:val="25"/>
        </w:rPr>
        <w:t xml:space="preserve"> </w:t>
      </w:r>
      <w:r>
        <w:rPr>
          <w:sz w:val="25"/>
        </w:rPr>
        <w:t>function</w:t>
      </w:r>
      <w:r>
        <w:rPr>
          <w:spacing w:val="5"/>
          <w:sz w:val="25"/>
        </w:rPr>
        <w:t xml:space="preserve"> </w:t>
      </w:r>
      <w:r>
        <w:rPr>
          <w:sz w:val="25"/>
        </w:rPr>
        <w:t>name.</w:t>
      </w:r>
    </w:p>
    <w:p w14:paraId="627D7701" w14:textId="32A661C5" w:rsidR="00D37CAF" w:rsidRDefault="00310BF6">
      <w:pPr>
        <w:rPr>
          <w:sz w:val="25"/>
        </w:rPr>
        <w:sectPr w:rsidR="00D37CAF">
          <w:pgSz w:w="20120" w:h="15000" w:orient="landscape"/>
          <w:pgMar w:top="980" w:right="820" w:bottom="280" w:left="300" w:header="720" w:footer="720" w:gutter="0"/>
          <w:cols w:space="720"/>
        </w:sectPr>
      </w:pPr>
      <w:r>
        <w:rPr>
          <w:spacing w:val="-10"/>
          <w:sz w:val="25"/>
        </w:rPr>
        <w:t>You</w:t>
      </w:r>
      <w:r>
        <w:rPr>
          <w:spacing w:val="8"/>
          <w:sz w:val="25"/>
        </w:rPr>
        <w:t xml:space="preserve"> </w:t>
      </w:r>
      <w:r>
        <w:rPr>
          <w:sz w:val="25"/>
        </w:rPr>
        <w:t>can</w:t>
      </w:r>
      <w:r>
        <w:rPr>
          <w:spacing w:val="8"/>
          <w:sz w:val="25"/>
        </w:rPr>
        <w:t xml:space="preserve"> </w:t>
      </w:r>
      <w:r>
        <w:rPr>
          <w:sz w:val="25"/>
        </w:rPr>
        <w:t>use</w:t>
      </w:r>
      <w:r>
        <w:rPr>
          <w:spacing w:val="8"/>
          <w:sz w:val="25"/>
        </w:rPr>
        <w:t xml:space="preserve"> </w:t>
      </w:r>
      <w:r>
        <w:rPr>
          <w:sz w:val="25"/>
        </w:rPr>
        <w:t>the</w:t>
      </w:r>
      <w:r>
        <w:rPr>
          <w:spacing w:val="8"/>
          <w:sz w:val="25"/>
        </w:rPr>
        <w:t xml:space="preserve"> </w:t>
      </w:r>
      <w:r>
        <w:rPr>
          <w:sz w:val="25"/>
        </w:rPr>
        <w:t>“-m”</w:t>
      </w:r>
      <w:r>
        <w:rPr>
          <w:spacing w:val="8"/>
          <w:sz w:val="25"/>
        </w:rPr>
        <w:t xml:space="preserve"> </w:t>
      </w:r>
      <w:r>
        <w:rPr>
          <w:sz w:val="25"/>
        </w:rPr>
        <w:t>option</w:t>
      </w:r>
      <w:r>
        <w:rPr>
          <w:spacing w:val="8"/>
          <w:sz w:val="25"/>
        </w:rPr>
        <w:t xml:space="preserve"> </w:t>
      </w:r>
      <w:r>
        <w:rPr>
          <w:sz w:val="25"/>
        </w:rPr>
        <w:t>to</w:t>
      </w:r>
      <w:r>
        <w:rPr>
          <w:spacing w:val="8"/>
          <w:sz w:val="25"/>
        </w:rPr>
        <w:t xml:space="preserve"> </w:t>
      </w:r>
      <w:r>
        <w:rPr>
          <w:sz w:val="25"/>
        </w:rPr>
        <w:t>specify</w:t>
      </w:r>
      <w:r>
        <w:rPr>
          <w:spacing w:val="8"/>
          <w:sz w:val="25"/>
        </w:rPr>
        <w:t xml:space="preserve"> </w:t>
      </w:r>
      <w:r>
        <w:rPr>
          <w:sz w:val="25"/>
        </w:rPr>
        <w:t>that</w:t>
      </w:r>
      <w:r>
        <w:rPr>
          <w:spacing w:val="9"/>
          <w:sz w:val="25"/>
        </w:rPr>
        <w:t xml:space="preserve"> </w:t>
      </w:r>
      <w:r>
        <w:rPr>
          <w:sz w:val="25"/>
        </w:rPr>
        <w:t>any</w:t>
      </w:r>
      <w:r>
        <w:rPr>
          <w:spacing w:val="8"/>
          <w:sz w:val="25"/>
        </w:rPr>
        <w:t xml:space="preserve"> </w:t>
      </w:r>
      <w:r>
        <w:rPr>
          <w:sz w:val="25"/>
        </w:rPr>
        <w:t>tests</w:t>
      </w:r>
      <w:r>
        <w:rPr>
          <w:spacing w:val="8"/>
          <w:sz w:val="25"/>
        </w:rPr>
        <w:t xml:space="preserve"> </w:t>
      </w:r>
      <w:r>
        <w:rPr>
          <w:sz w:val="25"/>
        </w:rPr>
        <w:t>that</w:t>
      </w:r>
      <w:r>
        <w:rPr>
          <w:spacing w:val="8"/>
          <w:sz w:val="25"/>
        </w:rPr>
        <w:t xml:space="preserve"> </w:t>
      </w:r>
      <w:r>
        <w:rPr>
          <w:sz w:val="25"/>
        </w:rPr>
        <w:t>have</w:t>
      </w:r>
      <w:r>
        <w:rPr>
          <w:spacing w:val="8"/>
          <w:sz w:val="25"/>
        </w:rPr>
        <w:t xml:space="preserve"> </w:t>
      </w:r>
      <w:r>
        <w:rPr>
          <w:sz w:val="25"/>
        </w:rPr>
        <w:t>a</w:t>
      </w:r>
      <w:r>
        <w:rPr>
          <w:spacing w:val="8"/>
          <w:sz w:val="25"/>
        </w:rPr>
        <w:t xml:space="preserve"> </w:t>
      </w:r>
      <w:r>
        <w:rPr>
          <w:sz w:val="25"/>
        </w:rPr>
        <w:t>“</w:t>
      </w:r>
      <w:proofErr w:type="spellStart"/>
      <w:r>
        <w:rPr>
          <w:sz w:val="25"/>
        </w:rPr>
        <w:t>pytest.mark</w:t>
      </w:r>
      <w:proofErr w:type="spellEnd"/>
      <w:r>
        <w:rPr>
          <w:sz w:val="25"/>
        </w:rPr>
        <w:t>”</w:t>
      </w:r>
      <w:r>
        <w:rPr>
          <w:spacing w:val="8"/>
          <w:sz w:val="25"/>
        </w:rPr>
        <w:t xml:space="preserve"> </w:t>
      </w:r>
      <w:r>
        <w:rPr>
          <w:sz w:val="25"/>
        </w:rPr>
        <w:t>decorator</w:t>
      </w:r>
      <w:r>
        <w:rPr>
          <w:spacing w:val="8"/>
          <w:sz w:val="25"/>
        </w:rPr>
        <w:t xml:space="preserve"> </w:t>
      </w:r>
      <w:r>
        <w:rPr>
          <w:sz w:val="25"/>
        </w:rPr>
        <w:t>that</w:t>
      </w:r>
      <w:r>
        <w:rPr>
          <w:spacing w:val="9"/>
          <w:sz w:val="25"/>
        </w:rPr>
        <w:t xml:space="preserve"> </w:t>
      </w:r>
      <w:r>
        <w:rPr>
          <w:sz w:val="25"/>
        </w:rPr>
        <w:t>matches</w:t>
      </w:r>
      <w:r>
        <w:rPr>
          <w:spacing w:val="8"/>
          <w:sz w:val="25"/>
        </w:rPr>
        <w:t xml:space="preserve"> </w:t>
      </w:r>
      <w:r>
        <w:rPr>
          <w:sz w:val="25"/>
        </w:rPr>
        <w:t>the</w:t>
      </w:r>
      <w:r>
        <w:rPr>
          <w:spacing w:val="8"/>
          <w:sz w:val="25"/>
        </w:rPr>
        <w:t xml:space="preserve"> </w:t>
      </w:r>
      <w:r>
        <w:rPr>
          <w:sz w:val="25"/>
        </w:rPr>
        <w:t>specified</w:t>
      </w:r>
      <w:r>
        <w:rPr>
          <w:spacing w:val="8"/>
          <w:sz w:val="25"/>
        </w:rPr>
        <w:t xml:space="preserve"> </w:t>
      </w:r>
      <w:r>
        <w:rPr>
          <w:sz w:val="25"/>
        </w:rPr>
        <w:t>expression</w:t>
      </w:r>
      <w:r>
        <w:rPr>
          <w:spacing w:val="8"/>
          <w:sz w:val="25"/>
        </w:rPr>
        <w:t xml:space="preserve"> </w:t>
      </w:r>
      <w:proofErr w:type="spellStart"/>
      <w:r>
        <w:rPr>
          <w:sz w:val="25"/>
        </w:rPr>
        <w:t>strin</w:t>
      </w:r>
      <w:proofErr w:type="spellEnd"/>
    </w:p>
    <w:p w14:paraId="024B5C66" w14:textId="77777777" w:rsidR="00D37CAF" w:rsidRDefault="0028211E">
      <w:pPr>
        <w:pStyle w:val="BodyText"/>
        <w:ind w:left="4719"/>
        <w:rPr>
          <w:sz w:val="20"/>
        </w:rPr>
      </w:pPr>
      <w:r>
        <w:rPr>
          <w:sz w:val="20"/>
        </w:rPr>
      </w:r>
      <w:r>
        <w:rPr>
          <w:sz w:val="20"/>
        </w:rPr>
        <w:pict w14:anchorId="35872CC3">
          <v:group id="_x0000_s1026" alt="" style="width:7in;height:284pt;mso-position-horizontal-relative:char;mso-position-vertical-relative:line" coordsize="10080,5680">
            <v:rect id="_x0000_s1027" alt="" style="position:absolute;left:2;top:2;width:10075;height:5675" filled="f" strokeweight=".25p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alt="" style="position:absolute;left:440;top:359;width:8267;height:1704;mso-wrap-style:square;v-text-anchor:top" filled="f" stroked="f">
              <v:textbox inset="0,0,0,0">
                <w:txbxContent>
                  <w:p w14:paraId="5B0890F4" w14:textId="77777777" w:rsidR="00D37CAF" w:rsidRDefault="00F62620">
                    <w:pPr>
                      <w:spacing w:line="502" w:lineRule="exact"/>
                      <w:ind w:left="942" w:right="2"/>
                      <w:jc w:val="center"/>
                      <w:rPr>
                        <w:rFonts w:ascii="Helvetica-Light"/>
                        <w:sz w:val="49"/>
                      </w:rPr>
                    </w:pPr>
                    <w:r>
                      <w:rPr>
                        <w:rFonts w:ascii="Helvetica-Light"/>
                        <w:color w:val="FFFFFF"/>
                        <w:sz w:val="49"/>
                      </w:rPr>
                      <w:t>Additional Useful Command</w:t>
                    </w:r>
                    <w:r>
                      <w:rPr>
                        <w:rFonts w:ascii="Helvetica-Light"/>
                        <w:color w:val="FFFFFF"/>
                        <w:spacing w:val="66"/>
                        <w:sz w:val="49"/>
                      </w:rPr>
                      <w:t xml:space="preserve"> </w:t>
                    </w:r>
                    <w:r>
                      <w:rPr>
                        <w:rFonts w:ascii="Helvetica-Light"/>
                        <w:color w:val="FFFFFF"/>
                        <w:sz w:val="49"/>
                      </w:rPr>
                      <w:t>Line</w:t>
                    </w:r>
                  </w:p>
                  <w:p w14:paraId="72ADBA7A" w14:textId="77777777" w:rsidR="00D37CAF" w:rsidRDefault="00F62620">
                    <w:pPr>
                      <w:spacing w:line="601" w:lineRule="exact"/>
                      <w:ind w:left="955" w:right="2"/>
                      <w:jc w:val="center"/>
                      <w:rPr>
                        <w:rFonts w:ascii="Helvetica-Light"/>
                        <w:sz w:val="49"/>
                      </w:rPr>
                    </w:pPr>
                    <w:r>
                      <w:rPr>
                        <w:rFonts w:ascii="Helvetica-Light"/>
                        <w:color w:val="FFFFFF"/>
                        <w:sz w:val="49"/>
                      </w:rPr>
                      <w:t>Arguments</w:t>
                    </w:r>
                  </w:p>
                  <w:p w14:paraId="0DD7D25C" w14:textId="77777777" w:rsidR="00D37CAF" w:rsidRDefault="00F62620">
                    <w:pPr>
                      <w:numPr>
                        <w:ilvl w:val="0"/>
                        <w:numId w:val="3"/>
                      </w:numPr>
                      <w:tabs>
                        <w:tab w:val="left" w:pos="260"/>
                      </w:tabs>
                      <w:spacing w:before="273" w:line="327" w:lineRule="exact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z w:val="27"/>
                      </w:rPr>
                      <w:t>-</w:t>
                    </w:r>
                    <w:proofErr w:type="gramStart"/>
                    <w:r>
                      <w:rPr>
                        <w:rFonts w:ascii="Helvetica-Light"/>
                        <w:color w:val="FFFFFF"/>
                        <w:sz w:val="27"/>
                      </w:rPr>
                      <w:t>v :</w:t>
                    </w:r>
                    <w:proofErr w:type="gramEnd"/>
                    <w:r>
                      <w:rPr>
                        <w:rFonts w:ascii="Helvetica-Light"/>
                        <w:color w:val="FFFFFF"/>
                        <w:sz w:val="27"/>
                      </w:rPr>
                      <w:t xml:space="preserve"> Report in verbose mode</w:t>
                    </w:r>
                    <w:r>
                      <w:rPr>
                        <w:rFonts w:ascii="Helvetica-Light"/>
                        <w:color w:val="FFFFFF"/>
                        <w:spacing w:val="4"/>
                        <w:sz w:val="27"/>
                      </w:rPr>
                      <w:t xml:space="preserve"> </w:t>
                    </w:r>
                    <w:r>
                      <w:rPr>
                        <w:rFonts w:ascii="Helvetica-Light"/>
                        <w:color w:val="FFFFFF"/>
                        <w:sz w:val="27"/>
                      </w:rPr>
                      <w:t>.</w:t>
                    </w:r>
                  </w:p>
                </w:txbxContent>
              </v:textbox>
            </v:shape>
            <v:shape id="_x0000_s1029" type="#_x0000_t202" alt="" style="position:absolute;left:440;top:2482;width:123;height:206;mso-wrap-style:square;v-text-anchor:top" filled="f" stroked="f">
              <v:textbox inset="0,0,0,0">
                <w:txbxContent>
                  <w:p w14:paraId="44A8B7BE" w14:textId="77777777" w:rsidR="00D37CAF" w:rsidRDefault="00F62620">
                    <w:pPr>
                      <w:spacing w:line="205" w:lineRule="exact"/>
                      <w:rPr>
                        <w:rFonts w:ascii="Helvetica-Light" w:hAnsi="Helvetica-Light"/>
                        <w:sz w:val="20"/>
                      </w:rPr>
                    </w:pPr>
                    <w:r>
                      <w:rPr>
                        <w:rFonts w:ascii="Helvetica-Light" w:hAnsi="Helvetica-Light"/>
                        <w:color w:val="FFFFFF"/>
                        <w:w w:val="102"/>
                        <w:sz w:val="20"/>
                      </w:rPr>
                      <w:t>•</w:t>
                    </w:r>
                  </w:p>
                </w:txbxContent>
              </v:textbox>
            </v:shape>
            <v:shape id="_x0000_s1030" type="#_x0000_t202" alt="" style="position:absolute;left:700;top:2469;width:7950;height:594;mso-wrap-style:square;v-text-anchor:top" filled="f" stroked="f">
              <v:textbox inset="0,0,0,0">
                <w:txbxContent>
                  <w:p w14:paraId="1E568D49" w14:textId="77777777" w:rsidR="00D37CAF" w:rsidRDefault="00F62620">
                    <w:pPr>
                      <w:spacing w:line="272" w:lineRule="exact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z w:val="27"/>
                      </w:rPr>
                      <w:t>-</w:t>
                    </w:r>
                    <w:proofErr w:type="gramStart"/>
                    <w:r>
                      <w:rPr>
                        <w:rFonts w:ascii="Helvetica-Light"/>
                        <w:color w:val="FFFFFF"/>
                        <w:sz w:val="27"/>
                      </w:rPr>
                      <w:t>q :</w:t>
                    </w:r>
                    <w:proofErr w:type="gramEnd"/>
                    <w:r>
                      <w:rPr>
                        <w:rFonts w:ascii="Helvetica-Light"/>
                        <w:color w:val="FFFFFF"/>
                        <w:sz w:val="27"/>
                      </w:rPr>
                      <w:t xml:space="preserve"> Run in quiet mode (can be helpful when running hundreds or</w:t>
                    </w:r>
                  </w:p>
                  <w:p w14:paraId="7976DCFE" w14:textId="77777777" w:rsidR="00D37CAF" w:rsidRDefault="00F62620">
                    <w:pPr>
                      <w:spacing w:line="321" w:lineRule="exact"/>
                      <w:rPr>
                        <w:rFonts w:ascii="Helvetica-Light"/>
                        <w:sz w:val="27"/>
                      </w:rPr>
                    </w:pPr>
                    <w:r>
                      <w:rPr>
                        <w:rFonts w:ascii="Helvetica-Light"/>
                        <w:color w:val="FFFFFF"/>
                        <w:sz w:val="27"/>
                      </w:rPr>
                      <w:t>thousands of tests at once).</w:t>
                    </w:r>
                  </w:p>
                </w:txbxContent>
              </v:textbox>
            </v:shape>
            <v:shape id="_x0000_s1031" type="#_x0000_t202" alt="" style="position:absolute;left:440;top:3269;width:9148;height:274;mso-wrap-style:square;v-text-anchor:top" filled="f" stroked="f">
              <v:textbox inset="0,0,0,0">
                <w:txbxContent>
                  <w:p w14:paraId="5291543D" w14:textId="77777777" w:rsidR="00D37CAF" w:rsidRDefault="00F62620">
                    <w:pPr>
                      <w:numPr>
                        <w:ilvl w:val="0"/>
                        <w:numId w:val="2"/>
                      </w:numPr>
                      <w:tabs>
                        <w:tab w:val="left" w:pos="260"/>
                      </w:tabs>
                      <w:spacing w:line="273" w:lineRule="exact"/>
                      <w:rPr>
                        <w:rFonts w:ascii="Helvetica-Light" w:hAnsi="Helvetica-Light"/>
                        <w:sz w:val="27"/>
                      </w:rPr>
                    </w:pPr>
                    <w:r>
                      <w:rPr>
                        <w:rFonts w:ascii="Helvetica-Light" w:hAnsi="Helvetica-Light"/>
                        <w:color w:val="FFFFFF"/>
                        <w:sz w:val="27"/>
                      </w:rPr>
                      <w:t>-</w:t>
                    </w:r>
                    <w:proofErr w:type="gramStart"/>
                    <w:r>
                      <w:rPr>
                        <w:rFonts w:ascii="Helvetica-Light" w:hAnsi="Helvetica-Light"/>
                        <w:color w:val="FFFFFF"/>
                        <w:sz w:val="27"/>
                      </w:rPr>
                      <w:t>s :</w:t>
                    </w:r>
                    <w:proofErr w:type="gramEnd"/>
                    <w:r>
                      <w:rPr>
                        <w:rFonts w:ascii="Helvetica-Light" w:hAnsi="Helvetica-Light"/>
                        <w:color w:val="FFFFFF"/>
                        <w:sz w:val="27"/>
                      </w:rPr>
                      <w:t xml:space="preserve"> Don’t capture console output (show print statements on the</w:t>
                    </w:r>
                    <w:r>
                      <w:rPr>
                        <w:rFonts w:ascii="Helvetica-Light" w:hAnsi="Helvetica-Light"/>
                        <w:color w:val="FFFFFF"/>
                        <w:spacing w:val="13"/>
                        <w:sz w:val="27"/>
                      </w:rPr>
                      <w:t xml:space="preserve"> </w:t>
                    </w:r>
                    <w:r>
                      <w:rPr>
                        <w:rFonts w:ascii="Helvetica-Light" w:hAnsi="Helvetica-Light"/>
                        <w:color w:val="FFFFFF"/>
                        <w:sz w:val="27"/>
                      </w:rPr>
                      <w:t>console).</w:t>
                    </w:r>
                  </w:p>
                </w:txbxContent>
              </v:textbox>
            </v:shape>
            <v:shape id="_x0000_s1032" type="#_x0000_t202" alt="" style="position:absolute;left:440;top:4062;width:123;height:206;mso-wrap-style:square;v-text-anchor:top" filled="f" stroked="f">
              <v:textbox inset="0,0,0,0">
                <w:txbxContent>
                  <w:p w14:paraId="013627AB" w14:textId="77777777" w:rsidR="00D37CAF" w:rsidRDefault="00F62620">
                    <w:pPr>
                      <w:spacing w:line="205" w:lineRule="exact"/>
                      <w:rPr>
                        <w:rFonts w:ascii="Helvetica-Light" w:hAnsi="Helvetica-Light"/>
                        <w:sz w:val="20"/>
                      </w:rPr>
                    </w:pPr>
                    <w:r>
                      <w:rPr>
                        <w:rFonts w:ascii="Helvetica-Light" w:hAnsi="Helvetica-Light"/>
                        <w:color w:val="FFFFFF"/>
                        <w:w w:val="102"/>
                        <w:sz w:val="20"/>
                      </w:rPr>
                      <w:t>•</w:t>
                    </w:r>
                  </w:p>
                </w:txbxContent>
              </v:textbox>
            </v:shape>
            <v:shape id="_x0000_s1033" type="#_x0000_t202" alt="" style="position:absolute;left:700;top:4049;width:7321;height:274;mso-wrap-style:square;v-text-anchor:top" filled="f" stroked="f">
              <v:textbox inset="0,0,0,0">
                <w:txbxContent>
                  <w:p w14:paraId="2DBA7BE3" w14:textId="77777777" w:rsidR="00D37CAF" w:rsidRDefault="00F62620">
                    <w:pPr>
                      <w:spacing w:line="273" w:lineRule="exact"/>
                      <w:rPr>
                        <w:rFonts w:ascii="Helvetica-Light" w:hAnsi="Helvetica-Light"/>
                        <w:sz w:val="27"/>
                      </w:rPr>
                    </w:pPr>
                    <w:r>
                      <w:rPr>
                        <w:rFonts w:ascii="Helvetica-Light" w:hAnsi="Helvetica-Light"/>
                        <w:color w:val="FFFFFF"/>
                        <w:sz w:val="27"/>
                      </w:rPr>
                      <w:t>—</w:t>
                    </w:r>
                    <w:proofErr w:type="gramStart"/>
                    <w:r>
                      <w:rPr>
                        <w:rFonts w:ascii="Helvetica-Light" w:hAnsi="Helvetica-Light"/>
                        <w:color w:val="FFFFFF"/>
                        <w:sz w:val="27"/>
                      </w:rPr>
                      <w:t>ignore :</w:t>
                    </w:r>
                    <w:proofErr w:type="gramEnd"/>
                    <w:r>
                      <w:rPr>
                        <w:rFonts w:ascii="Helvetica-Light" w:hAnsi="Helvetica-Light"/>
                        <w:color w:val="FFFFFF"/>
                        <w:sz w:val="27"/>
                      </w:rPr>
                      <w:t xml:space="preserve"> Ignore the specified path when discovering</w:t>
                    </w:r>
                    <w:r>
                      <w:rPr>
                        <w:rFonts w:ascii="Helvetica-Light" w:hAnsi="Helvetica-Light"/>
                        <w:color w:val="FFFFFF"/>
                        <w:spacing w:val="71"/>
                        <w:sz w:val="27"/>
                      </w:rPr>
                      <w:t xml:space="preserve"> </w:t>
                    </w:r>
                    <w:r>
                      <w:rPr>
                        <w:rFonts w:ascii="Helvetica-Light" w:hAnsi="Helvetica-Light"/>
                        <w:color w:val="FFFFFF"/>
                        <w:sz w:val="27"/>
                      </w:rPr>
                      <w:t>tests.</w:t>
                    </w:r>
                  </w:p>
                </w:txbxContent>
              </v:textbox>
            </v:shape>
            <v:shape id="_x0000_s1034" type="#_x0000_t202" alt="" style="position:absolute;left:440;top:4809;width:6841;height:274;mso-wrap-style:square;v-text-anchor:top" filled="f" stroked="f">
              <v:textbox inset="0,0,0,0">
                <w:txbxContent>
                  <w:p w14:paraId="49CCA541" w14:textId="77777777" w:rsidR="00D37CAF" w:rsidRDefault="00F62620">
                    <w:pPr>
                      <w:numPr>
                        <w:ilvl w:val="0"/>
                        <w:numId w:val="1"/>
                      </w:numPr>
                      <w:tabs>
                        <w:tab w:val="left" w:pos="260"/>
                      </w:tabs>
                      <w:spacing w:line="273" w:lineRule="exact"/>
                      <w:rPr>
                        <w:rFonts w:ascii="Helvetica-Light" w:hAnsi="Helvetica-Light"/>
                        <w:sz w:val="27"/>
                      </w:rPr>
                    </w:pPr>
                    <w:r>
                      <w:rPr>
                        <w:rFonts w:ascii="Helvetica-Light" w:hAnsi="Helvetica-Light"/>
                        <w:color w:val="FFFFFF"/>
                        <w:sz w:val="27"/>
                      </w:rPr>
                      <w:t>—</w:t>
                    </w:r>
                    <w:proofErr w:type="spellStart"/>
                    <w:proofErr w:type="gramStart"/>
                    <w:r>
                      <w:rPr>
                        <w:rFonts w:ascii="Helvetica-Light" w:hAnsi="Helvetica-Light"/>
                        <w:color w:val="FFFFFF"/>
                        <w:sz w:val="27"/>
                      </w:rPr>
                      <w:t>maxfail</w:t>
                    </w:r>
                    <w:proofErr w:type="spellEnd"/>
                    <w:r>
                      <w:rPr>
                        <w:rFonts w:ascii="Helvetica-Light" w:hAnsi="Helvetica-Light"/>
                        <w:color w:val="FFFFFF"/>
                        <w:sz w:val="27"/>
                      </w:rPr>
                      <w:t xml:space="preserve"> :</w:t>
                    </w:r>
                    <w:proofErr w:type="gramEnd"/>
                    <w:r>
                      <w:rPr>
                        <w:rFonts w:ascii="Helvetica-Light" w:hAnsi="Helvetica-Light"/>
                        <w:color w:val="FFFFFF"/>
                        <w:sz w:val="27"/>
                      </w:rPr>
                      <w:t xml:space="preserve"> Stop after the specified number of</w:t>
                    </w:r>
                    <w:r>
                      <w:rPr>
                        <w:rFonts w:ascii="Helvetica-Light" w:hAnsi="Helvetica-Light"/>
                        <w:color w:val="FFFFFF"/>
                        <w:spacing w:val="67"/>
                        <w:sz w:val="27"/>
                      </w:rPr>
                      <w:t xml:space="preserve"> </w:t>
                    </w:r>
                    <w:r>
                      <w:rPr>
                        <w:rFonts w:ascii="Helvetica-Light" w:hAnsi="Helvetica-Light"/>
                        <w:color w:val="FFFFFF"/>
                        <w:sz w:val="27"/>
                      </w:rPr>
                      <w:t>failures.</w:t>
                    </w:r>
                  </w:p>
                </w:txbxContent>
              </v:textbox>
            </v:shape>
            <w10:anchorlock/>
          </v:group>
        </w:pict>
      </w:r>
    </w:p>
    <w:p w14:paraId="20247246" w14:textId="77777777" w:rsidR="00D37CAF" w:rsidRDefault="00D37CAF">
      <w:pPr>
        <w:pStyle w:val="BodyText"/>
        <w:rPr>
          <w:sz w:val="20"/>
        </w:rPr>
      </w:pPr>
    </w:p>
    <w:p w14:paraId="3140AA45" w14:textId="77777777" w:rsidR="00D37CAF" w:rsidRDefault="00D37CAF">
      <w:pPr>
        <w:pStyle w:val="BodyText"/>
        <w:rPr>
          <w:sz w:val="20"/>
        </w:rPr>
      </w:pPr>
    </w:p>
    <w:p w14:paraId="18D0E472" w14:textId="77777777" w:rsidR="00D37CAF" w:rsidRDefault="00D37CAF">
      <w:pPr>
        <w:pStyle w:val="BodyText"/>
        <w:rPr>
          <w:sz w:val="20"/>
        </w:rPr>
      </w:pPr>
    </w:p>
    <w:p w14:paraId="20D8B8EA" w14:textId="77777777" w:rsidR="00D37CAF" w:rsidRDefault="00D37CAF">
      <w:pPr>
        <w:pStyle w:val="BodyText"/>
        <w:rPr>
          <w:sz w:val="20"/>
        </w:rPr>
      </w:pPr>
    </w:p>
    <w:p w14:paraId="353AB822" w14:textId="77777777" w:rsidR="00D37CAF" w:rsidRDefault="00F62620">
      <w:pPr>
        <w:pStyle w:val="ListParagraph"/>
        <w:numPr>
          <w:ilvl w:val="0"/>
          <w:numId w:val="4"/>
        </w:numPr>
        <w:tabs>
          <w:tab w:val="left" w:pos="499"/>
          <w:tab w:val="left" w:pos="500"/>
        </w:tabs>
        <w:spacing w:before="245"/>
        <w:ind w:left="500"/>
        <w:rPr>
          <w:sz w:val="25"/>
        </w:rPr>
      </w:pPr>
      <w:r>
        <w:rPr>
          <w:noProof/>
        </w:rPr>
        <w:drawing>
          <wp:anchor distT="0" distB="0" distL="0" distR="0" simplePos="0" relativeHeight="487527424" behindDoc="1" locked="0" layoutInCell="1" allowOverlap="1" wp14:anchorId="5D4BEB4E" wp14:editId="448F0160">
            <wp:simplePos x="0" y="0"/>
            <wp:positionH relativeFrom="page">
              <wp:posOffset>3187700</wp:posOffset>
            </wp:positionH>
            <wp:positionV relativeFrom="paragraph">
              <wp:posOffset>-4235450</wp:posOffset>
            </wp:positionV>
            <wp:extent cx="6400800" cy="3606800"/>
            <wp:effectExtent l="0" t="0" r="0" b="0"/>
            <wp:wrapNone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5"/>
        </w:rPr>
        <w:t>Here are some additional command line arguments that can be very</w:t>
      </w:r>
      <w:r>
        <w:rPr>
          <w:spacing w:val="21"/>
          <w:sz w:val="25"/>
        </w:rPr>
        <w:t xml:space="preserve"> </w:t>
      </w:r>
      <w:r>
        <w:rPr>
          <w:sz w:val="25"/>
        </w:rPr>
        <w:t>useful.</w:t>
      </w:r>
    </w:p>
    <w:p w14:paraId="28B6C300" w14:textId="77777777" w:rsidR="00D37CAF" w:rsidRDefault="00F62620">
      <w:pPr>
        <w:pStyle w:val="ListParagraph"/>
        <w:numPr>
          <w:ilvl w:val="0"/>
          <w:numId w:val="4"/>
        </w:numPr>
        <w:tabs>
          <w:tab w:val="left" w:pos="340"/>
        </w:tabs>
        <w:ind w:hanging="240"/>
        <w:rPr>
          <w:sz w:val="25"/>
        </w:rPr>
      </w:pPr>
      <w:r>
        <w:rPr>
          <w:sz w:val="25"/>
        </w:rPr>
        <w:t xml:space="preserve">The -v option specifies that verbose output from </w:t>
      </w:r>
      <w:proofErr w:type="spellStart"/>
      <w:r>
        <w:rPr>
          <w:sz w:val="25"/>
        </w:rPr>
        <w:t>pytest</w:t>
      </w:r>
      <w:proofErr w:type="spellEnd"/>
      <w:r>
        <w:rPr>
          <w:sz w:val="25"/>
        </w:rPr>
        <w:t xml:space="preserve"> should be</w:t>
      </w:r>
      <w:r>
        <w:rPr>
          <w:spacing w:val="21"/>
          <w:sz w:val="25"/>
        </w:rPr>
        <w:t xml:space="preserve"> </w:t>
      </w:r>
      <w:r>
        <w:rPr>
          <w:sz w:val="25"/>
        </w:rPr>
        <w:t>enabled.</w:t>
      </w:r>
    </w:p>
    <w:p w14:paraId="066397E4" w14:textId="77777777" w:rsidR="00D37CAF" w:rsidRDefault="00F62620">
      <w:pPr>
        <w:pStyle w:val="ListParagraph"/>
        <w:numPr>
          <w:ilvl w:val="0"/>
          <w:numId w:val="4"/>
        </w:numPr>
        <w:tabs>
          <w:tab w:val="left" w:pos="340"/>
        </w:tabs>
        <w:spacing w:before="42" w:line="290" w:lineRule="auto"/>
        <w:ind w:right="108" w:hanging="240"/>
        <w:rPr>
          <w:sz w:val="25"/>
        </w:rPr>
      </w:pPr>
      <w:r>
        <w:rPr>
          <w:sz w:val="25"/>
        </w:rPr>
        <w:t>The -q option specifies the opposite.</w:t>
      </w:r>
      <w:r>
        <w:rPr>
          <w:spacing w:val="69"/>
          <w:sz w:val="25"/>
        </w:rPr>
        <w:t xml:space="preserve"> </w:t>
      </w:r>
      <w:r>
        <w:rPr>
          <w:sz w:val="25"/>
        </w:rPr>
        <w:t xml:space="preserve">It specifies that the tests should be run quietly (or minimal output).  This can be helpful from a performance perspective when you’re running </w:t>
      </w:r>
      <w:r>
        <w:rPr>
          <w:spacing w:val="-4"/>
          <w:sz w:val="25"/>
        </w:rPr>
        <w:t xml:space="preserve">100’s </w:t>
      </w:r>
      <w:r>
        <w:rPr>
          <w:sz w:val="25"/>
        </w:rPr>
        <w:t xml:space="preserve">or </w:t>
      </w:r>
      <w:r>
        <w:rPr>
          <w:spacing w:val="-4"/>
          <w:sz w:val="25"/>
        </w:rPr>
        <w:t xml:space="preserve">1000’s </w:t>
      </w:r>
      <w:r>
        <w:rPr>
          <w:sz w:val="25"/>
        </w:rPr>
        <w:t>of</w:t>
      </w:r>
      <w:r>
        <w:rPr>
          <w:spacing w:val="16"/>
          <w:sz w:val="25"/>
        </w:rPr>
        <w:t xml:space="preserve"> </w:t>
      </w:r>
      <w:r>
        <w:rPr>
          <w:sz w:val="25"/>
        </w:rPr>
        <w:t>tests.</w:t>
      </w:r>
    </w:p>
    <w:p w14:paraId="35C6C4D8" w14:textId="77777777" w:rsidR="00D37CAF" w:rsidRDefault="00F62620">
      <w:pPr>
        <w:pStyle w:val="ListParagraph"/>
        <w:numPr>
          <w:ilvl w:val="0"/>
          <w:numId w:val="4"/>
        </w:numPr>
        <w:tabs>
          <w:tab w:val="left" w:pos="340"/>
        </w:tabs>
        <w:spacing w:before="0" w:line="276" w:lineRule="exact"/>
        <w:ind w:hanging="240"/>
        <w:rPr>
          <w:sz w:val="25"/>
        </w:rPr>
      </w:pPr>
      <w:r>
        <w:rPr>
          <w:sz w:val="25"/>
        </w:rPr>
        <w:t xml:space="preserve">The -s option specifies that </w:t>
      </w:r>
      <w:proofErr w:type="spellStart"/>
      <w:r>
        <w:rPr>
          <w:spacing w:val="-5"/>
          <w:sz w:val="25"/>
        </w:rPr>
        <w:t>PyTest</w:t>
      </w:r>
      <w:proofErr w:type="spellEnd"/>
      <w:r>
        <w:rPr>
          <w:spacing w:val="-5"/>
          <w:sz w:val="25"/>
        </w:rPr>
        <w:t xml:space="preserve"> </w:t>
      </w:r>
      <w:r>
        <w:rPr>
          <w:sz w:val="25"/>
        </w:rPr>
        <w:t>should NOT capture the console</w:t>
      </w:r>
      <w:r>
        <w:rPr>
          <w:spacing w:val="27"/>
          <w:sz w:val="25"/>
        </w:rPr>
        <w:t xml:space="preserve"> </w:t>
      </w:r>
      <w:r>
        <w:rPr>
          <w:sz w:val="25"/>
        </w:rPr>
        <w:t>output.</w:t>
      </w:r>
    </w:p>
    <w:p w14:paraId="257A6318" w14:textId="77777777" w:rsidR="00D37CAF" w:rsidRDefault="00F62620">
      <w:pPr>
        <w:pStyle w:val="ListParagraph"/>
        <w:numPr>
          <w:ilvl w:val="0"/>
          <w:numId w:val="4"/>
        </w:numPr>
        <w:tabs>
          <w:tab w:val="left" w:pos="340"/>
        </w:tabs>
        <w:ind w:hanging="240"/>
        <w:rPr>
          <w:sz w:val="25"/>
        </w:rPr>
      </w:pPr>
      <w:r>
        <w:rPr>
          <w:sz w:val="25"/>
        </w:rPr>
        <w:t>The —ignore option allows you to specify a path that should be ignore during test</w:t>
      </w:r>
      <w:r>
        <w:rPr>
          <w:spacing w:val="33"/>
          <w:sz w:val="25"/>
        </w:rPr>
        <w:t xml:space="preserve"> </w:t>
      </w:r>
      <w:r>
        <w:rPr>
          <w:sz w:val="25"/>
        </w:rPr>
        <w:t>discovery.</w:t>
      </w:r>
    </w:p>
    <w:p w14:paraId="63385447" w14:textId="77777777" w:rsidR="00D37CAF" w:rsidRDefault="00F62620">
      <w:pPr>
        <w:pStyle w:val="ListParagraph"/>
        <w:numPr>
          <w:ilvl w:val="0"/>
          <w:numId w:val="4"/>
        </w:numPr>
        <w:tabs>
          <w:tab w:val="left" w:pos="340"/>
        </w:tabs>
        <w:spacing w:before="61"/>
        <w:ind w:hanging="240"/>
        <w:rPr>
          <w:sz w:val="25"/>
        </w:rPr>
      </w:pPr>
      <w:r>
        <w:rPr>
          <w:sz w:val="25"/>
        </w:rPr>
        <w:t>The —</w:t>
      </w:r>
      <w:proofErr w:type="spellStart"/>
      <w:r>
        <w:rPr>
          <w:sz w:val="25"/>
        </w:rPr>
        <w:t>maxfail</w:t>
      </w:r>
      <w:proofErr w:type="spellEnd"/>
      <w:r>
        <w:rPr>
          <w:sz w:val="25"/>
        </w:rPr>
        <w:t xml:space="preserve"> option specifies that </w:t>
      </w:r>
      <w:proofErr w:type="spellStart"/>
      <w:r>
        <w:rPr>
          <w:spacing w:val="-5"/>
          <w:sz w:val="25"/>
        </w:rPr>
        <w:t>PyTest</w:t>
      </w:r>
      <w:proofErr w:type="spellEnd"/>
      <w:r>
        <w:rPr>
          <w:spacing w:val="-5"/>
          <w:sz w:val="25"/>
        </w:rPr>
        <w:t xml:space="preserve"> </w:t>
      </w:r>
      <w:r>
        <w:rPr>
          <w:sz w:val="25"/>
        </w:rPr>
        <w:t>should stop after N number of test</w:t>
      </w:r>
      <w:r>
        <w:rPr>
          <w:spacing w:val="34"/>
          <w:sz w:val="25"/>
        </w:rPr>
        <w:t xml:space="preserve"> </w:t>
      </w:r>
      <w:r>
        <w:rPr>
          <w:sz w:val="25"/>
        </w:rPr>
        <w:t>failures.</w:t>
      </w:r>
    </w:p>
    <w:sectPr w:rsidR="00D37CAF">
      <w:pgSz w:w="20120" w:h="15000" w:orient="landscape"/>
      <w:pgMar w:top="980" w:right="820" w:bottom="280" w:left="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Helvetica-Light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D35A0F"/>
    <w:multiLevelType w:val="hybridMultilevel"/>
    <w:tmpl w:val="8AA8EDAE"/>
    <w:lvl w:ilvl="0" w:tplc="B72A573E">
      <w:numFmt w:val="bullet"/>
      <w:lvlText w:val="•"/>
      <w:lvlJc w:val="left"/>
      <w:pPr>
        <w:ind w:left="260" w:hanging="260"/>
      </w:pPr>
      <w:rPr>
        <w:rFonts w:ascii="Helvetica-Light" w:eastAsia="Helvetica-Light" w:hAnsi="Helvetica-Light" w:cs="Helvetica-Light" w:hint="default"/>
        <w:color w:val="FFFFFF"/>
        <w:w w:val="102"/>
        <w:position w:val="2"/>
        <w:sz w:val="20"/>
        <w:szCs w:val="20"/>
      </w:rPr>
    </w:lvl>
    <w:lvl w:ilvl="1" w:tplc="614C26A6">
      <w:numFmt w:val="bullet"/>
      <w:lvlText w:val="•"/>
      <w:lvlJc w:val="left"/>
      <w:pPr>
        <w:ind w:left="1060" w:hanging="260"/>
      </w:pPr>
      <w:rPr>
        <w:rFonts w:hint="default"/>
      </w:rPr>
    </w:lvl>
    <w:lvl w:ilvl="2" w:tplc="0BCAA7F6">
      <w:numFmt w:val="bullet"/>
      <w:lvlText w:val="•"/>
      <w:lvlJc w:val="left"/>
      <w:pPr>
        <w:ind w:left="1861" w:hanging="260"/>
      </w:pPr>
      <w:rPr>
        <w:rFonts w:hint="default"/>
      </w:rPr>
    </w:lvl>
    <w:lvl w:ilvl="3" w:tplc="F5E27C92">
      <w:numFmt w:val="bullet"/>
      <w:lvlText w:val="•"/>
      <w:lvlJc w:val="left"/>
      <w:pPr>
        <w:ind w:left="2661" w:hanging="260"/>
      </w:pPr>
      <w:rPr>
        <w:rFonts w:hint="default"/>
      </w:rPr>
    </w:lvl>
    <w:lvl w:ilvl="4" w:tplc="90AA6028">
      <w:numFmt w:val="bullet"/>
      <w:lvlText w:val="•"/>
      <w:lvlJc w:val="left"/>
      <w:pPr>
        <w:ind w:left="3462" w:hanging="260"/>
      </w:pPr>
      <w:rPr>
        <w:rFonts w:hint="default"/>
      </w:rPr>
    </w:lvl>
    <w:lvl w:ilvl="5" w:tplc="5EE87C58">
      <w:numFmt w:val="bullet"/>
      <w:lvlText w:val="•"/>
      <w:lvlJc w:val="left"/>
      <w:pPr>
        <w:ind w:left="4263" w:hanging="260"/>
      </w:pPr>
      <w:rPr>
        <w:rFonts w:hint="default"/>
      </w:rPr>
    </w:lvl>
    <w:lvl w:ilvl="6" w:tplc="98F098E2">
      <w:numFmt w:val="bullet"/>
      <w:lvlText w:val="•"/>
      <w:lvlJc w:val="left"/>
      <w:pPr>
        <w:ind w:left="5063" w:hanging="260"/>
      </w:pPr>
      <w:rPr>
        <w:rFonts w:hint="default"/>
      </w:rPr>
    </w:lvl>
    <w:lvl w:ilvl="7" w:tplc="B5B8E17A">
      <w:numFmt w:val="bullet"/>
      <w:lvlText w:val="•"/>
      <w:lvlJc w:val="left"/>
      <w:pPr>
        <w:ind w:left="5864" w:hanging="260"/>
      </w:pPr>
      <w:rPr>
        <w:rFonts w:hint="default"/>
      </w:rPr>
    </w:lvl>
    <w:lvl w:ilvl="8" w:tplc="C96A9012">
      <w:numFmt w:val="bullet"/>
      <w:lvlText w:val="•"/>
      <w:lvlJc w:val="left"/>
      <w:pPr>
        <w:ind w:left="6665" w:hanging="260"/>
      </w:pPr>
      <w:rPr>
        <w:rFonts w:hint="default"/>
      </w:rPr>
    </w:lvl>
  </w:abstractNum>
  <w:abstractNum w:abstractNumId="1" w15:restartNumberingAfterBreak="0">
    <w:nsid w:val="3B5A2C36"/>
    <w:multiLevelType w:val="hybridMultilevel"/>
    <w:tmpl w:val="B2B429C4"/>
    <w:lvl w:ilvl="0" w:tplc="95A0C5EE">
      <w:numFmt w:val="bullet"/>
      <w:lvlText w:val="•"/>
      <w:lvlJc w:val="left"/>
      <w:pPr>
        <w:ind w:left="260" w:hanging="260"/>
      </w:pPr>
      <w:rPr>
        <w:rFonts w:ascii="Helvetica-Light" w:eastAsia="Helvetica-Light" w:hAnsi="Helvetica-Light" w:cs="Helvetica-Light" w:hint="default"/>
        <w:color w:val="FFFFFF"/>
        <w:w w:val="102"/>
        <w:position w:val="2"/>
        <w:sz w:val="20"/>
        <w:szCs w:val="20"/>
      </w:rPr>
    </w:lvl>
    <w:lvl w:ilvl="1" w:tplc="DF68232E">
      <w:numFmt w:val="bullet"/>
      <w:lvlText w:val="•"/>
      <w:lvlJc w:val="left"/>
      <w:pPr>
        <w:ind w:left="1148" w:hanging="260"/>
      </w:pPr>
      <w:rPr>
        <w:rFonts w:hint="default"/>
      </w:rPr>
    </w:lvl>
    <w:lvl w:ilvl="2" w:tplc="E2DEFD7A">
      <w:numFmt w:val="bullet"/>
      <w:lvlText w:val="•"/>
      <w:lvlJc w:val="left"/>
      <w:pPr>
        <w:ind w:left="2037" w:hanging="260"/>
      </w:pPr>
      <w:rPr>
        <w:rFonts w:hint="default"/>
      </w:rPr>
    </w:lvl>
    <w:lvl w:ilvl="3" w:tplc="F9E0ADC0">
      <w:numFmt w:val="bullet"/>
      <w:lvlText w:val="•"/>
      <w:lvlJc w:val="left"/>
      <w:pPr>
        <w:ind w:left="2926" w:hanging="260"/>
      </w:pPr>
      <w:rPr>
        <w:rFonts w:hint="default"/>
      </w:rPr>
    </w:lvl>
    <w:lvl w:ilvl="4" w:tplc="4C46AD2A">
      <w:numFmt w:val="bullet"/>
      <w:lvlText w:val="•"/>
      <w:lvlJc w:val="left"/>
      <w:pPr>
        <w:ind w:left="3814" w:hanging="260"/>
      </w:pPr>
      <w:rPr>
        <w:rFonts w:hint="default"/>
      </w:rPr>
    </w:lvl>
    <w:lvl w:ilvl="5" w:tplc="A2A081C4">
      <w:numFmt w:val="bullet"/>
      <w:lvlText w:val="•"/>
      <w:lvlJc w:val="left"/>
      <w:pPr>
        <w:ind w:left="4703" w:hanging="260"/>
      </w:pPr>
      <w:rPr>
        <w:rFonts w:hint="default"/>
      </w:rPr>
    </w:lvl>
    <w:lvl w:ilvl="6" w:tplc="CFAA50D0">
      <w:numFmt w:val="bullet"/>
      <w:lvlText w:val="•"/>
      <w:lvlJc w:val="left"/>
      <w:pPr>
        <w:ind w:left="5592" w:hanging="260"/>
      </w:pPr>
      <w:rPr>
        <w:rFonts w:hint="default"/>
      </w:rPr>
    </w:lvl>
    <w:lvl w:ilvl="7" w:tplc="BE043E0E">
      <w:numFmt w:val="bullet"/>
      <w:lvlText w:val="•"/>
      <w:lvlJc w:val="left"/>
      <w:pPr>
        <w:ind w:left="6480" w:hanging="260"/>
      </w:pPr>
      <w:rPr>
        <w:rFonts w:hint="default"/>
      </w:rPr>
    </w:lvl>
    <w:lvl w:ilvl="8" w:tplc="F0CAF4A2">
      <w:numFmt w:val="bullet"/>
      <w:lvlText w:val="•"/>
      <w:lvlJc w:val="left"/>
      <w:pPr>
        <w:ind w:left="7369" w:hanging="260"/>
      </w:pPr>
      <w:rPr>
        <w:rFonts w:hint="default"/>
      </w:rPr>
    </w:lvl>
  </w:abstractNum>
  <w:abstractNum w:abstractNumId="2" w15:restartNumberingAfterBreak="0">
    <w:nsid w:val="4F1407B0"/>
    <w:multiLevelType w:val="hybridMultilevel"/>
    <w:tmpl w:val="47B20B78"/>
    <w:lvl w:ilvl="0" w:tplc="3A08CCB4">
      <w:numFmt w:val="bullet"/>
      <w:lvlText w:val="-"/>
      <w:lvlJc w:val="left"/>
      <w:pPr>
        <w:ind w:left="340" w:hanging="400"/>
      </w:pPr>
      <w:rPr>
        <w:rFonts w:ascii="Helvetica Neue" w:eastAsia="Helvetica Neue" w:hAnsi="Helvetica Neue" w:cs="Helvetica Neue" w:hint="default"/>
        <w:w w:val="100"/>
        <w:position w:val="2"/>
        <w:sz w:val="19"/>
        <w:szCs w:val="19"/>
      </w:rPr>
    </w:lvl>
    <w:lvl w:ilvl="1" w:tplc="9EC6953A">
      <w:numFmt w:val="bullet"/>
      <w:lvlText w:val="•"/>
      <w:lvlJc w:val="left"/>
      <w:pPr>
        <w:ind w:left="2206" w:hanging="400"/>
      </w:pPr>
      <w:rPr>
        <w:rFonts w:hint="default"/>
      </w:rPr>
    </w:lvl>
    <w:lvl w:ilvl="2" w:tplc="72E43684">
      <w:numFmt w:val="bullet"/>
      <w:lvlText w:val="•"/>
      <w:lvlJc w:val="left"/>
      <w:pPr>
        <w:ind w:left="4072" w:hanging="400"/>
      </w:pPr>
      <w:rPr>
        <w:rFonts w:hint="default"/>
      </w:rPr>
    </w:lvl>
    <w:lvl w:ilvl="3" w:tplc="C03A2344">
      <w:numFmt w:val="bullet"/>
      <w:lvlText w:val="•"/>
      <w:lvlJc w:val="left"/>
      <w:pPr>
        <w:ind w:left="5938" w:hanging="400"/>
      </w:pPr>
      <w:rPr>
        <w:rFonts w:hint="default"/>
      </w:rPr>
    </w:lvl>
    <w:lvl w:ilvl="4" w:tplc="4AE833BC">
      <w:numFmt w:val="bullet"/>
      <w:lvlText w:val="•"/>
      <w:lvlJc w:val="left"/>
      <w:pPr>
        <w:ind w:left="7804" w:hanging="400"/>
      </w:pPr>
      <w:rPr>
        <w:rFonts w:hint="default"/>
      </w:rPr>
    </w:lvl>
    <w:lvl w:ilvl="5" w:tplc="0464D870">
      <w:numFmt w:val="bullet"/>
      <w:lvlText w:val="•"/>
      <w:lvlJc w:val="left"/>
      <w:pPr>
        <w:ind w:left="9670" w:hanging="400"/>
      </w:pPr>
      <w:rPr>
        <w:rFonts w:hint="default"/>
      </w:rPr>
    </w:lvl>
    <w:lvl w:ilvl="6" w:tplc="00CE2160">
      <w:numFmt w:val="bullet"/>
      <w:lvlText w:val="•"/>
      <w:lvlJc w:val="left"/>
      <w:pPr>
        <w:ind w:left="11536" w:hanging="400"/>
      </w:pPr>
      <w:rPr>
        <w:rFonts w:hint="default"/>
      </w:rPr>
    </w:lvl>
    <w:lvl w:ilvl="7" w:tplc="B1F80924">
      <w:numFmt w:val="bullet"/>
      <w:lvlText w:val="•"/>
      <w:lvlJc w:val="left"/>
      <w:pPr>
        <w:ind w:left="13402" w:hanging="400"/>
      </w:pPr>
      <w:rPr>
        <w:rFonts w:hint="default"/>
      </w:rPr>
    </w:lvl>
    <w:lvl w:ilvl="8" w:tplc="2BB2B7F6">
      <w:numFmt w:val="bullet"/>
      <w:lvlText w:val="•"/>
      <w:lvlJc w:val="left"/>
      <w:pPr>
        <w:ind w:left="15268" w:hanging="400"/>
      </w:pPr>
      <w:rPr>
        <w:rFonts w:hint="default"/>
      </w:rPr>
    </w:lvl>
  </w:abstractNum>
  <w:abstractNum w:abstractNumId="3" w15:restartNumberingAfterBreak="0">
    <w:nsid w:val="5E85701F"/>
    <w:multiLevelType w:val="hybridMultilevel"/>
    <w:tmpl w:val="34BC94C0"/>
    <w:lvl w:ilvl="0" w:tplc="0F406C0E">
      <w:numFmt w:val="bullet"/>
      <w:lvlText w:val="•"/>
      <w:lvlJc w:val="left"/>
      <w:pPr>
        <w:ind w:left="260" w:hanging="260"/>
      </w:pPr>
      <w:rPr>
        <w:rFonts w:ascii="Helvetica-Light" w:eastAsia="Helvetica-Light" w:hAnsi="Helvetica-Light" w:cs="Helvetica-Light" w:hint="default"/>
        <w:color w:val="FFFFFF"/>
        <w:w w:val="102"/>
        <w:position w:val="2"/>
        <w:sz w:val="20"/>
        <w:szCs w:val="20"/>
      </w:rPr>
    </w:lvl>
    <w:lvl w:ilvl="1" w:tplc="C1FA4976">
      <w:numFmt w:val="bullet"/>
      <w:lvlText w:val="•"/>
      <w:lvlJc w:val="left"/>
      <w:pPr>
        <w:ind w:left="918" w:hanging="260"/>
      </w:pPr>
      <w:rPr>
        <w:rFonts w:hint="default"/>
      </w:rPr>
    </w:lvl>
    <w:lvl w:ilvl="2" w:tplc="8D882BBE">
      <w:numFmt w:val="bullet"/>
      <w:lvlText w:val="•"/>
      <w:lvlJc w:val="left"/>
      <w:pPr>
        <w:ind w:left="1576" w:hanging="260"/>
      </w:pPr>
      <w:rPr>
        <w:rFonts w:hint="default"/>
      </w:rPr>
    </w:lvl>
    <w:lvl w:ilvl="3" w:tplc="8430B962">
      <w:numFmt w:val="bullet"/>
      <w:lvlText w:val="•"/>
      <w:lvlJc w:val="left"/>
      <w:pPr>
        <w:ind w:left="2234" w:hanging="260"/>
      </w:pPr>
      <w:rPr>
        <w:rFonts w:hint="default"/>
      </w:rPr>
    </w:lvl>
    <w:lvl w:ilvl="4" w:tplc="79C4B5EC">
      <w:numFmt w:val="bullet"/>
      <w:lvlText w:val="•"/>
      <w:lvlJc w:val="left"/>
      <w:pPr>
        <w:ind w:left="2892" w:hanging="260"/>
      </w:pPr>
      <w:rPr>
        <w:rFonts w:hint="default"/>
      </w:rPr>
    </w:lvl>
    <w:lvl w:ilvl="5" w:tplc="A8E2682C">
      <w:numFmt w:val="bullet"/>
      <w:lvlText w:val="•"/>
      <w:lvlJc w:val="left"/>
      <w:pPr>
        <w:ind w:left="3550" w:hanging="260"/>
      </w:pPr>
      <w:rPr>
        <w:rFonts w:hint="default"/>
      </w:rPr>
    </w:lvl>
    <w:lvl w:ilvl="6" w:tplc="D140037E">
      <w:numFmt w:val="bullet"/>
      <w:lvlText w:val="•"/>
      <w:lvlJc w:val="left"/>
      <w:pPr>
        <w:ind w:left="4208" w:hanging="260"/>
      </w:pPr>
      <w:rPr>
        <w:rFonts w:hint="default"/>
      </w:rPr>
    </w:lvl>
    <w:lvl w:ilvl="7" w:tplc="726068B6">
      <w:numFmt w:val="bullet"/>
      <w:lvlText w:val="•"/>
      <w:lvlJc w:val="left"/>
      <w:pPr>
        <w:ind w:left="4866" w:hanging="260"/>
      </w:pPr>
      <w:rPr>
        <w:rFonts w:hint="default"/>
      </w:rPr>
    </w:lvl>
    <w:lvl w:ilvl="8" w:tplc="ABC2C498">
      <w:numFmt w:val="bullet"/>
      <w:lvlText w:val="•"/>
      <w:lvlJc w:val="left"/>
      <w:pPr>
        <w:ind w:left="5524" w:hanging="260"/>
      </w:pPr>
      <w:rPr>
        <w:rFonts w:hint="default"/>
      </w:rPr>
    </w:lvl>
  </w:abstractNum>
  <w:abstractNum w:abstractNumId="4" w15:restartNumberingAfterBreak="0">
    <w:nsid w:val="74397919"/>
    <w:multiLevelType w:val="hybridMultilevel"/>
    <w:tmpl w:val="F9EC95EE"/>
    <w:lvl w:ilvl="0" w:tplc="7964960E">
      <w:numFmt w:val="bullet"/>
      <w:lvlText w:val="•"/>
      <w:lvlJc w:val="left"/>
      <w:pPr>
        <w:ind w:left="475" w:hanging="240"/>
      </w:pPr>
      <w:rPr>
        <w:rFonts w:ascii="Helvetica-Light" w:eastAsia="Helvetica-Light" w:hAnsi="Helvetica-Light" w:cs="Helvetica-Light" w:hint="default"/>
        <w:color w:val="FFFFFF"/>
        <w:w w:val="102"/>
        <w:position w:val="2"/>
        <w:sz w:val="20"/>
        <w:szCs w:val="20"/>
      </w:rPr>
    </w:lvl>
    <w:lvl w:ilvl="1" w:tplc="318ACEE4">
      <w:numFmt w:val="bullet"/>
      <w:lvlText w:val="•"/>
      <w:lvlJc w:val="left"/>
      <w:pPr>
        <w:ind w:left="855" w:hanging="260"/>
      </w:pPr>
      <w:rPr>
        <w:rFonts w:ascii="Helvetica-Light" w:eastAsia="Helvetica-Light" w:hAnsi="Helvetica-Light" w:cs="Helvetica-Light" w:hint="default"/>
        <w:color w:val="FFFFFF"/>
        <w:w w:val="102"/>
        <w:position w:val="2"/>
        <w:sz w:val="20"/>
        <w:szCs w:val="20"/>
      </w:rPr>
    </w:lvl>
    <w:lvl w:ilvl="2" w:tplc="BFEC6C0C">
      <w:numFmt w:val="bullet"/>
      <w:lvlText w:val="•"/>
      <w:lvlJc w:val="left"/>
      <w:pPr>
        <w:ind w:left="1883" w:hanging="260"/>
      </w:pPr>
      <w:rPr>
        <w:rFonts w:hint="default"/>
      </w:rPr>
    </w:lvl>
    <w:lvl w:ilvl="3" w:tplc="70306522">
      <w:numFmt w:val="bullet"/>
      <w:lvlText w:val="•"/>
      <w:lvlJc w:val="left"/>
      <w:pPr>
        <w:ind w:left="2906" w:hanging="260"/>
      </w:pPr>
      <w:rPr>
        <w:rFonts w:hint="default"/>
      </w:rPr>
    </w:lvl>
    <w:lvl w:ilvl="4" w:tplc="31DE5C54">
      <w:numFmt w:val="bullet"/>
      <w:lvlText w:val="•"/>
      <w:lvlJc w:val="left"/>
      <w:pPr>
        <w:ind w:left="3930" w:hanging="260"/>
      </w:pPr>
      <w:rPr>
        <w:rFonts w:hint="default"/>
      </w:rPr>
    </w:lvl>
    <w:lvl w:ilvl="5" w:tplc="762618E8">
      <w:numFmt w:val="bullet"/>
      <w:lvlText w:val="•"/>
      <w:lvlJc w:val="left"/>
      <w:pPr>
        <w:ind w:left="4953" w:hanging="260"/>
      </w:pPr>
      <w:rPr>
        <w:rFonts w:hint="default"/>
      </w:rPr>
    </w:lvl>
    <w:lvl w:ilvl="6" w:tplc="03704ABC">
      <w:numFmt w:val="bullet"/>
      <w:lvlText w:val="•"/>
      <w:lvlJc w:val="left"/>
      <w:pPr>
        <w:ind w:left="5976" w:hanging="260"/>
      </w:pPr>
      <w:rPr>
        <w:rFonts w:hint="default"/>
      </w:rPr>
    </w:lvl>
    <w:lvl w:ilvl="7" w:tplc="A204FAFE">
      <w:numFmt w:val="bullet"/>
      <w:lvlText w:val="•"/>
      <w:lvlJc w:val="left"/>
      <w:pPr>
        <w:ind w:left="7000" w:hanging="260"/>
      </w:pPr>
      <w:rPr>
        <w:rFonts w:hint="default"/>
      </w:rPr>
    </w:lvl>
    <w:lvl w:ilvl="8" w:tplc="6688F850">
      <w:numFmt w:val="bullet"/>
      <w:lvlText w:val="•"/>
      <w:lvlJc w:val="left"/>
      <w:pPr>
        <w:ind w:left="8023" w:hanging="2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7CAF"/>
    <w:rsid w:val="0028211E"/>
    <w:rsid w:val="00310BF6"/>
    <w:rsid w:val="00D37CAF"/>
    <w:rsid w:val="00F62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1397D7A8"/>
  <w15:docId w15:val="{DFC2921E-B7C5-2946-9CF8-4B7639F07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Helvetica Neue" w:eastAsia="Helvetica Neue" w:hAnsi="Helvetica Neue" w:cs="Helvetica Neu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5"/>
      <w:szCs w:val="25"/>
    </w:rPr>
  </w:style>
  <w:style w:type="paragraph" w:styleId="Title">
    <w:name w:val="Title"/>
    <w:basedOn w:val="Normal"/>
    <w:uiPriority w:val="10"/>
    <w:qFormat/>
    <w:pPr>
      <w:spacing w:before="1"/>
      <w:ind w:left="3615" w:right="1987" w:hanging="1520"/>
    </w:pPr>
    <w:rPr>
      <w:rFonts w:ascii="Helvetica-Light" w:eastAsia="Helvetica-Light" w:hAnsi="Helvetica-Light" w:cs="Helvetica-Light"/>
      <w:sz w:val="59"/>
      <w:szCs w:val="59"/>
    </w:rPr>
  </w:style>
  <w:style w:type="paragraph" w:styleId="ListParagraph">
    <w:name w:val="List Paragraph"/>
    <w:basedOn w:val="Normal"/>
    <w:uiPriority w:val="1"/>
    <w:qFormat/>
    <w:pPr>
      <w:spacing w:before="62"/>
      <w:ind w:left="340" w:hanging="24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223</Words>
  <Characters>1272</Characters>
  <Application>Microsoft Office Word</Application>
  <DocSecurity>0</DocSecurity>
  <Lines>10</Lines>
  <Paragraphs>2</Paragraphs>
  <ScaleCrop>false</ScaleCrop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Margot Cassidy</cp:lastModifiedBy>
  <cp:revision>2</cp:revision>
  <dcterms:created xsi:type="dcterms:W3CDTF">2020-12-30T15:14:00Z</dcterms:created>
  <dcterms:modified xsi:type="dcterms:W3CDTF">2020-12-30T15:14:00Z</dcterms:modified>
</cp:coreProperties>
</file>