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F594" w14:textId="77777777" w:rsidR="009F76E0" w:rsidRPr="00293BBB" w:rsidRDefault="009F76E0" w:rsidP="009F76E0">
      <w:pPr>
        <w:ind w:left="630" w:right="566"/>
        <w:jc w:val="center"/>
        <w:rPr>
          <w:rFonts w:ascii="Calibri" w:hAnsi="Calibri" w:cs="Calibri"/>
          <w:b/>
          <w:bCs/>
          <w:sz w:val="22"/>
          <w:szCs w:val="22"/>
        </w:rPr>
      </w:pPr>
      <w:r w:rsidRPr="00293BBB">
        <w:rPr>
          <w:rFonts w:ascii="Calibri" w:hAnsi="Calibri" w:cs="Calibri"/>
          <w:b/>
          <w:bCs/>
          <w:sz w:val="22"/>
          <w:szCs w:val="22"/>
        </w:rPr>
        <w:t>FY24 VA-DoD Joint Incentive Fund Proposal</w:t>
      </w:r>
    </w:p>
    <w:p w14:paraId="15B47A95" w14:textId="77777777" w:rsidR="0066202A" w:rsidRPr="00C67402" w:rsidRDefault="0066202A" w:rsidP="00B56BEE">
      <w:pPr>
        <w:ind w:left="630" w:right="566"/>
        <w:jc w:val="center"/>
        <w:rPr>
          <w:rFonts w:ascii="Calibri" w:hAnsi="Calibri" w:cs="Calibri"/>
          <w:sz w:val="22"/>
          <w:szCs w:val="22"/>
        </w:rPr>
      </w:pPr>
    </w:p>
    <w:p w14:paraId="65A50979" w14:textId="647023BD" w:rsidR="00B341E0" w:rsidRPr="00C67402" w:rsidRDefault="00E7103C" w:rsidP="00B56BEE">
      <w:pPr>
        <w:ind w:left="630" w:right="566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Veteran </w:t>
      </w:r>
      <w:r w:rsidR="00100914">
        <w:rPr>
          <w:rFonts w:ascii="Calibri" w:hAnsi="Calibri" w:cs="Calibri"/>
          <w:b/>
          <w:bCs/>
          <w:sz w:val="22"/>
          <w:szCs w:val="22"/>
        </w:rPr>
        <w:t>Health</w:t>
      </w:r>
      <w:r w:rsidR="00820E66">
        <w:rPr>
          <w:rFonts w:ascii="Calibri" w:hAnsi="Calibri" w:cs="Calibri"/>
          <w:b/>
          <w:bCs/>
          <w:sz w:val="22"/>
          <w:szCs w:val="22"/>
        </w:rPr>
        <w:t xml:space="preserve"> Data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00914">
        <w:rPr>
          <w:rFonts w:ascii="Calibri" w:hAnsi="Calibri" w:cs="Calibri"/>
          <w:b/>
          <w:bCs/>
          <w:sz w:val="22"/>
          <w:szCs w:val="22"/>
        </w:rPr>
        <w:t>Pods</w:t>
      </w:r>
      <w:r w:rsidR="009353D0" w:rsidRPr="00C67402">
        <w:rPr>
          <w:rFonts w:ascii="Calibri" w:hAnsi="Calibri" w:cs="Calibri"/>
          <w:b/>
          <w:bCs/>
          <w:sz w:val="22"/>
          <w:szCs w:val="22"/>
        </w:rPr>
        <w:t>:</w:t>
      </w:r>
      <w:r w:rsidR="00115650" w:rsidRPr="00C6740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DCA20EC" w14:textId="6C4C268A" w:rsidR="00B878D5" w:rsidRPr="00C67402" w:rsidRDefault="009F76E0" w:rsidP="00B56BEE">
      <w:pPr>
        <w:ind w:left="630" w:right="566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Veteran</w:t>
      </w:r>
      <w:r w:rsidR="0087243E" w:rsidRPr="00C67402">
        <w:rPr>
          <w:rFonts w:ascii="Calibri" w:hAnsi="Calibri" w:cs="Calibri"/>
          <w:b/>
          <w:bCs/>
          <w:sz w:val="22"/>
          <w:szCs w:val="22"/>
        </w:rPr>
        <w:t xml:space="preserve">-controlled </w:t>
      </w:r>
      <w:r w:rsidR="00100914">
        <w:rPr>
          <w:rFonts w:ascii="Calibri" w:hAnsi="Calibri" w:cs="Calibri"/>
          <w:b/>
          <w:bCs/>
          <w:sz w:val="22"/>
          <w:szCs w:val="22"/>
        </w:rPr>
        <w:t>Health Data Hubs</w:t>
      </w:r>
      <w:r w:rsidR="0063094D" w:rsidRPr="00C6740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878D5" w:rsidRPr="00C67402">
        <w:rPr>
          <w:rFonts w:ascii="Calibri" w:hAnsi="Calibri" w:cs="Calibri"/>
          <w:b/>
          <w:bCs/>
          <w:sz w:val="22"/>
          <w:szCs w:val="22"/>
        </w:rPr>
        <w:t xml:space="preserve">Enabling </w:t>
      </w:r>
      <w:r w:rsidR="00115650" w:rsidRPr="00C67402">
        <w:rPr>
          <w:rFonts w:ascii="Calibri" w:hAnsi="Calibri" w:cs="Calibri"/>
          <w:b/>
          <w:bCs/>
          <w:sz w:val="22"/>
          <w:szCs w:val="22"/>
        </w:rPr>
        <w:t xml:space="preserve">Continuity of Care </w:t>
      </w:r>
    </w:p>
    <w:p w14:paraId="4D27B2A5" w14:textId="223DC290" w:rsidR="0066202A" w:rsidRPr="00DA782C" w:rsidRDefault="0066202A" w:rsidP="00B56BEE">
      <w:pPr>
        <w:ind w:left="630" w:right="566"/>
        <w:rPr>
          <w:rFonts w:ascii="Calibri" w:hAnsi="Calibri" w:cs="Calibri"/>
          <w:sz w:val="21"/>
          <w:szCs w:val="21"/>
        </w:rPr>
      </w:pPr>
    </w:p>
    <w:p w14:paraId="40EFF3C4" w14:textId="1D7A9DC0" w:rsidR="0087243E" w:rsidRPr="00DA782C" w:rsidRDefault="00100914" w:rsidP="00B56BEE">
      <w:pPr>
        <w:ind w:left="630" w:right="566"/>
        <w:jc w:val="center"/>
        <w:rPr>
          <w:rFonts w:ascii="Calibri" w:hAnsi="Calibri" w:cs="Calibri"/>
          <w:color w:val="7F7F7F" w:themeColor="text1" w:themeTint="80"/>
          <w:sz w:val="21"/>
          <w:szCs w:val="21"/>
        </w:rPr>
      </w:pPr>
      <w:r>
        <w:rPr>
          <w:rFonts w:ascii="Calibri" w:hAnsi="Calibri" w:cs="Calibri"/>
          <w:color w:val="7F7F7F" w:themeColor="text1" w:themeTint="80"/>
          <w:sz w:val="21"/>
          <w:szCs w:val="21"/>
        </w:rPr>
        <w:t xml:space="preserve">POC: </w:t>
      </w:r>
      <w:r w:rsidR="0087243E" w:rsidRPr="00DA782C">
        <w:rPr>
          <w:rFonts w:ascii="Calibri" w:hAnsi="Calibri" w:cs="Calibri"/>
          <w:color w:val="7F7F7F" w:themeColor="text1" w:themeTint="80"/>
          <w:sz w:val="21"/>
          <w:szCs w:val="21"/>
        </w:rPr>
        <w:t>Rafael Richards MD MS FAMIA</w:t>
      </w:r>
      <w:r w:rsidR="00C524BA" w:rsidRPr="00DA782C">
        <w:rPr>
          <w:rFonts w:ascii="Calibri" w:hAnsi="Calibri" w:cs="Calibri"/>
          <w:color w:val="7F7F7F" w:themeColor="text1" w:themeTint="80"/>
          <w:sz w:val="21"/>
          <w:szCs w:val="21"/>
        </w:rPr>
        <w:t xml:space="preserve"> | </w:t>
      </w:r>
      <w:r w:rsidR="0087243E" w:rsidRPr="00DA782C">
        <w:rPr>
          <w:rFonts w:ascii="Calibri" w:hAnsi="Calibri" w:cs="Calibri"/>
          <w:color w:val="7F7F7F" w:themeColor="text1" w:themeTint="80"/>
          <w:sz w:val="21"/>
          <w:szCs w:val="21"/>
        </w:rPr>
        <w:t>Physician Informaticist</w:t>
      </w:r>
    </w:p>
    <w:p w14:paraId="42B1AC66" w14:textId="15B3790F" w:rsidR="0087243E" w:rsidRPr="00DA782C" w:rsidRDefault="0087243E" w:rsidP="00B56BEE">
      <w:pPr>
        <w:ind w:left="630" w:right="566"/>
        <w:jc w:val="center"/>
        <w:rPr>
          <w:rFonts w:ascii="Calibri" w:hAnsi="Calibri" w:cs="Calibri"/>
          <w:color w:val="7F7F7F" w:themeColor="text1" w:themeTint="80"/>
          <w:sz w:val="21"/>
          <w:szCs w:val="21"/>
        </w:rPr>
      </w:pPr>
      <w:r w:rsidRPr="00DA782C">
        <w:rPr>
          <w:rFonts w:ascii="Calibri" w:hAnsi="Calibri" w:cs="Calibri"/>
          <w:color w:val="7F7F7F" w:themeColor="text1" w:themeTint="80"/>
          <w:sz w:val="21"/>
          <w:szCs w:val="21"/>
        </w:rPr>
        <w:t>Office of Health Informatics</w:t>
      </w:r>
      <w:r w:rsidR="00C524BA" w:rsidRPr="00DA782C">
        <w:rPr>
          <w:rFonts w:ascii="Calibri" w:hAnsi="Calibri" w:cs="Calibri"/>
          <w:color w:val="7F7F7F" w:themeColor="text1" w:themeTint="80"/>
          <w:sz w:val="21"/>
          <w:szCs w:val="21"/>
        </w:rPr>
        <w:t xml:space="preserve"> |Veterans Health Administration</w:t>
      </w:r>
    </w:p>
    <w:p w14:paraId="61CB5333" w14:textId="190AD85E" w:rsidR="00C524BA" w:rsidRPr="00DA782C" w:rsidRDefault="00C524BA" w:rsidP="00B56BEE">
      <w:pPr>
        <w:ind w:left="630" w:right="566"/>
        <w:jc w:val="center"/>
        <w:rPr>
          <w:rFonts w:ascii="Calibri" w:hAnsi="Calibri" w:cs="Calibri"/>
          <w:color w:val="7F7F7F" w:themeColor="text1" w:themeTint="80"/>
          <w:sz w:val="21"/>
          <w:szCs w:val="21"/>
        </w:rPr>
      </w:pPr>
      <w:r w:rsidRPr="00DA782C">
        <w:rPr>
          <w:rFonts w:ascii="Calibri" w:hAnsi="Calibri" w:cs="Calibri"/>
          <w:color w:val="7F7F7F" w:themeColor="text1" w:themeTint="80"/>
          <w:sz w:val="21"/>
          <w:szCs w:val="21"/>
        </w:rPr>
        <w:t>202-469-1527 | rafael.richards@va.gov</w:t>
      </w:r>
    </w:p>
    <w:p w14:paraId="4C2BB7D3" w14:textId="4C1EF0C3" w:rsidR="0087243E" w:rsidRPr="00DA782C" w:rsidRDefault="0087243E" w:rsidP="009F76E0">
      <w:pPr>
        <w:ind w:right="566"/>
        <w:rPr>
          <w:rFonts w:ascii="Calibri" w:hAnsi="Calibri" w:cs="Calibri"/>
          <w:sz w:val="21"/>
          <w:szCs w:val="21"/>
        </w:rPr>
      </w:pPr>
    </w:p>
    <w:p w14:paraId="2668DF07" w14:textId="0B7D8A6C" w:rsidR="00A34115" w:rsidRPr="00DA782C" w:rsidRDefault="00A34115" w:rsidP="00B56BEE">
      <w:pPr>
        <w:ind w:left="630" w:right="566"/>
        <w:jc w:val="center"/>
        <w:rPr>
          <w:rFonts w:ascii="Calibri" w:hAnsi="Calibri" w:cs="Calibri"/>
          <w:b/>
          <w:bCs/>
          <w:sz w:val="21"/>
          <w:szCs w:val="21"/>
        </w:rPr>
      </w:pPr>
      <w:r w:rsidRPr="00DA782C">
        <w:rPr>
          <w:rFonts w:ascii="Calibri" w:hAnsi="Calibri" w:cs="Calibri"/>
          <w:b/>
          <w:bCs/>
          <w:sz w:val="21"/>
          <w:szCs w:val="21"/>
        </w:rPr>
        <w:t>Executive Summary</w:t>
      </w:r>
    </w:p>
    <w:p w14:paraId="6A341425" w14:textId="0624F72B" w:rsidR="00AE3237" w:rsidRPr="00DA782C" w:rsidRDefault="00AE3237" w:rsidP="00100914">
      <w:pPr>
        <w:ind w:right="566"/>
        <w:rPr>
          <w:rFonts w:ascii="Calibri" w:hAnsi="Calibri" w:cs="Calibri"/>
          <w:sz w:val="21"/>
          <w:szCs w:val="21"/>
        </w:rPr>
      </w:pPr>
    </w:p>
    <w:p w14:paraId="33E1F70F" w14:textId="58C5C72D" w:rsidR="00100914" w:rsidRDefault="00A34115" w:rsidP="00100914">
      <w:pPr>
        <w:ind w:left="630" w:right="566"/>
        <w:rPr>
          <w:rFonts w:ascii="Calibri" w:hAnsi="Calibri" w:cs="Calibri"/>
          <w:sz w:val="21"/>
          <w:szCs w:val="21"/>
        </w:rPr>
      </w:pPr>
      <w:r w:rsidRPr="00DA782C">
        <w:rPr>
          <w:rFonts w:ascii="Calibri" w:hAnsi="Calibri" w:cs="Calibri"/>
          <w:sz w:val="21"/>
          <w:szCs w:val="21"/>
        </w:rPr>
        <w:t xml:space="preserve">VA has </w:t>
      </w:r>
      <w:r w:rsidR="009F76E0">
        <w:rPr>
          <w:rFonts w:ascii="Calibri" w:hAnsi="Calibri" w:cs="Calibri"/>
          <w:sz w:val="21"/>
          <w:szCs w:val="21"/>
        </w:rPr>
        <w:t xml:space="preserve">nearly </w:t>
      </w:r>
      <w:r w:rsidRPr="00DA782C">
        <w:rPr>
          <w:rFonts w:ascii="Calibri" w:hAnsi="Calibri" w:cs="Calibri"/>
          <w:sz w:val="21"/>
          <w:szCs w:val="21"/>
        </w:rPr>
        <w:t>9 million veterans under its direct care. This pilot demonstrate how VA can deploy</w:t>
      </w:r>
      <w:r w:rsidR="00115650" w:rsidRPr="00DA782C">
        <w:rPr>
          <w:rFonts w:ascii="Calibri" w:hAnsi="Calibri" w:cs="Calibri"/>
          <w:sz w:val="21"/>
          <w:szCs w:val="21"/>
        </w:rPr>
        <w:t xml:space="preserve"> and manage</w:t>
      </w:r>
      <w:r w:rsidRPr="00DA782C">
        <w:rPr>
          <w:rFonts w:ascii="Calibri" w:hAnsi="Calibri" w:cs="Calibri"/>
          <w:sz w:val="21"/>
          <w:szCs w:val="21"/>
        </w:rPr>
        <w:t xml:space="preserve"> a </w:t>
      </w:r>
      <w:r w:rsidR="00EB0B15" w:rsidRPr="00DA782C">
        <w:rPr>
          <w:rFonts w:ascii="Calibri" w:hAnsi="Calibri" w:cs="Calibri"/>
          <w:sz w:val="21"/>
          <w:szCs w:val="21"/>
        </w:rPr>
        <w:t>fleet</w:t>
      </w:r>
      <w:r w:rsidRPr="00DA782C">
        <w:rPr>
          <w:rFonts w:ascii="Calibri" w:hAnsi="Calibri" w:cs="Calibri"/>
          <w:sz w:val="21"/>
          <w:szCs w:val="21"/>
        </w:rPr>
        <w:t xml:space="preserve"> of </w:t>
      </w:r>
      <w:r w:rsidR="00115650" w:rsidRPr="00DA782C">
        <w:rPr>
          <w:rFonts w:ascii="Calibri" w:hAnsi="Calibri" w:cs="Calibri"/>
          <w:sz w:val="21"/>
          <w:szCs w:val="21"/>
        </w:rPr>
        <w:t>cloud-</w:t>
      </w:r>
      <w:r w:rsidR="006A619D">
        <w:rPr>
          <w:rFonts w:ascii="Calibri" w:hAnsi="Calibri" w:cs="Calibri"/>
          <w:sz w:val="21"/>
          <w:szCs w:val="21"/>
        </w:rPr>
        <w:t>based</w:t>
      </w:r>
      <w:r w:rsidR="00A60D49" w:rsidRPr="00DA782C">
        <w:rPr>
          <w:rFonts w:ascii="Calibri" w:hAnsi="Calibri" w:cs="Calibri"/>
          <w:sz w:val="21"/>
          <w:szCs w:val="21"/>
        </w:rPr>
        <w:t xml:space="preserve"> </w:t>
      </w:r>
      <w:r w:rsidR="00115650" w:rsidRPr="00DA782C">
        <w:rPr>
          <w:rFonts w:ascii="Calibri" w:hAnsi="Calibri" w:cs="Calibri"/>
          <w:sz w:val="21"/>
          <w:szCs w:val="21"/>
        </w:rPr>
        <w:t xml:space="preserve">patient-controlled health </w:t>
      </w:r>
      <w:r w:rsidR="00820E66">
        <w:rPr>
          <w:rFonts w:ascii="Calibri" w:hAnsi="Calibri" w:cs="Calibri"/>
          <w:sz w:val="21"/>
          <w:szCs w:val="21"/>
        </w:rPr>
        <w:t xml:space="preserve">data </w:t>
      </w:r>
      <w:r w:rsidR="009353D0" w:rsidRPr="00DA782C">
        <w:rPr>
          <w:rFonts w:ascii="Calibri" w:hAnsi="Calibri" w:cs="Calibri"/>
          <w:sz w:val="21"/>
          <w:szCs w:val="21"/>
        </w:rPr>
        <w:t>hubs</w:t>
      </w:r>
      <w:r w:rsidR="00100914">
        <w:rPr>
          <w:rFonts w:ascii="Calibri" w:hAnsi="Calibri" w:cs="Calibri"/>
          <w:sz w:val="21"/>
          <w:szCs w:val="21"/>
        </w:rPr>
        <w:t xml:space="preserve"> at scale</w:t>
      </w:r>
      <w:r w:rsidR="0073577A" w:rsidRPr="00DA782C">
        <w:rPr>
          <w:rFonts w:ascii="Calibri" w:hAnsi="Calibri" w:cs="Calibri"/>
          <w:sz w:val="21"/>
          <w:szCs w:val="21"/>
        </w:rPr>
        <w:t xml:space="preserve"> </w:t>
      </w:r>
      <w:r w:rsidR="00115650" w:rsidRPr="00DA782C">
        <w:rPr>
          <w:rFonts w:ascii="Calibri" w:hAnsi="Calibri" w:cs="Calibri"/>
          <w:sz w:val="21"/>
          <w:szCs w:val="21"/>
        </w:rPr>
        <w:t>using the</w:t>
      </w:r>
      <w:r w:rsidR="00EF750B" w:rsidRPr="00DA782C">
        <w:rPr>
          <w:rFonts w:ascii="Calibri" w:hAnsi="Calibri" w:cs="Calibri"/>
          <w:sz w:val="21"/>
          <w:szCs w:val="21"/>
        </w:rPr>
        <w:t xml:space="preserve"> </w:t>
      </w:r>
      <w:r w:rsidR="00115650" w:rsidRPr="00DA782C">
        <w:rPr>
          <w:rFonts w:ascii="Calibri" w:hAnsi="Calibri" w:cs="Calibri"/>
          <w:sz w:val="21"/>
          <w:szCs w:val="21"/>
        </w:rPr>
        <w:t xml:space="preserve">Solid </w:t>
      </w:r>
      <w:r w:rsidR="009F76E0">
        <w:rPr>
          <w:rFonts w:ascii="Calibri" w:hAnsi="Calibri" w:cs="Calibri"/>
          <w:sz w:val="21"/>
          <w:szCs w:val="21"/>
        </w:rPr>
        <w:t xml:space="preserve">web </w:t>
      </w:r>
      <w:r w:rsidR="00115650" w:rsidRPr="00DA782C">
        <w:rPr>
          <w:rFonts w:ascii="Calibri" w:hAnsi="Calibri" w:cs="Calibri"/>
          <w:sz w:val="21"/>
          <w:szCs w:val="21"/>
        </w:rPr>
        <w:t>standard</w:t>
      </w:r>
      <w:r w:rsidR="006A619D">
        <w:rPr>
          <w:rStyle w:val="FootnoteReference"/>
          <w:rFonts w:ascii="Calibri" w:hAnsi="Calibri" w:cs="Calibri"/>
          <w:sz w:val="21"/>
          <w:szCs w:val="21"/>
        </w:rPr>
        <w:footnoteReference w:id="1"/>
      </w:r>
      <w:r w:rsidR="006A619D">
        <w:rPr>
          <w:rFonts w:ascii="Calibri" w:hAnsi="Calibri" w:cs="Calibri"/>
          <w:sz w:val="21"/>
          <w:szCs w:val="21"/>
        </w:rPr>
        <w:t xml:space="preserve"> </w:t>
      </w:r>
      <w:r w:rsidRPr="00DA782C">
        <w:rPr>
          <w:rFonts w:ascii="Calibri" w:hAnsi="Calibri" w:cs="Calibri"/>
          <w:sz w:val="21"/>
          <w:szCs w:val="21"/>
        </w:rPr>
        <w:t xml:space="preserve">to </w:t>
      </w:r>
      <w:r w:rsidR="00E7103C">
        <w:rPr>
          <w:rFonts w:ascii="Calibri" w:hAnsi="Calibri" w:cs="Calibri"/>
          <w:sz w:val="21"/>
          <w:szCs w:val="21"/>
        </w:rPr>
        <w:t>enable</w:t>
      </w:r>
      <w:r w:rsidRPr="00DA782C">
        <w:rPr>
          <w:rFonts w:ascii="Calibri" w:hAnsi="Calibri" w:cs="Calibri"/>
          <w:sz w:val="21"/>
          <w:szCs w:val="21"/>
        </w:rPr>
        <w:t xml:space="preserve"> </w:t>
      </w:r>
      <w:r w:rsidR="00293BBB" w:rsidRPr="00DA782C">
        <w:rPr>
          <w:rFonts w:ascii="Calibri" w:hAnsi="Calibri" w:cs="Calibri"/>
          <w:sz w:val="21"/>
          <w:szCs w:val="21"/>
        </w:rPr>
        <w:t>veteran</w:t>
      </w:r>
      <w:r w:rsidRPr="00DA782C">
        <w:rPr>
          <w:rFonts w:ascii="Calibri" w:hAnsi="Calibri" w:cs="Calibri"/>
          <w:sz w:val="21"/>
          <w:szCs w:val="21"/>
        </w:rPr>
        <w:t xml:space="preserve"> control of their</w:t>
      </w:r>
      <w:r w:rsidR="00100914">
        <w:rPr>
          <w:rFonts w:ascii="Calibri" w:hAnsi="Calibri" w:cs="Calibri"/>
          <w:sz w:val="21"/>
          <w:szCs w:val="21"/>
        </w:rPr>
        <w:t xml:space="preserve"> core </w:t>
      </w:r>
      <w:r w:rsidRPr="00DA782C">
        <w:rPr>
          <w:rFonts w:ascii="Calibri" w:hAnsi="Calibri" w:cs="Calibri"/>
          <w:sz w:val="21"/>
          <w:szCs w:val="21"/>
        </w:rPr>
        <w:t xml:space="preserve">health </w:t>
      </w:r>
      <w:r w:rsidR="00E7103C">
        <w:rPr>
          <w:rFonts w:ascii="Calibri" w:hAnsi="Calibri" w:cs="Calibri"/>
          <w:sz w:val="21"/>
          <w:szCs w:val="21"/>
        </w:rPr>
        <w:t>data</w:t>
      </w:r>
      <w:r w:rsidRPr="00DA782C">
        <w:rPr>
          <w:rFonts w:ascii="Calibri" w:hAnsi="Calibri" w:cs="Calibri"/>
          <w:sz w:val="21"/>
          <w:szCs w:val="21"/>
        </w:rPr>
        <w:t xml:space="preserve"> </w:t>
      </w:r>
      <w:r w:rsidR="00100914">
        <w:rPr>
          <w:rFonts w:ascii="Calibri" w:hAnsi="Calibri" w:cs="Calibri"/>
          <w:sz w:val="21"/>
          <w:szCs w:val="21"/>
        </w:rPr>
        <w:t xml:space="preserve">and improve continuity of care as they move between </w:t>
      </w:r>
      <w:r w:rsidRPr="00DA782C">
        <w:rPr>
          <w:rFonts w:ascii="Calibri" w:hAnsi="Calibri" w:cs="Calibri"/>
          <w:sz w:val="21"/>
          <w:szCs w:val="21"/>
        </w:rPr>
        <w:t>the VA</w:t>
      </w:r>
      <w:r w:rsidR="00100914">
        <w:rPr>
          <w:rFonts w:ascii="Calibri" w:hAnsi="Calibri" w:cs="Calibri"/>
          <w:sz w:val="21"/>
          <w:szCs w:val="21"/>
        </w:rPr>
        <w:t xml:space="preserve"> and </w:t>
      </w:r>
      <w:r w:rsidRPr="00DA782C">
        <w:rPr>
          <w:rFonts w:ascii="Calibri" w:hAnsi="Calibri" w:cs="Calibri"/>
          <w:sz w:val="21"/>
          <w:szCs w:val="21"/>
        </w:rPr>
        <w:t>Community Care systems.</w:t>
      </w:r>
    </w:p>
    <w:p w14:paraId="31707366" w14:textId="77777777" w:rsidR="00100914" w:rsidRPr="00DA782C" w:rsidRDefault="00100914" w:rsidP="00100914">
      <w:pPr>
        <w:ind w:left="630" w:right="566"/>
        <w:rPr>
          <w:rFonts w:ascii="Calibri" w:hAnsi="Calibri" w:cs="Calibri"/>
          <w:sz w:val="21"/>
          <w:szCs w:val="21"/>
        </w:rPr>
      </w:pPr>
    </w:p>
    <w:p w14:paraId="73875720" w14:textId="6AF5B125" w:rsidR="00843280" w:rsidRPr="00DA782C" w:rsidRDefault="00281530" w:rsidP="00B56BEE">
      <w:pPr>
        <w:ind w:left="630" w:right="566"/>
        <w:jc w:val="center"/>
        <w:rPr>
          <w:rFonts w:ascii="Calibri" w:hAnsi="Calibri" w:cs="Calibri"/>
          <w:b/>
          <w:bCs/>
          <w:sz w:val="21"/>
          <w:szCs w:val="21"/>
        </w:rPr>
      </w:pPr>
      <w:r w:rsidRPr="00DA782C">
        <w:rPr>
          <w:rFonts w:ascii="Calibri" w:hAnsi="Calibri" w:cs="Calibri"/>
          <w:b/>
          <w:bCs/>
          <w:sz w:val="21"/>
          <w:szCs w:val="21"/>
        </w:rPr>
        <w:t>Background</w:t>
      </w:r>
      <w:r w:rsidR="009B4CE1" w:rsidRPr="00DA782C">
        <w:rPr>
          <w:rFonts w:ascii="Calibri" w:hAnsi="Calibri" w:cs="Calibri"/>
          <w:b/>
          <w:bCs/>
          <w:sz w:val="21"/>
          <w:szCs w:val="21"/>
        </w:rPr>
        <w:t xml:space="preserve"> and Previous Work</w:t>
      </w:r>
    </w:p>
    <w:p w14:paraId="6E99D33F" w14:textId="77777777" w:rsidR="00AE3237" w:rsidRPr="00DA782C" w:rsidRDefault="00AE3237" w:rsidP="00B56BEE">
      <w:pPr>
        <w:ind w:left="630" w:right="566"/>
        <w:jc w:val="center"/>
        <w:rPr>
          <w:rFonts w:ascii="Calibri" w:hAnsi="Calibri" w:cs="Calibri"/>
          <w:sz w:val="21"/>
          <w:szCs w:val="21"/>
        </w:rPr>
      </w:pPr>
    </w:p>
    <w:p w14:paraId="7EBB15DF" w14:textId="49064585" w:rsidR="001D27D5" w:rsidRPr="00DA782C" w:rsidRDefault="0019039D" w:rsidP="00B56BEE">
      <w:pPr>
        <w:ind w:left="630" w:right="5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Healthcare </w:t>
      </w:r>
      <w:r w:rsidR="00E452E6">
        <w:rPr>
          <w:rFonts w:ascii="Calibri" w:hAnsi="Calibri" w:cs="Calibri"/>
          <w:sz w:val="21"/>
          <w:szCs w:val="21"/>
        </w:rPr>
        <w:t>in the United States</w:t>
      </w:r>
      <w:r>
        <w:rPr>
          <w:rFonts w:ascii="Calibri" w:hAnsi="Calibri" w:cs="Calibri"/>
          <w:sz w:val="21"/>
          <w:szCs w:val="21"/>
        </w:rPr>
        <w:t xml:space="preserve"> is provided through</w:t>
      </w:r>
      <w:r w:rsidR="00435309">
        <w:rPr>
          <w:rFonts w:ascii="Calibri" w:hAnsi="Calibri" w:cs="Calibri"/>
          <w:sz w:val="21"/>
          <w:szCs w:val="21"/>
        </w:rPr>
        <w:t xml:space="preserve"> 6000 hospitals,</w:t>
      </w:r>
      <w:r w:rsidR="005D43F9">
        <w:rPr>
          <w:rFonts w:ascii="Calibri" w:hAnsi="Calibri" w:cs="Calibri"/>
          <w:sz w:val="21"/>
          <w:szCs w:val="21"/>
        </w:rPr>
        <w:t xml:space="preserve"> </w:t>
      </w:r>
      <w:r w:rsidR="00435309">
        <w:rPr>
          <w:rFonts w:ascii="Calibri" w:hAnsi="Calibri" w:cs="Calibri"/>
          <w:sz w:val="21"/>
          <w:szCs w:val="21"/>
        </w:rPr>
        <w:t>35,000 outpatient clinics, 80,000 pharmacies,</w:t>
      </w:r>
      <w:r w:rsidR="005D43F9">
        <w:rPr>
          <w:rFonts w:ascii="Calibri" w:hAnsi="Calibri" w:cs="Calibri"/>
          <w:sz w:val="21"/>
          <w:szCs w:val="21"/>
        </w:rPr>
        <w:t xml:space="preserve"> 15,000 clinical laboratories</w:t>
      </w:r>
      <w:r w:rsidR="00E452E6">
        <w:rPr>
          <w:rFonts w:ascii="Calibri" w:hAnsi="Calibri" w:cs="Calibri"/>
          <w:sz w:val="21"/>
          <w:szCs w:val="21"/>
        </w:rPr>
        <w:t xml:space="preserve">. Each institution uses a different information system. </w:t>
      </w:r>
      <w:r w:rsidR="00465D4C">
        <w:rPr>
          <w:rFonts w:ascii="Calibri" w:hAnsi="Calibri" w:cs="Calibri"/>
          <w:sz w:val="21"/>
          <w:szCs w:val="21"/>
        </w:rPr>
        <w:t xml:space="preserve">This fragments </w:t>
      </w:r>
      <w:r w:rsidR="00D80534">
        <w:rPr>
          <w:rFonts w:ascii="Calibri" w:hAnsi="Calibri" w:cs="Calibri"/>
          <w:sz w:val="21"/>
          <w:szCs w:val="21"/>
        </w:rPr>
        <w:t xml:space="preserve">the patient health </w:t>
      </w:r>
      <w:r w:rsidR="0023596A">
        <w:rPr>
          <w:rFonts w:ascii="Calibri" w:hAnsi="Calibri" w:cs="Calibri"/>
          <w:sz w:val="21"/>
          <w:szCs w:val="21"/>
        </w:rPr>
        <w:t>data</w:t>
      </w:r>
      <w:r w:rsidR="00D80534">
        <w:rPr>
          <w:rFonts w:ascii="Calibri" w:hAnsi="Calibri" w:cs="Calibri"/>
          <w:sz w:val="21"/>
          <w:szCs w:val="21"/>
        </w:rPr>
        <w:t xml:space="preserve"> into</w:t>
      </w:r>
      <w:r w:rsidR="00E477FE">
        <w:rPr>
          <w:rFonts w:ascii="Calibri" w:hAnsi="Calibri" w:cs="Calibri"/>
          <w:sz w:val="21"/>
          <w:szCs w:val="21"/>
        </w:rPr>
        <w:t xml:space="preserve"> tens of thousands of </w:t>
      </w:r>
      <w:r w:rsidR="000B3971">
        <w:rPr>
          <w:rFonts w:ascii="Calibri" w:hAnsi="Calibri" w:cs="Calibri"/>
          <w:sz w:val="21"/>
          <w:szCs w:val="21"/>
        </w:rPr>
        <w:t>information systems</w:t>
      </w:r>
      <w:r w:rsidR="00E477FE">
        <w:rPr>
          <w:rFonts w:ascii="Calibri" w:hAnsi="Calibri" w:cs="Calibri"/>
          <w:sz w:val="21"/>
          <w:szCs w:val="21"/>
        </w:rPr>
        <w:t>,</w:t>
      </w:r>
      <w:r w:rsidR="000B3971">
        <w:rPr>
          <w:rFonts w:ascii="Calibri" w:hAnsi="Calibri" w:cs="Calibri"/>
          <w:sz w:val="21"/>
          <w:szCs w:val="21"/>
        </w:rPr>
        <w:t xml:space="preserve"> </w:t>
      </w:r>
      <w:r w:rsidR="00E452E6">
        <w:rPr>
          <w:rFonts w:ascii="Calibri" w:hAnsi="Calibri" w:cs="Calibri"/>
          <w:sz w:val="21"/>
          <w:szCs w:val="21"/>
        </w:rPr>
        <w:t xml:space="preserve">each </w:t>
      </w:r>
      <w:r w:rsidR="000B3971">
        <w:rPr>
          <w:rFonts w:ascii="Calibri" w:hAnsi="Calibri" w:cs="Calibri"/>
          <w:sz w:val="21"/>
          <w:szCs w:val="21"/>
        </w:rPr>
        <w:t>controlled by different parties</w:t>
      </w:r>
      <w:r>
        <w:rPr>
          <w:rFonts w:ascii="Calibri" w:hAnsi="Calibri" w:cs="Calibri"/>
          <w:sz w:val="21"/>
          <w:szCs w:val="21"/>
        </w:rPr>
        <w:t xml:space="preserve">, </w:t>
      </w:r>
      <w:r w:rsidR="00E477FE">
        <w:rPr>
          <w:rFonts w:ascii="Calibri" w:hAnsi="Calibri" w:cs="Calibri"/>
          <w:sz w:val="21"/>
          <w:szCs w:val="21"/>
        </w:rPr>
        <w:t xml:space="preserve">with </w:t>
      </w:r>
      <w:r w:rsidR="005D43F9">
        <w:rPr>
          <w:rFonts w:ascii="Calibri" w:hAnsi="Calibri" w:cs="Calibri"/>
          <w:sz w:val="21"/>
          <w:szCs w:val="21"/>
        </w:rPr>
        <w:t>unique</w:t>
      </w:r>
      <w:r w:rsidR="00D80534">
        <w:rPr>
          <w:rFonts w:ascii="Calibri" w:hAnsi="Calibri" w:cs="Calibri"/>
          <w:sz w:val="21"/>
          <w:szCs w:val="21"/>
        </w:rPr>
        <w:t xml:space="preserve"> </w:t>
      </w:r>
      <w:r w:rsidR="000B3971">
        <w:rPr>
          <w:rFonts w:ascii="Calibri" w:hAnsi="Calibri" w:cs="Calibri"/>
          <w:sz w:val="21"/>
          <w:szCs w:val="21"/>
        </w:rPr>
        <w:t xml:space="preserve">processes </w:t>
      </w:r>
      <w:r w:rsidR="00D80534">
        <w:rPr>
          <w:rFonts w:ascii="Calibri" w:hAnsi="Calibri" w:cs="Calibri"/>
          <w:sz w:val="21"/>
          <w:szCs w:val="21"/>
        </w:rPr>
        <w:t>to</w:t>
      </w:r>
      <w:r w:rsidR="000B3971">
        <w:rPr>
          <w:rFonts w:ascii="Calibri" w:hAnsi="Calibri" w:cs="Calibri"/>
          <w:sz w:val="21"/>
          <w:szCs w:val="21"/>
        </w:rPr>
        <w:t xml:space="preserve"> access </w:t>
      </w:r>
      <w:r w:rsidR="00D80534">
        <w:rPr>
          <w:rFonts w:ascii="Calibri" w:hAnsi="Calibri" w:cs="Calibri"/>
          <w:sz w:val="21"/>
          <w:szCs w:val="21"/>
        </w:rPr>
        <w:t>to each component of the record</w:t>
      </w:r>
      <w:r w:rsidR="000B3971">
        <w:rPr>
          <w:rFonts w:ascii="Calibri" w:hAnsi="Calibri" w:cs="Calibri"/>
          <w:sz w:val="21"/>
          <w:szCs w:val="21"/>
        </w:rPr>
        <w:t>.</w:t>
      </w:r>
      <w:r w:rsidR="00E477FE">
        <w:rPr>
          <w:rFonts w:ascii="Calibri" w:hAnsi="Calibri" w:cs="Calibri"/>
          <w:sz w:val="21"/>
          <w:szCs w:val="21"/>
        </w:rPr>
        <w:t xml:space="preserve"> </w:t>
      </w:r>
      <w:r w:rsidR="000B3971">
        <w:rPr>
          <w:rFonts w:ascii="Calibri" w:hAnsi="Calibri" w:cs="Calibri"/>
          <w:sz w:val="21"/>
          <w:szCs w:val="21"/>
        </w:rPr>
        <w:t xml:space="preserve"> </w:t>
      </w:r>
      <w:r w:rsidR="00465D4C">
        <w:rPr>
          <w:rFonts w:ascii="Calibri" w:hAnsi="Calibri" w:cs="Calibri"/>
          <w:sz w:val="21"/>
          <w:szCs w:val="21"/>
        </w:rPr>
        <w:t xml:space="preserve">Patient </w:t>
      </w:r>
      <w:r w:rsidR="0023596A">
        <w:rPr>
          <w:rFonts w:ascii="Calibri" w:hAnsi="Calibri" w:cs="Calibri"/>
          <w:sz w:val="21"/>
          <w:szCs w:val="21"/>
        </w:rPr>
        <w:t>portals view or download some component of their health data</w:t>
      </w:r>
      <w:r w:rsidR="00465D4C">
        <w:rPr>
          <w:rFonts w:ascii="Calibri" w:hAnsi="Calibri" w:cs="Calibri"/>
          <w:sz w:val="21"/>
          <w:szCs w:val="21"/>
        </w:rPr>
        <w:t xml:space="preserve">, this  </w:t>
      </w:r>
      <w:r w:rsidR="0023596A">
        <w:rPr>
          <w:rFonts w:ascii="Calibri" w:hAnsi="Calibri" w:cs="Calibri"/>
          <w:sz w:val="21"/>
          <w:szCs w:val="21"/>
        </w:rPr>
        <w:t xml:space="preserve"> </w:t>
      </w:r>
      <w:r w:rsidR="00100914">
        <w:rPr>
          <w:rFonts w:ascii="Calibri" w:hAnsi="Calibri" w:cs="Calibri"/>
          <w:sz w:val="21"/>
          <w:szCs w:val="21"/>
        </w:rPr>
        <w:t xml:space="preserve"> </w:t>
      </w:r>
      <w:r w:rsidR="00D80534">
        <w:rPr>
          <w:rFonts w:ascii="Calibri" w:hAnsi="Calibri" w:cs="Calibri"/>
          <w:sz w:val="21"/>
          <w:szCs w:val="21"/>
        </w:rPr>
        <w:t xml:space="preserve">challenging to maintain continuity of care for </w:t>
      </w:r>
      <w:proofErr w:type="gramStart"/>
      <w:r w:rsidR="00D80534">
        <w:rPr>
          <w:rFonts w:ascii="Calibri" w:hAnsi="Calibri" w:cs="Calibri"/>
          <w:sz w:val="21"/>
          <w:szCs w:val="21"/>
        </w:rPr>
        <w:t>veterans</w:t>
      </w:r>
      <w:proofErr w:type="gramEnd"/>
      <w:r w:rsidR="00D8053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1D27D5" w:rsidRPr="00DA782C">
        <w:rPr>
          <w:rFonts w:ascii="Calibri" w:hAnsi="Calibri" w:cs="Calibri"/>
          <w:sz w:val="21"/>
          <w:szCs w:val="21"/>
        </w:rPr>
        <w:t>veterans</w:t>
      </w:r>
      <w:proofErr w:type="spellEnd"/>
      <w:r w:rsidR="001D27D5" w:rsidRPr="00DA782C">
        <w:rPr>
          <w:rFonts w:ascii="Calibri" w:hAnsi="Calibri" w:cs="Calibri"/>
          <w:sz w:val="21"/>
          <w:szCs w:val="21"/>
        </w:rPr>
        <w:t xml:space="preserve"> receiving </w:t>
      </w:r>
      <w:r w:rsidR="005D43F9">
        <w:rPr>
          <w:rFonts w:ascii="Calibri" w:hAnsi="Calibri" w:cs="Calibri"/>
          <w:sz w:val="21"/>
          <w:szCs w:val="21"/>
        </w:rPr>
        <w:t xml:space="preserve">care in the Community </w:t>
      </w:r>
      <w:r w:rsidR="00435309">
        <w:rPr>
          <w:rFonts w:ascii="Calibri" w:hAnsi="Calibri" w:cs="Calibri"/>
          <w:sz w:val="21"/>
          <w:szCs w:val="21"/>
        </w:rPr>
        <w:t xml:space="preserve">diversity of </w:t>
      </w:r>
      <w:r w:rsidR="001D27D5" w:rsidRPr="00DA782C">
        <w:rPr>
          <w:rFonts w:ascii="Calibri" w:hAnsi="Calibri" w:cs="Calibri"/>
          <w:sz w:val="21"/>
          <w:szCs w:val="21"/>
        </w:rPr>
        <w:t>EHR</w:t>
      </w:r>
      <w:r w:rsidR="00EF750B" w:rsidRPr="00DA782C">
        <w:rPr>
          <w:rFonts w:ascii="Calibri" w:hAnsi="Calibri" w:cs="Calibri"/>
          <w:sz w:val="21"/>
          <w:szCs w:val="21"/>
        </w:rPr>
        <w:t>s</w:t>
      </w:r>
      <w:r w:rsidR="00EF750B" w:rsidRPr="00DA782C">
        <w:rPr>
          <w:rStyle w:val="FootnoteReference"/>
          <w:rFonts w:ascii="Calibri" w:hAnsi="Calibri" w:cs="Calibri"/>
          <w:sz w:val="21"/>
          <w:szCs w:val="21"/>
        </w:rPr>
        <w:footnoteReference w:id="2"/>
      </w:r>
      <w:r w:rsidR="00EF750B" w:rsidRPr="00DA782C">
        <w:rPr>
          <w:rFonts w:ascii="Calibri" w:hAnsi="Calibri" w:cs="Calibri"/>
          <w:sz w:val="21"/>
          <w:szCs w:val="21"/>
        </w:rPr>
        <w:t>.</w:t>
      </w:r>
    </w:p>
    <w:p w14:paraId="3674BA97" w14:textId="4EBECB2B" w:rsidR="001D27D5" w:rsidRPr="00DA782C" w:rsidRDefault="001D27D5" w:rsidP="00B56BEE">
      <w:pPr>
        <w:ind w:left="630" w:right="566"/>
        <w:rPr>
          <w:rFonts w:ascii="Calibri" w:hAnsi="Calibri" w:cs="Calibri"/>
          <w:sz w:val="21"/>
          <w:szCs w:val="21"/>
        </w:rPr>
      </w:pPr>
    </w:p>
    <w:p w14:paraId="02B56667" w14:textId="207CAE3E" w:rsidR="001D27D5" w:rsidRPr="00DA782C" w:rsidRDefault="00EF750B" w:rsidP="00B56BEE">
      <w:pPr>
        <w:ind w:left="630" w:right="566"/>
        <w:rPr>
          <w:rFonts w:ascii="Calibri" w:hAnsi="Calibri" w:cs="Calibri"/>
          <w:sz w:val="21"/>
          <w:szCs w:val="21"/>
        </w:rPr>
      </w:pPr>
      <w:r w:rsidRPr="00DA782C">
        <w:rPr>
          <w:rFonts w:ascii="Calibri" w:hAnsi="Calibri" w:cs="Calibri"/>
          <w:sz w:val="21"/>
          <w:szCs w:val="21"/>
        </w:rPr>
        <w:t xml:space="preserve">Solid, an </w:t>
      </w:r>
      <w:r w:rsidR="00F44743" w:rsidRPr="00DA782C">
        <w:rPr>
          <w:rFonts w:ascii="Calibri" w:hAnsi="Calibri" w:cs="Calibri"/>
          <w:sz w:val="21"/>
          <w:szCs w:val="21"/>
        </w:rPr>
        <w:t>emerging</w:t>
      </w:r>
      <w:r w:rsidRPr="00DA782C">
        <w:rPr>
          <w:rFonts w:ascii="Calibri" w:hAnsi="Calibri" w:cs="Calibri"/>
          <w:sz w:val="21"/>
          <w:szCs w:val="21"/>
        </w:rPr>
        <w:t xml:space="preserve"> web standard for secure</w:t>
      </w:r>
      <w:r w:rsidR="00F44743" w:rsidRPr="00DA782C">
        <w:rPr>
          <w:rFonts w:ascii="Calibri" w:hAnsi="Calibri" w:cs="Calibri"/>
          <w:sz w:val="21"/>
          <w:szCs w:val="21"/>
        </w:rPr>
        <w:t xml:space="preserve">  </w:t>
      </w:r>
      <w:r w:rsidR="009B4CE1" w:rsidRPr="00DA782C">
        <w:rPr>
          <w:rFonts w:ascii="Calibri" w:hAnsi="Calibri" w:cs="Calibri"/>
          <w:sz w:val="21"/>
          <w:szCs w:val="21"/>
        </w:rPr>
        <w:t>personally controlled</w:t>
      </w:r>
      <w:r w:rsidRPr="00DA782C">
        <w:rPr>
          <w:rFonts w:ascii="Calibri" w:hAnsi="Calibri" w:cs="Calibri"/>
          <w:sz w:val="21"/>
          <w:szCs w:val="21"/>
        </w:rPr>
        <w:t xml:space="preserve"> data on the web, </w:t>
      </w:r>
      <w:r w:rsidR="00F44743" w:rsidRPr="00DA782C">
        <w:rPr>
          <w:rFonts w:ascii="Calibri" w:hAnsi="Calibri" w:cs="Calibri"/>
          <w:sz w:val="21"/>
          <w:szCs w:val="21"/>
        </w:rPr>
        <w:t xml:space="preserve">would allow </w:t>
      </w:r>
      <w:r w:rsidR="00820E66">
        <w:rPr>
          <w:rFonts w:ascii="Calibri" w:hAnsi="Calibri" w:cs="Calibri"/>
          <w:sz w:val="21"/>
          <w:szCs w:val="21"/>
        </w:rPr>
        <w:t>veterans to</w:t>
      </w:r>
      <w:r w:rsidR="001D27D5" w:rsidRPr="00DA782C">
        <w:rPr>
          <w:rFonts w:ascii="Calibri" w:hAnsi="Calibri" w:cs="Calibri"/>
          <w:sz w:val="21"/>
          <w:szCs w:val="21"/>
        </w:rPr>
        <w:t xml:space="preserve"> control their own health data </w:t>
      </w:r>
      <w:r w:rsidR="00A60D49" w:rsidRPr="00DA782C">
        <w:rPr>
          <w:rFonts w:ascii="Calibri" w:hAnsi="Calibri" w:cs="Calibri"/>
          <w:sz w:val="21"/>
          <w:szCs w:val="21"/>
        </w:rPr>
        <w:t xml:space="preserve">in a </w:t>
      </w:r>
      <w:r w:rsidR="001D27D5" w:rsidRPr="00DA782C">
        <w:rPr>
          <w:rFonts w:ascii="Calibri" w:hAnsi="Calibri" w:cs="Calibri"/>
          <w:sz w:val="21"/>
          <w:szCs w:val="21"/>
        </w:rPr>
        <w:t xml:space="preserve">vendor-neutral, </w:t>
      </w:r>
      <w:r w:rsidR="00F44743" w:rsidRPr="00DA782C">
        <w:rPr>
          <w:rFonts w:ascii="Calibri" w:hAnsi="Calibri" w:cs="Calibri"/>
          <w:sz w:val="21"/>
          <w:szCs w:val="21"/>
        </w:rPr>
        <w:t>web-standard</w:t>
      </w:r>
      <w:r w:rsidR="001D27D5" w:rsidRPr="00DA782C">
        <w:rPr>
          <w:rFonts w:ascii="Calibri" w:hAnsi="Calibri" w:cs="Calibri"/>
          <w:sz w:val="21"/>
          <w:szCs w:val="21"/>
        </w:rPr>
        <w:t xml:space="preserve"> </w:t>
      </w:r>
      <w:r w:rsidR="00A60D49" w:rsidRPr="00DA782C">
        <w:rPr>
          <w:rFonts w:ascii="Calibri" w:hAnsi="Calibri" w:cs="Calibri"/>
          <w:sz w:val="21"/>
          <w:szCs w:val="21"/>
        </w:rPr>
        <w:t xml:space="preserve">cloud-based </w:t>
      </w:r>
      <w:r w:rsidR="0063094D" w:rsidRPr="00DA782C">
        <w:rPr>
          <w:rFonts w:ascii="Calibri" w:hAnsi="Calibri" w:cs="Calibri"/>
          <w:sz w:val="21"/>
          <w:szCs w:val="21"/>
        </w:rPr>
        <w:t>platform</w:t>
      </w:r>
      <w:r w:rsidR="00A60D49" w:rsidRPr="00DA782C">
        <w:rPr>
          <w:rFonts w:ascii="Calibri" w:hAnsi="Calibri" w:cs="Calibri"/>
          <w:sz w:val="21"/>
          <w:szCs w:val="21"/>
        </w:rPr>
        <w:t xml:space="preserve">. </w:t>
      </w:r>
      <w:r w:rsidR="001D27D5" w:rsidRPr="00DA782C">
        <w:rPr>
          <w:rFonts w:ascii="Calibri" w:hAnsi="Calibri" w:cs="Calibri"/>
          <w:sz w:val="21"/>
          <w:szCs w:val="21"/>
        </w:rPr>
        <w:t xml:space="preserve"> Veterans can access, create, update, and</w:t>
      </w:r>
      <w:r w:rsidR="00820E66">
        <w:rPr>
          <w:rFonts w:ascii="Calibri" w:hAnsi="Calibri" w:cs="Calibri"/>
          <w:sz w:val="21"/>
          <w:szCs w:val="21"/>
        </w:rPr>
        <w:t xml:space="preserve"> amend</w:t>
      </w:r>
      <w:r w:rsidR="001D27D5" w:rsidRPr="00DA782C">
        <w:rPr>
          <w:rFonts w:ascii="Calibri" w:hAnsi="Calibri" w:cs="Calibri"/>
          <w:sz w:val="21"/>
          <w:szCs w:val="21"/>
        </w:rPr>
        <w:t xml:space="preserve"> their own health record themselves.  Veterans can also delegate authority to access, update, or share their Solid health data</w:t>
      </w:r>
      <w:r w:rsidR="0063094D" w:rsidRPr="00DA782C">
        <w:rPr>
          <w:rFonts w:ascii="Calibri" w:hAnsi="Calibri" w:cs="Calibri"/>
          <w:sz w:val="21"/>
          <w:szCs w:val="21"/>
        </w:rPr>
        <w:t xml:space="preserve"> to relatives and third parties</w:t>
      </w:r>
      <w:r w:rsidR="001D27D5" w:rsidRPr="00DA782C">
        <w:rPr>
          <w:rFonts w:ascii="Calibri" w:hAnsi="Calibri" w:cs="Calibri"/>
          <w:sz w:val="21"/>
          <w:szCs w:val="21"/>
        </w:rPr>
        <w:t>.</w:t>
      </w:r>
      <w:r w:rsidR="00A60D49" w:rsidRPr="00DA782C">
        <w:rPr>
          <w:rFonts w:ascii="Calibri" w:hAnsi="Calibri" w:cs="Calibri"/>
          <w:sz w:val="21"/>
          <w:szCs w:val="21"/>
        </w:rPr>
        <w:t xml:space="preserve"> Solid addresses the </w:t>
      </w:r>
      <w:proofErr w:type="gramStart"/>
      <w:r w:rsidR="006A619D">
        <w:rPr>
          <w:rFonts w:ascii="Calibri" w:hAnsi="Calibri" w:cs="Calibri"/>
          <w:sz w:val="21"/>
          <w:szCs w:val="21"/>
        </w:rPr>
        <w:t>patients</w:t>
      </w:r>
      <w:proofErr w:type="gramEnd"/>
      <w:r w:rsidR="00A60D49" w:rsidRPr="00DA782C">
        <w:rPr>
          <w:rFonts w:ascii="Calibri" w:hAnsi="Calibri" w:cs="Calibri"/>
          <w:sz w:val="21"/>
          <w:szCs w:val="21"/>
        </w:rPr>
        <w:t xml:space="preserve"> problem of not knowing or remembering all the entities that are storing and using </w:t>
      </w:r>
      <w:r w:rsidR="00820E66">
        <w:rPr>
          <w:rFonts w:ascii="Calibri" w:hAnsi="Calibri" w:cs="Calibri"/>
          <w:sz w:val="21"/>
          <w:szCs w:val="21"/>
        </w:rPr>
        <w:t xml:space="preserve">their </w:t>
      </w:r>
      <w:r w:rsidR="00A60D49" w:rsidRPr="00DA782C">
        <w:rPr>
          <w:rFonts w:ascii="Calibri" w:hAnsi="Calibri" w:cs="Calibri"/>
          <w:sz w:val="21"/>
          <w:szCs w:val="21"/>
        </w:rPr>
        <w:t xml:space="preserve">health </w:t>
      </w:r>
      <w:r w:rsidR="009B4CE1" w:rsidRPr="00DA782C">
        <w:rPr>
          <w:rFonts w:ascii="Calibri" w:hAnsi="Calibri" w:cs="Calibri"/>
          <w:sz w:val="21"/>
          <w:szCs w:val="21"/>
        </w:rPr>
        <w:t>data and</w:t>
      </w:r>
      <w:r w:rsidR="00A60D49" w:rsidRPr="00DA782C">
        <w:rPr>
          <w:rFonts w:ascii="Calibri" w:hAnsi="Calibri" w:cs="Calibri"/>
          <w:sz w:val="21"/>
          <w:szCs w:val="21"/>
        </w:rPr>
        <w:t xml:space="preserve"> puts it in the </w:t>
      </w:r>
      <w:r w:rsidR="00CD3B6C" w:rsidRPr="00DA782C">
        <w:rPr>
          <w:rFonts w:ascii="Calibri" w:hAnsi="Calibri" w:cs="Calibri"/>
          <w:sz w:val="21"/>
          <w:szCs w:val="21"/>
        </w:rPr>
        <w:t>veterans’</w:t>
      </w:r>
      <w:r w:rsidR="00A60D49" w:rsidRPr="00DA782C">
        <w:rPr>
          <w:rFonts w:ascii="Calibri" w:hAnsi="Calibri" w:cs="Calibri"/>
          <w:sz w:val="21"/>
          <w:szCs w:val="21"/>
        </w:rPr>
        <w:t xml:space="preserve"> </w:t>
      </w:r>
      <w:r w:rsidR="00820E66">
        <w:rPr>
          <w:rFonts w:ascii="Calibri" w:hAnsi="Calibri" w:cs="Calibri"/>
          <w:sz w:val="21"/>
          <w:szCs w:val="21"/>
        </w:rPr>
        <w:t xml:space="preserve">in </w:t>
      </w:r>
      <w:r w:rsidR="00A60D49" w:rsidRPr="00DA782C">
        <w:rPr>
          <w:rFonts w:ascii="Calibri" w:hAnsi="Calibri" w:cs="Calibri"/>
          <w:sz w:val="21"/>
          <w:szCs w:val="21"/>
        </w:rPr>
        <w:t>control</w:t>
      </w:r>
      <w:r w:rsidR="006A619D">
        <w:rPr>
          <w:rFonts w:ascii="Calibri" w:hAnsi="Calibri" w:cs="Calibri"/>
          <w:sz w:val="21"/>
          <w:szCs w:val="21"/>
        </w:rPr>
        <w:t xml:space="preserve"> of their health information</w:t>
      </w:r>
      <w:r w:rsidR="00A60D49" w:rsidRPr="00DA782C">
        <w:rPr>
          <w:rFonts w:ascii="Calibri" w:hAnsi="Calibri" w:cs="Calibri"/>
          <w:sz w:val="21"/>
          <w:szCs w:val="21"/>
        </w:rPr>
        <w:t>.</w:t>
      </w:r>
    </w:p>
    <w:p w14:paraId="09D3B440" w14:textId="403F6B55" w:rsidR="00A60D49" w:rsidRPr="00DA782C" w:rsidRDefault="00A60D49" w:rsidP="00B56BEE">
      <w:pPr>
        <w:ind w:left="630" w:right="566"/>
        <w:rPr>
          <w:rFonts w:ascii="Calibri" w:hAnsi="Calibri" w:cs="Calibri"/>
          <w:sz w:val="21"/>
          <w:szCs w:val="21"/>
        </w:rPr>
      </w:pPr>
    </w:p>
    <w:p w14:paraId="183F382E" w14:textId="5AA1056F" w:rsidR="00293BBB" w:rsidRPr="00DA782C" w:rsidRDefault="00A60D49" w:rsidP="00B56BEE">
      <w:pPr>
        <w:ind w:left="630" w:right="566"/>
        <w:rPr>
          <w:rFonts w:ascii="Calibri" w:hAnsi="Calibri" w:cs="Calibri"/>
          <w:sz w:val="21"/>
          <w:szCs w:val="21"/>
        </w:rPr>
      </w:pPr>
      <w:r w:rsidRPr="00DA782C">
        <w:rPr>
          <w:rFonts w:ascii="Calibri" w:hAnsi="Calibri" w:cs="Calibri"/>
          <w:sz w:val="21"/>
          <w:szCs w:val="21"/>
        </w:rPr>
        <w:t xml:space="preserve">Several </w:t>
      </w:r>
      <w:r w:rsidR="00F44743" w:rsidRPr="00DA782C">
        <w:rPr>
          <w:rFonts w:ascii="Calibri" w:hAnsi="Calibri" w:cs="Calibri"/>
          <w:sz w:val="21"/>
          <w:szCs w:val="21"/>
        </w:rPr>
        <w:t xml:space="preserve">national governments </w:t>
      </w:r>
      <w:r w:rsidRPr="00DA782C">
        <w:rPr>
          <w:rFonts w:ascii="Calibri" w:hAnsi="Calibri" w:cs="Calibri"/>
          <w:sz w:val="21"/>
          <w:szCs w:val="21"/>
        </w:rPr>
        <w:t xml:space="preserve">are </w:t>
      </w:r>
      <w:r w:rsidR="00CD3B6C" w:rsidRPr="00DA782C">
        <w:rPr>
          <w:rFonts w:ascii="Calibri" w:hAnsi="Calibri" w:cs="Calibri"/>
          <w:sz w:val="21"/>
          <w:szCs w:val="21"/>
        </w:rPr>
        <w:t>piloting</w:t>
      </w:r>
      <w:r w:rsidRPr="00DA782C">
        <w:rPr>
          <w:rFonts w:ascii="Calibri" w:hAnsi="Calibri" w:cs="Calibri"/>
          <w:sz w:val="21"/>
          <w:szCs w:val="21"/>
        </w:rPr>
        <w:t xml:space="preserve"> Soli</w:t>
      </w:r>
      <w:r w:rsidR="00CD3B6C" w:rsidRPr="00DA782C">
        <w:rPr>
          <w:rFonts w:ascii="Calibri" w:hAnsi="Calibri" w:cs="Calibri"/>
          <w:sz w:val="21"/>
          <w:szCs w:val="21"/>
        </w:rPr>
        <w:t>d as a means to enable</w:t>
      </w:r>
      <w:r w:rsidR="0063094D" w:rsidRPr="00DA782C">
        <w:rPr>
          <w:rFonts w:ascii="Calibri" w:hAnsi="Calibri" w:cs="Calibri"/>
          <w:sz w:val="21"/>
          <w:szCs w:val="21"/>
        </w:rPr>
        <w:t xml:space="preserve"> personal</w:t>
      </w:r>
      <w:r w:rsidR="00CD3B6C" w:rsidRPr="00DA782C">
        <w:rPr>
          <w:rFonts w:ascii="Calibri" w:hAnsi="Calibri" w:cs="Calibri"/>
          <w:sz w:val="21"/>
          <w:szCs w:val="21"/>
        </w:rPr>
        <w:t xml:space="preserve"> control and management of their </w:t>
      </w:r>
      <w:r w:rsidR="0063094D" w:rsidRPr="00DA782C">
        <w:rPr>
          <w:rFonts w:ascii="Calibri" w:hAnsi="Calibri" w:cs="Calibri"/>
          <w:sz w:val="21"/>
          <w:szCs w:val="21"/>
        </w:rPr>
        <w:t xml:space="preserve">citizens </w:t>
      </w:r>
      <w:r w:rsidR="00CD3B6C" w:rsidRPr="00DA782C">
        <w:rPr>
          <w:rFonts w:ascii="Calibri" w:hAnsi="Calibri" w:cs="Calibri"/>
          <w:sz w:val="21"/>
          <w:szCs w:val="21"/>
        </w:rPr>
        <w:t xml:space="preserve">most personal data. </w:t>
      </w:r>
      <w:r w:rsidRPr="00DA782C">
        <w:rPr>
          <w:rFonts w:ascii="Calibri" w:hAnsi="Calibri" w:cs="Calibri"/>
          <w:sz w:val="21"/>
          <w:szCs w:val="21"/>
        </w:rPr>
        <w:t xml:space="preserve"> </w:t>
      </w:r>
      <w:r w:rsidR="00CD3B6C" w:rsidRPr="00DA782C">
        <w:rPr>
          <w:rFonts w:ascii="Calibri" w:hAnsi="Calibri" w:cs="Calibri"/>
          <w:sz w:val="21"/>
          <w:szCs w:val="21"/>
        </w:rPr>
        <w:t xml:space="preserve">Belgium is </w:t>
      </w:r>
      <w:r w:rsidR="00820E66">
        <w:rPr>
          <w:rFonts w:ascii="Calibri" w:hAnsi="Calibri" w:cs="Calibri"/>
          <w:sz w:val="21"/>
          <w:szCs w:val="21"/>
        </w:rPr>
        <w:t xml:space="preserve">deploying </w:t>
      </w:r>
      <w:r w:rsidR="00CD3B6C" w:rsidRPr="00DA782C">
        <w:rPr>
          <w:rFonts w:ascii="Calibri" w:hAnsi="Calibri" w:cs="Calibri"/>
          <w:sz w:val="21"/>
          <w:szCs w:val="21"/>
        </w:rPr>
        <w:t>Solid</w:t>
      </w:r>
      <w:r w:rsidR="00820E66">
        <w:rPr>
          <w:rFonts w:ascii="Calibri" w:hAnsi="Calibri" w:cs="Calibri"/>
          <w:sz w:val="21"/>
          <w:szCs w:val="21"/>
        </w:rPr>
        <w:t xml:space="preserve"> data hubs</w:t>
      </w:r>
      <w:r w:rsidR="00CD3B6C" w:rsidRPr="00DA782C">
        <w:rPr>
          <w:rFonts w:ascii="Calibri" w:hAnsi="Calibri" w:cs="Calibri"/>
          <w:sz w:val="21"/>
          <w:szCs w:val="21"/>
        </w:rPr>
        <w:t xml:space="preserve"> for </w:t>
      </w:r>
      <w:r w:rsidR="00820E66">
        <w:rPr>
          <w:rFonts w:ascii="Calibri" w:hAnsi="Calibri" w:cs="Calibri"/>
          <w:sz w:val="21"/>
          <w:szCs w:val="21"/>
        </w:rPr>
        <w:t>all</w:t>
      </w:r>
      <w:r w:rsidR="00CD3B6C" w:rsidRPr="00DA782C">
        <w:rPr>
          <w:rFonts w:ascii="Calibri" w:hAnsi="Calibri" w:cs="Calibri"/>
          <w:sz w:val="21"/>
          <w:szCs w:val="21"/>
        </w:rPr>
        <w:t xml:space="preserve"> 6.5 million citizens </w:t>
      </w:r>
      <w:r w:rsidR="00820E66">
        <w:rPr>
          <w:rFonts w:ascii="Calibri" w:hAnsi="Calibri" w:cs="Calibri"/>
          <w:sz w:val="21"/>
          <w:szCs w:val="21"/>
        </w:rPr>
        <w:t>so they may</w:t>
      </w:r>
      <w:r w:rsidR="00CD3B6C" w:rsidRPr="00DA782C">
        <w:rPr>
          <w:rFonts w:ascii="Calibri" w:hAnsi="Calibri" w:cs="Calibri"/>
          <w:sz w:val="21"/>
          <w:szCs w:val="21"/>
        </w:rPr>
        <w:t xml:space="preserve"> control their own data, identity, health, and services. The Swedish government is in the </w:t>
      </w:r>
      <w:r w:rsidR="009353D0" w:rsidRPr="00DA782C">
        <w:rPr>
          <w:rFonts w:ascii="Calibri" w:hAnsi="Calibri" w:cs="Calibri"/>
          <w:sz w:val="21"/>
          <w:szCs w:val="21"/>
        </w:rPr>
        <w:t>process</w:t>
      </w:r>
      <w:r w:rsidR="00CD3B6C" w:rsidRPr="00DA782C">
        <w:rPr>
          <w:rFonts w:ascii="Calibri" w:hAnsi="Calibri" w:cs="Calibri"/>
          <w:sz w:val="21"/>
          <w:szCs w:val="21"/>
        </w:rPr>
        <w:t xml:space="preserve"> of rolling out Solid nationwide. </w:t>
      </w:r>
      <w:r w:rsidR="00D72909" w:rsidRPr="00DA782C">
        <w:rPr>
          <w:rFonts w:ascii="Calibri" w:hAnsi="Calibri" w:cs="Calibri"/>
          <w:sz w:val="21"/>
          <w:szCs w:val="21"/>
        </w:rPr>
        <w:t xml:space="preserve"> </w:t>
      </w:r>
      <w:r w:rsidR="0063094D" w:rsidRPr="00DA782C">
        <w:rPr>
          <w:rFonts w:ascii="Calibri" w:hAnsi="Calibri" w:cs="Calibri"/>
          <w:sz w:val="21"/>
          <w:szCs w:val="21"/>
        </w:rPr>
        <w:t xml:space="preserve">The National Health System (NHS) in the UK is piloting Solid </w:t>
      </w:r>
      <w:r w:rsidR="00820E66">
        <w:rPr>
          <w:rFonts w:ascii="Calibri" w:hAnsi="Calibri" w:cs="Calibri"/>
          <w:sz w:val="21"/>
          <w:szCs w:val="21"/>
        </w:rPr>
        <w:t xml:space="preserve">hubs </w:t>
      </w:r>
      <w:r w:rsidR="0063094D" w:rsidRPr="00DA782C">
        <w:rPr>
          <w:rFonts w:ascii="Calibri" w:hAnsi="Calibri" w:cs="Calibri"/>
          <w:sz w:val="21"/>
          <w:szCs w:val="21"/>
        </w:rPr>
        <w:t>for a cohort of over a million patients. Solid is fully compatible storing health information in the FHIR</w:t>
      </w:r>
      <w:r w:rsidR="0063094D" w:rsidRPr="00DA782C">
        <w:rPr>
          <w:rStyle w:val="FootnoteReference"/>
          <w:rFonts w:ascii="Calibri" w:hAnsi="Calibri" w:cs="Calibri"/>
          <w:sz w:val="21"/>
          <w:szCs w:val="21"/>
        </w:rPr>
        <w:footnoteReference w:id="3"/>
      </w:r>
      <w:r w:rsidR="0063094D" w:rsidRPr="00DA782C">
        <w:rPr>
          <w:rFonts w:ascii="Calibri" w:hAnsi="Calibri" w:cs="Calibri"/>
          <w:sz w:val="21"/>
          <w:szCs w:val="21"/>
        </w:rPr>
        <w:t xml:space="preserve"> format.  </w:t>
      </w:r>
      <w:r w:rsidR="00C67CE6" w:rsidRPr="00DA782C">
        <w:rPr>
          <w:rFonts w:ascii="Calibri" w:hAnsi="Calibri" w:cs="Calibri"/>
          <w:sz w:val="21"/>
          <w:szCs w:val="21"/>
        </w:rPr>
        <w:t>The</w:t>
      </w:r>
      <w:r w:rsidR="0063094D" w:rsidRPr="00DA782C">
        <w:rPr>
          <w:rFonts w:ascii="Calibri" w:hAnsi="Calibri" w:cs="Calibri"/>
          <w:sz w:val="21"/>
          <w:szCs w:val="21"/>
        </w:rPr>
        <w:t xml:space="preserve"> NHS synchronizes </w:t>
      </w:r>
      <w:r w:rsidR="00C67CE6" w:rsidRPr="00DA782C">
        <w:rPr>
          <w:rFonts w:ascii="Calibri" w:hAnsi="Calibri" w:cs="Calibri"/>
          <w:sz w:val="21"/>
          <w:szCs w:val="21"/>
        </w:rPr>
        <w:t>FHIR data to Solid as their provisioning strategy.</w:t>
      </w:r>
      <w:r w:rsidR="006A619D">
        <w:rPr>
          <w:rFonts w:ascii="Calibri" w:hAnsi="Calibri" w:cs="Calibri"/>
          <w:sz w:val="21"/>
          <w:szCs w:val="21"/>
        </w:rPr>
        <w:t xml:space="preserve"> </w:t>
      </w:r>
      <w:r w:rsidR="006A619D" w:rsidRPr="00DA782C">
        <w:rPr>
          <w:rFonts w:ascii="Calibri" w:hAnsi="Calibri" w:cs="Calibri"/>
          <w:sz w:val="21"/>
          <w:szCs w:val="21"/>
        </w:rPr>
        <w:t xml:space="preserve">Solid provisioning has been tested up to 30 million </w:t>
      </w:r>
      <w:r w:rsidR="006A619D">
        <w:rPr>
          <w:rFonts w:ascii="Calibri" w:hAnsi="Calibri" w:cs="Calibri"/>
          <w:sz w:val="21"/>
          <w:szCs w:val="21"/>
        </w:rPr>
        <w:t xml:space="preserve">hubs </w:t>
      </w:r>
      <w:r w:rsidR="006A619D" w:rsidRPr="00DA782C">
        <w:rPr>
          <w:rFonts w:ascii="Calibri" w:hAnsi="Calibri" w:cs="Calibri"/>
          <w:sz w:val="21"/>
          <w:szCs w:val="21"/>
        </w:rPr>
        <w:t>and is limited only to the cloud hosting infrastructure.</w:t>
      </w:r>
    </w:p>
    <w:p w14:paraId="1A1E2421" w14:textId="77777777" w:rsidR="00293BBB" w:rsidRPr="00DA782C" w:rsidRDefault="00293BBB" w:rsidP="00B56BEE">
      <w:pPr>
        <w:ind w:left="630" w:right="566"/>
        <w:rPr>
          <w:rFonts w:ascii="Calibri" w:hAnsi="Calibri" w:cs="Calibri"/>
          <w:sz w:val="21"/>
          <w:szCs w:val="21"/>
        </w:rPr>
      </w:pPr>
    </w:p>
    <w:p w14:paraId="458EB7EE" w14:textId="1F19CC19" w:rsidR="00AE3237" w:rsidRPr="00DA782C" w:rsidRDefault="0063094D" w:rsidP="00B56BEE">
      <w:pPr>
        <w:ind w:left="630" w:right="566"/>
        <w:jc w:val="center"/>
        <w:rPr>
          <w:rFonts w:ascii="Calibri" w:hAnsi="Calibri" w:cs="Calibri"/>
          <w:b/>
          <w:bCs/>
          <w:sz w:val="21"/>
          <w:szCs w:val="21"/>
        </w:rPr>
      </w:pPr>
      <w:r w:rsidRPr="00DA782C">
        <w:rPr>
          <w:rFonts w:ascii="Calibri" w:hAnsi="Calibri" w:cs="Calibri"/>
          <w:b/>
          <w:bCs/>
          <w:sz w:val="21"/>
          <w:szCs w:val="21"/>
        </w:rPr>
        <w:t>Outcome</w:t>
      </w:r>
    </w:p>
    <w:p w14:paraId="3BB78D49" w14:textId="77777777" w:rsidR="00293BBB" w:rsidRPr="00DA782C" w:rsidRDefault="00293BBB" w:rsidP="00B56BEE">
      <w:pPr>
        <w:ind w:left="630" w:right="566"/>
        <w:jc w:val="center"/>
        <w:rPr>
          <w:rFonts w:ascii="Calibri" w:hAnsi="Calibri" w:cs="Calibri"/>
          <w:sz w:val="21"/>
          <w:szCs w:val="21"/>
        </w:rPr>
      </w:pPr>
    </w:p>
    <w:p w14:paraId="16B986AB" w14:textId="2E2546E0" w:rsidR="0063094D" w:rsidRPr="00DA782C" w:rsidRDefault="00293BBB" w:rsidP="00B56BEE">
      <w:pPr>
        <w:ind w:left="630" w:right="566"/>
        <w:rPr>
          <w:rFonts w:ascii="Calibri" w:hAnsi="Calibri" w:cs="Calibri"/>
          <w:sz w:val="21"/>
          <w:szCs w:val="21"/>
        </w:rPr>
      </w:pPr>
      <w:r w:rsidRPr="00DA782C">
        <w:rPr>
          <w:rFonts w:ascii="Calibri" w:hAnsi="Calibri" w:cs="Calibri"/>
          <w:sz w:val="21"/>
          <w:szCs w:val="21"/>
        </w:rPr>
        <w:t xml:space="preserve">The </w:t>
      </w:r>
      <w:r w:rsidR="00820E66">
        <w:rPr>
          <w:rFonts w:ascii="Calibri" w:hAnsi="Calibri" w:cs="Calibri"/>
          <w:sz w:val="21"/>
          <w:szCs w:val="21"/>
        </w:rPr>
        <w:t xml:space="preserve">Solid-based </w:t>
      </w:r>
      <w:r w:rsidRPr="00DA782C">
        <w:rPr>
          <w:rFonts w:ascii="Calibri" w:hAnsi="Calibri" w:cs="Calibri"/>
          <w:sz w:val="21"/>
          <w:szCs w:val="21"/>
        </w:rPr>
        <w:t xml:space="preserve">Veteran </w:t>
      </w:r>
      <w:r w:rsidR="009353D0" w:rsidRPr="00DA782C">
        <w:rPr>
          <w:rFonts w:ascii="Calibri" w:hAnsi="Calibri" w:cs="Calibri"/>
          <w:sz w:val="21"/>
          <w:szCs w:val="21"/>
        </w:rPr>
        <w:t xml:space="preserve">Health </w:t>
      </w:r>
      <w:r w:rsidR="00820E66">
        <w:rPr>
          <w:rFonts w:ascii="Calibri" w:hAnsi="Calibri" w:cs="Calibri"/>
          <w:sz w:val="21"/>
          <w:szCs w:val="21"/>
        </w:rPr>
        <w:t xml:space="preserve">Data </w:t>
      </w:r>
      <w:r w:rsidR="009353D0" w:rsidRPr="00DA782C">
        <w:rPr>
          <w:rFonts w:ascii="Calibri" w:hAnsi="Calibri" w:cs="Calibri"/>
          <w:sz w:val="21"/>
          <w:szCs w:val="21"/>
        </w:rPr>
        <w:t>Hub</w:t>
      </w:r>
      <w:r w:rsidRPr="00DA782C">
        <w:rPr>
          <w:rFonts w:ascii="Calibri" w:hAnsi="Calibri" w:cs="Calibri"/>
          <w:sz w:val="21"/>
          <w:szCs w:val="21"/>
        </w:rPr>
        <w:t xml:space="preserve"> </w:t>
      </w:r>
      <w:r w:rsidR="006731FA" w:rsidRPr="00DA782C">
        <w:rPr>
          <w:rFonts w:ascii="Calibri" w:hAnsi="Calibri" w:cs="Calibri"/>
          <w:sz w:val="21"/>
          <w:szCs w:val="21"/>
        </w:rPr>
        <w:t xml:space="preserve">will </w:t>
      </w:r>
      <w:r w:rsidR="0063094D" w:rsidRPr="00DA782C">
        <w:rPr>
          <w:rFonts w:ascii="Calibri" w:hAnsi="Calibri" w:cs="Calibri"/>
          <w:sz w:val="21"/>
          <w:szCs w:val="21"/>
        </w:rPr>
        <w:t>improve quality</w:t>
      </w:r>
      <w:r w:rsidR="006731FA" w:rsidRPr="00DA782C">
        <w:rPr>
          <w:rFonts w:ascii="Calibri" w:hAnsi="Calibri" w:cs="Calibri"/>
          <w:sz w:val="21"/>
          <w:szCs w:val="21"/>
        </w:rPr>
        <w:t xml:space="preserve">, </w:t>
      </w:r>
      <w:r w:rsidR="0063094D" w:rsidRPr="00DA782C">
        <w:rPr>
          <w:rFonts w:ascii="Calibri" w:hAnsi="Calibri" w:cs="Calibri"/>
          <w:sz w:val="21"/>
          <w:szCs w:val="21"/>
        </w:rPr>
        <w:t>access</w:t>
      </w:r>
      <w:r w:rsidR="006731FA" w:rsidRPr="00DA782C">
        <w:rPr>
          <w:rFonts w:ascii="Calibri" w:hAnsi="Calibri" w:cs="Calibri"/>
          <w:sz w:val="21"/>
          <w:szCs w:val="21"/>
        </w:rPr>
        <w:t>, and coordination</w:t>
      </w:r>
      <w:r w:rsidR="0063094D" w:rsidRPr="00DA782C">
        <w:rPr>
          <w:rFonts w:ascii="Calibri" w:hAnsi="Calibri" w:cs="Calibri"/>
          <w:sz w:val="21"/>
          <w:szCs w:val="21"/>
        </w:rPr>
        <w:t xml:space="preserve"> to care as </w:t>
      </w:r>
      <w:r w:rsidR="006731FA" w:rsidRPr="00DA782C">
        <w:rPr>
          <w:rFonts w:ascii="Calibri" w:hAnsi="Calibri" w:cs="Calibri"/>
          <w:sz w:val="21"/>
          <w:szCs w:val="21"/>
        </w:rPr>
        <w:t xml:space="preserve">the </w:t>
      </w:r>
      <w:proofErr w:type="gramStart"/>
      <w:r w:rsidR="006731FA" w:rsidRPr="00DA782C">
        <w:rPr>
          <w:rFonts w:ascii="Calibri" w:hAnsi="Calibri" w:cs="Calibri"/>
          <w:sz w:val="21"/>
          <w:szCs w:val="21"/>
        </w:rPr>
        <w:t>veterans</w:t>
      </w:r>
      <w:proofErr w:type="gramEnd"/>
      <w:r w:rsidR="006731FA" w:rsidRPr="00DA782C">
        <w:rPr>
          <w:rFonts w:ascii="Calibri" w:hAnsi="Calibri" w:cs="Calibri"/>
          <w:sz w:val="21"/>
          <w:szCs w:val="21"/>
        </w:rPr>
        <w:t xml:space="preserve"> </w:t>
      </w:r>
      <w:r w:rsidR="0063094D" w:rsidRPr="00DA782C">
        <w:rPr>
          <w:rFonts w:ascii="Calibri" w:hAnsi="Calibri" w:cs="Calibri"/>
          <w:sz w:val="21"/>
          <w:szCs w:val="21"/>
        </w:rPr>
        <w:t xml:space="preserve">health </w:t>
      </w:r>
      <w:r w:rsidR="00820E66">
        <w:rPr>
          <w:rFonts w:ascii="Calibri" w:hAnsi="Calibri" w:cs="Calibri"/>
          <w:sz w:val="21"/>
          <w:szCs w:val="21"/>
        </w:rPr>
        <w:t>data</w:t>
      </w:r>
      <w:r w:rsidR="0063094D" w:rsidRPr="00DA782C">
        <w:rPr>
          <w:rFonts w:ascii="Calibri" w:hAnsi="Calibri" w:cs="Calibri"/>
          <w:sz w:val="21"/>
          <w:szCs w:val="21"/>
        </w:rPr>
        <w:t xml:space="preserve"> moves with the veteran </w:t>
      </w:r>
      <w:r w:rsidR="00820E66">
        <w:rPr>
          <w:rFonts w:ascii="Calibri" w:hAnsi="Calibri" w:cs="Calibri"/>
          <w:sz w:val="21"/>
          <w:szCs w:val="21"/>
        </w:rPr>
        <w:t>wherever</w:t>
      </w:r>
      <w:r w:rsidR="0063094D" w:rsidRPr="00DA782C">
        <w:rPr>
          <w:rFonts w:ascii="Calibri" w:hAnsi="Calibri" w:cs="Calibri"/>
          <w:sz w:val="21"/>
          <w:szCs w:val="21"/>
        </w:rPr>
        <w:t xml:space="preserve"> they receive care</w:t>
      </w:r>
      <w:r w:rsidR="00820E66">
        <w:rPr>
          <w:rFonts w:ascii="Calibri" w:hAnsi="Calibri" w:cs="Calibri"/>
          <w:sz w:val="21"/>
          <w:szCs w:val="21"/>
        </w:rPr>
        <w:t>.</w:t>
      </w:r>
    </w:p>
    <w:p w14:paraId="2F9CB162" w14:textId="77777777" w:rsidR="0063094D" w:rsidRPr="00DA782C" w:rsidRDefault="0063094D" w:rsidP="00B56BEE">
      <w:pPr>
        <w:ind w:left="630" w:right="566"/>
        <w:rPr>
          <w:rFonts w:ascii="Calibri" w:hAnsi="Calibri" w:cs="Calibri"/>
          <w:sz w:val="21"/>
          <w:szCs w:val="21"/>
        </w:rPr>
      </w:pPr>
    </w:p>
    <w:p w14:paraId="19E18F3F" w14:textId="115CC335" w:rsidR="00AE3237" w:rsidRPr="00DA782C" w:rsidRDefault="0063094D" w:rsidP="00B56BEE">
      <w:pPr>
        <w:ind w:left="630" w:right="566"/>
        <w:jc w:val="center"/>
        <w:rPr>
          <w:rFonts w:ascii="Calibri" w:hAnsi="Calibri" w:cs="Calibri"/>
          <w:b/>
          <w:bCs/>
          <w:sz w:val="21"/>
          <w:szCs w:val="21"/>
        </w:rPr>
      </w:pPr>
      <w:r w:rsidRPr="00DA782C">
        <w:rPr>
          <w:rFonts w:ascii="Calibri" w:hAnsi="Calibri" w:cs="Calibri"/>
          <w:b/>
          <w:bCs/>
          <w:sz w:val="21"/>
          <w:szCs w:val="21"/>
        </w:rPr>
        <w:t>Implementation, Cost, and Schedule</w:t>
      </w:r>
    </w:p>
    <w:p w14:paraId="2EB98B17" w14:textId="77777777" w:rsidR="00293BBB" w:rsidRPr="00DA782C" w:rsidRDefault="00293BBB" w:rsidP="00B56BEE">
      <w:pPr>
        <w:ind w:left="630" w:right="566"/>
        <w:jc w:val="center"/>
        <w:rPr>
          <w:rFonts w:ascii="Calibri" w:hAnsi="Calibri" w:cs="Calibri"/>
          <w:sz w:val="21"/>
          <w:szCs w:val="21"/>
        </w:rPr>
      </w:pPr>
    </w:p>
    <w:p w14:paraId="29EAB9EC" w14:textId="4951BDB5" w:rsidR="00B917DF" w:rsidRPr="00E7103C" w:rsidRDefault="00293BBB" w:rsidP="00E7103C">
      <w:pPr>
        <w:ind w:left="630" w:right="566"/>
        <w:rPr>
          <w:rFonts w:ascii="Calibri" w:hAnsi="Calibri" w:cs="Calibri"/>
          <w:sz w:val="21"/>
          <w:szCs w:val="21"/>
        </w:rPr>
      </w:pPr>
      <w:r w:rsidRPr="00DA782C">
        <w:rPr>
          <w:rFonts w:ascii="Calibri" w:hAnsi="Calibri" w:cs="Calibri"/>
          <w:sz w:val="21"/>
          <w:szCs w:val="21"/>
        </w:rPr>
        <w:t xml:space="preserve">The </w:t>
      </w:r>
      <w:r w:rsidR="006A619D">
        <w:rPr>
          <w:rFonts w:ascii="Calibri" w:hAnsi="Calibri" w:cs="Calibri"/>
          <w:sz w:val="21"/>
          <w:szCs w:val="21"/>
        </w:rPr>
        <w:t>Veteran</w:t>
      </w:r>
      <w:r w:rsidR="00820E66">
        <w:rPr>
          <w:rFonts w:ascii="Calibri" w:hAnsi="Calibri" w:cs="Calibri"/>
          <w:sz w:val="21"/>
          <w:szCs w:val="21"/>
        </w:rPr>
        <w:t xml:space="preserve"> </w:t>
      </w:r>
      <w:r w:rsidR="00E7103C">
        <w:rPr>
          <w:rFonts w:ascii="Calibri" w:hAnsi="Calibri" w:cs="Calibri"/>
          <w:sz w:val="21"/>
          <w:szCs w:val="21"/>
        </w:rPr>
        <w:t xml:space="preserve">Health </w:t>
      </w:r>
      <w:r w:rsidR="00820E66">
        <w:rPr>
          <w:rFonts w:ascii="Calibri" w:hAnsi="Calibri" w:cs="Calibri"/>
          <w:sz w:val="21"/>
          <w:szCs w:val="21"/>
        </w:rPr>
        <w:t xml:space="preserve">Data </w:t>
      </w:r>
      <w:r w:rsidR="00E7103C">
        <w:rPr>
          <w:rFonts w:ascii="Calibri" w:hAnsi="Calibri" w:cs="Calibri"/>
          <w:sz w:val="21"/>
          <w:szCs w:val="21"/>
        </w:rPr>
        <w:t>Hub</w:t>
      </w:r>
      <w:r w:rsidR="00EF750B" w:rsidRPr="00DA782C">
        <w:rPr>
          <w:rFonts w:ascii="Calibri" w:hAnsi="Calibri" w:cs="Calibri"/>
          <w:sz w:val="21"/>
          <w:szCs w:val="21"/>
        </w:rPr>
        <w:t xml:space="preserve"> will be implemented</w:t>
      </w:r>
      <w:r w:rsidR="00F44743" w:rsidRPr="00DA782C">
        <w:rPr>
          <w:rFonts w:ascii="Calibri" w:hAnsi="Calibri" w:cs="Calibri"/>
          <w:sz w:val="21"/>
          <w:szCs w:val="21"/>
        </w:rPr>
        <w:t xml:space="preserve"> </w:t>
      </w:r>
      <w:r w:rsidR="00EF750B" w:rsidRPr="00DA782C">
        <w:rPr>
          <w:rFonts w:ascii="Calibri" w:hAnsi="Calibri" w:cs="Calibri"/>
          <w:sz w:val="21"/>
          <w:szCs w:val="21"/>
        </w:rPr>
        <w:t xml:space="preserve">in the VA Enterprise </w:t>
      </w:r>
      <w:r w:rsidR="00F44743" w:rsidRPr="00DA782C">
        <w:rPr>
          <w:rFonts w:ascii="Calibri" w:hAnsi="Calibri" w:cs="Calibri"/>
          <w:sz w:val="21"/>
          <w:szCs w:val="21"/>
        </w:rPr>
        <w:t>Cloud</w:t>
      </w:r>
      <w:r w:rsidR="00C67CE6" w:rsidRPr="00DA782C">
        <w:rPr>
          <w:rFonts w:ascii="Calibri" w:hAnsi="Calibri" w:cs="Calibri"/>
          <w:sz w:val="21"/>
          <w:szCs w:val="21"/>
        </w:rPr>
        <w:t xml:space="preserve">, a </w:t>
      </w:r>
      <w:r w:rsidR="009B4CE1" w:rsidRPr="00DA782C">
        <w:rPr>
          <w:rFonts w:ascii="Calibri" w:hAnsi="Calibri" w:cs="Calibri"/>
          <w:sz w:val="21"/>
          <w:szCs w:val="21"/>
        </w:rPr>
        <w:t>federally certified</w:t>
      </w:r>
      <w:r w:rsidR="00C67CE6" w:rsidRPr="00DA782C">
        <w:rPr>
          <w:rFonts w:ascii="Calibri" w:hAnsi="Calibri" w:cs="Calibri"/>
          <w:sz w:val="21"/>
          <w:szCs w:val="21"/>
        </w:rPr>
        <w:t xml:space="preserve"> HIPAA-compliant commercial cloud. This provides rapid implementation in the most secure, scalable hosting environment available to VA. </w:t>
      </w:r>
      <w:r w:rsidR="006B5767" w:rsidRPr="00DA782C">
        <w:rPr>
          <w:rFonts w:ascii="Calibri" w:hAnsi="Calibri" w:cs="Calibri"/>
          <w:sz w:val="21"/>
          <w:szCs w:val="21"/>
        </w:rPr>
        <w:t xml:space="preserve"> </w:t>
      </w:r>
      <w:r w:rsidR="00F44743" w:rsidRPr="00DA782C">
        <w:rPr>
          <w:rFonts w:ascii="Calibri" w:hAnsi="Calibri" w:cs="Calibri"/>
          <w:sz w:val="21"/>
          <w:szCs w:val="21"/>
        </w:rPr>
        <w:t xml:space="preserve">An initial fleet of </w:t>
      </w:r>
      <w:r w:rsidR="00C67CE6" w:rsidRPr="00DA782C">
        <w:rPr>
          <w:rFonts w:ascii="Calibri" w:hAnsi="Calibri" w:cs="Calibri"/>
          <w:sz w:val="21"/>
          <w:szCs w:val="21"/>
        </w:rPr>
        <w:t xml:space="preserve">up to </w:t>
      </w:r>
      <w:r w:rsidR="006B5767" w:rsidRPr="00DA782C">
        <w:rPr>
          <w:rFonts w:ascii="Calibri" w:hAnsi="Calibri" w:cs="Calibri"/>
          <w:sz w:val="21"/>
          <w:szCs w:val="21"/>
        </w:rPr>
        <w:t xml:space="preserve">500,000 </w:t>
      </w:r>
      <w:r w:rsidR="00F44743" w:rsidRPr="00DA782C">
        <w:rPr>
          <w:rFonts w:ascii="Calibri" w:hAnsi="Calibri" w:cs="Calibri"/>
          <w:sz w:val="21"/>
          <w:szCs w:val="21"/>
        </w:rPr>
        <w:t xml:space="preserve">Solid </w:t>
      </w:r>
      <w:r w:rsidR="00820E66">
        <w:rPr>
          <w:rFonts w:ascii="Calibri" w:hAnsi="Calibri" w:cs="Calibri"/>
          <w:sz w:val="21"/>
          <w:szCs w:val="21"/>
        </w:rPr>
        <w:t>Hubs</w:t>
      </w:r>
      <w:r w:rsidR="00F44743" w:rsidRPr="00DA782C">
        <w:rPr>
          <w:rFonts w:ascii="Calibri" w:hAnsi="Calibri" w:cs="Calibri"/>
          <w:sz w:val="21"/>
          <w:szCs w:val="21"/>
        </w:rPr>
        <w:t xml:space="preserve"> will be provisioned</w:t>
      </w:r>
      <w:r w:rsidR="00C67CE6" w:rsidRPr="00DA782C">
        <w:rPr>
          <w:rFonts w:ascii="Calibri" w:hAnsi="Calibri" w:cs="Calibri"/>
          <w:sz w:val="21"/>
          <w:szCs w:val="21"/>
        </w:rPr>
        <w:t xml:space="preserve"> </w:t>
      </w:r>
      <w:r w:rsidR="006B5767" w:rsidRPr="00DA782C">
        <w:rPr>
          <w:rFonts w:ascii="Calibri" w:hAnsi="Calibri" w:cs="Calibri"/>
          <w:sz w:val="21"/>
          <w:szCs w:val="21"/>
        </w:rPr>
        <w:t xml:space="preserve">via export of FHIR data, </w:t>
      </w:r>
      <w:r w:rsidR="00C67CE6" w:rsidRPr="00DA782C">
        <w:rPr>
          <w:rFonts w:ascii="Calibri" w:hAnsi="Calibri" w:cs="Calibri"/>
          <w:sz w:val="21"/>
          <w:szCs w:val="21"/>
        </w:rPr>
        <w:t xml:space="preserve">and offered to all veterans </w:t>
      </w:r>
      <w:r w:rsidR="00C70F3C" w:rsidRPr="00DA782C">
        <w:rPr>
          <w:rFonts w:ascii="Calibri" w:hAnsi="Calibri" w:cs="Calibri"/>
          <w:sz w:val="21"/>
          <w:szCs w:val="21"/>
        </w:rPr>
        <w:t>via multi-channel, web-based enrollment</w:t>
      </w:r>
      <w:r w:rsidR="00C67CE6" w:rsidRPr="00DA782C">
        <w:rPr>
          <w:rFonts w:ascii="Calibri" w:hAnsi="Calibri" w:cs="Calibri"/>
          <w:sz w:val="21"/>
          <w:szCs w:val="21"/>
        </w:rPr>
        <w:t xml:space="preserve">. </w:t>
      </w:r>
      <w:r w:rsidR="00C70F3C" w:rsidRPr="00DA782C">
        <w:rPr>
          <w:rFonts w:ascii="Calibri" w:hAnsi="Calibri" w:cs="Calibri"/>
          <w:sz w:val="21"/>
          <w:szCs w:val="21"/>
        </w:rPr>
        <w:t xml:space="preserve">Continuous </w:t>
      </w:r>
      <w:r w:rsidR="00C67CE6" w:rsidRPr="00DA782C">
        <w:rPr>
          <w:rFonts w:ascii="Calibri" w:hAnsi="Calibri" w:cs="Calibri"/>
          <w:sz w:val="21"/>
          <w:szCs w:val="21"/>
        </w:rPr>
        <w:t xml:space="preserve">evaluation of the use of </w:t>
      </w:r>
      <w:r w:rsidR="00820E66">
        <w:rPr>
          <w:rFonts w:ascii="Calibri" w:hAnsi="Calibri" w:cs="Calibri"/>
          <w:sz w:val="21"/>
          <w:szCs w:val="21"/>
        </w:rPr>
        <w:t>Health Data Hubs</w:t>
      </w:r>
      <w:r w:rsidR="00C70F3C" w:rsidRPr="00DA782C">
        <w:rPr>
          <w:rFonts w:ascii="Calibri" w:hAnsi="Calibri" w:cs="Calibri"/>
          <w:sz w:val="21"/>
          <w:szCs w:val="21"/>
        </w:rPr>
        <w:t xml:space="preserve"> by veterans by human factors engineering and usability experts</w:t>
      </w:r>
      <w:r w:rsidR="00AE3237" w:rsidRPr="00DA782C">
        <w:rPr>
          <w:rFonts w:ascii="Calibri" w:hAnsi="Calibri" w:cs="Calibri"/>
          <w:sz w:val="21"/>
          <w:szCs w:val="21"/>
        </w:rPr>
        <w:t xml:space="preserve"> will feed back into the user interface and user experience design</w:t>
      </w:r>
      <w:r w:rsidR="00C70F3C" w:rsidRPr="00DA782C">
        <w:rPr>
          <w:rFonts w:ascii="Calibri" w:hAnsi="Calibri" w:cs="Calibri"/>
          <w:sz w:val="21"/>
          <w:szCs w:val="21"/>
        </w:rPr>
        <w:t xml:space="preserve">. </w:t>
      </w:r>
      <w:r w:rsidR="009B4CE1" w:rsidRPr="00DA782C">
        <w:rPr>
          <w:rFonts w:ascii="Calibri" w:hAnsi="Calibri" w:cs="Calibri"/>
          <w:sz w:val="21"/>
          <w:szCs w:val="21"/>
        </w:rPr>
        <w:t xml:space="preserve"> Estimated </w:t>
      </w:r>
      <w:r w:rsidR="006B5767" w:rsidRPr="00DA782C">
        <w:rPr>
          <w:rFonts w:ascii="Calibri" w:hAnsi="Calibri" w:cs="Calibri"/>
          <w:sz w:val="21"/>
          <w:szCs w:val="21"/>
        </w:rPr>
        <w:t>c</w:t>
      </w:r>
      <w:r w:rsidR="009B4CE1" w:rsidRPr="00DA782C">
        <w:rPr>
          <w:rFonts w:ascii="Calibri" w:hAnsi="Calibri" w:cs="Calibri"/>
          <w:sz w:val="21"/>
          <w:szCs w:val="21"/>
        </w:rPr>
        <w:t>ost for one-year pilot will be $</w:t>
      </w:r>
      <w:r w:rsidR="006B5767" w:rsidRPr="00DA782C">
        <w:rPr>
          <w:rFonts w:ascii="Calibri" w:hAnsi="Calibri" w:cs="Calibri"/>
          <w:sz w:val="21"/>
          <w:szCs w:val="21"/>
        </w:rPr>
        <w:t>1 million</w:t>
      </w:r>
      <w:r w:rsidR="009B4CE1" w:rsidRPr="00DA782C">
        <w:rPr>
          <w:rFonts w:ascii="Calibri" w:hAnsi="Calibri" w:cs="Calibri"/>
          <w:sz w:val="21"/>
          <w:szCs w:val="21"/>
        </w:rPr>
        <w:t>.</w:t>
      </w:r>
    </w:p>
    <w:sectPr w:rsidR="00B917DF" w:rsidRPr="00E7103C" w:rsidSect="006E03A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11A7" w14:textId="77777777" w:rsidR="00B5481D" w:rsidRDefault="00B5481D" w:rsidP="00D72909">
      <w:r>
        <w:separator/>
      </w:r>
    </w:p>
  </w:endnote>
  <w:endnote w:type="continuationSeparator" w:id="0">
    <w:p w14:paraId="4C85B70B" w14:textId="77777777" w:rsidR="00B5481D" w:rsidRDefault="00B5481D" w:rsidP="00D7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BDF7" w14:textId="77777777" w:rsidR="00B5481D" w:rsidRDefault="00B5481D" w:rsidP="00D72909">
      <w:r>
        <w:separator/>
      </w:r>
    </w:p>
  </w:footnote>
  <w:footnote w:type="continuationSeparator" w:id="0">
    <w:p w14:paraId="5765C637" w14:textId="77777777" w:rsidR="00B5481D" w:rsidRDefault="00B5481D" w:rsidP="00D72909">
      <w:r>
        <w:continuationSeparator/>
      </w:r>
    </w:p>
  </w:footnote>
  <w:footnote w:id="1">
    <w:p w14:paraId="2E0AAE9C" w14:textId="415599A2" w:rsidR="006A619D" w:rsidRDefault="006A619D" w:rsidP="006A619D">
      <w:pPr>
        <w:pStyle w:val="FootnoteText"/>
        <w:ind w:left="540" w:right="656"/>
      </w:pPr>
      <w:r>
        <w:rPr>
          <w:rStyle w:val="FootnoteReference"/>
        </w:rPr>
        <w:footnoteRef/>
      </w:r>
      <w:r>
        <w:t xml:space="preserve"> </w:t>
      </w:r>
      <w:r w:rsidRPr="00293BBB">
        <w:rPr>
          <w:rFonts w:ascii="Calibri" w:hAnsi="Calibri" w:cs="Calibri"/>
          <w:sz w:val="18"/>
          <w:szCs w:val="18"/>
        </w:rPr>
        <w:t xml:space="preserve"> </w:t>
      </w:r>
      <w:hyperlink r:id="rId1" w:history="1">
        <w:r w:rsidRPr="00293BBB">
          <w:rPr>
            <w:rStyle w:val="Hyperlink"/>
            <w:rFonts w:ascii="Calibri" w:hAnsi="Calibri" w:cs="Calibri"/>
            <w:sz w:val="18"/>
            <w:szCs w:val="18"/>
          </w:rPr>
          <w:t>https://solidproject.org</w:t>
        </w:r>
      </w:hyperlink>
    </w:p>
  </w:footnote>
  <w:footnote w:id="2">
    <w:p w14:paraId="059749C9" w14:textId="71DBF517" w:rsidR="00EF750B" w:rsidRPr="00293BBB" w:rsidRDefault="00EF750B" w:rsidP="006A619D">
      <w:pPr>
        <w:pStyle w:val="FootnoteText"/>
        <w:ind w:left="540" w:right="656"/>
        <w:rPr>
          <w:rFonts w:ascii="Calibri" w:hAnsi="Calibri" w:cs="Calibri"/>
          <w:sz w:val="18"/>
          <w:szCs w:val="18"/>
        </w:rPr>
      </w:pPr>
      <w:r w:rsidRPr="00293BBB">
        <w:rPr>
          <w:rStyle w:val="FootnoteReference"/>
          <w:rFonts w:ascii="Calibri" w:hAnsi="Calibri" w:cs="Calibri"/>
          <w:sz w:val="18"/>
          <w:szCs w:val="18"/>
        </w:rPr>
        <w:footnoteRef/>
      </w:r>
      <w:r w:rsidRPr="00293BBB">
        <w:rPr>
          <w:rFonts w:ascii="Calibri" w:hAnsi="Calibri" w:cs="Calibri"/>
          <w:sz w:val="18"/>
          <w:szCs w:val="18"/>
        </w:rPr>
        <w:t xml:space="preserve"> There are over 11,000 unique electronic health records systems in use in the United States.  The complete list of certified Health IT products </w:t>
      </w:r>
      <w:r w:rsidR="009B4CE1" w:rsidRPr="00293BBB">
        <w:rPr>
          <w:rFonts w:ascii="Calibri" w:hAnsi="Calibri" w:cs="Calibri"/>
          <w:sz w:val="18"/>
          <w:szCs w:val="18"/>
        </w:rPr>
        <w:t>is</w:t>
      </w:r>
      <w:r w:rsidRPr="00293BBB">
        <w:rPr>
          <w:rFonts w:ascii="Calibri" w:hAnsi="Calibri" w:cs="Calibri"/>
          <w:sz w:val="18"/>
          <w:szCs w:val="18"/>
        </w:rPr>
        <w:t xml:space="preserve"> listed at  https://chpl.healthit.gov/</w:t>
      </w:r>
    </w:p>
  </w:footnote>
  <w:footnote w:id="3">
    <w:p w14:paraId="0C5E0940" w14:textId="77777777" w:rsidR="0063094D" w:rsidRDefault="0063094D" w:rsidP="006A619D">
      <w:pPr>
        <w:pStyle w:val="FootnoteText"/>
        <w:ind w:left="540" w:right="656"/>
      </w:pPr>
      <w:r w:rsidRPr="00293BBB">
        <w:rPr>
          <w:rStyle w:val="FootnoteReference"/>
          <w:rFonts w:ascii="Calibri" w:hAnsi="Calibri" w:cs="Calibri"/>
          <w:sz w:val="18"/>
          <w:szCs w:val="18"/>
        </w:rPr>
        <w:footnoteRef/>
      </w:r>
      <w:r w:rsidRPr="00293BBB">
        <w:rPr>
          <w:rFonts w:ascii="Calibri" w:hAnsi="Calibri" w:cs="Calibri"/>
          <w:sz w:val="18"/>
          <w:szCs w:val="18"/>
        </w:rPr>
        <w:t xml:space="preserve"> https://www.w3.org/2019/Talks/1209-swat4ls-egp/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E1"/>
    <w:multiLevelType w:val="hybridMultilevel"/>
    <w:tmpl w:val="707A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3E"/>
    <w:rsid w:val="000329DF"/>
    <w:rsid w:val="000B3971"/>
    <w:rsid w:val="000D4F74"/>
    <w:rsid w:val="00100914"/>
    <w:rsid w:val="00103180"/>
    <w:rsid w:val="00115650"/>
    <w:rsid w:val="0019039D"/>
    <w:rsid w:val="001D27D5"/>
    <w:rsid w:val="0023596A"/>
    <w:rsid w:val="0028003C"/>
    <w:rsid w:val="00281530"/>
    <w:rsid w:val="00293BBB"/>
    <w:rsid w:val="00293C01"/>
    <w:rsid w:val="00377F4E"/>
    <w:rsid w:val="00394634"/>
    <w:rsid w:val="00416170"/>
    <w:rsid w:val="00435309"/>
    <w:rsid w:val="004429C7"/>
    <w:rsid w:val="00465D4C"/>
    <w:rsid w:val="004D70F8"/>
    <w:rsid w:val="0053170A"/>
    <w:rsid w:val="005D43F9"/>
    <w:rsid w:val="005F0C0D"/>
    <w:rsid w:val="0063094D"/>
    <w:rsid w:val="00651AAA"/>
    <w:rsid w:val="0066202A"/>
    <w:rsid w:val="006731FA"/>
    <w:rsid w:val="006A619D"/>
    <w:rsid w:val="006B5767"/>
    <w:rsid w:val="006E03AC"/>
    <w:rsid w:val="0073577A"/>
    <w:rsid w:val="007401C0"/>
    <w:rsid w:val="007819DF"/>
    <w:rsid w:val="00795108"/>
    <w:rsid w:val="007C757A"/>
    <w:rsid w:val="007D6060"/>
    <w:rsid w:val="00820E66"/>
    <w:rsid w:val="00826BDD"/>
    <w:rsid w:val="00843280"/>
    <w:rsid w:val="0087243E"/>
    <w:rsid w:val="00932886"/>
    <w:rsid w:val="009353D0"/>
    <w:rsid w:val="009A7557"/>
    <w:rsid w:val="009B4CE1"/>
    <w:rsid w:val="009F76E0"/>
    <w:rsid w:val="00A34115"/>
    <w:rsid w:val="00A434D5"/>
    <w:rsid w:val="00A60D49"/>
    <w:rsid w:val="00A83C9E"/>
    <w:rsid w:val="00AE3237"/>
    <w:rsid w:val="00B341E0"/>
    <w:rsid w:val="00B5481D"/>
    <w:rsid w:val="00B56BEE"/>
    <w:rsid w:val="00B878D5"/>
    <w:rsid w:val="00B917DF"/>
    <w:rsid w:val="00BE12F4"/>
    <w:rsid w:val="00C31CDE"/>
    <w:rsid w:val="00C524BA"/>
    <w:rsid w:val="00C67402"/>
    <w:rsid w:val="00C67CE6"/>
    <w:rsid w:val="00C7065A"/>
    <w:rsid w:val="00C70F3C"/>
    <w:rsid w:val="00CD3B6C"/>
    <w:rsid w:val="00CE23EA"/>
    <w:rsid w:val="00CF0F9C"/>
    <w:rsid w:val="00D4693A"/>
    <w:rsid w:val="00D577CF"/>
    <w:rsid w:val="00D656A9"/>
    <w:rsid w:val="00D72909"/>
    <w:rsid w:val="00D80534"/>
    <w:rsid w:val="00DA782C"/>
    <w:rsid w:val="00E44884"/>
    <w:rsid w:val="00E452E6"/>
    <w:rsid w:val="00E477FE"/>
    <w:rsid w:val="00E667D9"/>
    <w:rsid w:val="00E7103C"/>
    <w:rsid w:val="00EB0B15"/>
    <w:rsid w:val="00EF750B"/>
    <w:rsid w:val="00F44743"/>
    <w:rsid w:val="00F636D7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142E"/>
  <w15:chartTrackingRefBased/>
  <w15:docId w15:val="{FD6D376D-ED28-8443-A5C4-FF2AB424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3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8724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52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4B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29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9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9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lid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Richards</dc:creator>
  <cp:keywords/>
  <dc:description/>
  <cp:lastModifiedBy>Richards, Rafael M.</cp:lastModifiedBy>
  <cp:revision>2</cp:revision>
  <cp:lastPrinted>2023-02-07T23:05:00Z</cp:lastPrinted>
  <dcterms:created xsi:type="dcterms:W3CDTF">2023-02-08T14:30:00Z</dcterms:created>
  <dcterms:modified xsi:type="dcterms:W3CDTF">2023-02-08T14:30:00Z</dcterms:modified>
</cp:coreProperties>
</file>