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95A" w:rsidRDefault="00BB04C6">
      <w:pPr>
        <w:pStyle w:val="Corpsdetexte"/>
        <w:rPr>
          <w:rFonts w:ascii="Times New Roman"/>
          <w:sz w:val="20"/>
        </w:rPr>
      </w:pPr>
      <w:r>
        <w:rPr>
          <w:rFonts w:ascii="Times New Roman"/>
          <w:noProof/>
          <w:sz w:val="20"/>
          <w:lang w:val="en-US"/>
        </w:rPr>
        <w:drawing>
          <wp:inline distT="0" distB="0" distL="0" distR="0">
            <wp:extent cx="1419225" cy="7715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éléchargement.jpg"/>
                    <pic:cNvPicPr/>
                  </pic:nvPicPr>
                  <pic:blipFill>
                    <a:blip r:embed="rId7">
                      <a:extLst>
                        <a:ext uri="{28A0092B-C50C-407E-A947-70E740481C1C}">
                          <a14:useLocalDpi xmlns:a14="http://schemas.microsoft.com/office/drawing/2010/main" val="0"/>
                        </a:ext>
                      </a:extLst>
                    </a:blip>
                    <a:stretch>
                      <a:fillRect/>
                    </a:stretch>
                  </pic:blipFill>
                  <pic:spPr>
                    <a:xfrm>
                      <a:off x="0" y="0"/>
                      <a:ext cx="1419225" cy="771525"/>
                    </a:xfrm>
                    <a:prstGeom prst="rect">
                      <a:avLst/>
                    </a:prstGeom>
                  </pic:spPr>
                </pic:pic>
              </a:graphicData>
            </a:graphic>
          </wp:inline>
        </w:drawing>
      </w:r>
      <w:r>
        <w:rPr>
          <w:rFonts w:ascii="Times New Roman"/>
          <w:noProof/>
          <w:sz w:val="20"/>
          <w:lang w:val="en-US"/>
        </w:rPr>
        <w:t xml:space="preserve">                                                                                                   </w:t>
      </w:r>
      <w:r>
        <w:rPr>
          <w:rFonts w:ascii="Times New Roman"/>
          <w:noProof/>
          <w:sz w:val="20"/>
          <w:lang w:val="en-US"/>
        </w:rPr>
        <w:drawing>
          <wp:inline distT="0" distB="0" distL="0" distR="0" wp14:anchorId="3BCB7401" wp14:editId="072E20FC">
            <wp:extent cx="1981200" cy="8953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éléchargement.png"/>
                    <pic:cNvPicPr/>
                  </pic:nvPicPr>
                  <pic:blipFill>
                    <a:blip r:embed="rId8">
                      <a:extLst>
                        <a:ext uri="{28A0092B-C50C-407E-A947-70E740481C1C}">
                          <a14:useLocalDpi xmlns:a14="http://schemas.microsoft.com/office/drawing/2010/main" val="0"/>
                        </a:ext>
                      </a:extLst>
                    </a:blip>
                    <a:stretch>
                      <a:fillRect/>
                    </a:stretch>
                  </pic:blipFill>
                  <pic:spPr>
                    <a:xfrm>
                      <a:off x="0" y="0"/>
                      <a:ext cx="1981200" cy="895350"/>
                    </a:xfrm>
                    <a:prstGeom prst="rect">
                      <a:avLst/>
                    </a:prstGeom>
                  </pic:spPr>
                </pic:pic>
              </a:graphicData>
            </a:graphic>
          </wp:inline>
        </w:drawing>
      </w:r>
    </w:p>
    <w:p w:rsidR="0021195A" w:rsidRDefault="0021195A">
      <w:pPr>
        <w:pStyle w:val="Corpsdetexte"/>
        <w:rPr>
          <w:rFonts w:ascii="Times New Roman"/>
          <w:sz w:val="20"/>
        </w:rPr>
      </w:pPr>
    </w:p>
    <w:p w:rsidR="0021195A" w:rsidRDefault="0021195A">
      <w:pPr>
        <w:pStyle w:val="Corpsdetexte"/>
        <w:rPr>
          <w:rFonts w:ascii="Times New Roman"/>
          <w:sz w:val="20"/>
        </w:rPr>
      </w:pPr>
    </w:p>
    <w:p w:rsidR="0021195A" w:rsidRDefault="0021195A">
      <w:pPr>
        <w:pStyle w:val="Corpsdetexte"/>
        <w:rPr>
          <w:rFonts w:ascii="Times New Roman"/>
          <w:sz w:val="20"/>
        </w:rPr>
      </w:pPr>
    </w:p>
    <w:p w:rsidR="0021195A" w:rsidRDefault="0021195A">
      <w:pPr>
        <w:pStyle w:val="Corpsdetexte"/>
        <w:rPr>
          <w:rFonts w:ascii="Times New Roman"/>
          <w:sz w:val="20"/>
        </w:rPr>
      </w:pPr>
    </w:p>
    <w:p w:rsidR="0021195A" w:rsidRDefault="0021195A">
      <w:pPr>
        <w:pStyle w:val="Corpsdetexte"/>
        <w:spacing w:before="1"/>
        <w:rPr>
          <w:rFonts w:ascii="Times New Roman"/>
          <w:sz w:val="21"/>
        </w:rPr>
      </w:pPr>
    </w:p>
    <w:p w:rsidR="0021195A" w:rsidRDefault="00BB04C6">
      <w:pPr>
        <w:spacing w:before="36"/>
        <w:ind w:left="796" w:right="362"/>
        <w:jc w:val="center"/>
        <w:rPr>
          <w:rFonts w:ascii="Carlito" w:hAnsi="Carlito"/>
          <w:b/>
          <w:sz w:val="32"/>
        </w:rPr>
      </w:pPr>
      <w:r>
        <w:rPr>
          <w:rFonts w:ascii="Carlito" w:hAnsi="Carlito"/>
          <w:b/>
          <w:color w:val="001F5F"/>
          <w:sz w:val="32"/>
        </w:rPr>
        <w:t>Termes de référence - Spécifications technico-fonctionnelles</w:t>
      </w:r>
    </w:p>
    <w:p w:rsidR="0021195A" w:rsidRDefault="00BB04C6" w:rsidP="00BB04C6">
      <w:pPr>
        <w:spacing w:before="190"/>
        <w:ind w:left="801" w:right="360"/>
        <w:jc w:val="center"/>
        <w:rPr>
          <w:rFonts w:ascii="Carlito" w:hAnsi="Carlito"/>
          <w:b/>
          <w:sz w:val="32"/>
        </w:rPr>
      </w:pPr>
      <w:r>
        <w:rPr>
          <w:b/>
          <w:color w:val="001F5F"/>
          <w:sz w:val="32"/>
        </w:rPr>
        <w:t xml:space="preserve">Pour le développement de la plateforme </w:t>
      </w:r>
      <w:r>
        <w:rPr>
          <w:b/>
          <w:bCs/>
          <w:color w:val="000058"/>
          <w:sz w:val="30"/>
          <w:szCs w:val="30"/>
        </w:rPr>
        <w:t>« Tunisiens du monde »</w:t>
      </w:r>
    </w:p>
    <w:p w:rsidR="0021195A" w:rsidRDefault="0021195A">
      <w:pPr>
        <w:pStyle w:val="Corpsdetexte"/>
        <w:rPr>
          <w:rFonts w:ascii="Carlito"/>
          <w:b/>
          <w:sz w:val="32"/>
        </w:rPr>
      </w:pPr>
    </w:p>
    <w:p w:rsidR="0021195A" w:rsidRDefault="0021195A">
      <w:pPr>
        <w:pStyle w:val="Corpsdetexte"/>
        <w:spacing w:before="8"/>
        <w:rPr>
          <w:rFonts w:ascii="Carlito"/>
          <w:b/>
          <w:sz w:val="31"/>
        </w:rPr>
      </w:pPr>
    </w:p>
    <w:p w:rsidR="0021195A" w:rsidRDefault="00BB04C6">
      <w:pPr>
        <w:pStyle w:val="Titre2"/>
        <w:numPr>
          <w:ilvl w:val="0"/>
          <w:numId w:val="14"/>
        </w:numPr>
        <w:tabs>
          <w:tab w:val="left" w:pos="1351"/>
          <w:tab w:val="left" w:pos="1352"/>
        </w:tabs>
        <w:spacing w:before="1"/>
        <w:jc w:val="left"/>
      </w:pPr>
      <w:r>
        <w:rPr>
          <w:color w:val="2E5395"/>
        </w:rPr>
        <w:t>Contexte général</w:t>
      </w:r>
    </w:p>
    <w:p w:rsidR="0021195A" w:rsidRDefault="0021195A">
      <w:pPr>
        <w:pStyle w:val="Corpsdetexte"/>
        <w:rPr>
          <w:sz w:val="20"/>
        </w:rPr>
      </w:pPr>
    </w:p>
    <w:p w:rsidR="0021195A" w:rsidRDefault="0021195A">
      <w:pPr>
        <w:pStyle w:val="Corpsdetexte"/>
        <w:rPr>
          <w:sz w:val="20"/>
        </w:rPr>
      </w:pPr>
    </w:p>
    <w:p w:rsidR="00BB04C6" w:rsidRDefault="00BB04C6" w:rsidP="00BB04C6">
      <w:pPr>
        <w:spacing w:line="420" w:lineRule="auto"/>
        <w:ind w:left="720"/>
        <w:jc w:val="both"/>
      </w:pPr>
      <w:r w:rsidRPr="00BB04C6">
        <w:t>Face à l'enjeu de la transition digitale et dans le souci de centraliser les informations  qui concernent les TRE et suite aux recommandations issues des travaux des commissions œuvrant sur l’amélioration des services  dédiés aux Tunisiens résidents à l’étranger dont la création d’une plateforme qui rassemble toutes les parties intervenantes dans le domaine des TRE  l’office des Tunisiens à l’Etranger lance, sous l’égide du  Ministère des Affaires Sociales, la plateforme  «  Tunisiens du monde » pour dédier des services publics aux Tunisiens résidents à l’étranger, et ce à partir du 13 juin 2022.</w:t>
      </w:r>
    </w:p>
    <w:p w:rsidR="00BB04C6" w:rsidRPr="00BB04C6" w:rsidRDefault="00BB04C6" w:rsidP="00BB04C6">
      <w:pPr>
        <w:spacing w:line="420" w:lineRule="auto"/>
        <w:jc w:val="both"/>
      </w:pPr>
    </w:p>
    <w:p w:rsidR="00BB04C6" w:rsidRPr="00BB04C6" w:rsidRDefault="00BB04C6" w:rsidP="00BB04C6">
      <w:pPr>
        <w:spacing w:line="420" w:lineRule="auto"/>
        <w:ind w:left="690"/>
        <w:jc w:val="both"/>
      </w:pPr>
      <w:r w:rsidRPr="00BB04C6">
        <w:t>La plateforme « Tunisiens du monde » offrira aux visiteurs une expérience digitale semblable à celle d’une exposition physique, en permettant la mise en contact (à distance), l’interactivité entre les institutions et les visiteurs virtuels de la plateforme.</w:t>
      </w:r>
    </w:p>
    <w:p w:rsidR="00BB04C6" w:rsidRDefault="00BB04C6" w:rsidP="00BB04C6">
      <w:pPr>
        <w:rPr>
          <w:sz w:val="30"/>
        </w:rPr>
      </w:pPr>
    </w:p>
    <w:p w:rsidR="0021195A" w:rsidRPr="00BB04C6" w:rsidRDefault="00BB04C6" w:rsidP="00BB04C6">
      <w:pPr>
        <w:pStyle w:val="Corpsdetexte"/>
        <w:tabs>
          <w:tab w:val="left" w:pos="915"/>
        </w:tabs>
        <w:rPr>
          <w:b/>
          <w:bCs/>
          <w:u w:val="single"/>
        </w:rPr>
      </w:pPr>
      <w:r>
        <w:tab/>
      </w:r>
      <w:r w:rsidRPr="00BB04C6">
        <w:rPr>
          <w:b/>
          <w:bCs/>
          <w:u w:val="single"/>
        </w:rPr>
        <w:t>I.1) Partenaires :</w:t>
      </w:r>
    </w:p>
    <w:p w:rsidR="00BB04C6" w:rsidRDefault="00BB04C6" w:rsidP="00BB04C6">
      <w:pPr>
        <w:pStyle w:val="Corpsdetexte"/>
        <w:tabs>
          <w:tab w:val="left" w:pos="915"/>
        </w:tabs>
      </w:pPr>
    </w:p>
    <w:p w:rsidR="00BB04C6" w:rsidRPr="00BB04C6" w:rsidRDefault="00BB04C6" w:rsidP="00BB04C6">
      <w:pPr>
        <w:spacing w:line="300" w:lineRule="auto"/>
        <w:ind w:left="720"/>
        <w:jc w:val="both"/>
      </w:pPr>
      <w:r w:rsidRPr="00BB04C6">
        <w:t>La plateforme rassemblera un large éventail de services publics tunisiens qui peuvent être accessibles de n'importe où dans le monde et toucher ainsi les    tunisiens   résidents à l’étranger, et tous ceux en quête d’informations ou d'un service administratif.</w:t>
      </w:r>
    </w:p>
    <w:p w:rsidR="00BB04C6" w:rsidRPr="00BB04C6" w:rsidRDefault="00BB04C6" w:rsidP="00BB04C6">
      <w:pPr>
        <w:spacing w:line="360" w:lineRule="auto"/>
        <w:ind w:left="720"/>
      </w:pPr>
      <w:r w:rsidRPr="00BB04C6">
        <w:t xml:space="preserve">La plateforme regroupera une grande diversité d’institutions œuvrant en faveur des Tunisiens à l’étranger :  </w:t>
      </w:r>
    </w:p>
    <w:p w:rsidR="00BB04C6" w:rsidRPr="00BB04C6" w:rsidRDefault="00BB04C6" w:rsidP="00BB04C6">
      <w:pPr>
        <w:spacing w:line="360" w:lineRule="auto"/>
        <w:ind w:left="1634" w:hanging="554"/>
      </w:pPr>
      <w:r w:rsidRPr="00BB04C6">
        <w:t></w:t>
      </w:r>
      <w:r>
        <w:t> </w:t>
      </w:r>
      <w:r w:rsidRPr="00BB04C6">
        <w:t>Ministère des Affaires Etrangères</w:t>
      </w:r>
    </w:p>
    <w:p w:rsidR="00BB04C6" w:rsidRDefault="00BB04C6" w:rsidP="00BB04C6">
      <w:pPr>
        <w:spacing w:line="360" w:lineRule="auto"/>
        <w:ind w:left="1634" w:hanging="554"/>
      </w:pPr>
      <w:r w:rsidRPr="00BB04C6">
        <w:t></w:t>
      </w:r>
      <w:r>
        <w:t> </w:t>
      </w:r>
      <w:r w:rsidRPr="00BB04C6">
        <w:t>Ministère de l'Intérieur</w:t>
      </w:r>
    </w:p>
    <w:p w:rsidR="007553EB" w:rsidRDefault="007553EB" w:rsidP="00BB04C6">
      <w:pPr>
        <w:spacing w:line="360" w:lineRule="auto"/>
        <w:ind w:left="1634" w:hanging="554"/>
      </w:pPr>
      <w:r w:rsidRPr="00BB04C6">
        <w:t></w:t>
      </w:r>
      <w:r>
        <w:t xml:space="preserve"> Ministère de la santé</w:t>
      </w:r>
    </w:p>
    <w:p w:rsidR="007553EB" w:rsidRPr="00BB04C6" w:rsidRDefault="007553EB" w:rsidP="00BB04C6">
      <w:pPr>
        <w:spacing w:line="360" w:lineRule="auto"/>
        <w:ind w:left="1634" w:hanging="554"/>
      </w:pPr>
    </w:p>
    <w:p w:rsidR="00BB04C6" w:rsidRPr="00BB04C6" w:rsidRDefault="00BB04C6" w:rsidP="00BB04C6">
      <w:pPr>
        <w:spacing w:line="360" w:lineRule="auto"/>
        <w:ind w:left="1623" w:hanging="549"/>
      </w:pPr>
      <w:r w:rsidRPr="00BB04C6">
        <w:t></w:t>
      </w:r>
      <w:r>
        <w:t> </w:t>
      </w:r>
      <w:r w:rsidRPr="00BB04C6">
        <w:t xml:space="preserve">Ministère de l'Enseignement supérieur et de la Recherche scientifique </w:t>
      </w:r>
    </w:p>
    <w:p w:rsidR="00BB04C6" w:rsidRPr="00BB04C6" w:rsidRDefault="00BB04C6" w:rsidP="00BB04C6">
      <w:pPr>
        <w:spacing w:line="360" w:lineRule="auto"/>
        <w:ind w:left="1634" w:hanging="554"/>
      </w:pPr>
      <w:r w:rsidRPr="00BB04C6">
        <w:t></w:t>
      </w:r>
      <w:r>
        <w:t> </w:t>
      </w:r>
      <w:r w:rsidRPr="00BB04C6">
        <w:t>La Douane</w:t>
      </w:r>
    </w:p>
    <w:p w:rsidR="00BB04C6" w:rsidRPr="00BB04C6" w:rsidRDefault="00BB04C6" w:rsidP="00BB04C6">
      <w:pPr>
        <w:spacing w:line="360" w:lineRule="auto"/>
        <w:ind w:left="1634" w:hanging="554"/>
      </w:pPr>
      <w:r w:rsidRPr="00BB04C6">
        <w:t></w:t>
      </w:r>
      <w:r>
        <w:t> </w:t>
      </w:r>
      <w:r w:rsidRPr="00BB04C6">
        <w:t>La CTN</w:t>
      </w:r>
    </w:p>
    <w:p w:rsidR="00BB04C6" w:rsidRPr="00BB04C6" w:rsidRDefault="00BB04C6" w:rsidP="00BB04C6">
      <w:pPr>
        <w:spacing w:line="360" w:lineRule="auto"/>
        <w:ind w:left="1634" w:hanging="554"/>
      </w:pPr>
      <w:r w:rsidRPr="00BB04C6">
        <w:t></w:t>
      </w:r>
      <w:r>
        <w:t> </w:t>
      </w:r>
      <w:r w:rsidRPr="00BB04C6">
        <w:t>Tunisair</w:t>
      </w:r>
    </w:p>
    <w:p w:rsidR="00BB04C6" w:rsidRPr="00BB04C6" w:rsidRDefault="00BB04C6" w:rsidP="00BB04C6">
      <w:pPr>
        <w:spacing w:line="360" w:lineRule="auto"/>
        <w:ind w:left="1634" w:hanging="554"/>
      </w:pPr>
      <w:r w:rsidRPr="00BB04C6">
        <w:t></w:t>
      </w:r>
      <w:r>
        <w:t> </w:t>
      </w:r>
      <w:r w:rsidRPr="00BB04C6">
        <w:t>CNSS</w:t>
      </w:r>
    </w:p>
    <w:p w:rsidR="00BB04C6" w:rsidRPr="00BB04C6" w:rsidRDefault="00BB04C6" w:rsidP="00BB04C6">
      <w:pPr>
        <w:spacing w:line="360" w:lineRule="auto"/>
        <w:ind w:left="1634" w:hanging="554"/>
      </w:pPr>
      <w:r w:rsidRPr="00BB04C6">
        <w:t></w:t>
      </w:r>
      <w:r>
        <w:t> </w:t>
      </w:r>
      <w:r w:rsidRPr="00BB04C6">
        <w:t>CNAM</w:t>
      </w:r>
    </w:p>
    <w:p w:rsidR="00BB04C6" w:rsidRPr="00BB04C6" w:rsidRDefault="00BB04C6" w:rsidP="00BB04C6">
      <w:pPr>
        <w:spacing w:line="360" w:lineRule="auto"/>
        <w:ind w:left="1634" w:hanging="554"/>
      </w:pPr>
      <w:r w:rsidRPr="00BB04C6">
        <w:t></w:t>
      </w:r>
      <w:r>
        <w:t> </w:t>
      </w:r>
      <w:r w:rsidRPr="00BB04C6">
        <w:t>CNRPS</w:t>
      </w:r>
    </w:p>
    <w:p w:rsidR="00BB04C6" w:rsidRPr="00BB04C6" w:rsidRDefault="00BB04C6" w:rsidP="00BB04C6">
      <w:pPr>
        <w:spacing w:line="360" w:lineRule="auto"/>
        <w:ind w:left="1577" w:hanging="480"/>
      </w:pPr>
      <w:r w:rsidRPr="00BB04C6">
        <w:t></w:t>
      </w:r>
      <w:r>
        <w:t> </w:t>
      </w:r>
      <w:r w:rsidRPr="00BB04C6">
        <w:t>La Poste</w:t>
      </w:r>
    </w:p>
    <w:p w:rsidR="00BB04C6" w:rsidRPr="00BB04C6" w:rsidRDefault="00BB04C6" w:rsidP="00BB04C6">
      <w:pPr>
        <w:spacing w:line="360" w:lineRule="auto"/>
        <w:ind w:left="1577" w:hanging="480"/>
      </w:pPr>
      <w:r w:rsidRPr="00BB04C6">
        <w:t></w:t>
      </w:r>
      <w:r>
        <w:t> </w:t>
      </w:r>
      <w:r w:rsidRPr="00BB04C6">
        <w:t>La Conservation de la propriété Foncière CPF</w:t>
      </w:r>
    </w:p>
    <w:p w:rsidR="00BB04C6" w:rsidRPr="00BB04C6" w:rsidRDefault="00BB04C6" w:rsidP="00BB04C6">
      <w:pPr>
        <w:spacing w:line="360" w:lineRule="auto"/>
        <w:ind w:left="1577" w:hanging="480"/>
      </w:pPr>
      <w:r w:rsidRPr="00BB04C6">
        <w:t></w:t>
      </w:r>
      <w:r>
        <w:t> </w:t>
      </w:r>
      <w:r w:rsidRPr="00BB04C6">
        <w:t>L’Office National du Tourisme Tunisien</w:t>
      </w:r>
    </w:p>
    <w:p w:rsidR="00BB04C6" w:rsidRPr="00BB04C6" w:rsidRDefault="00BB04C6" w:rsidP="00BB04C6">
      <w:pPr>
        <w:spacing w:line="360" w:lineRule="auto"/>
        <w:ind w:left="1577" w:hanging="480"/>
      </w:pPr>
      <w:r w:rsidRPr="00BB04C6">
        <w:t></w:t>
      </w:r>
      <w:r>
        <w:t> </w:t>
      </w:r>
      <w:r w:rsidRPr="00BB04C6">
        <w:t xml:space="preserve">L’Agence de Promotion de l'Industrie et de l'Innovation </w:t>
      </w:r>
    </w:p>
    <w:p w:rsidR="00BB04C6" w:rsidRPr="00BB04C6" w:rsidRDefault="00BB04C6" w:rsidP="00BB04C6">
      <w:pPr>
        <w:spacing w:line="360" w:lineRule="auto"/>
        <w:ind w:left="1577" w:hanging="480"/>
      </w:pPr>
      <w:r w:rsidRPr="00BB04C6">
        <w:t></w:t>
      </w:r>
      <w:r>
        <w:t> </w:t>
      </w:r>
      <w:r w:rsidRPr="00BB04C6">
        <w:t xml:space="preserve">L’Agence de promotion des investissements agricoles </w:t>
      </w:r>
    </w:p>
    <w:p w:rsidR="00BB04C6" w:rsidRPr="00BB04C6" w:rsidRDefault="00BB04C6" w:rsidP="00BB04C6">
      <w:pPr>
        <w:spacing w:line="360" w:lineRule="auto"/>
        <w:ind w:left="1577" w:hanging="480"/>
      </w:pPr>
      <w:r w:rsidRPr="00BB04C6">
        <w:t></w:t>
      </w:r>
      <w:r>
        <w:t> </w:t>
      </w:r>
      <w:r w:rsidRPr="00BB04C6">
        <w:t xml:space="preserve">L’Agence Nationale pour l'Emploi et le Travail Indépendant </w:t>
      </w:r>
    </w:p>
    <w:p w:rsidR="00BB04C6" w:rsidRPr="00BB04C6" w:rsidRDefault="00BB04C6" w:rsidP="00BB04C6">
      <w:pPr>
        <w:spacing w:line="360" w:lineRule="auto"/>
        <w:ind w:left="1577" w:hanging="480"/>
      </w:pPr>
      <w:r w:rsidRPr="00BB04C6">
        <w:t></w:t>
      </w:r>
      <w:r>
        <w:t> </w:t>
      </w:r>
      <w:r w:rsidRPr="00BB04C6">
        <w:t xml:space="preserve">L’Agence Tunisienne de Coopération Technique </w:t>
      </w:r>
    </w:p>
    <w:p w:rsidR="00BB04C6" w:rsidRPr="00BB04C6" w:rsidRDefault="00BB04C6" w:rsidP="00BB04C6">
      <w:pPr>
        <w:spacing w:line="360" w:lineRule="auto"/>
        <w:ind w:left="1577" w:hanging="480"/>
      </w:pPr>
      <w:r w:rsidRPr="00BB04C6">
        <w:t></w:t>
      </w:r>
      <w:r>
        <w:t> </w:t>
      </w:r>
      <w:r w:rsidRPr="00BB04C6">
        <w:t xml:space="preserve">Foreign Investment Promotion Agency </w:t>
      </w:r>
    </w:p>
    <w:p w:rsidR="00BB04C6" w:rsidRDefault="00BB04C6" w:rsidP="00BB04C6">
      <w:pPr>
        <w:spacing w:line="360" w:lineRule="auto"/>
        <w:ind w:left="1577" w:hanging="480"/>
      </w:pPr>
      <w:r w:rsidRPr="00BB04C6">
        <w:t></w:t>
      </w:r>
      <w:r>
        <w:t> </w:t>
      </w:r>
      <w:r w:rsidRPr="00BB04C6">
        <w:t>L’Association Professionnelle Tunisienne des Banques et des Établissements Financiers</w:t>
      </w:r>
    </w:p>
    <w:p w:rsidR="007553EB" w:rsidRDefault="007553EB" w:rsidP="00BB04C6">
      <w:pPr>
        <w:spacing w:line="360" w:lineRule="auto"/>
        <w:ind w:left="1577" w:hanging="480"/>
      </w:pPr>
    </w:p>
    <w:p w:rsidR="007553EB" w:rsidRDefault="007553EB" w:rsidP="00BB04C6">
      <w:pPr>
        <w:spacing w:line="360" w:lineRule="auto"/>
        <w:ind w:left="1577" w:hanging="480"/>
      </w:pPr>
      <w:r w:rsidRPr="007553EB">
        <w:rPr>
          <w:b/>
          <w:bCs/>
        </w:rPr>
        <w:t>Remarque </w:t>
      </w:r>
      <w:r>
        <w:t>: Avec la possibilité de rajouter d’autres partenaires.</w:t>
      </w:r>
    </w:p>
    <w:p w:rsidR="00BB04C6" w:rsidRDefault="00BB04C6" w:rsidP="00BB04C6">
      <w:pPr>
        <w:spacing w:line="360" w:lineRule="auto"/>
        <w:ind w:left="1577" w:hanging="480"/>
      </w:pPr>
    </w:p>
    <w:p w:rsidR="00BB04C6" w:rsidRPr="00BB04C6" w:rsidRDefault="00BB04C6" w:rsidP="00BB04C6">
      <w:pPr>
        <w:spacing w:line="360" w:lineRule="auto"/>
        <w:ind w:left="1577" w:hanging="480"/>
        <w:rPr>
          <w:b/>
          <w:bCs/>
          <w:u w:val="single"/>
        </w:rPr>
      </w:pPr>
      <w:r w:rsidRPr="00BB04C6">
        <w:rPr>
          <w:b/>
          <w:bCs/>
          <w:u w:val="single"/>
        </w:rPr>
        <w:t>I.2) Objectifs :</w:t>
      </w:r>
    </w:p>
    <w:p w:rsidR="00BB04C6" w:rsidRDefault="00BB04C6" w:rsidP="00BB04C6">
      <w:pPr>
        <w:spacing w:line="360" w:lineRule="auto"/>
        <w:ind w:left="1577" w:hanging="480"/>
      </w:pPr>
    </w:p>
    <w:p w:rsidR="00BB04C6" w:rsidRPr="00BB04C6" w:rsidRDefault="00BB04C6" w:rsidP="00BB04C6">
      <w:pPr>
        <w:spacing w:line="420" w:lineRule="auto"/>
        <w:ind w:left="1212"/>
        <w:jc w:val="both"/>
      </w:pPr>
      <w:r>
        <w:t xml:space="preserve">- </w:t>
      </w:r>
      <w:r w:rsidRPr="00BB04C6">
        <w:t xml:space="preserve">Assurer la mission de l’OTE relative à la mise en place d’un Système d’Information permanent, efficace et pertinent en faveur des TRE eu égard au texte juridique (Art.14 loi n° 60-88 du 2 juin 1988) </w:t>
      </w:r>
    </w:p>
    <w:p w:rsidR="00BB04C6" w:rsidRPr="00BB04C6" w:rsidRDefault="00BB04C6" w:rsidP="00BB04C6">
      <w:pPr>
        <w:spacing w:line="420" w:lineRule="auto"/>
        <w:ind w:left="1189" w:firstLine="23"/>
        <w:jc w:val="both"/>
      </w:pPr>
      <w:r w:rsidRPr="00BB04C6">
        <w:t>- Améliorer l’image de marque (E-réputation)</w:t>
      </w:r>
    </w:p>
    <w:p w:rsidR="00BB04C6" w:rsidRPr="00BB04C6" w:rsidRDefault="00BB04C6" w:rsidP="00BB04C6">
      <w:pPr>
        <w:spacing w:line="420" w:lineRule="auto"/>
        <w:ind w:left="1189" w:firstLine="23"/>
        <w:jc w:val="both"/>
      </w:pPr>
      <w:r w:rsidRPr="00BB04C6">
        <w:t xml:space="preserve">- Accroitre le trafic sur nos supports digitaux (contenu) et favoriser leur viralité </w:t>
      </w:r>
    </w:p>
    <w:p w:rsidR="00BB04C6" w:rsidRPr="00BB04C6" w:rsidRDefault="00BB04C6" w:rsidP="00BB04C6">
      <w:pPr>
        <w:spacing w:line="420" w:lineRule="auto"/>
        <w:ind w:left="1189" w:firstLine="23"/>
        <w:jc w:val="both"/>
      </w:pPr>
      <w:r w:rsidRPr="00BB04C6">
        <w:t>- Créer, entretenir et dématérialiser les liens avec notre cible ultra connectée</w:t>
      </w:r>
    </w:p>
    <w:p w:rsidR="00BB04C6" w:rsidRDefault="00BB04C6" w:rsidP="00BB04C6">
      <w:pPr>
        <w:spacing w:line="420" w:lineRule="auto"/>
        <w:ind w:left="1189" w:firstLine="23"/>
        <w:jc w:val="both"/>
      </w:pPr>
      <w:r w:rsidRPr="00BB04C6">
        <w:t>- Interagir avec notre audience où qu’elle soit</w:t>
      </w:r>
    </w:p>
    <w:p w:rsidR="00BB04C6" w:rsidRDefault="00BB04C6" w:rsidP="00BB04C6">
      <w:pPr>
        <w:spacing w:line="420" w:lineRule="auto"/>
        <w:ind w:left="1189" w:firstLine="23"/>
        <w:jc w:val="both"/>
      </w:pPr>
    </w:p>
    <w:p w:rsidR="00BB04C6" w:rsidRDefault="00BB04C6" w:rsidP="00BB04C6">
      <w:pPr>
        <w:spacing w:line="420" w:lineRule="auto"/>
        <w:ind w:left="1189" w:firstLine="23"/>
        <w:jc w:val="both"/>
        <w:rPr>
          <w:b/>
          <w:bCs/>
          <w:u w:val="single"/>
        </w:rPr>
      </w:pPr>
      <w:r w:rsidRPr="00BB04C6">
        <w:rPr>
          <w:b/>
          <w:bCs/>
          <w:u w:val="single"/>
        </w:rPr>
        <w:t>I.3) Les axes :</w:t>
      </w:r>
    </w:p>
    <w:p w:rsidR="00BB04C6" w:rsidRPr="008D798B" w:rsidRDefault="00BB04C6" w:rsidP="008D798B">
      <w:pPr>
        <w:pStyle w:val="Paragraphedeliste"/>
        <w:numPr>
          <w:ilvl w:val="0"/>
          <w:numId w:val="15"/>
        </w:numPr>
        <w:spacing w:line="420" w:lineRule="auto"/>
        <w:jc w:val="both"/>
        <w:rPr>
          <w:u w:val="single"/>
        </w:rPr>
      </w:pPr>
      <w:r w:rsidRPr="008D798B">
        <w:rPr>
          <w:u w:val="single"/>
        </w:rPr>
        <w:t>Développement :</w:t>
      </w:r>
    </w:p>
    <w:p w:rsidR="00BB04C6" w:rsidRPr="00BB04C6" w:rsidRDefault="00BB04C6" w:rsidP="00BB04C6">
      <w:pPr>
        <w:spacing w:line="420" w:lineRule="auto"/>
        <w:ind w:firstLine="1303"/>
        <w:jc w:val="both"/>
      </w:pPr>
      <w:r w:rsidRPr="00BB04C6">
        <w:t>- Développer les activités existantes de l’OTE</w:t>
      </w:r>
    </w:p>
    <w:p w:rsidR="00BB04C6" w:rsidRPr="00BB04C6" w:rsidRDefault="00BB04C6" w:rsidP="00BB04C6">
      <w:pPr>
        <w:spacing w:line="420" w:lineRule="auto"/>
        <w:ind w:firstLine="1303"/>
        <w:jc w:val="both"/>
      </w:pPr>
      <w:r w:rsidRPr="00BB04C6">
        <w:t xml:space="preserve">-Améliorer nos outils de COM actuels </w:t>
      </w:r>
    </w:p>
    <w:p w:rsidR="00BB04C6" w:rsidRPr="008D798B" w:rsidRDefault="00BB04C6" w:rsidP="008D798B">
      <w:pPr>
        <w:pStyle w:val="Paragraphedeliste"/>
        <w:numPr>
          <w:ilvl w:val="0"/>
          <w:numId w:val="17"/>
        </w:numPr>
        <w:spacing w:line="420" w:lineRule="auto"/>
        <w:jc w:val="both"/>
        <w:rPr>
          <w:u w:val="single"/>
        </w:rPr>
      </w:pPr>
      <w:r w:rsidRPr="008D798B">
        <w:rPr>
          <w:u w:val="single"/>
        </w:rPr>
        <w:lastRenderedPageBreak/>
        <w:t>Performance :</w:t>
      </w:r>
    </w:p>
    <w:p w:rsidR="00BB04C6" w:rsidRPr="00BB04C6" w:rsidRDefault="00BB04C6" w:rsidP="00BB04C6">
      <w:pPr>
        <w:spacing w:line="420" w:lineRule="auto"/>
        <w:ind w:firstLine="1303"/>
        <w:jc w:val="both"/>
      </w:pPr>
      <w:r w:rsidRPr="00BB04C6">
        <w:t>- Mettre en place de nouveaux dispositifs innovants</w:t>
      </w:r>
    </w:p>
    <w:p w:rsidR="00BB04C6" w:rsidRDefault="00BB04C6" w:rsidP="00BB04C6">
      <w:pPr>
        <w:spacing w:line="420" w:lineRule="auto"/>
        <w:ind w:left="1303" w:hanging="46"/>
        <w:jc w:val="both"/>
      </w:pPr>
      <w:r w:rsidRPr="00BB04C6">
        <w:t>- Renforcer la coopération et la synergie entre les organismes œuvrant au service de la diaspora</w:t>
      </w:r>
      <w:r w:rsidR="008D798B">
        <w:t>.</w:t>
      </w:r>
    </w:p>
    <w:p w:rsidR="008D798B" w:rsidRPr="008D798B" w:rsidRDefault="008D798B" w:rsidP="008D798B">
      <w:pPr>
        <w:spacing w:line="420" w:lineRule="auto"/>
        <w:ind w:left="1303" w:hanging="46"/>
        <w:jc w:val="both"/>
        <w:rPr>
          <w:b/>
          <w:bCs/>
          <w:u w:val="single"/>
        </w:rPr>
      </w:pPr>
      <w:r w:rsidRPr="008D798B">
        <w:rPr>
          <w:b/>
          <w:bCs/>
          <w:u w:val="single"/>
        </w:rPr>
        <w:t>I.4) Public cible :</w:t>
      </w:r>
    </w:p>
    <w:p w:rsidR="008D798B" w:rsidRPr="008D798B" w:rsidRDefault="008D798B" w:rsidP="008D798B">
      <w:pPr>
        <w:spacing w:line="420" w:lineRule="auto"/>
        <w:ind w:left="1074" w:hanging="457"/>
        <w:jc w:val="both"/>
      </w:pPr>
      <w:r w:rsidRPr="008D798B">
        <w:t>Les Tunisiens à l’étranger : prospects et clients (cœur de cible)</w:t>
      </w:r>
    </w:p>
    <w:p w:rsidR="008D798B" w:rsidRPr="008D798B" w:rsidRDefault="008D798B" w:rsidP="008D798B">
      <w:pPr>
        <w:spacing w:line="420" w:lineRule="auto"/>
        <w:ind w:left="1074" w:hanging="457"/>
        <w:jc w:val="both"/>
      </w:pPr>
      <w:r w:rsidRPr="008D798B">
        <w:t></w:t>
      </w:r>
      <w:r>
        <w:t> </w:t>
      </w:r>
      <w:r w:rsidRPr="008D798B">
        <w:t>La société civile : associations des tunisiens à l’étranger</w:t>
      </w:r>
    </w:p>
    <w:p w:rsidR="008D798B" w:rsidRPr="008D798B" w:rsidRDefault="008D798B" w:rsidP="008D798B">
      <w:pPr>
        <w:spacing w:line="420" w:lineRule="auto"/>
        <w:ind w:left="1074" w:hanging="457"/>
        <w:jc w:val="both"/>
      </w:pPr>
      <w:r w:rsidRPr="008D798B">
        <w:t></w:t>
      </w:r>
      <w:r>
        <w:t> </w:t>
      </w:r>
      <w:r w:rsidRPr="008D798B">
        <w:t>Les institutions : Leaders d’opinions, partenaires, secteur public, organismes internationaux, secteur bancaire</w:t>
      </w:r>
    </w:p>
    <w:p w:rsidR="008D798B" w:rsidRDefault="008D798B" w:rsidP="008D798B">
      <w:pPr>
        <w:spacing w:line="420" w:lineRule="auto"/>
        <w:ind w:left="1074" w:hanging="457"/>
        <w:jc w:val="both"/>
      </w:pPr>
      <w:r w:rsidRPr="008D798B">
        <w:t></w:t>
      </w:r>
      <w:r>
        <w:t> </w:t>
      </w:r>
      <w:r w:rsidRPr="008D798B">
        <w:t>Presse &amp; médias</w:t>
      </w:r>
    </w:p>
    <w:p w:rsidR="008D798B" w:rsidRDefault="008D798B" w:rsidP="008D798B">
      <w:pPr>
        <w:spacing w:line="420" w:lineRule="auto"/>
        <w:ind w:left="1074" w:hanging="457"/>
        <w:jc w:val="both"/>
      </w:pPr>
    </w:p>
    <w:p w:rsidR="008D798B" w:rsidRDefault="008D798B" w:rsidP="008D798B">
      <w:pPr>
        <w:spacing w:line="420" w:lineRule="auto"/>
        <w:ind w:left="1074" w:hanging="457"/>
        <w:jc w:val="both"/>
        <w:rPr>
          <w:b/>
          <w:bCs/>
          <w:u w:val="single"/>
        </w:rPr>
      </w:pPr>
      <w:r>
        <w:tab/>
      </w:r>
      <w:r w:rsidRPr="008D798B">
        <w:rPr>
          <w:b/>
          <w:bCs/>
          <w:u w:val="single"/>
        </w:rPr>
        <w:t>I.5) Messages à véhiculer :</w:t>
      </w:r>
    </w:p>
    <w:p w:rsidR="008D798B" w:rsidRPr="008D798B" w:rsidRDefault="00807BCE" w:rsidP="008D798B">
      <w:pPr>
        <w:spacing w:line="420" w:lineRule="auto"/>
        <w:ind w:left="1074" w:hanging="457"/>
        <w:jc w:val="both"/>
      </w:pPr>
      <w:r w:rsidRPr="008D798B">
        <w:t></w:t>
      </w:r>
      <w:r>
        <w:t xml:space="preserve"> </w:t>
      </w:r>
      <w:r w:rsidR="008D798B" w:rsidRPr="008D798B">
        <w:t>Centralisation de l’information qui concerne les TRE sur la pla</w:t>
      </w:r>
      <w:r>
        <w:t xml:space="preserve">teforme des Tunisiens du monde </w:t>
      </w:r>
      <w:r w:rsidRPr="008D798B">
        <w:t>« L’OTE</w:t>
      </w:r>
      <w:r w:rsidR="008D798B" w:rsidRPr="008D798B">
        <w:t xml:space="preserve"> est le premier interlocuteur des TRE »</w:t>
      </w:r>
    </w:p>
    <w:p w:rsidR="008D798B" w:rsidRPr="008D798B" w:rsidRDefault="008D798B" w:rsidP="008D798B">
      <w:pPr>
        <w:spacing w:line="420" w:lineRule="auto"/>
        <w:ind w:left="1074" w:hanging="457"/>
        <w:jc w:val="both"/>
      </w:pPr>
      <w:r w:rsidRPr="008D798B">
        <w:t></w:t>
      </w:r>
      <w:r>
        <w:t> </w:t>
      </w:r>
      <w:r w:rsidRPr="008D798B">
        <w:t>Adapter nos outils de communication aux besoins de notre cible</w:t>
      </w:r>
    </w:p>
    <w:p w:rsidR="008D798B" w:rsidRPr="008D798B" w:rsidRDefault="008D798B" w:rsidP="008D798B">
      <w:pPr>
        <w:spacing w:line="420" w:lineRule="auto"/>
        <w:ind w:left="1074" w:hanging="457"/>
        <w:jc w:val="both"/>
      </w:pPr>
      <w:r w:rsidRPr="008D798B">
        <w:t></w:t>
      </w:r>
      <w:r>
        <w:t> </w:t>
      </w:r>
      <w:r w:rsidRPr="008D798B">
        <w:t xml:space="preserve">La proximité de l’administration tunisienne </w:t>
      </w:r>
    </w:p>
    <w:p w:rsidR="008D798B" w:rsidRPr="008D798B" w:rsidRDefault="008D798B" w:rsidP="008D798B">
      <w:pPr>
        <w:spacing w:line="420" w:lineRule="auto"/>
        <w:ind w:left="1074" w:hanging="457"/>
        <w:jc w:val="both"/>
      </w:pPr>
      <w:r w:rsidRPr="008D798B">
        <w:t></w:t>
      </w:r>
      <w:r>
        <w:t> </w:t>
      </w:r>
      <w:r w:rsidRPr="008D798B">
        <w:t xml:space="preserve">L’OTE innove pour reconquérir sa place </w:t>
      </w:r>
    </w:p>
    <w:p w:rsidR="00BB04C6" w:rsidRDefault="008D798B" w:rsidP="00807BCE">
      <w:pPr>
        <w:spacing w:line="420" w:lineRule="auto"/>
        <w:ind w:left="1074" w:hanging="457"/>
        <w:jc w:val="both"/>
      </w:pPr>
      <w:r w:rsidRPr="008D798B">
        <w:t></w:t>
      </w:r>
      <w:r>
        <w:t> </w:t>
      </w:r>
      <w:r w:rsidRPr="008D798B">
        <w:t>Confirmer les attributions de l’OTE</w:t>
      </w:r>
      <w:r w:rsidR="00807BCE">
        <w:t>.</w:t>
      </w:r>
    </w:p>
    <w:p w:rsidR="0021195A" w:rsidRDefault="0021195A">
      <w:pPr>
        <w:pStyle w:val="Corpsdetexte"/>
        <w:spacing w:before="10"/>
        <w:rPr>
          <w:sz w:val="26"/>
        </w:rPr>
      </w:pPr>
    </w:p>
    <w:p w:rsidR="0021195A" w:rsidRDefault="00BB04C6">
      <w:pPr>
        <w:pStyle w:val="Titre2"/>
        <w:numPr>
          <w:ilvl w:val="0"/>
          <w:numId w:val="14"/>
        </w:numPr>
        <w:tabs>
          <w:tab w:val="left" w:pos="1351"/>
          <w:tab w:val="left" w:pos="1352"/>
        </w:tabs>
        <w:ind w:hanging="661"/>
        <w:jc w:val="left"/>
      </w:pPr>
      <w:r>
        <w:rPr>
          <w:color w:val="2E5395"/>
        </w:rPr>
        <w:t>Description fonctionnelle de la plateforme</w:t>
      </w:r>
      <w:r>
        <w:rPr>
          <w:color w:val="2E5395"/>
          <w:spacing w:val="-22"/>
        </w:rPr>
        <w:t xml:space="preserve"> </w:t>
      </w:r>
      <w:r>
        <w:rPr>
          <w:color w:val="2E5395"/>
        </w:rPr>
        <w:t>actuelle</w:t>
      </w:r>
    </w:p>
    <w:p w:rsidR="00EB2F96" w:rsidRDefault="00EB2F96">
      <w:pPr>
        <w:pStyle w:val="Corpsdetexte"/>
        <w:spacing w:before="189"/>
        <w:ind w:left="630"/>
        <w:jc w:val="both"/>
      </w:pPr>
      <w:r>
        <w:t>La plateforme sera en Français.</w:t>
      </w:r>
    </w:p>
    <w:p w:rsidR="0021195A" w:rsidRDefault="00807BCE">
      <w:pPr>
        <w:pStyle w:val="Corpsdetexte"/>
        <w:spacing w:before="189"/>
        <w:ind w:left="630"/>
        <w:jc w:val="both"/>
      </w:pPr>
      <w:r>
        <w:t xml:space="preserve">La plateforme va être </w:t>
      </w:r>
      <w:r w:rsidR="00271BFA">
        <w:t>composée</w:t>
      </w:r>
      <w:r w:rsidR="00BB04C6">
        <w:t xml:space="preserve"> de :</w:t>
      </w:r>
    </w:p>
    <w:p w:rsidR="0021195A" w:rsidRPr="00BB04C6" w:rsidRDefault="00BB04C6">
      <w:pPr>
        <w:pStyle w:val="Titre3"/>
        <w:numPr>
          <w:ilvl w:val="1"/>
          <w:numId w:val="14"/>
        </w:numPr>
        <w:tabs>
          <w:tab w:val="left" w:pos="1352"/>
        </w:tabs>
        <w:spacing w:before="188"/>
        <w:rPr>
          <w:u w:val="none"/>
          <w:lang w:val="en-US"/>
        </w:rPr>
      </w:pPr>
      <w:r w:rsidRPr="00BB04C6">
        <w:rPr>
          <w:lang w:val="en-US"/>
        </w:rPr>
        <w:t>Une</w:t>
      </w:r>
      <w:r w:rsidRPr="00BB04C6">
        <w:rPr>
          <w:spacing w:val="-19"/>
          <w:lang w:val="en-US"/>
        </w:rPr>
        <w:t xml:space="preserve"> </w:t>
      </w:r>
      <w:r w:rsidRPr="00BB04C6">
        <w:rPr>
          <w:lang w:val="en-US"/>
        </w:rPr>
        <w:t>application</w:t>
      </w:r>
      <w:r w:rsidRPr="00BB04C6">
        <w:rPr>
          <w:spacing w:val="-16"/>
          <w:lang w:val="en-US"/>
        </w:rPr>
        <w:t xml:space="preserve"> </w:t>
      </w:r>
      <w:r w:rsidRPr="00BB04C6">
        <w:rPr>
          <w:lang w:val="en-US"/>
        </w:rPr>
        <w:t>Web</w:t>
      </w:r>
      <w:r w:rsidRPr="00BB04C6">
        <w:rPr>
          <w:spacing w:val="-16"/>
          <w:lang w:val="en-US"/>
        </w:rPr>
        <w:t xml:space="preserve"> </w:t>
      </w:r>
      <w:r w:rsidRPr="00BB04C6">
        <w:rPr>
          <w:lang w:val="en-US"/>
        </w:rPr>
        <w:t>«</w:t>
      </w:r>
      <w:r w:rsidRPr="00BB04C6">
        <w:rPr>
          <w:spacing w:val="-19"/>
          <w:lang w:val="en-US"/>
        </w:rPr>
        <w:t xml:space="preserve"> </w:t>
      </w:r>
      <w:r w:rsidRPr="00BB04C6">
        <w:rPr>
          <w:lang w:val="en-US"/>
        </w:rPr>
        <w:t>Front-to-back</w:t>
      </w:r>
      <w:r w:rsidRPr="00BB04C6">
        <w:rPr>
          <w:spacing w:val="-17"/>
          <w:lang w:val="en-US"/>
        </w:rPr>
        <w:t xml:space="preserve"> </w:t>
      </w:r>
      <w:r w:rsidRPr="00BB04C6">
        <w:rPr>
          <w:lang w:val="en-US"/>
        </w:rPr>
        <w:t>»</w:t>
      </w:r>
    </w:p>
    <w:p w:rsidR="0021195A" w:rsidRDefault="00BB04C6">
      <w:pPr>
        <w:pStyle w:val="Titre4"/>
        <w:spacing w:before="171"/>
        <w:rPr>
          <w:u w:val="none"/>
        </w:rPr>
      </w:pPr>
      <w:r>
        <w:t>Au niveau « Front office » :</w:t>
      </w:r>
    </w:p>
    <w:p w:rsidR="00807BCE" w:rsidRDefault="00BB04C6">
      <w:pPr>
        <w:pStyle w:val="Corpsdetexte"/>
        <w:spacing w:before="164" w:line="285" w:lineRule="auto"/>
        <w:ind w:left="630" w:right="160"/>
        <w:rPr>
          <w:spacing w:val="-6"/>
        </w:rPr>
      </w:pPr>
      <w:r>
        <w:t>Le</w:t>
      </w:r>
      <w:r>
        <w:rPr>
          <w:spacing w:val="-13"/>
        </w:rPr>
        <w:t xml:space="preserve"> </w:t>
      </w:r>
      <w:r>
        <w:t>niveau</w:t>
      </w:r>
      <w:r>
        <w:rPr>
          <w:spacing w:val="-11"/>
        </w:rPr>
        <w:t xml:space="preserve"> </w:t>
      </w:r>
      <w:r>
        <w:t>«</w:t>
      </w:r>
      <w:r>
        <w:rPr>
          <w:spacing w:val="-38"/>
        </w:rPr>
        <w:t xml:space="preserve"> </w:t>
      </w:r>
      <w:r>
        <w:t>Front</w:t>
      </w:r>
      <w:r>
        <w:rPr>
          <w:spacing w:val="-15"/>
        </w:rPr>
        <w:t xml:space="preserve"> </w:t>
      </w:r>
      <w:r>
        <w:t>office</w:t>
      </w:r>
      <w:r>
        <w:rPr>
          <w:spacing w:val="-36"/>
        </w:rPr>
        <w:t xml:space="preserve"> </w:t>
      </w:r>
      <w:r>
        <w:t>»</w:t>
      </w:r>
      <w:r>
        <w:rPr>
          <w:spacing w:val="-14"/>
        </w:rPr>
        <w:t xml:space="preserve"> </w:t>
      </w:r>
      <w:r>
        <w:t>concerne</w:t>
      </w:r>
      <w:r>
        <w:rPr>
          <w:spacing w:val="-13"/>
        </w:rPr>
        <w:t xml:space="preserve"> </w:t>
      </w:r>
      <w:r>
        <w:t>les</w:t>
      </w:r>
      <w:r>
        <w:rPr>
          <w:spacing w:val="-11"/>
        </w:rPr>
        <w:t xml:space="preserve"> </w:t>
      </w:r>
      <w:r w:rsidR="00807BCE">
        <w:t>utilisateurs (visiteurs) de la plateforme</w:t>
      </w:r>
      <w:r>
        <w:rPr>
          <w:spacing w:val="-11"/>
        </w:rPr>
        <w:t xml:space="preserve"> </w:t>
      </w:r>
      <w:r>
        <w:t>souhaitant</w:t>
      </w:r>
      <w:r>
        <w:rPr>
          <w:spacing w:val="-16"/>
        </w:rPr>
        <w:t xml:space="preserve"> </w:t>
      </w:r>
      <w:r w:rsidR="00807BCE">
        <w:t>avoir des informations sur les différents partenaires ou avoir des réponses sur certaines questions</w:t>
      </w:r>
      <w:r>
        <w:t>.</w:t>
      </w:r>
    </w:p>
    <w:p w:rsidR="0021195A" w:rsidRDefault="00BB04C6">
      <w:pPr>
        <w:pStyle w:val="Corpsdetexte"/>
        <w:spacing w:before="164" w:line="285" w:lineRule="auto"/>
        <w:ind w:left="630" w:right="160"/>
      </w:pPr>
      <w:r>
        <w:t>Ses</w:t>
      </w:r>
      <w:r>
        <w:rPr>
          <w:spacing w:val="-11"/>
        </w:rPr>
        <w:t xml:space="preserve"> </w:t>
      </w:r>
      <w:r>
        <w:t>utilisateurs pourront</w:t>
      </w:r>
      <w:r>
        <w:rPr>
          <w:spacing w:val="-17"/>
        </w:rPr>
        <w:t xml:space="preserve"> </w:t>
      </w:r>
      <w:r>
        <w:t>:</w:t>
      </w:r>
    </w:p>
    <w:p w:rsidR="0021195A" w:rsidRPr="00807BCE" w:rsidRDefault="00807BCE" w:rsidP="00807BCE">
      <w:pPr>
        <w:pStyle w:val="Paragraphedeliste"/>
        <w:numPr>
          <w:ilvl w:val="0"/>
          <w:numId w:val="12"/>
        </w:numPr>
        <w:tabs>
          <w:tab w:val="left" w:pos="1062"/>
        </w:tabs>
        <w:spacing w:before="129"/>
      </w:pPr>
      <w:r>
        <w:t>Accéder</w:t>
      </w:r>
      <w:r>
        <w:rPr>
          <w:spacing w:val="-38"/>
        </w:rPr>
        <w:t xml:space="preserve"> </w:t>
      </w:r>
      <w:r>
        <w:rPr>
          <w:spacing w:val="-42"/>
        </w:rPr>
        <w:t>à</w:t>
      </w:r>
      <w:r>
        <w:rPr>
          <w:spacing w:val="-37"/>
        </w:rPr>
        <w:t xml:space="preserve"> </w:t>
      </w:r>
      <w:r>
        <w:rPr>
          <w:spacing w:val="-3"/>
        </w:rPr>
        <w:t xml:space="preserve">la page d’accueil de la plateforme sur laquelle un visiteur peut : </w:t>
      </w:r>
    </w:p>
    <w:p w:rsidR="00807BCE" w:rsidRPr="00807BCE" w:rsidRDefault="00807BCE" w:rsidP="00807BCE">
      <w:pPr>
        <w:pStyle w:val="Paragraphedeliste"/>
        <w:numPr>
          <w:ilvl w:val="1"/>
          <w:numId w:val="12"/>
        </w:numPr>
        <w:tabs>
          <w:tab w:val="left" w:pos="1062"/>
        </w:tabs>
        <w:spacing w:before="129"/>
      </w:pPr>
      <w:r>
        <w:rPr>
          <w:spacing w:val="-3"/>
        </w:rPr>
        <w:t>Soit créer un compte pour pouvoir utiliser la plateforme et commencer sa visite.</w:t>
      </w:r>
    </w:p>
    <w:p w:rsidR="00807BCE" w:rsidRDefault="00807BCE" w:rsidP="00807BCE">
      <w:pPr>
        <w:pStyle w:val="Paragraphedeliste"/>
        <w:numPr>
          <w:ilvl w:val="1"/>
          <w:numId w:val="12"/>
        </w:numPr>
        <w:tabs>
          <w:tab w:val="left" w:pos="1062"/>
        </w:tabs>
        <w:spacing w:before="129"/>
      </w:pPr>
      <w:r>
        <w:rPr>
          <w:spacing w:val="-3"/>
        </w:rPr>
        <w:t>Soit « se connecter » directement s’il dispose déjà d’un compte.</w:t>
      </w:r>
    </w:p>
    <w:p w:rsidR="0021195A" w:rsidRDefault="00807BCE">
      <w:pPr>
        <w:pStyle w:val="Paragraphedeliste"/>
        <w:numPr>
          <w:ilvl w:val="0"/>
          <w:numId w:val="12"/>
        </w:numPr>
        <w:tabs>
          <w:tab w:val="left" w:pos="1062"/>
        </w:tabs>
      </w:pPr>
      <w:r>
        <w:t>Consulter la liste des différents partenaires disponibles sur la plateforme (une fois authentifié)</w:t>
      </w:r>
      <w:r w:rsidR="00BB04C6">
        <w:t>.</w:t>
      </w:r>
    </w:p>
    <w:p w:rsidR="0021195A" w:rsidRDefault="00807BCE">
      <w:pPr>
        <w:pStyle w:val="Paragraphedeliste"/>
        <w:numPr>
          <w:ilvl w:val="0"/>
          <w:numId w:val="12"/>
        </w:numPr>
        <w:tabs>
          <w:tab w:val="left" w:pos="1062"/>
        </w:tabs>
        <w:spacing w:line="295" w:lineRule="auto"/>
        <w:ind w:right="164"/>
      </w:pPr>
      <w:r>
        <w:rPr>
          <w:w w:val="95"/>
        </w:rPr>
        <w:t>Visiter le stand d’un partenaire bien spécifique pour voir toutes les informations concernant ce partenaire ou pour entrer en contact avec un vis-à-vis et poser des questions.</w:t>
      </w:r>
    </w:p>
    <w:p w:rsidR="004D0BF0" w:rsidRDefault="004D0BF0">
      <w:pPr>
        <w:rPr>
          <w:rFonts w:ascii="Carlito" w:hAnsi="Carlito"/>
        </w:rPr>
        <w:sectPr w:rsidR="004D0BF0">
          <w:footerReference w:type="default" r:id="rId9"/>
          <w:pgSz w:w="11910" w:h="16840"/>
          <w:pgMar w:top="1360" w:right="960" w:bottom="1320" w:left="500" w:header="0" w:footer="1136" w:gutter="0"/>
          <w:pgNumType w:start="2"/>
          <w:cols w:space="720"/>
        </w:sectPr>
      </w:pPr>
      <w:bookmarkStart w:id="0" w:name="_GoBack"/>
      <w:bookmarkEnd w:id="0"/>
    </w:p>
    <w:p w:rsidR="0021195A" w:rsidRDefault="00BB04C6">
      <w:pPr>
        <w:pStyle w:val="Titre4"/>
        <w:rPr>
          <w:u w:val="none"/>
        </w:rPr>
      </w:pPr>
      <w:r>
        <w:lastRenderedPageBreak/>
        <w:t>Au niveau « Back office » :</w:t>
      </w:r>
    </w:p>
    <w:p w:rsidR="0021195A" w:rsidRDefault="00BB04C6" w:rsidP="004D0BF0">
      <w:pPr>
        <w:pStyle w:val="Corpsdetexte"/>
        <w:spacing w:before="165" w:line="295" w:lineRule="auto"/>
        <w:ind w:left="630" w:right="171"/>
        <w:jc w:val="both"/>
        <w:rPr>
          <w:spacing w:val="-5"/>
          <w:w w:val="95"/>
        </w:rPr>
      </w:pPr>
      <w:r>
        <w:rPr>
          <w:w w:val="95"/>
        </w:rPr>
        <w:t>Le</w:t>
      </w:r>
      <w:r>
        <w:rPr>
          <w:spacing w:val="-33"/>
          <w:w w:val="95"/>
        </w:rPr>
        <w:t xml:space="preserve"> </w:t>
      </w:r>
      <w:r>
        <w:rPr>
          <w:w w:val="95"/>
        </w:rPr>
        <w:t>niveau</w:t>
      </w:r>
      <w:r>
        <w:rPr>
          <w:spacing w:val="-31"/>
          <w:w w:val="95"/>
        </w:rPr>
        <w:t xml:space="preserve"> </w:t>
      </w:r>
      <w:r>
        <w:rPr>
          <w:w w:val="95"/>
        </w:rPr>
        <w:t>«</w:t>
      </w:r>
      <w:r>
        <w:rPr>
          <w:spacing w:val="-33"/>
          <w:w w:val="95"/>
        </w:rPr>
        <w:t xml:space="preserve"> </w:t>
      </w:r>
      <w:r>
        <w:rPr>
          <w:w w:val="95"/>
        </w:rPr>
        <w:t>back</w:t>
      </w:r>
      <w:r>
        <w:rPr>
          <w:spacing w:val="-33"/>
          <w:w w:val="95"/>
        </w:rPr>
        <w:t xml:space="preserve"> </w:t>
      </w:r>
      <w:r>
        <w:rPr>
          <w:w w:val="95"/>
        </w:rPr>
        <w:t>office</w:t>
      </w:r>
      <w:r>
        <w:rPr>
          <w:spacing w:val="-32"/>
          <w:w w:val="95"/>
        </w:rPr>
        <w:t xml:space="preserve"> </w:t>
      </w:r>
      <w:r>
        <w:rPr>
          <w:w w:val="95"/>
        </w:rPr>
        <w:t>»</w:t>
      </w:r>
      <w:r>
        <w:rPr>
          <w:spacing w:val="-34"/>
          <w:w w:val="95"/>
        </w:rPr>
        <w:t xml:space="preserve"> </w:t>
      </w:r>
      <w:r>
        <w:rPr>
          <w:w w:val="95"/>
        </w:rPr>
        <w:t>concerne</w:t>
      </w:r>
      <w:r>
        <w:rPr>
          <w:spacing w:val="-33"/>
          <w:w w:val="95"/>
        </w:rPr>
        <w:t xml:space="preserve"> </w:t>
      </w:r>
      <w:r w:rsidR="00555737">
        <w:rPr>
          <w:spacing w:val="-4"/>
          <w:w w:val="95"/>
        </w:rPr>
        <w:t>l’OTE</w:t>
      </w:r>
      <w:r w:rsidR="004D0BF0">
        <w:rPr>
          <w:spacing w:val="-4"/>
          <w:w w:val="95"/>
        </w:rPr>
        <w:t xml:space="preserve"> ainsi que ses partenaires</w:t>
      </w:r>
      <w:r w:rsidR="00555737">
        <w:rPr>
          <w:spacing w:val="-5"/>
          <w:w w:val="95"/>
        </w:rPr>
        <w:t>.</w:t>
      </w:r>
    </w:p>
    <w:p w:rsidR="00555737" w:rsidRDefault="004D0BF0" w:rsidP="00555737">
      <w:pPr>
        <w:pStyle w:val="Corpsdetexte"/>
        <w:spacing w:before="165" w:line="295" w:lineRule="auto"/>
        <w:ind w:left="630" w:right="171"/>
        <w:jc w:val="both"/>
        <w:rPr>
          <w:spacing w:val="-5"/>
          <w:w w:val="95"/>
        </w:rPr>
      </w:pPr>
      <w:r>
        <w:rPr>
          <w:spacing w:val="-5"/>
          <w:w w:val="95"/>
        </w:rPr>
        <w:t>L</w:t>
      </w:r>
      <w:r w:rsidR="005C75AE">
        <w:rPr>
          <w:spacing w:val="-5"/>
          <w:w w:val="95"/>
        </w:rPr>
        <w:t xml:space="preserve">e super administrateur désigné </w:t>
      </w:r>
      <w:r w:rsidR="00555737">
        <w:rPr>
          <w:spacing w:val="-5"/>
          <w:w w:val="95"/>
        </w:rPr>
        <w:t>côté « OTE »</w:t>
      </w:r>
      <w:r w:rsidR="005C75AE">
        <w:rPr>
          <w:spacing w:val="-5"/>
          <w:w w:val="95"/>
        </w:rPr>
        <w:t xml:space="preserve"> sur son Back-office</w:t>
      </w:r>
      <w:r>
        <w:rPr>
          <w:spacing w:val="-5"/>
          <w:w w:val="95"/>
        </w:rPr>
        <w:t xml:space="preserve"> va assurer les points suivants</w:t>
      </w:r>
      <w:r w:rsidR="00555737">
        <w:rPr>
          <w:spacing w:val="-5"/>
          <w:w w:val="95"/>
        </w:rPr>
        <w:t> :</w:t>
      </w:r>
    </w:p>
    <w:p w:rsidR="00555737" w:rsidRDefault="00555737" w:rsidP="00555737">
      <w:pPr>
        <w:pStyle w:val="Corpsdetexte"/>
        <w:numPr>
          <w:ilvl w:val="0"/>
          <w:numId w:val="19"/>
        </w:numPr>
        <w:spacing w:before="165" w:line="295" w:lineRule="auto"/>
        <w:ind w:right="171"/>
        <w:jc w:val="both"/>
        <w:rPr>
          <w:spacing w:val="-5"/>
          <w:w w:val="95"/>
        </w:rPr>
      </w:pPr>
      <w:r>
        <w:rPr>
          <w:spacing w:val="-5"/>
          <w:w w:val="95"/>
        </w:rPr>
        <w:t>Il va donner la possibilité de visualiser à partir des données récoltées du près de « Google Analytics » les statistiques sur les nombres de visite et leurs répartitions géog</w:t>
      </w:r>
      <w:r w:rsidR="005C75AE">
        <w:rPr>
          <w:spacing w:val="-5"/>
          <w:w w:val="95"/>
        </w:rPr>
        <w:t>raphiques</w:t>
      </w:r>
      <w:r>
        <w:rPr>
          <w:spacing w:val="-5"/>
          <w:w w:val="95"/>
        </w:rPr>
        <w:t>.</w:t>
      </w:r>
    </w:p>
    <w:p w:rsidR="00555737" w:rsidRDefault="00555737" w:rsidP="00555737">
      <w:pPr>
        <w:pStyle w:val="Corpsdetexte"/>
        <w:numPr>
          <w:ilvl w:val="0"/>
          <w:numId w:val="19"/>
        </w:numPr>
        <w:spacing w:before="165" w:line="295" w:lineRule="auto"/>
        <w:ind w:right="171"/>
        <w:jc w:val="both"/>
        <w:rPr>
          <w:spacing w:val="-5"/>
          <w:w w:val="95"/>
        </w:rPr>
      </w:pPr>
      <w:r>
        <w:rPr>
          <w:spacing w:val="-5"/>
          <w:w w:val="95"/>
        </w:rPr>
        <w:t>La visualisation des messages échangés entre les visiteurs et l’opérateur de chaque stand, (désigné à l’avance par le partenaire) et vérifier le taux de réponse pour chaque partenaire afin d’avoir des données concrètes que l’OTE pourra communiquer à ses partenaires pour améliorer la qualité du service proposé et le temps de la réponse.</w:t>
      </w:r>
    </w:p>
    <w:p w:rsidR="004D0BF0" w:rsidRDefault="004D0BF0" w:rsidP="004D0BF0">
      <w:pPr>
        <w:pStyle w:val="Corpsdetexte"/>
        <w:spacing w:before="165" w:line="295" w:lineRule="auto"/>
        <w:ind w:right="171" w:firstLine="630"/>
        <w:jc w:val="both"/>
        <w:rPr>
          <w:spacing w:val="-5"/>
          <w:w w:val="95"/>
        </w:rPr>
      </w:pPr>
      <w:r>
        <w:rPr>
          <w:spacing w:val="-5"/>
          <w:w w:val="95"/>
        </w:rPr>
        <w:t>Le Back-Office côté « OTE</w:t>
      </w:r>
      <w:r w:rsidR="005C75AE">
        <w:rPr>
          <w:spacing w:val="-5"/>
          <w:w w:val="95"/>
        </w:rPr>
        <w:t xml:space="preserve"> et ses partenaires</w:t>
      </w:r>
      <w:r>
        <w:rPr>
          <w:spacing w:val="-5"/>
          <w:w w:val="95"/>
        </w:rPr>
        <w:t> » va assurer les points suivants :</w:t>
      </w:r>
    </w:p>
    <w:p w:rsidR="00271BFA" w:rsidRDefault="004D0BF0" w:rsidP="005C75AE">
      <w:pPr>
        <w:pStyle w:val="Corpsdetexte"/>
        <w:numPr>
          <w:ilvl w:val="0"/>
          <w:numId w:val="19"/>
        </w:numPr>
        <w:spacing w:before="165" w:line="295" w:lineRule="auto"/>
        <w:ind w:right="171"/>
        <w:jc w:val="both"/>
        <w:rPr>
          <w:spacing w:val="-5"/>
          <w:w w:val="95"/>
        </w:rPr>
      </w:pPr>
      <w:r>
        <w:rPr>
          <w:spacing w:val="-5"/>
          <w:w w:val="95"/>
        </w:rPr>
        <w:t>Permettre à l’opérateur d’avoir un espace centralisé pour recevoir les messages des visiteurs d’un stand spécifique et pouvoir par la suite répondre à ses questions.</w:t>
      </w:r>
    </w:p>
    <w:p w:rsidR="005C75AE" w:rsidRPr="005C75AE" w:rsidRDefault="005C75AE" w:rsidP="005C75AE">
      <w:pPr>
        <w:pStyle w:val="Corpsdetexte"/>
        <w:spacing w:before="165" w:line="295" w:lineRule="auto"/>
        <w:ind w:left="990" w:right="171"/>
        <w:jc w:val="both"/>
        <w:rPr>
          <w:spacing w:val="-5"/>
          <w:w w:val="95"/>
        </w:rPr>
      </w:pPr>
    </w:p>
    <w:p w:rsidR="00271BFA" w:rsidRDefault="00271BFA" w:rsidP="00271BFA">
      <w:pPr>
        <w:pStyle w:val="Corpsdetexte"/>
        <w:spacing w:before="165" w:line="295" w:lineRule="auto"/>
        <w:ind w:right="171" w:firstLine="630"/>
        <w:jc w:val="both"/>
        <w:rPr>
          <w:b/>
          <w:bCs/>
          <w:spacing w:val="-5"/>
          <w:w w:val="95"/>
          <w:u w:val="single"/>
        </w:rPr>
      </w:pPr>
      <w:r w:rsidRPr="00271BFA">
        <w:rPr>
          <w:b/>
          <w:bCs/>
          <w:spacing w:val="-5"/>
          <w:w w:val="95"/>
          <w:u w:val="single"/>
        </w:rPr>
        <w:t>Processus fonctionnel :</w:t>
      </w:r>
    </w:p>
    <w:p w:rsidR="00BE0405" w:rsidRDefault="003E2922" w:rsidP="00271BFA">
      <w:pPr>
        <w:pStyle w:val="Corpsdetexte"/>
        <w:spacing w:before="165" w:line="295" w:lineRule="auto"/>
        <w:ind w:right="171" w:firstLine="630"/>
        <w:jc w:val="both"/>
        <w:rPr>
          <w:b/>
          <w:bCs/>
          <w:spacing w:val="-5"/>
          <w:w w:val="95"/>
          <w:u w:val="single"/>
        </w:rPr>
      </w:pPr>
      <w:r>
        <w:rPr>
          <w:b/>
          <w:bCs/>
          <w:noProof/>
          <w:spacing w:val="-5"/>
          <w:u w:val="single"/>
          <w:lang w:val="en-US"/>
        </w:rPr>
        <w:pict>
          <v:roundrect id="_x0000_s1052" style="position:absolute;left:0;text-align:left;margin-left:283.25pt;margin-top:23.8pt;width:138pt;height:35.25pt;z-index:251677184" arcsize="10923f" fillcolor="#9bbb59 [3206]" stroked="f" strokecolor="#f2f2f2 [3041]" strokeweight="3pt">
            <v:shadow on="t" type="perspective" color="#4e6128 [1606]" opacity=".5" offset="1pt" offset2="-1pt"/>
          </v:roundrect>
        </w:pict>
      </w:r>
      <w:r>
        <w:rPr>
          <w:noProof/>
        </w:rPr>
        <w:pict>
          <v:shapetype id="_x0000_t202" coordsize="21600,21600" o:spt="202" path="m,l,21600r21600,l21600,xe">
            <v:stroke joinstyle="miter"/>
            <v:path gradientshapeok="t" o:connecttype="rect"/>
          </v:shapetype>
          <v:shape id="_x0000_s1057" type="#_x0000_t202" style="position:absolute;left:0;text-align:left;margin-left:131.75pt;margin-top:14.75pt;width:140.75pt;height:19.85pt;z-index:251683328;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rsidR="00BE0405" w:rsidRPr="00BE0405" w:rsidRDefault="00BE0405" w:rsidP="00BE0405">
                  <w:pPr>
                    <w:rPr>
                      <w:b/>
                      <w:bCs/>
                    </w:rPr>
                  </w:pPr>
                  <w:r w:rsidRPr="00BE0405">
                    <w:rPr>
                      <w:b/>
                      <w:bCs/>
                    </w:rPr>
                    <w:t>Utilisateur authentifié</w:t>
                  </w:r>
                </w:p>
              </w:txbxContent>
            </v:textbox>
            <w10:wrap type="square"/>
          </v:shape>
        </w:pict>
      </w:r>
      <w:r>
        <w:rPr>
          <w:b/>
          <w:bCs/>
          <w:noProof/>
          <w:spacing w:val="-5"/>
          <w:u w:val="single"/>
          <w:lang w:val="en-US"/>
        </w:rPr>
        <w:pict>
          <v:roundrect id="_x0000_s1051" style="position:absolute;left:0;text-align:left;margin-left:31.25pt;margin-top:22.3pt;width:91.5pt;height:35.25pt;z-index:251676160" arcsize="10923f" fillcolor="#9bbb59 [3206]" stroked="f" strokecolor="#f2f2f2 [3041]" strokeweight="3pt">
            <v:shadow on="t" type="perspective" color="#4e6128 [1606]" opacity=".5" offset="1pt" offset2="-1pt"/>
          </v:roundrect>
        </w:pict>
      </w:r>
    </w:p>
    <w:p w:rsidR="00BE0405" w:rsidRDefault="003E2922" w:rsidP="00271BFA">
      <w:pPr>
        <w:pStyle w:val="Corpsdetexte"/>
        <w:spacing w:before="165" w:line="295" w:lineRule="auto"/>
        <w:ind w:right="171" w:firstLine="630"/>
        <w:jc w:val="both"/>
        <w:rPr>
          <w:b/>
          <w:bCs/>
          <w:spacing w:val="-5"/>
          <w:w w:val="95"/>
          <w:u w:val="single"/>
        </w:rPr>
      </w:pPr>
      <w:r>
        <w:rPr>
          <w:noProof/>
        </w:rPr>
        <w:pict>
          <v:shape id="_x0000_s1058" type="#_x0000_t202" style="position:absolute;left:0;text-align:left;margin-left:289.5pt;margin-top:5.6pt;width:143pt;height:19.85pt;z-index:251685376;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rsidR="00BE0405" w:rsidRPr="00BE0405" w:rsidRDefault="00BE0405" w:rsidP="00BE0405">
                  <w:pPr>
                    <w:rPr>
                      <w:b/>
                      <w:bCs/>
                    </w:rPr>
                  </w:pPr>
                  <w:r w:rsidRPr="00BE0405">
                    <w:rPr>
                      <w:b/>
                      <w:bCs/>
                    </w:rPr>
                    <w:t>Liste des partenaires</w:t>
                  </w:r>
                </w:p>
              </w:txbxContent>
            </v:textbox>
            <w10:wrap type="square"/>
          </v:shape>
        </w:pict>
      </w:r>
      <w:r>
        <w:rPr>
          <w:b/>
          <w:bCs/>
          <w:noProof/>
          <w:spacing w:val="-5"/>
          <w:u w:val="single"/>
          <w:lang w:val="en-US"/>
        </w:rPr>
        <w:pict>
          <v:shapetype id="_x0000_t32" coordsize="21600,21600" o:spt="32" o:oned="t" path="m,l21600,21600e" filled="f">
            <v:path arrowok="t" fillok="f" o:connecttype="none"/>
            <o:lock v:ext="edit" shapetype="t"/>
          </v:shapetype>
          <v:shape id="_x0000_s1056" type="#_x0000_t32" style="position:absolute;left:0;text-align:left;margin-left:127.25pt;margin-top:18pt;width:150pt;height:0;z-index:251681280" o:connectortype="straight" strokeweight="2.25pt">
            <v:stroke endarrow="block"/>
          </v:shape>
        </w:pict>
      </w:r>
      <w:r>
        <w:rPr>
          <w:b/>
          <w:bCs/>
          <w:noProof/>
          <w:spacing w:val="-5"/>
          <w:u w:val="single"/>
          <w:lang w:val="en-US"/>
        </w:rPr>
        <w:pict>
          <v:shape id="_x0000_s1055" type="#_x0000_t202" style="position:absolute;left:0;text-align:left;margin-left:47.75pt;margin-top:4.5pt;width:57pt;height:25.5pt;z-index:251680256" filled="f" stroked="f">
            <v:textbox>
              <w:txbxContent>
                <w:p w:rsidR="00BE0405" w:rsidRPr="00BE0405" w:rsidRDefault="00BE0405">
                  <w:pPr>
                    <w:rPr>
                      <w:b/>
                      <w:bCs/>
                    </w:rPr>
                  </w:pPr>
                  <w:r w:rsidRPr="00BE0405">
                    <w:rPr>
                      <w:b/>
                      <w:bCs/>
                    </w:rPr>
                    <w:t>Accueil</w:t>
                  </w:r>
                </w:p>
              </w:txbxContent>
            </v:textbox>
          </v:shape>
        </w:pict>
      </w:r>
    </w:p>
    <w:p w:rsidR="00BE0405" w:rsidRDefault="003E2922" w:rsidP="00271BFA">
      <w:pPr>
        <w:pStyle w:val="Corpsdetexte"/>
        <w:spacing w:before="165" w:line="295" w:lineRule="auto"/>
        <w:ind w:right="171" w:firstLine="630"/>
        <w:jc w:val="both"/>
        <w:rPr>
          <w:b/>
          <w:bCs/>
          <w:spacing w:val="-5"/>
          <w:w w:val="95"/>
          <w:u w:val="single"/>
        </w:rPr>
      </w:pPr>
      <w:r>
        <w:rPr>
          <w:noProof/>
        </w:rPr>
        <w:pict>
          <v:shape id="_x0000_s1061" type="#_x0000_t202" style="position:absolute;left:0;text-align:left;margin-left:357pt;margin-top:20.95pt;width:161.75pt;height:70.45pt;z-index:251689472;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rsidR="00362A77" w:rsidRPr="00362A77" w:rsidRDefault="00362A77" w:rsidP="00362A77">
                  <w:pPr>
                    <w:rPr>
                      <w:b/>
                      <w:bCs/>
                    </w:rPr>
                  </w:pPr>
                  <w:r w:rsidRPr="00362A77">
                    <w:rPr>
                      <w:b/>
                      <w:bCs/>
                    </w:rPr>
                    <w:t>L’utilisateur consulte la liste des partenaires et clique sur un partenaire spécifique pour visiter son stand</w:t>
                  </w:r>
                </w:p>
              </w:txbxContent>
            </v:textbox>
            <w10:wrap type="square"/>
          </v:shape>
        </w:pict>
      </w:r>
      <w:r>
        <w:rPr>
          <w:b/>
          <w:bCs/>
          <w:noProof/>
          <w:spacing w:val="-5"/>
          <w:u w:val="single"/>
          <w:lang w:val="en-US"/>
        </w:rPr>
        <w:pict>
          <v:shape id="_x0000_s1059" type="#_x0000_t32" style="position:absolute;left:0;text-align:left;margin-left:347.8pt;margin-top:15.95pt;width:1.45pt;height:77.25pt;flip:x;z-index:251686400" o:connectortype="straight" strokeweight="2.25pt">
            <v:stroke endarrow="block"/>
          </v:shape>
        </w:pict>
      </w:r>
    </w:p>
    <w:p w:rsidR="00BE0405" w:rsidRDefault="00BE0405" w:rsidP="00271BFA">
      <w:pPr>
        <w:pStyle w:val="Corpsdetexte"/>
        <w:spacing w:before="165" w:line="295" w:lineRule="auto"/>
        <w:ind w:right="171" w:firstLine="630"/>
        <w:jc w:val="both"/>
        <w:rPr>
          <w:b/>
          <w:bCs/>
          <w:spacing w:val="-5"/>
          <w:w w:val="95"/>
          <w:u w:val="single"/>
        </w:rPr>
      </w:pPr>
    </w:p>
    <w:p w:rsidR="00BE0405" w:rsidRDefault="003E2922" w:rsidP="00271BFA">
      <w:pPr>
        <w:pStyle w:val="Corpsdetexte"/>
        <w:spacing w:before="165" w:line="295" w:lineRule="auto"/>
        <w:ind w:right="171" w:firstLine="630"/>
        <w:jc w:val="both"/>
        <w:rPr>
          <w:b/>
          <w:bCs/>
          <w:spacing w:val="-5"/>
          <w:w w:val="95"/>
          <w:u w:val="single"/>
        </w:rPr>
      </w:pPr>
      <w:r>
        <w:rPr>
          <w:noProof/>
          <w:lang w:val="en-US"/>
        </w:rPr>
        <w:pict>
          <v:shape id="_x0000_s1074" type="#_x0000_t32" style="position:absolute;left:0;text-align:left;margin-left:215.75pt;margin-top:32.7pt;width:57.75pt;height:36.75pt;flip:x y;z-index:251708928" o:connectortype="straight">
            <v:stroke endarrow="block"/>
          </v:shape>
        </w:pict>
      </w:r>
      <w:r>
        <w:rPr>
          <w:noProof/>
        </w:rPr>
        <w:pict>
          <v:shape id="_x0000_s1075" type="#_x0000_t202" style="position:absolute;left:0;text-align:left;margin-left:175.75pt;margin-top:22pt;width:45.5pt;height:21.35pt;z-index:251710976;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75">
              <w:txbxContent>
                <w:p w:rsidR="00D040F6" w:rsidRPr="00D040F6" w:rsidRDefault="00D040F6" w:rsidP="00D040F6">
                  <w:pPr>
                    <w:rPr>
                      <w:b/>
                      <w:bCs/>
                    </w:rPr>
                  </w:pPr>
                  <w:r w:rsidRPr="00D040F6">
                    <w:rPr>
                      <w:b/>
                      <w:bCs/>
                    </w:rPr>
                    <w:t>Inbox</w:t>
                  </w:r>
                </w:p>
              </w:txbxContent>
            </v:textbox>
            <w10:wrap type="square"/>
          </v:shape>
        </w:pict>
      </w:r>
      <w:r>
        <w:rPr>
          <w:noProof/>
        </w:rPr>
        <w:pict>
          <v:shape id="_x0000_s1073" type="#_x0000_t202" style="position:absolute;left:0;text-align:left;margin-left:64.5pt;margin-top:60pt;width:69.5pt;height:19.85pt;z-index:251707904;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rsidR="00CE4FBA" w:rsidRPr="00CE4FBA" w:rsidRDefault="00CE4FBA" w:rsidP="00CE4FBA">
                  <w:pPr>
                    <w:rPr>
                      <w:b/>
                      <w:bCs/>
                    </w:rPr>
                  </w:pPr>
                  <w:r w:rsidRPr="00CE4FBA">
                    <w:rPr>
                      <w:b/>
                      <w:bCs/>
                    </w:rPr>
                    <w:t>Logo</w:t>
                  </w:r>
                </w:p>
              </w:txbxContent>
            </v:textbox>
            <w10:wrap type="square"/>
          </v:shape>
        </w:pict>
      </w:r>
    </w:p>
    <w:p w:rsidR="00BE0405" w:rsidRDefault="003E2922" w:rsidP="00271BFA">
      <w:pPr>
        <w:pStyle w:val="Corpsdetexte"/>
        <w:spacing w:before="165" w:line="295" w:lineRule="auto"/>
        <w:ind w:right="171" w:firstLine="630"/>
        <w:jc w:val="both"/>
        <w:rPr>
          <w:b/>
          <w:bCs/>
          <w:spacing w:val="-5"/>
          <w:w w:val="95"/>
          <w:u w:val="single"/>
        </w:rPr>
      </w:pPr>
      <w:r>
        <w:rPr>
          <w:noProof/>
          <w:lang w:val="en-US"/>
        </w:rPr>
        <w:pict>
          <v:shape id="_x0000_s1072" type="#_x0000_t32" style="position:absolute;left:0;text-align:left;margin-left:146pt;margin-top:39.05pt;width:117.75pt;height:16.5pt;flip:x y;z-index:251705856" o:connectortype="straight">
            <v:stroke endarrow="block"/>
          </v:shape>
        </w:pict>
      </w:r>
    </w:p>
    <w:p w:rsidR="00BE0405" w:rsidRDefault="003E2922" w:rsidP="00271BFA">
      <w:pPr>
        <w:pStyle w:val="Corpsdetexte"/>
        <w:spacing w:before="165" w:line="295" w:lineRule="auto"/>
        <w:ind w:right="171" w:firstLine="630"/>
        <w:jc w:val="both"/>
        <w:rPr>
          <w:b/>
          <w:bCs/>
          <w:spacing w:val="-5"/>
          <w:w w:val="95"/>
          <w:u w:val="single"/>
        </w:rPr>
      </w:pPr>
      <w:r>
        <w:rPr>
          <w:b/>
          <w:bCs/>
          <w:noProof/>
          <w:spacing w:val="-5"/>
          <w:u w:val="single"/>
          <w:lang w:val="en-US"/>
        </w:rPr>
        <w:pict>
          <v:shape id="_x0000_s1060" type="#_x0000_t202" style="position:absolute;left:0;text-align:left;margin-left:282.5pt;margin-top:13.75pt;width:132pt;height:20.25pt;z-index:251687424" filled="f" stroked="f">
            <v:textbox style="mso-next-textbox:#_x0000_s1060">
              <w:txbxContent>
                <w:p w:rsidR="00362A77" w:rsidRPr="00362A77" w:rsidRDefault="00362A77">
                  <w:pPr>
                    <w:rPr>
                      <w:b/>
                      <w:bCs/>
                    </w:rPr>
                  </w:pPr>
                  <w:r w:rsidRPr="00362A77">
                    <w:rPr>
                      <w:b/>
                      <w:bCs/>
                    </w:rPr>
                    <w:t>Stand d’un partenaire</w:t>
                  </w:r>
                </w:p>
              </w:txbxContent>
            </v:textbox>
          </v:shape>
        </w:pict>
      </w:r>
      <w:r>
        <w:rPr>
          <w:b/>
          <w:bCs/>
          <w:noProof/>
          <w:spacing w:val="-5"/>
          <w:u w:val="single"/>
          <w:lang w:val="en-US"/>
        </w:rPr>
        <w:pict>
          <v:roundrect id="_x0000_s1053" style="position:absolute;left:0;text-align:left;margin-left:278.75pt;margin-top:4.75pt;width:139.5pt;height:35.25pt;z-index:251678208" arcsize="10923f" fillcolor="#9bbb59 [3206]" stroked="f" strokecolor="#f2f2f2 [3041]" strokeweight="3pt">
            <v:shadow on="t" type="perspective" color="#4e6128 [1606]" opacity=".5" offset="1pt" offset2="-1pt"/>
          </v:roundrect>
        </w:pict>
      </w:r>
    </w:p>
    <w:p w:rsidR="00BE0405" w:rsidRDefault="003E2922" w:rsidP="00271BFA">
      <w:pPr>
        <w:pStyle w:val="Corpsdetexte"/>
        <w:spacing w:before="165" w:line="295" w:lineRule="auto"/>
        <w:ind w:right="171" w:firstLine="630"/>
        <w:jc w:val="both"/>
        <w:rPr>
          <w:b/>
          <w:bCs/>
          <w:spacing w:val="-5"/>
          <w:w w:val="95"/>
          <w:u w:val="single"/>
        </w:rPr>
      </w:pPr>
      <w:r>
        <w:rPr>
          <w:noProof/>
          <w:lang w:val="en-US"/>
        </w:rPr>
        <w:pict>
          <v:shape id="_x0000_s1070" type="#_x0000_t32" style="position:absolute;left:0;text-align:left;margin-left:168.5pt;margin-top:20.4pt;width:107.5pt;height:40.8pt;flip:x;z-index:251702784" o:connectortype="straight">
            <v:stroke endarrow="block"/>
          </v:shape>
        </w:pict>
      </w:r>
      <w:r>
        <w:rPr>
          <w:noProof/>
        </w:rPr>
        <w:pict>
          <v:shape id="_x0000_s1066" type="#_x0000_t202" style="position:absolute;left:0;text-align:left;margin-left:85.25pt;margin-top:21.35pt;width:85.25pt;height:19.85pt;z-index:251695616;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_x0000_s1066;mso-fit-shape-to-text:t">
              <w:txbxContent>
                <w:p w:rsidR="00362A77" w:rsidRPr="00362A77" w:rsidRDefault="00362A77" w:rsidP="00362A77">
                  <w:pPr>
                    <w:rPr>
                      <w:b/>
                      <w:bCs/>
                    </w:rPr>
                  </w:pPr>
                  <w:r w:rsidRPr="00362A77">
                    <w:rPr>
                      <w:b/>
                      <w:bCs/>
                    </w:rPr>
                    <w:t>Présentation</w:t>
                  </w:r>
                </w:p>
              </w:txbxContent>
            </v:textbox>
            <w10:wrap type="square"/>
          </v:shape>
        </w:pict>
      </w:r>
      <w:r>
        <w:rPr>
          <w:b/>
          <w:bCs/>
          <w:noProof/>
          <w:spacing w:val="-5"/>
          <w:u w:val="single"/>
          <w:lang w:val="en-US"/>
        </w:rPr>
        <w:pict>
          <v:shape id="_x0000_s1062" type="#_x0000_t32" style="position:absolute;left:0;text-align:left;margin-left:179.75pt;margin-top:2.55pt;width:86.25pt;height:11.4pt;flip:x;z-index:251690496" o:connectortype="straight">
            <v:stroke endarrow="block"/>
          </v:shape>
        </w:pict>
      </w:r>
    </w:p>
    <w:p w:rsidR="00362A77" w:rsidRDefault="003E2922" w:rsidP="00271BFA">
      <w:pPr>
        <w:pStyle w:val="Corpsdetexte"/>
        <w:spacing w:before="165" w:line="295" w:lineRule="auto"/>
        <w:ind w:right="171" w:firstLine="630"/>
        <w:jc w:val="both"/>
        <w:rPr>
          <w:b/>
          <w:bCs/>
          <w:spacing w:val="-5"/>
          <w:w w:val="95"/>
          <w:u w:val="single"/>
        </w:rPr>
      </w:pPr>
      <w:r>
        <w:rPr>
          <w:b/>
          <w:bCs/>
          <w:noProof/>
          <w:spacing w:val="-5"/>
          <w:u w:val="single"/>
          <w:lang w:val="en-US"/>
        </w:rPr>
        <w:pict>
          <v:shape id="_x0000_s1064" type="#_x0000_t32" style="position:absolute;left:0;text-align:left;margin-left:349.25pt;margin-top:11.15pt;width:21.75pt;height:53.1pt;flip:x;z-index:251692544" o:connectortype="straight">
            <v:stroke endarrow="block"/>
          </v:shape>
        </w:pict>
      </w:r>
      <w:r>
        <w:rPr>
          <w:b/>
          <w:bCs/>
          <w:noProof/>
          <w:spacing w:val="-5"/>
          <w:u w:val="single"/>
          <w:lang w:val="en-US"/>
        </w:rPr>
        <w:pict>
          <v:shape id="_x0000_s1063" type="#_x0000_t32" style="position:absolute;left:0;text-align:left;margin-left:260pt;margin-top:9.65pt;width:74.25pt;height:53.4pt;flip:x;z-index:251691520" o:connectortype="straight">
            <v:stroke endarrow="block"/>
          </v:shape>
        </w:pict>
      </w:r>
      <w:r>
        <w:rPr>
          <w:noProof/>
        </w:rPr>
        <w:pict>
          <v:shape id="_x0000_s1071" type="#_x0000_t202" style="position:absolute;left:0;text-align:left;margin-left:29.75pt;margin-top:17.7pt;width:140.75pt;height:74.3pt;z-index:25170483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71">
              <w:txbxContent>
                <w:p w:rsidR="00CE4FBA" w:rsidRDefault="00CE4FBA" w:rsidP="00CE4FBA">
                  <w:r w:rsidRPr="00CE4FBA">
                    <w:rPr>
                      <w:b/>
                      <w:bCs/>
                    </w:rPr>
                    <w:t>Vidéo présentative</w:t>
                  </w:r>
                  <w:r>
                    <w:t xml:space="preserve"> (dans le cas où le partenaire n’a pas de vidéo elle sera remplacée par une image)</w:t>
                  </w:r>
                </w:p>
              </w:txbxContent>
            </v:textbox>
            <w10:wrap type="square"/>
          </v:shape>
        </w:pict>
      </w:r>
      <w:r>
        <w:rPr>
          <w:b/>
          <w:bCs/>
          <w:noProof/>
          <w:spacing w:val="-5"/>
          <w:u w:val="single"/>
          <w:lang w:val="en-US"/>
        </w:rPr>
        <w:pict>
          <v:shape id="_x0000_s1065" type="#_x0000_t32" style="position:absolute;left:0;text-align:left;margin-left:404pt;margin-top:1.4pt;width:37.5pt;height:45.75pt;z-index:251693568" o:connectortype="straight">
            <v:stroke endarrow="block"/>
          </v:shape>
        </w:pict>
      </w:r>
    </w:p>
    <w:p w:rsidR="00362A77" w:rsidRDefault="003E2922" w:rsidP="00271BFA">
      <w:pPr>
        <w:pStyle w:val="Corpsdetexte"/>
        <w:spacing w:before="165" w:line="295" w:lineRule="auto"/>
        <w:ind w:right="171" w:firstLine="630"/>
        <w:jc w:val="both"/>
        <w:rPr>
          <w:b/>
          <w:bCs/>
          <w:spacing w:val="-5"/>
          <w:w w:val="95"/>
          <w:u w:val="single"/>
        </w:rPr>
      </w:pPr>
      <w:r>
        <w:rPr>
          <w:noProof/>
        </w:rPr>
        <w:pict>
          <v:shape id="_x0000_s1069" type="#_x0000_t202" style="position:absolute;left:0;text-align:left;margin-left:398.25pt;margin-top:26.95pt;width:157.25pt;height:121.05pt;z-index:251701760;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rsidR="00363F74" w:rsidRPr="00363F74" w:rsidRDefault="00363F74" w:rsidP="00363F74">
                  <w:pPr>
                    <w:rPr>
                      <w:b/>
                      <w:bCs/>
                    </w:rPr>
                  </w:pPr>
                  <w:r w:rsidRPr="00363F74">
                    <w:rPr>
                      <w:b/>
                      <w:bCs/>
                    </w:rPr>
                    <w:t>Coordonnées :</w:t>
                  </w:r>
                </w:p>
                <w:p w:rsidR="00363F74" w:rsidRDefault="00363F74" w:rsidP="00363F74"/>
                <w:p w:rsidR="00363F74" w:rsidRDefault="00363F74" w:rsidP="00363F74">
                  <w:r>
                    <w:t>- Numéro de téléphone</w:t>
                  </w:r>
                </w:p>
                <w:p w:rsidR="00363F74" w:rsidRDefault="00363F74" w:rsidP="00363F74">
                  <w:r>
                    <w:t>- Adresse</w:t>
                  </w:r>
                </w:p>
                <w:p w:rsidR="00363F74" w:rsidRDefault="00363F74" w:rsidP="00363F74">
                  <w:r>
                    <w:t>- Site Web</w:t>
                  </w:r>
                </w:p>
                <w:p w:rsidR="00363F74" w:rsidRDefault="00363F74" w:rsidP="00363F74">
                  <w:r>
                    <w:t>- Liens réseaux sociaux</w:t>
                  </w:r>
                </w:p>
                <w:p w:rsidR="00363F74" w:rsidRDefault="00363F74" w:rsidP="00363F74">
                  <w:r>
                    <w:t>- Adresse Email</w:t>
                  </w:r>
                </w:p>
                <w:p w:rsidR="00363F74" w:rsidRDefault="00363F74" w:rsidP="00363F74">
                  <w:r>
                    <w:t>- Fax</w:t>
                  </w:r>
                </w:p>
                <w:p w:rsidR="00363F74" w:rsidRDefault="00363F74" w:rsidP="00363F74"/>
              </w:txbxContent>
            </v:textbox>
            <w10:wrap type="square"/>
          </v:shape>
        </w:pict>
      </w:r>
    </w:p>
    <w:p w:rsidR="00363F74" w:rsidRDefault="003E2922" w:rsidP="00271BFA">
      <w:pPr>
        <w:pStyle w:val="Corpsdetexte"/>
        <w:spacing w:before="165" w:line="295" w:lineRule="auto"/>
        <w:ind w:right="171" w:firstLine="630"/>
        <w:jc w:val="both"/>
        <w:rPr>
          <w:b/>
          <w:bCs/>
          <w:spacing w:val="-5"/>
          <w:w w:val="95"/>
          <w:u w:val="single"/>
        </w:rPr>
      </w:pPr>
      <w:r>
        <w:rPr>
          <w:noProof/>
        </w:rPr>
        <w:pict>
          <v:shape id="_x0000_s1067" type="#_x0000_t202" style="position:absolute;left:0;text-align:left;margin-left:187.25pt;margin-top:21.15pt;width:122pt;height:19.85pt;z-index:251697664;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rsidR="00362A77" w:rsidRPr="00362A77" w:rsidRDefault="00362A77" w:rsidP="00362A77">
                  <w:pPr>
                    <w:rPr>
                      <w:b/>
                      <w:bCs/>
                    </w:rPr>
                  </w:pPr>
                  <w:r w:rsidRPr="00362A77">
                    <w:rPr>
                      <w:b/>
                      <w:bCs/>
                    </w:rPr>
                    <w:t>Documents utiles</w:t>
                  </w:r>
                  <w:r w:rsidR="00EF7403">
                    <w:rPr>
                      <w:b/>
                      <w:bCs/>
                    </w:rPr>
                    <w:t xml:space="preserve"> : </w:t>
                  </w:r>
                  <w:r w:rsidR="00EF7403" w:rsidRPr="00EF7403">
                    <w:t>Le format accepté est « PDF ».</w:t>
                  </w:r>
                </w:p>
              </w:txbxContent>
            </v:textbox>
            <w10:wrap type="square"/>
          </v:shape>
        </w:pict>
      </w:r>
      <w:r>
        <w:rPr>
          <w:noProof/>
        </w:rPr>
        <w:pict>
          <v:shape id="_x0000_s1068" type="#_x0000_t202" style="position:absolute;left:0;text-align:left;margin-left:319.5pt;margin-top:21.95pt;width:69.5pt;height:32.5pt;z-index:251699712;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rsidR="00363F74" w:rsidRPr="00363F74" w:rsidRDefault="00363F74" w:rsidP="00363F74">
                  <w:pPr>
                    <w:rPr>
                      <w:b/>
                      <w:bCs/>
                    </w:rPr>
                  </w:pPr>
                  <w:r w:rsidRPr="00363F74">
                    <w:rPr>
                      <w:b/>
                      <w:bCs/>
                    </w:rPr>
                    <w:t>Liens externes</w:t>
                  </w:r>
                </w:p>
              </w:txbxContent>
            </v:textbox>
            <w10:wrap type="square"/>
          </v:shape>
        </w:pict>
      </w:r>
    </w:p>
    <w:p w:rsidR="00362A77" w:rsidRDefault="00362A77" w:rsidP="00271BFA">
      <w:pPr>
        <w:pStyle w:val="Corpsdetexte"/>
        <w:spacing w:before="165" w:line="295" w:lineRule="auto"/>
        <w:ind w:right="171" w:firstLine="630"/>
        <w:jc w:val="both"/>
        <w:rPr>
          <w:b/>
          <w:bCs/>
          <w:spacing w:val="-5"/>
          <w:w w:val="95"/>
          <w:u w:val="single"/>
        </w:rPr>
      </w:pPr>
    </w:p>
    <w:p w:rsidR="00362A77" w:rsidRDefault="00362A77" w:rsidP="00271BFA">
      <w:pPr>
        <w:pStyle w:val="Corpsdetexte"/>
        <w:spacing w:before="165" w:line="295" w:lineRule="auto"/>
        <w:ind w:right="171" w:firstLine="630"/>
        <w:jc w:val="both"/>
        <w:rPr>
          <w:b/>
          <w:bCs/>
          <w:spacing w:val="-5"/>
          <w:w w:val="95"/>
          <w:u w:val="single"/>
        </w:rPr>
      </w:pPr>
    </w:p>
    <w:p w:rsidR="00363F74" w:rsidRDefault="00363F74" w:rsidP="00271BFA">
      <w:pPr>
        <w:pStyle w:val="Corpsdetexte"/>
        <w:spacing w:before="165" w:line="295" w:lineRule="auto"/>
        <w:ind w:right="171" w:firstLine="630"/>
        <w:jc w:val="both"/>
        <w:rPr>
          <w:b/>
          <w:bCs/>
          <w:spacing w:val="-5"/>
          <w:w w:val="95"/>
          <w:u w:val="single"/>
        </w:rPr>
      </w:pPr>
    </w:p>
    <w:p w:rsidR="00363F74" w:rsidRDefault="00363F74" w:rsidP="00271BFA">
      <w:pPr>
        <w:pStyle w:val="Corpsdetexte"/>
        <w:spacing w:before="165" w:line="295" w:lineRule="auto"/>
        <w:ind w:right="171" w:firstLine="630"/>
        <w:jc w:val="both"/>
        <w:rPr>
          <w:b/>
          <w:bCs/>
          <w:spacing w:val="-5"/>
          <w:w w:val="95"/>
          <w:u w:val="single"/>
        </w:rPr>
      </w:pPr>
    </w:p>
    <w:p w:rsidR="00271BFA" w:rsidRDefault="00271BFA" w:rsidP="00271BFA">
      <w:pPr>
        <w:pStyle w:val="Corpsdetexte"/>
        <w:numPr>
          <w:ilvl w:val="0"/>
          <w:numId w:val="21"/>
        </w:numPr>
        <w:spacing w:before="165" w:line="295" w:lineRule="auto"/>
        <w:ind w:right="171"/>
        <w:jc w:val="both"/>
        <w:rPr>
          <w:b/>
          <w:bCs/>
          <w:spacing w:val="-5"/>
          <w:w w:val="95"/>
        </w:rPr>
      </w:pPr>
      <w:r w:rsidRPr="00271BFA">
        <w:rPr>
          <w:b/>
          <w:bCs/>
          <w:spacing w:val="-5"/>
          <w:w w:val="95"/>
        </w:rPr>
        <w:lastRenderedPageBreak/>
        <w:t>Page d’accueil :</w:t>
      </w:r>
    </w:p>
    <w:p w:rsidR="00BE0405" w:rsidRPr="00BE0405" w:rsidRDefault="00BE0405" w:rsidP="00BE0405">
      <w:pPr>
        <w:pStyle w:val="Corpsdetexte"/>
        <w:spacing w:before="165" w:line="295" w:lineRule="auto"/>
        <w:ind w:right="171" w:firstLine="630"/>
        <w:jc w:val="both"/>
        <w:rPr>
          <w:spacing w:val="-5"/>
          <w:w w:val="95"/>
        </w:rPr>
      </w:pPr>
      <w:r w:rsidRPr="00BE0405">
        <w:rPr>
          <w:spacing w:val="-5"/>
          <w:w w:val="95"/>
        </w:rPr>
        <w:t xml:space="preserve">Au niveau de la page d’accueil, le visiteur aura les deux options : </w:t>
      </w:r>
    </w:p>
    <w:p w:rsidR="00BE0405" w:rsidRPr="00BE0405" w:rsidRDefault="00BE0405" w:rsidP="00BE0405">
      <w:pPr>
        <w:pStyle w:val="Corpsdetexte"/>
        <w:numPr>
          <w:ilvl w:val="0"/>
          <w:numId w:val="19"/>
        </w:numPr>
        <w:spacing w:before="165" w:line="295" w:lineRule="auto"/>
        <w:ind w:right="171"/>
        <w:jc w:val="both"/>
        <w:rPr>
          <w:spacing w:val="-5"/>
          <w:w w:val="95"/>
        </w:rPr>
      </w:pPr>
      <w:r w:rsidRPr="00BE0405">
        <w:rPr>
          <w:spacing w:val="-5"/>
          <w:w w:val="95"/>
        </w:rPr>
        <w:t>« Se connecter », s’il dispose d’un compte : Du moment où le visiteur se connecte sur la plateforme, le bouton « Commencer la visite » sera affiché pour que le visiteur puisse commencer sa visite et consulter les différents partenaires présents.</w:t>
      </w:r>
    </w:p>
    <w:p w:rsidR="00BE0405" w:rsidRPr="00BE0405" w:rsidRDefault="00BE0405" w:rsidP="00BE0405">
      <w:pPr>
        <w:pStyle w:val="Corpsdetexte"/>
        <w:numPr>
          <w:ilvl w:val="0"/>
          <w:numId w:val="19"/>
        </w:numPr>
        <w:spacing w:before="165" w:line="295" w:lineRule="auto"/>
        <w:ind w:right="171"/>
        <w:jc w:val="both"/>
        <w:rPr>
          <w:spacing w:val="-5"/>
          <w:w w:val="95"/>
        </w:rPr>
      </w:pPr>
      <w:r w:rsidRPr="00BE0405">
        <w:rPr>
          <w:spacing w:val="-5"/>
          <w:w w:val="95"/>
        </w:rPr>
        <w:t>« S’inscrire » : Dans le cas où le visiteur ne dispose pas encore d’un compte. Du coup il aura la possibilité de créer un par le billet d’un formulaire à remplir.</w:t>
      </w:r>
    </w:p>
    <w:p w:rsidR="00271BFA" w:rsidRDefault="008B339E" w:rsidP="008B339E">
      <w:pPr>
        <w:pStyle w:val="Corpsdetexte"/>
        <w:spacing w:before="165" w:line="295" w:lineRule="auto"/>
        <w:ind w:right="171"/>
        <w:jc w:val="center"/>
        <w:rPr>
          <w:b/>
          <w:bCs/>
          <w:spacing w:val="-5"/>
          <w:w w:val="95"/>
        </w:rPr>
      </w:pPr>
      <w:r w:rsidRPr="008B339E">
        <w:rPr>
          <w:b/>
          <w:bCs/>
          <w:spacing w:val="-5"/>
          <w:w w:val="95"/>
        </w:rPr>
        <w:drawing>
          <wp:inline distT="0" distB="0" distL="0" distR="0" wp14:anchorId="43C8E2E6" wp14:editId="79CE0E7A">
            <wp:extent cx="5905500" cy="393888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0150" cy="3941985"/>
                    </a:xfrm>
                    <a:prstGeom prst="rect">
                      <a:avLst/>
                    </a:prstGeom>
                  </pic:spPr>
                </pic:pic>
              </a:graphicData>
            </a:graphic>
          </wp:inline>
        </w:drawing>
      </w:r>
    </w:p>
    <w:p w:rsidR="008B339E" w:rsidRDefault="008B339E" w:rsidP="004D0BF0">
      <w:pPr>
        <w:pStyle w:val="Corpsdetexte"/>
        <w:spacing w:before="165" w:line="295" w:lineRule="auto"/>
        <w:ind w:right="171"/>
        <w:jc w:val="both"/>
        <w:rPr>
          <w:spacing w:val="-5"/>
          <w:w w:val="95"/>
        </w:rPr>
      </w:pPr>
    </w:p>
    <w:p w:rsidR="00BE0405" w:rsidRDefault="00067F7B" w:rsidP="00067F7B">
      <w:pPr>
        <w:pStyle w:val="Corpsdetexte"/>
        <w:numPr>
          <w:ilvl w:val="0"/>
          <w:numId w:val="21"/>
        </w:numPr>
        <w:spacing w:before="165" w:line="295" w:lineRule="auto"/>
        <w:ind w:right="171"/>
        <w:jc w:val="both"/>
        <w:rPr>
          <w:b/>
          <w:bCs/>
          <w:spacing w:val="-5"/>
          <w:w w:val="95"/>
        </w:rPr>
      </w:pPr>
      <w:r w:rsidRPr="00067F7B">
        <w:rPr>
          <w:b/>
          <w:bCs/>
          <w:spacing w:val="-5"/>
          <w:w w:val="95"/>
        </w:rPr>
        <w:t xml:space="preserve">Disposition du stand : </w:t>
      </w:r>
    </w:p>
    <w:p w:rsidR="005C75AE" w:rsidRDefault="006D52E5" w:rsidP="006D52E5">
      <w:pPr>
        <w:pStyle w:val="Corpsdetexte"/>
        <w:spacing w:before="165" w:line="295" w:lineRule="auto"/>
        <w:ind w:left="720" w:right="171"/>
        <w:jc w:val="both"/>
        <w:rPr>
          <w:spacing w:val="-5"/>
          <w:w w:val="95"/>
        </w:rPr>
      </w:pPr>
      <w:r w:rsidRPr="006D52E5">
        <w:rPr>
          <w:spacing w:val="-5"/>
          <w:w w:val="95"/>
        </w:rPr>
        <w:t>Le visiteur une fois qu’il a cliqué sur le partenaire sélecté, il sera amené à son stand où il peut trouver toutes les informations relatives au partenaire choisi et il peut aussi entrer en contact avec l’opérateur de ce partenaire en laissant un message (une question) que l’opérateur répondra dans les plus brefs délais.</w:t>
      </w:r>
    </w:p>
    <w:p w:rsidR="00067F7B" w:rsidRPr="006D52E5" w:rsidRDefault="005C75AE" w:rsidP="006D52E5">
      <w:pPr>
        <w:pStyle w:val="Corpsdetexte"/>
        <w:spacing w:before="165" w:line="295" w:lineRule="auto"/>
        <w:ind w:left="720" w:right="171"/>
        <w:jc w:val="both"/>
        <w:rPr>
          <w:spacing w:val="-5"/>
          <w:w w:val="95"/>
        </w:rPr>
      </w:pPr>
      <w:r>
        <w:rPr>
          <w:spacing w:val="-5"/>
          <w:w w:val="95"/>
        </w:rPr>
        <w:t>Lors de la réponse de l’opérateur deux notifications seront émises au visiteur concerné (notification par email et une notification sur son compte dans la plateforme).</w:t>
      </w:r>
      <w:r w:rsidR="006D52E5" w:rsidRPr="006D52E5">
        <w:rPr>
          <w:spacing w:val="-5"/>
          <w:w w:val="95"/>
        </w:rPr>
        <w:t xml:space="preserve"> </w:t>
      </w:r>
    </w:p>
    <w:p w:rsidR="00067F7B" w:rsidRDefault="00D040F6" w:rsidP="00067F7B">
      <w:pPr>
        <w:pStyle w:val="Corpsdetexte"/>
        <w:spacing w:before="165" w:line="295" w:lineRule="auto"/>
        <w:ind w:right="171"/>
        <w:jc w:val="both"/>
        <w:rPr>
          <w:b/>
          <w:bCs/>
          <w:spacing w:val="-5"/>
          <w:w w:val="95"/>
        </w:rPr>
      </w:pPr>
      <w:r>
        <w:rPr>
          <w:noProof/>
          <w:spacing w:val="-5"/>
          <w:w w:val="95"/>
          <w:lang w:val="en-US"/>
        </w:rPr>
        <w:lastRenderedPageBreak/>
        <w:drawing>
          <wp:inline distT="0" distB="0" distL="0" distR="0" wp14:anchorId="2A9AACC9" wp14:editId="0AE3522C">
            <wp:extent cx="6583680" cy="292608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3680" cy="2926080"/>
                    </a:xfrm>
                    <a:prstGeom prst="rect">
                      <a:avLst/>
                    </a:prstGeom>
                    <a:noFill/>
                    <a:ln>
                      <a:noFill/>
                    </a:ln>
                  </pic:spPr>
                </pic:pic>
              </a:graphicData>
            </a:graphic>
          </wp:inline>
        </w:drawing>
      </w:r>
    </w:p>
    <w:p w:rsidR="00D040F6" w:rsidRDefault="00D040F6" w:rsidP="00067F7B">
      <w:pPr>
        <w:pStyle w:val="Corpsdetexte"/>
        <w:spacing w:before="165" w:line="295" w:lineRule="auto"/>
        <w:ind w:right="171"/>
        <w:jc w:val="both"/>
        <w:rPr>
          <w:b/>
          <w:bCs/>
          <w:spacing w:val="-5"/>
          <w:w w:val="95"/>
        </w:rPr>
      </w:pPr>
    </w:p>
    <w:p w:rsidR="00D040F6" w:rsidRDefault="00D040F6" w:rsidP="00D040F6">
      <w:pPr>
        <w:pStyle w:val="Corpsdetexte"/>
        <w:spacing w:before="165" w:line="295" w:lineRule="auto"/>
        <w:ind w:left="630" w:right="171"/>
        <w:jc w:val="both"/>
        <w:rPr>
          <w:b/>
          <w:bCs/>
          <w:spacing w:val="-5"/>
          <w:w w:val="95"/>
        </w:rPr>
      </w:pPr>
      <w:r>
        <w:rPr>
          <w:b/>
          <w:bCs/>
          <w:spacing w:val="-5"/>
          <w:w w:val="95"/>
        </w:rPr>
        <w:t xml:space="preserve">Remarques : </w:t>
      </w:r>
    </w:p>
    <w:p w:rsidR="00D040F6" w:rsidRDefault="00D040F6" w:rsidP="00D040F6">
      <w:pPr>
        <w:pStyle w:val="Corpsdetexte"/>
        <w:numPr>
          <w:ilvl w:val="0"/>
          <w:numId w:val="22"/>
        </w:numPr>
        <w:spacing w:before="165" w:line="295" w:lineRule="auto"/>
        <w:ind w:right="171"/>
        <w:jc w:val="both"/>
        <w:rPr>
          <w:b/>
          <w:bCs/>
          <w:spacing w:val="-5"/>
          <w:w w:val="95"/>
        </w:rPr>
      </w:pPr>
      <w:r>
        <w:rPr>
          <w:b/>
          <w:bCs/>
          <w:spacing w:val="-5"/>
          <w:w w:val="95"/>
        </w:rPr>
        <w:t xml:space="preserve">Pour le stand de l’OTE il doit être distingué des autres stands des partenaires et avec les changements suivants : </w:t>
      </w:r>
    </w:p>
    <w:p w:rsidR="00D040F6" w:rsidRDefault="00D040F6" w:rsidP="00D040F6">
      <w:pPr>
        <w:pStyle w:val="Corpsdetexte"/>
        <w:numPr>
          <w:ilvl w:val="0"/>
          <w:numId w:val="19"/>
        </w:numPr>
        <w:spacing w:before="165" w:line="295" w:lineRule="auto"/>
        <w:ind w:right="171"/>
        <w:jc w:val="both"/>
        <w:rPr>
          <w:b/>
          <w:bCs/>
          <w:spacing w:val="-5"/>
          <w:w w:val="95"/>
        </w:rPr>
      </w:pPr>
      <w:r>
        <w:rPr>
          <w:b/>
          <w:bCs/>
          <w:spacing w:val="-5"/>
          <w:w w:val="95"/>
        </w:rPr>
        <w:t>« Liens externes » sera changé par « Activités » (L’ensemble de liens externes vers le site de l’OTE).</w:t>
      </w:r>
    </w:p>
    <w:p w:rsidR="00BE0405" w:rsidRPr="006D52E5" w:rsidRDefault="00D040F6" w:rsidP="006D52E5">
      <w:pPr>
        <w:pStyle w:val="Corpsdetexte"/>
        <w:numPr>
          <w:ilvl w:val="0"/>
          <w:numId w:val="22"/>
        </w:numPr>
        <w:spacing w:before="165" w:line="295" w:lineRule="auto"/>
        <w:ind w:right="171"/>
        <w:jc w:val="both"/>
        <w:rPr>
          <w:b/>
          <w:bCs/>
          <w:spacing w:val="-5"/>
          <w:w w:val="95"/>
        </w:rPr>
      </w:pPr>
      <w:r>
        <w:rPr>
          <w:b/>
          <w:bCs/>
          <w:spacing w:val="-5"/>
          <w:w w:val="95"/>
        </w:rPr>
        <w:t>Les stands des partenaires seront identiques en terme de design et d’aménagement des éléments.</w:t>
      </w:r>
    </w:p>
    <w:p w:rsidR="008B339E" w:rsidRPr="004D0BF0" w:rsidRDefault="008B339E" w:rsidP="004D0BF0">
      <w:pPr>
        <w:pStyle w:val="Corpsdetexte"/>
        <w:spacing w:before="165" w:line="295" w:lineRule="auto"/>
        <w:ind w:right="171"/>
        <w:jc w:val="both"/>
        <w:rPr>
          <w:spacing w:val="-5"/>
          <w:w w:val="95"/>
        </w:rPr>
      </w:pPr>
    </w:p>
    <w:p w:rsidR="0021195A" w:rsidRPr="004D0BF0" w:rsidRDefault="00BB04C6">
      <w:pPr>
        <w:pStyle w:val="Titre2"/>
        <w:numPr>
          <w:ilvl w:val="0"/>
          <w:numId w:val="14"/>
        </w:numPr>
        <w:tabs>
          <w:tab w:val="left" w:pos="1351"/>
          <w:tab w:val="left" w:pos="1352"/>
        </w:tabs>
        <w:ind w:hanging="671"/>
        <w:jc w:val="left"/>
      </w:pPr>
      <w:r>
        <w:rPr>
          <w:color w:val="2E5395"/>
        </w:rPr>
        <w:t>Description technique de la plateforme</w:t>
      </w:r>
      <w:r>
        <w:rPr>
          <w:color w:val="2E5395"/>
          <w:spacing w:val="-17"/>
        </w:rPr>
        <w:t xml:space="preserve"> </w:t>
      </w:r>
      <w:r>
        <w:rPr>
          <w:color w:val="2E5395"/>
        </w:rPr>
        <w:t>actuelle</w:t>
      </w:r>
    </w:p>
    <w:p w:rsidR="004D0BF0" w:rsidRDefault="004D0BF0" w:rsidP="004D0BF0">
      <w:pPr>
        <w:pStyle w:val="Titre2"/>
        <w:tabs>
          <w:tab w:val="left" w:pos="1351"/>
          <w:tab w:val="left" w:pos="1352"/>
        </w:tabs>
        <w:ind w:firstLine="0"/>
        <w:jc w:val="right"/>
      </w:pPr>
    </w:p>
    <w:p w:rsidR="0021195A" w:rsidRPr="004D0BF0" w:rsidRDefault="00BB04C6" w:rsidP="004D0BF0">
      <w:pPr>
        <w:pStyle w:val="Titre3"/>
        <w:tabs>
          <w:tab w:val="left" w:pos="1352"/>
        </w:tabs>
        <w:ind w:firstLine="0"/>
        <w:rPr>
          <w:b/>
          <w:bCs/>
          <w:u w:val="none"/>
        </w:rPr>
      </w:pPr>
      <w:r w:rsidRPr="004D0BF0">
        <w:rPr>
          <w:b/>
          <w:bCs/>
          <w:w w:val="90"/>
        </w:rPr>
        <w:t>SCHEMAS</w:t>
      </w:r>
      <w:r w:rsidRPr="004D0BF0">
        <w:rPr>
          <w:b/>
          <w:bCs/>
          <w:spacing w:val="-12"/>
          <w:w w:val="90"/>
        </w:rPr>
        <w:t xml:space="preserve"> </w:t>
      </w:r>
      <w:r w:rsidRPr="004D0BF0">
        <w:rPr>
          <w:b/>
          <w:bCs/>
          <w:w w:val="90"/>
        </w:rPr>
        <w:t>GENERAL</w:t>
      </w:r>
    </w:p>
    <w:p w:rsidR="004D0BF0" w:rsidRDefault="004D0BF0"/>
    <w:p w:rsidR="004D0BF0" w:rsidRPr="004D0BF0" w:rsidRDefault="004D0BF0" w:rsidP="004D0BF0"/>
    <w:p w:rsidR="004D0BF0" w:rsidRPr="004D0BF0" w:rsidRDefault="004D0BF0" w:rsidP="004D0BF0"/>
    <w:p w:rsidR="004D0BF0" w:rsidRPr="004D0BF0" w:rsidRDefault="004D0BF0" w:rsidP="004D0BF0"/>
    <w:p w:rsidR="004D0BF0" w:rsidRDefault="004D0BF0" w:rsidP="004D0BF0">
      <w:pPr>
        <w:tabs>
          <w:tab w:val="left" w:pos="1140"/>
        </w:tabs>
      </w:pPr>
      <w:r>
        <w:tab/>
      </w:r>
    </w:p>
    <w:p w:rsidR="0021195A" w:rsidRPr="004D0BF0" w:rsidRDefault="003E2922" w:rsidP="004D0BF0">
      <w:pPr>
        <w:tabs>
          <w:tab w:val="left" w:pos="1140"/>
        </w:tabs>
        <w:sectPr w:rsidR="0021195A" w:rsidRPr="004D0BF0">
          <w:pgSz w:w="11910" w:h="16840"/>
          <w:pgMar w:top="1360" w:right="960" w:bottom="1320" w:left="500" w:header="0" w:footer="1136" w:gutter="0"/>
          <w:cols w:space="720"/>
        </w:sectPr>
      </w:pPr>
      <w:r>
        <w:rPr>
          <w:noProof/>
          <w:lang w:val="en-US"/>
        </w:rPr>
        <w:pict>
          <v:shape id="_x0000_s1050" type="#_x0000_t202" style="position:absolute;margin-left:369.5pt;margin-top:110.3pt;width:153pt;height:36.75pt;z-index:251674112" filled="f" stroked="f">
            <v:textbox>
              <w:txbxContent>
                <w:p w:rsidR="008F3141" w:rsidRPr="008F3141" w:rsidRDefault="008F3141" w:rsidP="008F3141">
                  <w:pPr>
                    <w:rPr>
                      <w:b/>
                      <w:bCs/>
                    </w:rPr>
                  </w:pPr>
                  <w:r>
                    <w:rPr>
                      <w:b/>
                      <w:bCs/>
                    </w:rPr>
                    <w:t>Back-Office partenaires</w:t>
                  </w:r>
                </w:p>
              </w:txbxContent>
            </v:textbox>
          </v:shape>
        </w:pict>
      </w:r>
      <w:r>
        <w:rPr>
          <w:noProof/>
          <w:lang w:val="en-US"/>
        </w:rPr>
        <w:pict>
          <v:roundrect id="_x0000_s1049" style="position:absolute;margin-left:360.5pt;margin-top:88.9pt;width:159.75pt;height:60.75pt;z-index:251673088" arcsize="10923f" fillcolor="#4f81bd [3204]" stroked="f" strokecolor="#f2f2f2 [3041]" strokeweight="3pt">
            <v:shadow on="t" type="perspective" color="#243f60 [1604]" opacity=".5" offset="1pt" offset2="-1pt"/>
          </v:roundrect>
        </w:pict>
      </w:r>
      <w:r>
        <w:rPr>
          <w:noProof/>
          <w:lang w:val="en-US"/>
        </w:rPr>
        <w:pict>
          <v:roundrect id="_x0000_s1046" style="position:absolute;margin-left:382.25pt;margin-top:4.55pt;width:117pt;height:60.75pt;z-index:251670016" arcsize="10923f" fillcolor="#4f81bd [3204]" stroked="f" strokecolor="#f2f2f2 [3041]" strokeweight="3pt">
            <v:shadow on="t" type="perspective" color="#243f60 [1604]" opacity=".5" offset="1pt" offset2="-1pt"/>
          </v:roundrect>
        </w:pict>
      </w:r>
      <w:r>
        <w:rPr>
          <w:noProof/>
          <w:lang w:val="en-US"/>
        </w:rPr>
        <w:pict>
          <v:shape id="_x0000_s1048" type="#_x0000_t32" style="position:absolute;margin-left:290pt;margin-top:68.3pt;width:56.25pt;height:37.55pt;z-index:251672064" o:connectortype="straight" strokeweight="2.25pt">
            <v:stroke startarrow="block" endarrow="block"/>
          </v:shape>
        </w:pict>
      </w:r>
      <w:r>
        <w:rPr>
          <w:noProof/>
          <w:lang w:val="en-US"/>
        </w:rPr>
        <w:pict>
          <v:shape id="_x0000_s1047" type="#_x0000_t202" style="position:absolute;margin-left:388.25pt;margin-top:23.3pt;width:101.25pt;height:18.75pt;z-index:251671040" filled="f" stroked="f">
            <v:textbox>
              <w:txbxContent>
                <w:p w:rsidR="008F3141" w:rsidRPr="008F3141" w:rsidRDefault="008F3141">
                  <w:pPr>
                    <w:rPr>
                      <w:b/>
                      <w:bCs/>
                    </w:rPr>
                  </w:pPr>
                  <w:r w:rsidRPr="008F3141">
                    <w:rPr>
                      <w:b/>
                      <w:bCs/>
                    </w:rPr>
                    <w:t>Back-Office OTE</w:t>
                  </w:r>
                </w:p>
              </w:txbxContent>
            </v:textbox>
          </v:shape>
        </w:pict>
      </w:r>
      <w:r>
        <w:rPr>
          <w:noProof/>
          <w:lang w:val="en-US"/>
        </w:rPr>
        <w:pict>
          <v:shape id="_x0000_s1045" type="#_x0000_t32" style="position:absolute;margin-left:311pt;margin-top:30.8pt;width:63.75pt;height:0;z-index:251668992" o:connectortype="straight" strokeweight="2.25pt">
            <v:stroke startarrow="block" endarrow="block"/>
          </v:shape>
        </w:pict>
      </w:r>
      <w:r>
        <w:rPr>
          <w:noProof/>
          <w:lang w:val="en-US"/>
        </w:rPr>
        <w:pict>
          <v:shape id="_x0000_s1044" type="#_x0000_t32" style="position:absolute;margin-left:88.25pt;margin-top:60.05pt;width:23.25pt;height:38.25pt;flip:y;z-index:251667968" o:connectortype="straight" strokeweight="2.25pt">
            <v:stroke endarrow="block"/>
          </v:shape>
        </w:pict>
      </w:r>
      <w:r>
        <w:rPr>
          <w:noProof/>
          <w:lang w:val="en-US"/>
        </w:rPr>
        <w:pict>
          <v:shape id="_x0000_s1043" type="#_x0000_t202" style="position:absolute;margin-left:58.25pt;margin-top:119.3pt;width:67.5pt;height:21pt;z-index:251666944" filled="f" stroked="f">
            <v:textbox>
              <w:txbxContent>
                <w:p w:rsidR="004D0BF0" w:rsidRPr="004D0BF0" w:rsidRDefault="004D0BF0">
                  <w:pPr>
                    <w:rPr>
                      <w:b/>
                      <w:bCs/>
                    </w:rPr>
                  </w:pPr>
                  <w:r w:rsidRPr="004D0BF0">
                    <w:rPr>
                      <w:b/>
                      <w:bCs/>
                    </w:rPr>
                    <w:t>Visiteurs</w:t>
                  </w:r>
                </w:p>
              </w:txbxContent>
            </v:textbox>
          </v:shape>
        </w:pict>
      </w:r>
      <w:r>
        <w:rPr>
          <w:noProof/>
          <w:lang w:val="en-US"/>
        </w:rPr>
        <w:pict>
          <v:roundrect id="_x0000_s1042" style="position:absolute;margin-left:55.25pt;margin-top:100.55pt;width:72.75pt;height:56.25pt;z-index:251665920" arcsize="10923f" fillcolor="#9bbb59 [3206]" stroked="f" strokecolor="#f2f2f2 [3041]" strokeweight="3pt">
            <v:shadow on="t" type="perspective" color="#4e6128 [1606]" opacity=".5" offset="1pt" offset2="-1pt"/>
          </v:roundrect>
        </w:pict>
      </w:r>
      <w:r>
        <w:rPr>
          <w:noProof/>
          <w:lang w:val="en-US"/>
        </w:rPr>
        <w:pict>
          <v:roundrect id="_x0000_s1040" style="position:absolute;margin-left:71pt;margin-top:4.55pt;width:226.5pt;height:47.25pt;z-index:251662848" arcsize="10923f" fillcolor="#c0504d [3205]" strokecolor="#f2f2f2 [3041]" strokeweight="3pt">
            <v:shadow on="t" type="perspective" color="#622423 [1605]" opacity=".5" offset="1pt" offset2="-1pt"/>
          </v:roundrect>
        </w:pict>
      </w:r>
      <w:r>
        <w:rPr>
          <w:noProof/>
        </w:rPr>
        <w:pict>
          <v:shape id="Zone de texte 2" o:spid="_x0000_s1041" type="#_x0000_t202" style="position:absolute;margin-left:86.25pt;margin-top:17.7pt;width:197.75pt;height:20.6pt;z-index:25166489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H1/kNQtAgAAUwQAAA4AAAAAAAAAAAAAAAAALgIAAGRycy9l&#10;Mm9Eb2MueG1sUEsBAi0AFAAGAAgAAAAhAEhbJ3LbAAAABwEAAA8AAAAAAAAAAAAAAAAAhwQAAGRy&#10;cy9kb3ducmV2LnhtbFBLBQYAAAAABAAEAPMAAACPBQAAAAA=&#10;">
            <v:textbox style="mso-fit-shape-to-text:t">
              <w:txbxContent>
                <w:p w:rsidR="004D0BF0" w:rsidRDefault="004D0BF0" w:rsidP="004D0BF0">
                  <w:r>
                    <w:t>Plateforme « </w:t>
                  </w:r>
                  <w:r w:rsidRPr="004D0BF0">
                    <w:t>Tunisiens du monde »</w:t>
                  </w:r>
                </w:p>
              </w:txbxContent>
            </v:textbox>
            <w10:wrap type="square"/>
          </v:shape>
        </w:pict>
      </w:r>
      <w:r w:rsidR="004D0BF0">
        <w:tab/>
      </w:r>
    </w:p>
    <w:p w:rsidR="0021195A" w:rsidRDefault="0021195A">
      <w:pPr>
        <w:pStyle w:val="Corpsdetexte"/>
        <w:ind w:left="1343"/>
        <w:rPr>
          <w:sz w:val="20"/>
        </w:rPr>
      </w:pPr>
    </w:p>
    <w:p w:rsidR="0021195A" w:rsidRDefault="0021195A">
      <w:pPr>
        <w:pStyle w:val="Corpsdetexte"/>
        <w:rPr>
          <w:sz w:val="16"/>
        </w:rPr>
      </w:pPr>
    </w:p>
    <w:p w:rsidR="0021195A" w:rsidRPr="00271BFA" w:rsidRDefault="00BB04C6" w:rsidP="00271BFA">
      <w:pPr>
        <w:pStyle w:val="Paragraphedeliste"/>
        <w:tabs>
          <w:tab w:val="left" w:pos="1352"/>
        </w:tabs>
        <w:spacing w:before="55"/>
        <w:ind w:left="1351" w:firstLine="0"/>
        <w:rPr>
          <w:b/>
          <w:bCs/>
          <w:sz w:val="24"/>
        </w:rPr>
      </w:pPr>
      <w:r w:rsidRPr="00271BFA">
        <w:rPr>
          <w:b/>
          <w:bCs/>
          <w:w w:val="90"/>
          <w:sz w:val="24"/>
          <w:u w:val="single"/>
        </w:rPr>
        <w:t>ARCHITECTURE</w:t>
      </w:r>
      <w:r w:rsidRPr="00271BFA">
        <w:rPr>
          <w:b/>
          <w:bCs/>
          <w:spacing w:val="-11"/>
          <w:w w:val="90"/>
          <w:sz w:val="24"/>
          <w:u w:val="single"/>
        </w:rPr>
        <w:t xml:space="preserve"> </w:t>
      </w:r>
      <w:r w:rsidRPr="00271BFA">
        <w:rPr>
          <w:b/>
          <w:bCs/>
          <w:w w:val="90"/>
          <w:sz w:val="24"/>
          <w:u w:val="single"/>
        </w:rPr>
        <w:t>TECHNIQUE</w:t>
      </w:r>
    </w:p>
    <w:p w:rsidR="0021195A" w:rsidRPr="00271BFA" w:rsidRDefault="00BB04C6" w:rsidP="00271BFA">
      <w:pPr>
        <w:pStyle w:val="Corpsdetexte"/>
        <w:spacing w:before="143" w:after="9" w:line="360" w:lineRule="auto"/>
        <w:ind w:left="1331" w:right="180"/>
        <w:rPr>
          <w:sz w:val="10"/>
        </w:rPr>
      </w:pPr>
      <w:r>
        <w:rPr>
          <w:w w:val="95"/>
        </w:rPr>
        <w:t>On</w:t>
      </w:r>
      <w:r>
        <w:rPr>
          <w:spacing w:val="-25"/>
          <w:w w:val="95"/>
        </w:rPr>
        <w:t xml:space="preserve"> </w:t>
      </w:r>
      <w:r>
        <w:rPr>
          <w:w w:val="95"/>
        </w:rPr>
        <w:t>énumère</w:t>
      </w:r>
      <w:r>
        <w:rPr>
          <w:spacing w:val="-26"/>
          <w:w w:val="95"/>
        </w:rPr>
        <w:t xml:space="preserve"> </w:t>
      </w:r>
      <w:r>
        <w:rPr>
          <w:w w:val="95"/>
        </w:rPr>
        <w:t>dans</w:t>
      </w:r>
      <w:r>
        <w:rPr>
          <w:spacing w:val="-24"/>
          <w:w w:val="95"/>
        </w:rPr>
        <w:t xml:space="preserve"> </w:t>
      </w:r>
      <w:r>
        <w:rPr>
          <w:w w:val="95"/>
        </w:rPr>
        <w:t>ce</w:t>
      </w:r>
      <w:r>
        <w:rPr>
          <w:spacing w:val="-32"/>
          <w:w w:val="95"/>
        </w:rPr>
        <w:t xml:space="preserve"> </w:t>
      </w:r>
      <w:r>
        <w:rPr>
          <w:spacing w:val="2"/>
          <w:w w:val="95"/>
        </w:rPr>
        <w:t>qui</w:t>
      </w:r>
      <w:r>
        <w:rPr>
          <w:spacing w:val="-33"/>
          <w:w w:val="95"/>
        </w:rPr>
        <w:t xml:space="preserve"> </w:t>
      </w:r>
      <w:r>
        <w:rPr>
          <w:w w:val="95"/>
        </w:rPr>
        <w:t>suit</w:t>
      </w:r>
      <w:r>
        <w:rPr>
          <w:spacing w:val="-29"/>
          <w:w w:val="95"/>
        </w:rPr>
        <w:t xml:space="preserve"> </w:t>
      </w:r>
      <w:r>
        <w:rPr>
          <w:w w:val="95"/>
        </w:rPr>
        <w:t>les</w:t>
      </w:r>
      <w:r>
        <w:rPr>
          <w:spacing w:val="-24"/>
          <w:w w:val="95"/>
        </w:rPr>
        <w:t xml:space="preserve"> </w:t>
      </w:r>
      <w:r>
        <w:rPr>
          <w:w w:val="95"/>
        </w:rPr>
        <w:t>différents</w:t>
      </w:r>
      <w:r>
        <w:rPr>
          <w:spacing w:val="-24"/>
          <w:w w:val="95"/>
        </w:rPr>
        <w:t xml:space="preserve"> </w:t>
      </w:r>
      <w:r>
        <w:rPr>
          <w:w w:val="95"/>
        </w:rPr>
        <w:t>stacks</w:t>
      </w:r>
      <w:r>
        <w:rPr>
          <w:spacing w:val="-31"/>
          <w:w w:val="95"/>
        </w:rPr>
        <w:t xml:space="preserve"> </w:t>
      </w:r>
      <w:r>
        <w:rPr>
          <w:w w:val="95"/>
        </w:rPr>
        <w:t>logiciels</w:t>
      </w:r>
      <w:r>
        <w:rPr>
          <w:spacing w:val="-24"/>
          <w:w w:val="95"/>
        </w:rPr>
        <w:t xml:space="preserve"> </w:t>
      </w:r>
      <w:r w:rsidR="00271BFA">
        <w:rPr>
          <w:w w:val="95"/>
        </w:rPr>
        <w:t>qui seront utilisés lors du développement de la plateforme :</w:t>
      </w:r>
      <w:r>
        <w:rPr>
          <w:w w:val="95"/>
        </w:rPr>
        <w:t xml:space="preserve"> </w:t>
      </w:r>
    </w:p>
    <w:p w:rsidR="0021195A" w:rsidRDefault="0021195A">
      <w:pPr>
        <w:pStyle w:val="Corpsdetexte"/>
        <w:spacing w:before="7"/>
        <w:rPr>
          <w:sz w:val="11"/>
        </w:rPr>
      </w:pPr>
    </w:p>
    <w:tbl>
      <w:tblPr>
        <w:tblStyle w:val="TableNormal"/>
        <w:tblW w:w="0" w:type="auto"/>
        <w:tblInd w:w="130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3393"/>
        <w:gridCol w:w="3203"/>
        <w:gridCol w:w="1702"/>
      </w:tblGrid>
      <w:tr w:rsidR="0021195A" w:rsidTr="00271BFA">
        <w:trPr>
          <w:trHeight w:val="360"/>
        </w:trPr>
        <w:tc>
          <w:tcPr>
            <w:tcW w:w="3393" w:type="dxa"/>
            <w:tcBorders>
              <w:top w:val="nil"/>
              <w:left w:val="nil"/>
              <w:bottom w:val="nil"/>
              <w:right w:val="nil"/>
            </w:tcBorders>
            <w:shd w:val="clear" w:color="auto" w:fill="4471C4"/>
          </w:tcPr>
          <w:p w:rsidR="0021195A" w:rsidRDefault="00BB04C6">
            <w:pPr>
              <w:pStyle w:val="TableParagraph"/>
              <w:spacing w:before="43"/>
              <w:ind w:left="1208" w:right="1190"/>
              <w:jc w:val="center"/>
            </w:pPr>
            <w:r>
              <w:rPr>
                <w:color w:val="FFFFFF"/>
              </w:rPr>
              <w:t>Typologie</w:t>
            </w:r>
          </w:p>
        </w:tc>
        <w:tc>
          <w:tcPr>
            <w:tcW w:w="3203" w:type="dxa"/>
            <w:tcBorders>
              <w:top w:val="nil"/>
              <w:left w:val="nil"/>
              <w:bottom w:val="nil"/>
              <w:right w:val="nil"/>
            </w:tcBorders>
            <w:shd w:val="clear" w:color="auto" w:fill="4471C4"/>
          </w:tcPr>
          <w:p w:rsidR="0021195A" w:rsidRDefault="00BB04C6">
            <w:pPr>
              <w:pStyle w:val="TableParagraph"/>
              <w:spacing w:before="43"/>
              <w:ind w:left="1345" w:right="1327"/>
              <w:jc w:val="center"/>
            </w:pPr>
            <w:r>
              <w:rPr>
                <w:color w:val="FFFFFF"/>
              </w:rPr>
              <w:t>Type</w:t>
            </w:r>
          </w:p>
        </w:tc>
        <w:tc>
          <w:tcPr>
            <w:tcW w:w="1702" w:type="dxa"/>
            <w:tcBorders>
              <w:top w:val="nil"/>
              <w:left w:val="nil"/>
              <w:bottom w:val="nil"/>
              <w:right w:val="nil"/>
            </w:tcBorders>
            <w:shd w:val="clear" w:color="auto" w:fill="4471C4"/>
          </w:tcPr>
          <w:p w:rsidR="0021195A" w:rsidRDefault="00BB04C6">
            <w:pPr>
              <w:pStyle w:val="TableParagraph"/>
              <w:spacing w:before="43"/>
              <w:ind w:left="354" w:right="332"/>
              <w:jc w:val="center"/>
            </w:pPr>
            <w:r>
              <w:rPr>
                <w:color w:val="FFFFFF"/>
              </w:rPr>
              <w:t>Version</w:t>
            </w:r>
          </w:p>
        </w:tc>
      </w:tr>
      <w:tr w:rsidR="0021195A" w:rsidTr="00271BFA">
        <w:trPr>
          <w:trHeight w:val="340"/>
        </w:trPr>
        <w:tc>
          <w:tcPr>
            <w:tcW w:w="3393" w:type="dxa"/>
            <w:tcBorders>
              <w:top w:val="nil"/>
            </w:tcBorders>
            <w:shd w:val="clear" w:color="auto" w:fill="D9E1F3"/>
          </w:tcPr>
          <w:p w:rsidR="0021195A" w:rsidRDefault="00BB04C6">
            <w:pPr>
              <w:pStyle w:val="TableParagraph"/>
              <w:spacing w:before="33"/>
            </w:pPr>
            <w:r>
              <w:t>Langage de programmation</w:t>
            </w:r>
          </w:p>
        </w:tc>
        <w:tc>
          <w:tcPr>
            <w:tcW w:w="3203" w:type="dxa"/>
            <w:tcBorders>
              <w:top w:val="nil"/>
            </w:tcBorders>
            <w:shd w:val="clear" w:color="auto" w:fill="D9E1F3"/>
          </w:tcPr>
          <w:p w:rsidR="0021195A" w:rsidRDefault="00BB04C6">
            <w:pPr>
              <w:pStyle w:val="TableParagraph"/>
              <w:spacing w:before="33"/>
            </w:pPr>
            <w:r>
              <w:rPr>
                <w:w w:val="90"/>
              </w:rPr>
              <w:t>PHP</w:t>
            </w:r>
          </w:p>
        </w:tc>
        <w:tc>
          <w:tcPr>
            <w:tcW w:w="1702" w:type="dxa"/>
            <w:tcBorders>
              <w:top w:val="nil"/>
            </w:tcBorders>
            <w:shd w:val="clear" w:color="auto" w:fill="D9E1F3"/>
          </w:tcPr>
          <w:p w:rsidR="0021195A" w:rsidRDefault="00BB04C6">
            <w:pPr>
              <w:pStyle w:val="TableParagraph"/>
              <w:spacing w:before="33"/>
              <w:ind w:left="29"/>
              <w:jc w:val="center"/>
            </w:pPr>
            <w:r>
              <w:rPr>
                <w:w w:val="91"/>
              </w:rPr>
              <w:t>7</w:t>
            </w:r>
          </w:p>
        </w:tc>
      </w:tr>
      <w:tr w:rsidR="0021195A" w:rsidTr="00271BFA">
        <w:trPr>
          <w:trHeight w:val="340"/>
        </w:trPr>
        <w:tc>
          <w:tcPr>
            <w:tcW w:w="3393" w:type="dxa"/>
          </w:tcPr>
          <w:p w:rsidR="0021195A" w:rsidRDefault="00BB04C6">
            <w:pPr>
              <w:pStyle w:val="TableParagraph"/>
              <w:spacing w:before="33"/>
            </w:pPr>
            <w:r>
              <w:t>Web Framework</w:t>
            </w:r>
          </w:p>
        </w:tc>
        <w:tc>
          <w:tcPr>
            <w:tcW w:w="3203" w:type="dxa"/>
          </w:tcPr>
          <w:p w:rsidR="0021195A" w:rsidRDefault="00BB04C6">
            <w:pPr>
              <w:pStyle w:val="TableParagraph"/>
              <w:spacing w:before="33"/>
            </w:pPr>
            <w:r>
              <w:t>Symfony</w:t>
            </w:r>
          </w:p>
        </w:tc>
        <w:tc>
          <w:tcPr>
            <w:tcW w:w="1702" w:type="dxa"/>
          </w:tcPr>
          <w:p w:rsidR="0021195A" w:rsidRDefault="00271BFA">
            <w:pPr>
              <w:pStyle w:val="TableParagraph"/>
              <w:spacing w:before="33"/>
              <w:ind w:left="19"/>
              <w:jc w:val="center"/>
            </w:pPr>
            <w:r>
              <w:rPr>
                <w:w w:val="83"/>
              </w:rPr>
              <w:t>5.2</w:t>
            </w:r>
          </w:p>
        </w:tc>
      </w:tr>
      <w:tr w:rsidR="0021195A" w:rsidTr="00271BFA">
        <w:trPr>
          <w:trHeight w:val="340"/>
        </w:trPr>
        <w:tc>
          <w:tcPr>
            <w:tcW w:w="3393" w:type="dxa"/>
            <w:shd w:val="clear" w:color="auto" w:fill="D9E1F3"/>
          </w:tcPr>
          <w:p w:rsidR="0021195A" w:rsidRDefault="00BB04C6">
            <w:pPr>
              <w:pStyle w:val="TableParagraph"/>
              <w:spacing w:before="34"/>
            </w:pPr>
            <w:r>
              <w:t>Technologie Front-End</w:t>
            </w:r>
          </w:p>
        </w:tc>
        <w:tc>
          <w:tcPr>
            <w:tcW w:w="3203" w:type="dxa"/>
            <w:shd w:val="clear" w:color="auto" w:fill="D9E1F3"/>
          </w:tcPr>
          <w:p w:rsidR="0021195A" w:rsidRDefault="00BB04C6">
            <w:pPr>
              <w:pStyle w:val="TableParagraph"/>
              <w:spacing w:before="34"/>
            </w:pPr>
            <w:r>
              <w:rPr>
                <w:w w:val="90"/>
              </w:rPr>
              <w:t>HTML, CSS, JS</w:t>
            </w:r>
          </w:p>
        </w:tc>
        <w:tc>
          <w:tcPr>
            <w:tcW w:w="1702" w:type="dxa"/>
            <w:shd w:val="clear" w:color="auto" w:fill="D9E1F3"/>
          </w:tcPr>
          <w:p w:rsidR="0021195A" w:rsidRDefault="00271BFA" w:rsidP="00271BFA">
            <w:pPr>
              <w:pStyle w:val="TableParagraph"/>
              <w:spacing w:before="34"/>
              <w:jc w:val="center"/>
            </w:pPr>
            <w:r>
              <w:t>-</w:t>
            </w:r>
          </w:p>
        </w:tc>
      </w:tr>
      <w:tr w:rsidR="00271BFA" w:rsidTr="00271BFA">
        <w:trPr>
          <w:trHeight w:val="340"/>
        </w:trPr>
        <w:tc>
          <w:tcPr>
            <w:tcW w:w="3393" w:type="dxa"/>
            <w:shd w:val="clear" w:color="auto" w:fill="auto"/>
          </w:tcPr>
          <w:p w:rsidR="00271BFA" w:rsidRDefault="00271BFA">
            <w:pPr>
              <w:pStyle w:val="TableParagraph"/>
              <w:spacing w:before="34"/>
            </w:pPr>
            <w:r>
              <w:t>Environnement d’exécution</w:t>
            </w:r>
          </w:p>
        </w:tc>
        <w:tc>
          <w:tcPr>
            <w:tcW w:w="3203" w:type="dxa"/>
            <w:shd w:val="clear" w:color="auto" w:fill="auto"/>
          </w:tcPr>
          <w:p w:rsidR="00271BFA" w:rsidRDefault="00271BFA">
            <w:pPr>
              <w:pStyle w:val="TableParagraph"/>
              <w:spacing w:before="34"/>
              <w:rPr>
                <w:w w:val="90"/>
              </w:rPr>
            </w:pPr>
            <w:r>
              <w:rPr>
                <w:w w:val="90"/>
              </w:rPr>
              <w:t>PHP</w:t>
            </w:r>
          </w:p>
        </w:tc>
        <w:tc>
          <w:tcPr>
            <w:tcW w:w="1702" w:type="dxa"/>
            <w:shd w:val="clear" w:color="auto" w:fill="auto"/>
          </w:tcPr>
          <w:p w:rsidR="00271BFA" w:rsidRDefault="00271BFA">
            <w:pPr>
              <w:pStyle w:val="TableParagraph"/>
              <w:spacing w:before="34"/>
              <w:ind w:left="19"/>
              <w:jc w:val="center"/>
            </w:pPr>
            <w:r>
              <w:t>-</w:t>
            </w:r>
          </w:p>
        </w:tc>
      </w:tr>
      <w:tr w:rsidR="00271BFA" w:rsidTr="00271BFA">
        <w:trPr>
          <w:trHeight w:val="340"/>
        </w:trPr>
        <w:tc>
          <w:tcPr>
            <w:tcW w:w="3393" w:type="dxa"/>
            <w:shd w:val="clear" w:color="auto" w:fill="D9E1F3"/>
          </w:tcPr>
          <w:p w:rsidR="00271BFA" w:rsidRDefault="00271BFA">
            <w:pPr>
              <w:pStyle w:val="TableParagraph"/>
              <w:spacing w:before="34"/>
            </w:pPr>
            <w:r>
              <w:t>ORM</w:t>
            </w:r>
          </w:p>
        </w:tc>
        <w:tc>
          <w:tcPr>
            <w:tcW w:w="3203" w:type="dxa"/>
            <w:shd w:val="clear" w:color="auto" w:fill="D9E1F3"/>
          </w:tcPr>
          <w:p w:rsidR="00271BFA" w:rsidRDefault="00271BFA">
            <w:pPr>
              <w:pStyle w:val="TableParagraph"/>
              <w:spacing w:before="34"/>
              <w:rPr>
                <w:w w:val="90"/>
              </w:rPr>
            </w:pPr>
            <w:r>
              <w:t>Doctrine</w:t>
            </w:r>
          </w:p>
        </w:tc>
        <w:tc>
          <w:tcPr>
            <w:tcW w:w="1702" w:type="dxa"/>
            <w:shd w:val="clear" w:color="auto" w:fill="D9E1F3"/>
          </w:tcPr>
          <w:p w:rsidR="00271BFA" w:rsidRDefault="00271BFA">
            <w:pPr>
              <w:pStyle w:val="TableParagraph"/>
              <w:spacing w:before="34"/>
              <w:ind w:left="19"/>
              <w:jc w:val="center"/>
            </w:pPr>
            <w:r>
              <w:t>-</w:t>
            </w:r>
          </w:p>
        </w:tc>
      </w:tr>
      <w:tr w:rsidR="00271BFA" w:rsidTr="00271BFA">
        <w:trPr>
          <w:trHeight w:val="340"/>
        </w:trPr>
        <w:tc>
          <w:tcPr>
            <w:tcW w:w="3393" w:type="dxa"/>
            <w:shd w:val="clear" w:color="auto" w:fill="auto"/>
          </w:tcPr>
          <w:p w:rsidR="00271BFA" w:rsidRDefault="00271BFA">
            <w:pPr>
              <w:pStyle w:val="TableParagraph"/>
              <w:spacing w:before="34"/>
            </w:pPr>
            <w:r>
              <w:rPr>
                <w:w w:val="90"/>
              </w:rPr>
              <w:t>SGBRD</w:t>
            </w:r>
          </w:p>
        </w:tc>
        <w:tc>
          <w:tcPr>
            <w:tcW w:w="3203" w:type="dxa"/>
            <w:shd w:val="clear" w:color="auto" w:fill="auto"/>
          </w:tcPr>
          <w:p w:rsidR="00271BFA" w:rsidRDefault="00271BFA">
            <w:pPr>
              <w:pStyle w:val="TableParagraph"/>
              <w:spacing w:before="34"/>
              <w:rPr>
                <w:w w:val="90"/>
              </w:rPr>
            </w:pPr>
            <w:r>
              <w:rPr>
                <w:w w:val="95"/>
              </w:rPr>
              <w:t>MySQL</w:t>
            </w:r>
          </w:p>
        </w:tc>
        <w:tc>
          <w:tcPr>
            <w:tcW w:w="1702" w:type="dxa"/>
            <w:shd w:val="clear" w:color="auto" w:fill="auto"/>
          </w:tcPr>
          <w:p w:rsidR="00271BFA" w:rsidRDefault="00271BFA">
            <w:pPr>
              <w:pStyle w:val="TableParagraph"/>
              <w:spacing w:before="34"/>
              <w:ind w:left="19"/>
              <w:jc w:val="center"/>
            </w:pPr>
            <w:r>
              <w:t>-</w:t>
            </w:r>
          </w:p>
        </w:tc>
      </w:tr>
      <w:tr w:rsidR="00271BFA" w:rsidTr="00271BFA">
        <w:trPr>
          <w:trHeight w:val="340"/>
        </w:trPr>
        <w:tc>
          <w:tcPr>
            <w:tcW w:w="3393" w:type="dxa"/>
            <w:shd w:val="clear" w:color="auto" w:fill="D9E1F3"/>
          </w:tcPr>
          <w:p w:rsidR="00271BFA" w:rsidRDefault="00271BFA">
            <w:pPr>
              <w:pStyle w:val="TableParagraph"/>
              <w:spacing w:before="34"/>
            </w:pPr>
            <w:r>
              <w:t>Serveur Web</w:t>
            </w:r>
          </w:p>
        </w:tc>
        <w:tc>
          <w:tcPr>
            <w:tcW w:w="3203" w:type="dxa"/>
            <w:shd w:val="clear" w:color="auto" w:fill="D9E1F3"/>
          </w:tcPr>
          <w:p w:rsidR="00271BFA" w:rsidRDefault="00271BFA">
            <w:pPr>
              <w:pStyle w:val="TableParagraph"/>
              <w:spacing w:before="34"/>
              <w:rPr>
                <w:w w:val="90"/>
              </w:rPr>
            </w:pPr>
            <w:r>
              <w:t>Apache</w:t>
            </w:r>
          </w:p>
        </w:tc>
        <w:tc>
          <w:tcPr>
            <w:tcW w:w="1702" w:type="dxa"/>
            <w:shd w:val="clear" w:color="auto" w:fill="D9E1F3"/>
          </w:tcPr>
          <w:p w:rsidR="00271BFA" w:rsidRDefault="00271BFA">
            <w:pPr>
              <w:pStyle w:val="TableParagraph"/>
              <w:spacing w:before="34"/>
              <w:ind w:left="19"/>
              <w:jc w:val="center"/>
            </w:pPr>
            <w:r>
              <w:t>-</w:t>
            </w:r>
          </w:p>
        </w:tc>
      </w:tr>
    </w:tbl>
    <w:p w:rsidR="00F82C40" w:rsidRDefault="00271BFA" w:rsidP="006D52E5">
      <w:r>
        <w:rPr>
          <w:noProof/>
          <w:lang w:val="en-US"/>
        </w:rPr>
        <w:drawing>
          <wp:anchor distT="0" distB="0" distL="0" distR="0" simplePos="0" relativeHeight="251658240" behindDoc="0" locked="0" layoutInCell="1" allowOverlap="1" wp14:anchorId="4D21E8EC" wp14:editId="28F18EA3">
            <wp:simplePos x="0" y="0"/>
            <wp:positionH relativeFrom="page">
              <wp:posOffset>1238250</wp:posOffset>
            </wp:positionH>
            <wp:positionV relativeFrom="paragraph">
              <wp:posOffset>407670</wp:posOffset>
            </wp:positionV>
            <wp:extent cx="4795520" cy="1422400"/>
            <wp:effectExtent l="0" t="0" r="0" b="0"/>
            <wp:wrapNone/>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2" cstate="print"/>
                    <a:stretch>
                      <a:fillRect/>
                    </a:stretch>
                  </pic:blipFill>
                  <pic:spPr>
                    <a:xfrm>
                      <a:off x="0" y="0"/>
                      <a:ext cx="4795520" cy="1422400"/>
                    </a:xfrm>
                    <a:prstGeom prst="rect">
                      <a:avLst/>
                    </a:prstGeom>
                  </pic:spPr>
                </pic:pic>
              </a:graphicData>
            </a:graphic>
          </wp:anchor>
        </w:drawing>
      </w:r>
    </w:p>
    <w:p w:rsidR="00F82C40" w:rsidRPr="00F82C40" w:rsidRDefault="00F82C40" w:rsidP="00F82C40"/>
    <w:p w:rsidR="00F82C40" w:rsidRPr="00F82C40" w:rsidRDefault="00F82C40" w:rsidP="00F82C40"/>
    <w:p w:rsidR="00F82C40" w:rsidRPr="00F82C40" w:rsidRDefault="00F82C40" w:rsidP="00F82C40"/>
    <w:p w:rsidR="00F82C40" w:rsidRPr="00F82C40" w:rsidRDefault="00F82C40" w:rsidP="00F82C40"/>
    <w:p w:rsidR="00F82C40" w:rsidRPr="00F82C40" w:rsidRDefault="00F82C40" w:rsidP="00F82C40"/>
    <w:p w:rsidR="00F82C40" w:rsidRPr="00F82C40" w:rsidRDefault="00F82C40" w:rsidP="00F82C40"/>
    <w:p w:rsidR="00F82C40" w:rsidRPr="00F82C40" w:rsidRDefault="00F82C40" w:rsidP="00F82C40"/>
    <w:p w:rsidR="00F82C40" w:rsidRPr="00F82C40" w:rsidRDefault="00F82C40" w:rsidP="00F82C40"/>
    <w:p w:rsidR="00F82C40" w:rsidRPr="00F82C40" w:rsidRDefault="00F82C40" w:rsidP="00F82C40"/>
    <w:p w:rsidR="00F82C40" w:rsidRPr="00F82C40" w:rsidRDefault="00F82C40" w:rsidP="00F82C40"/>
    <w:p w:rsidR="00F82C40" w:rsidRPr="00F82C40" w:rsidRDefault="00F82C40" w:rsidP="00F82C40"/>
    <w:p w:rsidR="00F82C40" w:rsidRPr="00F82C40" w:rsidRDefault="00F82C40" w:rsidP="00F82C40"/>
    <w:p w:rsidR="00F82C40" w:rsidRDefault="00F82C40" w:rsidP="00F82C40"/>
    <w:p w:rsidR="00FC7347" w:rsidRDefault="00FC7347" w:rsidP="00F82C40"/>
    <w:p w:rsidR="00FC7347" w:rsidRDefault="00FC7347" w:rsidP="00F82C40"/>
    <w:p w:rsidR="00FC7347" w:rsidRDefault="00FC7347" w:rsidP="00F82C40"/>
    <w:p w:rsidR="00FC7347" w:rsidRDefault="00FC7347" w:rsidP="00F82C40"/>
    <w:p w:rsidR="00FC7347" w:rsidRDefault="00FC7347" w:rsidP="00F82C40"/>
    <w:p w:rsidR="00FC7347" w:rsidRPr="00F82C40" w:rsidRDefault="00FC7347" w:rsidP="00F82C40"/>
    <w:p w:rsidR="00F82C40" w:rsidRDefault="00F82C40" w:rsidP="00F82C40"/>
    <w:p w:rsidR="00BB04C6" w:rsidRDefault="00F82C40" w:rsidP="00F82C40">
      <w:pPr>
        <w:pStyle w:val="Titre2"/>
        <w:numPr>
          <w:ilvl w:val="0"/>
          <w:numId w:val="14"/>
        </w:numPr>
        <w:tabs>
          <w:tab w:val="left" w:pos="1351"/>
          <w:tab w:val="left" w:pos="1352"/>
        </w:tabs>
        <w:ind w:hanging="671"/>
        <w:jc w:val="left"/>
        <w:rPr>
          <w:color w:val="2E5395"/>
        </w:rPr>
      </w:pPr>
      <w:r w:rsidRPr="00F82C40">
        <w:rPr>
          <w:color w:val="2E5395"/>
        </w:rPr>
        <w:t xml:space="preserve">Evolution de la plateforme : </w:t>
      </w:r>
    </w:p>
    <w:p w:rsidR="00F82C40" w:rsidRPr="00FC7347" w:rsidRDefault="00F82C40" w:rsidP="00FC7347"/>
    <w:p w:rsidR="00FC7347" w:rsidRPr="00FC7347" w:rsidRDefault="00F82C40" w:rsidP="00FC7347">
      <w:pPr>
        <w:ind w:firstLine="680"/>
      </w:pPr>
      <w:r w:rsidRPr="00FC7347">
        <w:t xml:space="preserve">Le CDC actuel est pour la création de la plateforme dans sa première version appelée </w:t>
      </w:r>
      <w:r w:rsidR="00FC7347" w:rsidRPr="00FC7347">
        <w:t>« V0 ».</w:t>
      </w:r>
    </w:p>
    <w:p w:rsidR="00F82C40" w:rsidRDefault="00FC7347" w:rsidP="008B478E">
      <w:pPr>
        <w:ind w:left="680"/>
      </w:pPr>
      <w:r w:rsidRPr="00FC7347">
        <w:t>Ceci est dit,</w:t>
      </w:r>
      <w:r w:rsidR="00F82C40" w:rsidRPr="00FC7347">
        <w:t xml:space="preserve"> la plateforme va avoir des évolutions dans le futur afin </w:t>
      </w:r>
      <w:r w:rsidRPr="00FC7347">
        <w:t xml:space="preserve">de rajouter de nouvelles fonctionnalités pour </w:t>
      </w:r>
      <w:r w:rsidR="008B478E">
        <w:t xml:space="preserve">la </w:t>
      </w:r>
      <w:r w:rsidRPr="00FC7347">
        <w:t>perfectionner et offrir aux visiteurs une expérience complète.</w:t>
      </w:r>
    </w:p>
    <w:p w:rsidR="008B478E" w:rsidRPr="00FC7347" w:rsidRDefault="008B478E" w:rsidP="008B478E">
      <w:pPr>
        <w:ind w:left="680"/>
      </w:pPr>
    </w:p>
    <w:p w:rsidR="00FC7347" w:rsidRPr="00FC7347" w:rsidRDefault="00FC7347" w:rsidP="00FC7347">
      <w:pPr>
        <w:ind w:firstLine="680"/>
      </w:pPr>
      <w:r w:rsidRPr="00FC7347">
        <w:t>La phase évolutive de la plateforme fera l’objet d’un nouveau cahier des charges.</w:t>
      </w:r>
    </w:p>
    <w:sectPr w:rsidR="00FC7347" w:rsidRPr="00FC7347" w:rsidSect="006D52E5">
      <w:footerReference w:type="default" r:id="rId13"/>
      <w:pgSz w:w="11910" w:h="16840"/>
      <w:pgMar w:top="1400" w:right="960" w:bottom="1320" w:left="500" w:header="0" w:footer="113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922" w:rsidRDefault="003E2922">
      <w:r>
        <w:separator/>
      </w:r>
    </w:p>
  </w:endnote>
  <w:endnote w:type="continuationSeparator" w:id="0">
    <w:p w:rsidR="003E2922" w:rsidRDefault="003E2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4C6" w:rsidRDefault="00BB04C6" w:rsidP="00BB04C6">
    <w:pPr>
      <w:pStyle w:val="Corpsdetexte"/>
      <w:spacing w:line="14" w:lineRule="auto"/>
      <w:jc w:val="center"/>
      <w:rPr>
        <w:sz w:val="20"/>
      </w:rPr>
    </w:pPr>
    <w:r>
      <w:rPr>
        <w:noProof/>
        <w:lang w:val="en-US"/>
      </w:rPr>
      <w:drawing>
        <wp:anchor distT="0" distB="0" distL="114300" distR="114300" simplePos="0" relativeHeight="486459392" behindDoc="0" locked="0" layoutInCell="1" allowOverlap="1">
          <wp:simplePos x="0" y="0"/>
          <wp:positionH relativeFrom="column">
            <wp:posOffset>2730500</wp:posOffset>
          </wp:positionH>
          <wp:positionV relativeFrom="paragraph">
            <wp:posOffset>-124460</wp:posOffset>
          </wp:positionV>
          <wp:extent cx="1181100" cy="533766"/>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éléchargement.png"/>
                  <pic:cNvPicPr/>
                </pic:nvPicPr>
                <pic:blipFill>
                  <a:blip r:embed="rId1">
                    <a:extLst>
                      <a:ext uri="{28A0092B-C50C-407E-A947-70E740481C1C}">
                        <a14:useLocalDpi xmlns:a14="http://schemas.microsoft.com/office/drawing/2010/main" val="0"/>
                      </a:ext>
                    </a:extLst>
                  </a:blip>
                  <a:stretch>
                    <a:fillRect/>
                  </a:stretch>
                </pic:blipFill>
                <pic:spPr>
                  <a:xfrm>
                    <a:off x="0" y="0"/>
                    <a:ext cx="1181100" cy="533766"/>
                  </a:xfrm>
                  <a:prstGeom prst="rect">
                    <a:avLst/>
                  </a:prstGeom>
                </pic:spPr>
              </pic:pic>
            </a:graphicData>
          </a:graphic>
          <wp14:sizeRelH relativeFrom="page">
            <wp14:pctWidth>0</wp14:pctWidth>
          </wp14:sizeRelH>
          <wp14:sizeRelV relativeFrom="page">
            <wp14:pctHeight>0</wp14:pctHeight>
          </wp14:sizeRelV>
        </wp:anchor>
      </w:drawing>
    </w:r>
    <w:r w:rsidR="003E2922">
      <w:pict>
        <v:shapetype id="_x0000_t202" coordsize="21600,21600" o:spt="202" path="m,l,21600r21600,l21600,xe">
          <v:stroke joinstyle="miter"/>
          <v:path gradientshapeok="t" o:connecttype="rect"/>
        </v:shapetype>
        <v:shape id="_x0000_s2050" type="#_x0000_t202" style="position:absolute;left:0;text-align:left;margin-left:524.9pt;margin-top:774.2pt;width:17.1pt;height:13pt;z-index:-16859648;mso-position-horizontal-relative:page;mso-position-vertical-relative:page" filled="f" stroked="f">
          <v:textbox style="mso-next-textbox:#_x0000_s2050" inset="0,0,0,0">
            <w:txbxContent>
              <w:p w:rsidR="00BB04C6" w:rsidRDefault="00BB04C6">
                <w:pPr>
                  <w:pStyle w:val="Corpsdetexte"/>
                  <w:spacing w:line="232" w:lineRule="exact"/>
                  <w:ind w:left="60"/>
                </w:pPr>
                <w:r>
                  <w:fldChar w:fldCharType="begin"/>
                </w:r>
                <w:r>
                  <w:instrText xml:space="preserve"> PAGE </w:instrText>
                </w:r>
                <w:r>
                  <w:fldChar w:fldCharType="separate"/>
                </w:r>
                <w:r w:rsidR="008B339E">
                  <w:rPr>
                    <w:noProof/>
                  </w:rPr>
                  <w:t>7</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4C6" w:rsidRDefault="00BB04C6">
    <w:pPr>
      <w:pStyle w:val="Corpsdetexte"/>
      <w:spacing w:line="14" w:lineRule="auto"/>
      <w:rPr>
        <w:sz w:val="20"/>
      </w:rPr>
    </w:pPr>
    <w:r>
      <w:rPr>
        <w:noProof/>
        <w:lang w:val="en-US"/>
      </w:rPr>
      <w:drawing>
        <wp:anchor distT="0" distB="0" distL="0" distR="0" simplePos="0" relativeHeight="486457856" behindDoc="1" locked="0" layoutInCell="1" allowOverlap="1">
          <wp:simplePos x="0" y="0"/>
          <wp:positionH relativeFrom="page">
            <wp:posOffset>4735276</wp:posOffset>
          </wp:positionH>
          <wp:positionV relativeFrom="page">
            <wp:posOffset>6977680</wp:posOffset>
          </wp:positionV>
          <wp:extent cx="1041999" cy="432327"/>
          <wp:effectExtent l="0" t="0" r="0" b="0"/>
          <wp:wrapNone/>
          <wp:docPr id="1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jpeg"/>
                  <pic:cNvPicPr/>
                </pic:nvPicPr>
                <pic:blipFill>
                  <a:blip r:embed="rId1" cstate="print"/>
                  <a:stretch>
                    <a:fillRect/>
                  </a:stretch>
                </pic:blipFill>
                <pic:spPr>
                  <a:xfrm>
                    <a:off x="0" y="0"/>
                    <a:ext cx="1041999" cy="432327"/>
                  </a:xfrm>
                  <a:prstGeom prst="rect">
                    <a:avLst/>
                  </a:prstGeom>
                </pic:spPr>
              </pic:pic>
            </a:graphicData>
          </a:graphic>
        </wp:anchor>
      </w:drawing>
    </w:r>
    <w:r w:rsidR="003E2922">
      <w:pict>
        <v:shapetype id="_x0000_t202" coordsize="21600,21600" o:spt="202" path="m,l,21600r21600,l21600,xe">
          <v:stroke joinstyle="miter"/>
          <v:path gradientshapeok="t" o:connecttype="rect"/>
        </v:shapetype>
        <v:shape id="_x0000_s2049" type="#_x0000_t202" style="position:absolute;margin-left:771.45pt;margin-top:527.7pt;width:17pt;height:13pt;z-index:-16858112;mso-position-horizontal-relative:page;mso-position-vertical-relative:page" filled="f" stroked="f">
          <v:textbox inset="0,0,0,0">
            <w:txbxContent>
              <w:p w:rsidR="00BB04C6" w:rsidRDefault="00BB04C6">
                <w:pPr>
                  <w:pStyle w:val="Corpsdetexte"/>
                  <w:spacing w:line="232" w:lineRule="exact"/>
                  <w:ind w:left="60"/>
                </w:pPr>
                <w:r>
                  <w:fldChar w:fldCharType="begin"/>
                </w:r>
                <w:r>
                  <w:instrText xml:space="preserve"> PAGE </w:instrText>
                </w:r>
                <w:r>
                  <w:fldChar w:fldCharType="separate"/>
                </w:r>
                <w:r w:rsidR="008B339E">
                  <w:rPr>
                    <w:noProof/>
                  </w:rPr>
                  <w:t>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922" w:rsidRDefault="003E2922">
      <w:r>
        <w:separator/>
      </w:r>
    </w:p>
  </w:footnote>
  <w:footnote w:type="continuationSeparator" w:id="0">
    <w:p w:rsidR="003E2922" w:rsidRDefault="003E29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2946"/>
    <w:multiLevelType w:val="hybridMultilevel"/>
    <w:tmpl w:val="51AEE702"/>
    <w:lvl w:ilvl="0" w:tplc="CFAED520">
      <w:numFmt w:val="bullet"/>
      <w:lvlText w:val="-"/>
      <w:lvlJc w:val="left"/>
      <w:pPr>
        <w:ind w:left="991" w:hanging="360"/>
      </w:pPr>
      <w:rPr>
        <w:rFonts w:ascii="Arial" w:eastAsia="Arial" w:hAnsi="Arial" w:cs="Arial" w:hint="default"/>
        <w:w w:val="91"/>
        <w:sz w:val="36"/>
        <w:szCs w:val="36"/>
        <w:lang w:val="fr-FR" w:eastAsia="en-US" w:bidi="ar-SA"/>
      </w:rPr>
    </w:lvl>
    <w:lvl w:ilvl="1" w:tplc="D7A0B432">
      <w:numFmt w:val="bullet"/>
      <w:lvlText w:val="-"/>
      <w:lvlJc w:val="left"/>
      <w:pPr>
        <w:ind w:left="1341" w:hanging="361"/>
      </w:pPr>
      <w:rPr>
        <w:rFonts w:ascii="Carlito" w:eastAsia="Carlito" w:hAnsi="Carlito" w:cs="Carlito" w:hint="default"/>
        <w:b/>
        <w:bCs/>
        <w:spacing w:val="-10"/>
        <w:w w:val="73"/>
        <w:sz w:val="22"/>
        <w:szCs w:val="22"/>
        <w:lang w:val="fr-FR" w:eastAsia="en-US" w:bidi="ar-SA"/>
      </w:rPr>
    </w:lvl>
    <w:lvl w:ilvl="2" w:tplc="7CA6793C">
      <w:numFmt w:val="bullet"/>
      <w:lvlText w:val="•"/>
      <w:lvlJc w:val="left"/>
      <w:pPr>
        <w:ind w:left="2352" w:hanging="361"/>
      </w:pPr>
      <w:rPr>
        <w:rFonts w:hint="default"/>
        <w:lang w:val="fr-FR" w:eastAsia="en-US" w:bidi="ar-SA"/>
      </w:rPr>
    </w:lvl>
    <w:lvl w:ilvl="3" w:tplc="7CF43CFE">
      <w:numFmt w:val="bullet"/>
      <w:lvlText w:val="•"/>
      <w:lvlJc w:val="left"/>
      <w:pPr>
        <w:ind w:left="3364" w:hanging="361"/>
      </w:pPr>
      <w:rPr>
        <w:rFonts w:hint="default"/>
        <w:lang w:val="fr-FR" w:eastAsia="en-US" w:bidi="ar-SA"/>
      </w:rPr>
    </w:lvl>
    <w:lvl w:ilvl="4" w:tplc="4B126EB0">
      <w:numFmt w:val="bullet"/>
      <w:lvlText w:val="•"/>
      <w:lvlJc w:val="left"/>
      <w:pPr>
        <w:ind w:left="4376" w:hanging="361"/>
      </w:pPr>
      <w:rPr>
        <w:rFonts w:hint="default"/>
        <w:lang w:val="fr-FR" w:eastAsia="en-US" w:bidi="ar-SA"/>
      </w:rPr>
    </w:lvl>
    <w:lvl w:ilvl="5" w:tplc="C302AA5E">
      <w:numFmt w:val="bullet"/>
      <w:lvlText w:val="•"/>
      <w:lvlJc w:val="left"/>
      <w:pPr>
        <w:ind w:left="5388" w:hanging="361"/>
      </w:pPr>
      <w:rPr>
        <w:rFonts w:hint="default"/>
        <w:lang w:val="fr-FR" w:eastAsia="en-US" w:bidi="ar-SA"/>
      </w:rPr>
    </w:lvl>
    <w:lvl w:ilvl="6" w:tplc="43CC588E">
      <w:numFmt w:val="bullet"/>
      <w:lvlText w:val="•"/>
      <w:lvlJc w:val="left"/>
      <w:pPr>
        <w:ind w:left="6401" w:hanging="361"/>
      </w:pPr>
      <w:rPr>
        <w:rFonts w:hint="default"/>
        <w:lang w:val="fr-FR" w:eastAsia="en-US" w:bidi="ar-SA"/>
      </w:rPr>
    </w:lvl>
    <w:lvl w:ilvl="7" w:tplc="CA245F8E">
      <w:numFmt w:val="bullet"/>
      <w:lvlText w:val="•"/>
      <w:lvlJc w:val="left"/>
      <w:pPr>
        <w:ind w:left="7413" w:hanging="361"/>
      </w:pPr>
      <w:rPr>
        <w:rFonts w:hint="default"/>
        <w:lang w:val="fr-FR" w:eastAsia="en-US" w:bidi="ar-SA"/>
      </w:rPr>
    </w:lvl>
    <w:lvl w:ilvl="8" w:tplc="45006B02">
      <w:numFmt w:val="bullet"/>
      <w:lvlText w:val="•"/>
      <w:lvlJc w:val="left"/>
      <w:pPr>
        <w:ind w:left="8425" w:hanging="361"/>
      </w:pPr>
      <w:rPr>
        <w:rFonts w:hint="default"/>
        <w:lang w:val="fr-FR" w:eastAsia="en-US" w:bidi="ar-SA"/>
      </w:rPr>
    </w:lvl>
  </w:abstractNum>
  <w:abstractNum w:abstractNumId="1" w15:restartNumberingAfterBreak="0">
    <w:nsid w:val="00637640"/>
    <w:multiLevelType w:val="hybridMultilevel"/>
    <w:tmpl w:val="24D0908E"/>
    <w:lvl w:ilvl="0" w:tplc="FE64DEA0">
      <w:numFmt w:val="bullet"/>
      <w:lvlText w:val=""/>
      <w:lvlJc w:val="left"/>
      <w:pPr>
        <w:ind w:left="817" w:hanging="360"/>
      </w:pPr>
      <w:rPr>
        <w:rFonts w:ascii="Symbol" w:eastAsia="Arial" w:hAnsi="Symbol" w:cs="Arial"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2" w15:restartNumberingAfterBreak="0">
    <w:nsid w:val="0A49346D"/>
    <w:multiLevelType w:val="hybridMultilevel"/>
    <w:tmpl w:val="A1EC46DC"/>
    <w:lvl w:ilvl="0" w:tplc="72D241DA">
      <w:numFmt w:val="bullet"/>
      <w:lvlText w:val=""/>
      <w:lvlJc w:val="left"/>
      <w:pPr>
        <w:ind w:left="794" w:hanging="360"/>
      </w:pPr>
      <w:rPr>
        <w:rFonts w:ascii="Symbol" w:eastAsia="Arial" w:hAnsi="Symbol" w:cs="Aria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3" w15:restartNumberingAfterBreak="0">
    <w:nsid w:val="0D300DA5"/>
    <w:multiLevelType w:val="hybridMultilevel"/>
    <w:tmpl w:val="5DC24B7E"/>
    <w:lvl w:ilvl="0" w:tplc="B91A91BE">
      <w:numFmt w:val="bullet"/>
      <w:lvlText w:val="-"/>
      <w:lvlJc w:val="left"/>
      <w:pPr>
        <w:ind w:left="1481" w:hanging="420"/>
      </w:pPr>
      <w:rPr>
        <w:rFonts w:ascii="Carlito" w:eastAsia="Carlito" w:hAnsi="Carlito" w:cs="Carlito" w:hint="default"/>
        <w:b/>
        <w:bCs/>
        <w:spacing w:val="-25"/>
        <w:w w:val="68"/>
        <w:sz w:val="24"/>
        <w:szCs w:val="24"/>
        <w:lang w:val="fr-FR" w:eastAsia="en-US" w:bidi="ar-SA"/>
      </w:rPr>
    </w:lvl>
    <w:lvl w:ilvl="1" w:tplc="AF22464C">
      <w:numFmt w:val="bullet"/>
      <w:lvlText w:val="•"/>
      <w:lvlJc w:val="left"/>
      <w:pPr>
        <w:ind w:left="2377" w:hanging="420"/>
      </w:pPr>
      <w:rPr>
        <w:rFonts w:hint="default"/>
        <w:lang w:val="fr-FR" w:eastAsia="en-US" w:bidi="ar-SA"/>
      </w:rPr>
    </w:lvl>
    <w:lvl w:ilvl="2" w:tplc="69100F92">
      <w:numFmt w:val="bullet"/>
      <w:lvlText w:val="•"/>
      <w:lvlJc w:val="left"/>
      <w:pPr>
        <w:ind w:left="3274" w:hanging="420"/>
      </w:pPr>
      <w:rPr>
        <w:rFonts w:hint="default"/>
        <w:lang w:val="fr-FR" w:eastAsia="en-US" w:bidi="ar-SA"/>
      </w:rPr>
    </w:lvl>
    <w:lvl w:ilvl="3" w:tplc="B7769B3A">
      <w:numFmt w:val="bullet"/>
      <w:lvlText w:val="•"/>
      <w:lvlJc w:val="left"/>
      <w:pPr>
        <w:ind w:left="4171" w:hanging="420"/>
      </w:pPr>
      <w:rPr>
        <w:rFonts w:hint="default"/>
        <w:lang w:val="fr-FR" w:eastAsia="en-US" w:bidi="ar-SA"/>
      </w:rPr>
    </w:lvl>
    <w:lvl w:ilvl="4" w:tplc="7BACDB86">
      <w:numFmt w:val="bullet"/>
      <w:lvlText w:val="•"/>
      <w:lvlJc w:val="left"/>
      <w:pPr>
        <w:ind w:left="5068" w:hanging="420"/>
      </w:pPr>
      <w:rPr>
        <w:rFonts w:hint="default"/>
        <w:lang w:val="fr-FR" w:eastAsia="en-US" w:bidi="ar-SA"/>
      </w:rPr>
    </w:lvl>
    <w:lvl w:ilvl="5" w:tplc="230E19EC">
      <w:numFmt w:val="bullet"/>
      <w:lvlText w:val="•"/>
      <w:lvlJc w:val="left"/>
      <w:pPr>
        <w:ind w:left="5965" w:hanging="420"/>
      </w:pPr>
      <w:rPr>
        <w:rFonts w:hint="default"/>
        <w:lang w:val="fr-FR" w:eastAsia="en-US" w:bidi="ar-SA"/>
      </w:rPr>
    </w:lvl>
    <w:lvl w:ilvl="6" w:tplc="DD56B43E">
      <w:numFmt w:val="bullet"/>
      <w:lvlText w:val="•"/>
      <w:lvlJc w:val="left"/>
      <w:pPr>
        <w:ind w:left="6862" w:hanging="420"/>
      </w:pPr>
      <w:rPr>
        <w:rFonts w:hint="default"/>
        <w:lang w:val="fr-FR" w:eastAsia="en-US" w:bidi="ar-SA"/>
      </w:rPr>
    </w:lvl>
    <w:lvl w:ilvl="7" w:tplc="41364496">
      <w:numFmt w:val="bullet"/>
      <w:lvlText w:val="•"/>
      <w:lvlJc w:val="left"/>
      <w:pPr>
        <w:ind w:left="7759" w:hanging="420"/>
      </w:pPr>
      <w:rPr>
        <w:rFonts w:hint="default"/>
        <w:lang w:val="fr-FR" w:eastAsia="en-US" w:bidi="ar-SA"/>
      </w:rPr>
    </w:lvl>
    <w:lvl w:ilvl="8" w:tplc="90602C64">
      <w:numFmt w:val="bullet"/>
      <w:lvlText w:val="•"/>
      <w:lvlJc w:val="left"/>
      <w:pPr>
        <w:ind w:left="8656" w:hanging="420"/>
      </w:pPr>
      <w:rPr>
        <w:rFonts w:hint="default"/>
        <w:lang w:val="fr-FR" w:eastAsia="en-US" w:bidi="ar-SA"/>
      </w:rPr>
    </w:lvl>
  </w:abstractNum>
  <w:abstractNum w:abstractNumId="4" w15:restartNumberingAfterBreak="0">
    <w:nsid w:val="0FFB4A2B"/>
    <w:multiLevelType w:val="hybridMultilevel"/>
    <w:tmpl w:val="0A3871DE"/>
    <w:lvl w:ilvl="0" w:tplc="E16C816E">
      <w:numFmt w:val="bullet"/>
      <w:lvlText w:val="-"/>
      <w:lvlJc w:val="left"/>
      <w:pPr>
        <w:ind w:left="1481" w:hanging="420"/>
      </w:pPr>
      <w:rPr>
        <w:rFonts w:ascii="Carlito" w:eastAsia="Carlito" w:hAnsi="Carlito" w:cs="Carlito" w:hint="default"/>
        <w:b/>
        <w:bCs/>
        <w:spacing w:val="-25"/>
        <w:w w:val="78"/>
        <w:sz w:val="24"/>
        <w:szCs w:val="24"/>
        <w:lang w:val="fr-FR" w:eastAsia="en-US" w:bidi="ar-SA"/>
      </w:rPr>
    </w:lvl>
    <w:lvl w:ilvl="1" w:tplc="E550DF82">
      <w:numFmt w:val="bullet"/>
      <w:lvlText w:val="•"/>
      <w:lvlJc w:val="left"/>
      <w:pPr>
        <w:ind w:left="2377" w:hanging="420"/>
      </w:pPr>
      <w:rPr>
        <w:rFonts w:hint="default"/>
        <w:lang w:val="fr-FR" w:eastAsia="en-US" w:bidi="ar-SA"/>
      </w:rPr>
    </w:lvl>
    <w:lvl w:ilvl="2" w:tplc="08B443A8">
      <w:numFmt w:val="bullet"/>
      <w:lvlText w:val="•"/>
      <w:lvlJc w:val="left"/>
      <w:pPr>
        <w:ind w:left="3274" w:hanging="420"/>
      </w:pPr>
      <w:rPr>
        <w:rFonts w:hint="default"/>
        <w:lang w:val="fr-FR" w:eastAsia="en-US" w:bidi="ar-SA"/>
      </w:rPr>
    </w:lvl>
    <w:lvl w:ilvl="3" w:tplc="FCE217DC">
      <w:numFmt w:val="bullet"/>
      <w:lvlText w:val="•"/>
      <w:lvlJc w:val="left"/>
      <w:pPr>
        <w:ind w:left="4171" w:hanging="420"/>
      </w:pPr>
      <w:rPr>
        <w:rFonts w:hint="default"/>
        <w:lang w:val="fr-FR" w:eastAsia="en-US" w:bidi="ar-SA"/>
      </w:rPr>
    </w:lvl>
    <w:lvl w:ilvl="4" w:tplc="93EC5C8C">
      <w:numFmt w:val="bullet"/>
      <w:lvlText w:val="•"/>
      <w:lvlJc w:val="left"/>
      <w:pPr>
        <w:ind w:left="5068" w:hanging="420"/>
      </w:pPr>
      <w:rPr>
        <w:rFonts w:hint="default"/>
        <w:lang w:val="fr-FR" w:eastAsia="en-US" w:bidi="ar-SA"/>
      </w:rPr>
    </w:lvl>
    <w:lvl w:ilvl="5" w:tplc="BBBEFFB2">
      <w:numFmt w:val="bullet"/>
      <w:lvlText w:val="•"/>
      <w:lvlJc w:val="left"/>
      <w:pPr>
        <w:ind w:left="5965" w:hanging="420"/>
      </w:pPr>
      <w:rPr>
        <w:rFonts w:hint="default"/>
        <w:lang w:val="fr-FR" w:eastAsia="en-US" w:bidi="ar-SA"/>
      </w:rPr>
    </w:lvl>
    <w:lvl w:ilvl="6" w:tplc="F88EF1BE">
      <w:numFmt w:val="bullet"/>
      <w:lvlText w:val="•"/>
      <w:lvlJc w:val="left"/>
      <w:pPr>
        <w:ind w:left="6862" w:hanging="420"/>
      </w:pPr>
      <w:rPr>
        <w:rFonts w:hint="default"/>
        <w:lang w:val="fr-FR" w:eastAsia="en-US" w:bidi="ar-SA"/>
      </w:rPr>
    </w:lvl>
    <w:lvl w:ilvl="7" w:tplc="C1D8FA9E">
      <w:numFmt w:val="bullet"/>
      <w:lvlText w:val="•"/>
      <w:lvlJc w:val="left"/>
      <w:pPr>
        <w:ind w:left="7759" w:hanging="420"/>
      </w:pPr>
      <w:rPr>
        <w:rFonts w:hint="default"/>
        <w:lang w:val="fr-FR" w:eastAsia="en-US" w:bidi="ar-SA"/>
      </w:rPr>
    </w:lvl>
    <w:lvl w:ilvl="8" w:tplc="08AAB94A">
      <w:numFmt w:val="bullet"/>
      <w:lvlText w:val="•"/>
      <w:lvlJc w:val="left"/>
      <w:pPr>
        <w:ind w:left="8656" w:hanging="420"/>
      </w:pPr>
      <w:rPr>
        <w:rFonts w:hint="default"/>
        <w:lang w:val="fr-FR" w:eastAsia="en-US" w:bidi="ar-SA"/>
      </w:rPr>
    </w:lvl>
  </w:abstractNum>
  <w:abstractNum w:abstractNumId="5" w15:restartNumberingAfterBreak="0">
    <w:nsid w:val="11D12201"/>
    <w:multiLevelType w:val="hybridMultilevel"/>
    <w:tmpl w:val="8EA01A08"/>
    <w:lvl w:ilvl="0" w:tplc="04090009">
      <w:start w:val="1"/>
      <w:numFmt w:val="bullet"/>
      <w:lvlText w:val=""/>
      <w:lvlJc w:val="left"/>
      <w:pPr>
        <w:ind w:left="1177" w:hanging="360"/>
      </w:pPr>
      <w:rPr>
        <w:rFonts w:ascii="Wingdings" w:hAnsi="Wingdings" w:hint="default"/>
      </w:rPr>
    </w:lvl>
    <w:lvl w:ilvl="1" w:tplc="04090003" w:tentative="1">
      <w:start w:val="1"/>
      <w:numFmt w:val="bullet"/>
      <w:lvlText w:val="o"/>
      <w:lvlJc w:val="left"/>
      <w:pPr>
        <w:ind w:left="1897" w:hanging="360"/>
      </w:pPr>
      <w:rPr>
        <w:rFonts w:ascii="Courier New" w:hAnsi="Courier New" w:cs="Courier New" w:hint="default"/>
      </w:rPr>
    </w:lvl>
    <w:lvl w:ilvl="2" w:tplc="04090005" w:tentative="1">
      <w:start w:val="1"/>
      <w:numFmt w:val="bullet"/>
      <w:lvlText w:val=""/>
      <w:lvlJc w:val="left"/>
      <w:pPr>
        <w:ind w:left="2617" w:hanging="360"/>
      </w:pPr>
      <w:rPr>
        <w:rFonts w:ascii="Wingdings" w:hAnsi="Wingdings" w:hint="default"/>
      </w:rPr>
    </w:lvl>
    <w:lvl w:ilvl="3" w:tplc="04090001" w:tentative="1">
      <w:start w:val="1"/>
      <w:numFmt w:val="bullet"/>
      <w:lvlText w:val=""/>
      <w:lvlJc w:val="left"/>
      <w:pPr>
        <w:ind w:left="3337" w:hanging="360"/>
      </w:pPr>
      <w:rPr>
        <w:rFonts w:ascii="Symbol" w:hAnsi="Symbol" w:hint="default"/>
      </w:rPr>
    </w:lvl>
    <w:lvl w:ilvl="4" w:tplc="04090003" w:tentative="1">
      <w:start w:val="1"/>
      <w:numFmt w:val="bullet"/>
      <w:lvlText w:val="o"/>
      <w:lvlJc w:val="left"/>
      <w:pPr>
        <w:ind w:left="4057" w:hanging="360"/>
      </w:pPr>
      <w:rPr>
        <w:rFonts w:ascii="Courier New" w:hAnsi="Courier New" w:cs="Courier New" w:hint="default"/>
      </w:rPr>
    </w:lvl>
    <w:lvl w:ilvl="5" w:tplc="04090005" w:tentative="1">
      <w:start w:val="1"/>
      <w:numFmt w:val="bullet"/>
      <w:lvlText w:val=""/>
      <w:lvlJc w:val="left"/>
      <w:pPr>
        <w:ind w:left="4777" w:hanging="360"/>
      </w:pPr>
      <w:rPr>
        <w:rFonts w:ascii="Wingdings" w:hAnsi="Wingdings" w:hint="default"/>
      </w:rPr>
    </w:lvl>
    <w:lvl w:ilvl="6" w:tplc="04090001" w:tentative="1">
      <w:start w:val="1"/>
      <w:numFmt w:val="bullet"/>
      <w:lvlText w:val=""/>
      <w:lvlJc w:val="left"/>
      <w:pPr>
        <w:ind w:left="5497" w:hanging="360"/>
      </w:pPr>
      <w:rPr>
        <w:rFonts w:ascii="Symbol" w:hAnsi="Symbol" w:hint="default"/>
      </w:rPr>
    </w:lvl>
    <w:lvl w:ilvl="7" w:tplc="04090003" w:tentative="1">
      <w:start w:val="1"/>
      <w:numFmt w:val="bullet"/>
      <w:lvlText w:val="o"/>
      <w:lvlJc w:val="left"/>
      <w:pPr>
        <w:ind w:left="6217" w:hanging="360"/>
      </w:pPr>
      <w:rPr>
        <w:rFonts w:ascii="Courier New" w:hAnsi="Courier New" w:cs="Courier New" w:hint="default"/>
      </w:rPr>
    </w:lvl>
    <w:lvl w:ilvl="8" w:tplc="04090005" w:tentative="1">
      <w:start w:val="1"/>
      <w:numFmt w:val="bullet"/>
      <w:lvlText w:val=""/>
      <w:lvlJc w:val="left"/>
      <w:pPr>
        <w:ind w:left="6937" w:hanging="360"/>
      </w:pPr>
      <w:rPr>
        <w:rFonts w:ascii="Wingdings" w:hAnsi="Wingdings" w:hint="default"/>
      </w:rPr>
    </w:lvl>
  </w:abstractNum>
  <w:abstractNum w:abstractNumId="6" w15:restartNumberingAfterBreak="0">
    <w:nsid w:val="12F45ACD"/>
    <w:multiLevelType w:val="hybridMultilevel"/>
    <w:tmpl w:val="438CB46A"/>
    <w:lvl w:ilvl="0" w:tplc="6D00F652">
      <w:start w:val="1"/>
      <w:numFmt w:val="bullet"/>
      <w:lvlText w:val="-"/>
      <w:lvlJc w:val="left"/>
      <w:pPr>
        <w:ind w:left="990" w:hanging="360"/>
      </w:pPr>
      <w:rPr>
        <w:rFonts w:ascii="Arial" w:eastAsia="Arial" w:hAnsi="Arial" w:cs="Aria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17D213F0"/>
    <w:multiLevelType w:val="hybridMultilevel"/>
    <w:tmpl w:val="3802F532"/>
    <w:lvl w:ilvl="0" w:tplc="17F21ABC">
      <w:start w:val="1"/>
      <w:numFmt w:val="decimal"/>
      <w:lvlText w:val="%1."/>
      <w:lvlJc w:val="left"/>
      <w:pPr>
        <w:ind w:left="991" w:hanging="360"/>
        <w:jc w:val="left"/>
      </w:pPr>
      <w:rPr>
        <w:rFonts w:ascii="Arial" w:eastAsia="Arial" w:hAnsi="Arial" w:cs="Arial" w:hint="default"/>
        <w:spacing w:val="-2"/>
        <w:w w:val="91"/>
        <w:sz w:val="22"/>
        <w:szCs w:val="22"/>
        <w:lang w:val="fr-FR" w:eastAsia="en-US" w:bidi="ar-SA"/>
      </w:rPr>
    </w:lvl>
    <w:lvl w:ilvl="1" w:tplc="F0FA5E64">
      <w:numFmt w:val="bullet"/>
      <w:lvlText w:val=""/>
      <w:lvlJc w:val="left"/>
      <w:pPr>
        <w:ind w:left="1792" w:hanging="361"/>
      </w:pPr>
      <w:rPr>
        <w:rFonts w:ascii="Symbol" w:eastAsia="Symbol" w:hAnsi="Symbol" w:cs="Symbol" w:hint="default"/>
        <w:w w:val="100"/>
        <w:sz w:val="22"/>
        <w:szCs w:val="22"/>
        <w:lang w:val="fr-FR" w:eastAsia="en-US" w:bidi="ar-SA"/>
      </w:rPr>
    </w:lvl>
    <w:lvl w:ilvl="2" w:tplc="AF76AE80">
      <w:numFmt w:val="bullet"/>
      <w:lvlText w:val="•"/>
      <w:lvlJc w:val="left"/>
      <w:pPr>
        <w:ind w:left="2761" w:hanging="361"/>
      </w:pPr>
      <w:rPr>
        <w:rFonts w:hint="default"/>
        <w:lang w:val="fr-FR" w:eastAsia="en-US" w:bidi="ar-SA"/>
      </w:rPr>
    </w:lvl>
    <w:lvl w:ilvl="3" w:tplc="1160089E">
      <w:numFmt w:val="bullet"/>
      <w:lvlText w:val="•"/>
      <w:lvlJc w:val="left"/>
      <w:pPr>
        <w:ind w:left="3722" w:hanging="361"/>
      </w:pPr>
      <w:rPr>
        <w:rFonts w:hint="default"/>
        <w:lang w:val="fr-FR" w:eastAsia="en-US" w:bidi="ar-SA"/>
      </w:rPr>
    </w:lvl>
    <w:lvl w:ilvl="4" w:tplc="E30A9D5E">
      <w:numFmt w:val="bullet"/>
      <w:lvlText w:val="•"/>
      <w:lvlJc w:val="left"/>
      <w:pPr>
        <w:ind w:left="4683" w:hanging="361"/>
      </w:pPr>
      <w:rPr>
        <w:rFonts w:hint="default"/>
        <w:lang w:val="fr-FR" w:eastAsia="en-US" w:bidi="ar-SA"/>
      </w:rPr>
    </w:lvl>
    <w:lvl w:ilvl="5" w:tplc="9AB0E806">
      <w:numFmt w:val="bullet"/>
      <w:lvlText w:val="•"/>
      <w:lvlJc w:val="left"/>
      <w:pPr>
        <w:ind w:left="5644" w:hanging="361"/>
      </w:pPr>
      <w:rPr>
        <w:rFonts w:hint="default"/>
        <w:lang w:val="fr-FR" w:eastAsia="en-US" w:bidi="ar-SA"/>
      </w:rPr>
    </w:lvl>
    <w:lvl w:ilvl="6" w:tplc="EEEA334E">
      <w:numFmt w:val="bullet"/>
      <w:lvlText w:val="•"/>
      <w:lvlJc w:val="left"/>
      <w:pPr>
        <w:ind w:left="6605" w:hanging="361"/>
      </w:pPr>
      <w:rPr>
        <w:rFonts w:hint="default"/>
        <w:lang w:val="fr-FR" w:eastAsia="en-US" w:bidi="ar-SA"/>
      </w:rPr>
    </w:lvl>
    <w:lvl w:ilvl="7" w:tplc="B3CE9E1E">
      <w:numFmt w:val="bullet"/>
      <w:lvlText w:val="•"/>
      <w:lvlJc w:val="left"/>
      <w:pPr>
        <w:ind w:left="7566" w:hanging="361"/>
      </w:pPr>
      <w:rPr>
        <w:rFonts w:hint="default"/>
        <w:lang w:val="fr-FR" w:eastAsia="en-US" w:bidi="ar-SA"/>
      </w:rPr>
    </w:lvl>
    <w:lvl w:ilvl="8" w:tplc="85FA634A">
      <w:numFmt w:val="bullet"/>
      <w:lvlText w:val="•"/>
      <w:lvlJc w:val="left"/>
      <w:pPr>
        <w:ind w:left="8527" w:hanging="361"/>
      </w:pPr>
      <w:rPr>
        <w:rFonts w:hint="default"/>
        <w:lang w:val="fr-FR" w:eastAsia="en-US" w:bidi="ar-SA"/>
      </w:rPr>
    </w:lvl>
  </w:abstractNum>
  <w:abstractNum w:abstractNumId="8" w15:restartNumberingAfterBreak="0">
    <w:nsid w:val="1C9D675C"/>
    <w:multiLevelType w:val="hybridMultilevel"/>
    <w:tmpl w:val="09DEF110"/>
    <w:lvl w:ilvl="0" w:tplc="8B3AC96C">
      <w:numFmt w:val="bullet"/>
      <w:lvlText w:val="-"/>
      <w:lvlJc w:val="left"/>
      <w:pPr>
        <w:ind w:left="1481" w:hanging="420"/>
      </w:pPr>
      <w:rPr>
        <w:rFonts w:ascii="Carlito" w:eastAsia="Carlito" w:hAnsi="Carlito" w:cs="Carlito" w:hint="default"/>
        <w:b/>
        <w:bCs/>
        <w:spacing w:val="-11"/>
        <w:w w:val="78"/>
        <w:sz w:val="24"/>
        <w:szCs w:val="24"/>
        <w:lang w:val="fr-FR" w:eastAsia="en-US" w:bidi="ar-SA"/>
      </w:rPr>
    </w:lvl>
    <w:lvl w:ilvl="1" w:tplc="B3A07DC6">
      <w:numFmt w:val="bullet"/>
      <w:lvlText w:val="•"/>
      <w:lvlJc w:val="left"/>
      <w:pPr>
        <w:ind w:left="2377" w:hanging="420"/>
      </w:pPr>
      <w:rPr>
        <w:rFonts w:hint="default"/>
        <w:lang w:val="fr-FR" w:eastAsia="en-US" w:bidi="ar-SA"/>
      </w:rPr>
    </w:lvl>
    <w:lvl w:ilvl="2" w:tplc="9E8E1CEE">
      <w:numFmt w:val="bullet"/>
      <w:lvlText w:val="•"/>
      <w:lvlJc w:val="left"/>
      <w:pPr>
        <w:ind w:left="3274" w:hanging="420"/>
      </w:pPr>
      <w:rPr>
        <w:rFonts w:hint="default"/>
        <w:lang w:val="fr-FR" w:eastAsia="en-US" w:bidi="ar-SA"/>
      </w:rPr>
    </w:lvl>
    <w:lvl w:ilvl="3" w:tplc="5FBC2876">
      <w:numFmt w:val="bullet"/>
      <w:lvlText w:val="•"/>
      <w:lvlJc w:val="left"/>
      <w:pPr>
        <w:ind w:left="4171" w:hanging="420"/>
      </w:pPr>
      <w:rPr>
        <w:rFonts w:hint="default"/>
        <w:lang w:val="fr-FR" w:eastAsia="en-US" w:bidi="ar-SA"/>
      </w:rPr>
    </w:lvl>
    <w:lvl w:ilvl="4" w:tplc="82AEF10E">
      <w:numFmt w:val="bullet"/>
      <w:lvlText w:val="•"/>
      <w:lvlJc w:val="left"/>
      <w:pPr>
        <w:ind w:left="5068" w:hanging="420"/>
      </w:pPr>
      <w:rPr>
        <w:rFonts w:hint="default"/>
        <w:lang w:val="fr-FR" w:eastAsia="en-US" w:bidi="ar-SA"/>
      </w:rPr>
    </w:lvl>
    <w:lvl w:ilvl="5" w:tplc="4D94AA06">
      <w:numFmt w:val="bullet"/>
      <w:lvlText w:val="•"/>
      <w:lvlJc w:val="left"/>
      <w:pPr>
        <w:ind w:left="5965" w:hanging="420"/>
      </w:pPr>
      <w:rPr>
        <w:rFonts w:hint="default"/>
        <w:lang w:val="fr-FR" w:eastAsia="en-US" w:bidi="ar-SA"/>
      </w:rPr>
    </w:lvl>
    <w:lvl w:ilvl="6" w:tplc="4A32D038">
      <w:numFmt w:val="bullet"/>
      <w:lvlText w:val="•"/>
      <w:lvlJc w:val="left"/>
      <w:pPr>
        <w:ind w:left="6862" w:hanging="420"/>
      </w:pPr>
      <w:rPr>
        <w:rFonts w:hint="default"/>
        <w:lang w:val="fr-FR" w:eastAsia="en-US" w:bidi="ar-SA"/>
      </w:rPr>
    </w:lvl>
    <w:lvl w:ilvl="7" w:tplc="8B2A608C">
      <w:numFmt w:val="bullet"/>
      <w:lvlText w:val="•"/>
      <w:lvlJc w:val="left"/>
      <w:pPr>
        <w:ind w:left="7759" w:hanging="420"/>
      </w:pPr>
      <w:rPr>
        <w:rFonts w:hint="default"/>
        <w:lang w:val="fr-FR" w:eastAsia="en-US" w:bidi="ar-SA"/>
      </w:rPr>
    </w:lvl>
    <w:lvl w:ilvl="8" w:tplc="377A8FD4">
      <w:numFmt w:val="bullet"/>
      <w:lvlText w:val="•"/>
      <w:lvlJc w:val="left"/>
      <w:pPr>
        <w:ind w:left="8656" w:hanging="420"/>
      </w:pPr>
      <w:rPr>
        <w:rFonts w:hint="default"/>
        <w:lang w:val="fr-FR" w:eastAsia="en-US" w:bidi="ar-SA"/>
      </w:rPr>
    </w:lvl>
  </w:abstractNum>
  <w:abstractNum w:abstractNumId="9" w15:restartNumberingAfterBreak="0">
    <w:nsid w:val="23547482"/>
    <w:multiLevelType w:val="hybridMultilevel"/>
    <w:tmpl w:val="E6083F4E"/>
    <w:lvl w:ilvl="0" w:tplc="053C4A80">
      <w:numFmt w:val="bullet"/>
      <w:lvlText w:val="-"/>
      <w:lvlJc w:val="left"/>
      <w:pPr>
        <w:ind w:left="1481" w:hanging="420"/>
      </w:pPr>
      <w:rPr>
        <w:rFonts w:ascii="Carlito" w:eastAsia="Carlito" w:hAnsi="Carlito" w:cs="Carlito" w:hint="default"/>
        <w:b/>
        <w:bCs/>
        <w:spacing w:val="-16"/>
        <w:w w:val="75"/>
        <w:sz w:val="24"/>
        <w:szCs w:val="24"/>
        <w:lang w:val="fr-FR" w:eastAsia="en-US" w:bidi="ar-SA"/>
      </w:rPr>
    </w:lvl>
    <w:lvl w:ilvl="1" w:tplc="825A5FFA">
      <w:numFmt w:val="bullet"/>
      <w:lvlText w:val="•"/>
      <w:lvlJc w:val="left"/>
      <w:pPr>
        <w:ind w:left="2377" w:hanging="420"/>
      </w:pPr>
      <w:rPr>
        <w:rFonts w:hint="default"/>
        <w:lang w:val="fr-FR" w:eastAsia="en-US" w:bidi="ar-SA"/>
      </w:rPr>
    </w:lvl>
    <w:lvl w:ilvl="2" w:tplc="78C236EA">
      <w:numFmt w:val="bullet"/>
      <w:lvlText w:val="•"/>
      <w:lvlJc w:val="left"/>
      <w:pPr>
        <w:ind w:left="3274" w:hanging="420"/>
      </w:pPr>
      <w:rPr>
        <w:rFonts w:hint="default"/>
        <w:lang w:val="fr-FR" w:eastAsia="en-US" w:bidi="ar-SA"/>
      </w:rPr>
    </w:lvl>
    <w:lvl w:ilvl="3" w:tplc="FF4A53B0">
      <w:numFmt w:val="bullet"/>
      <w:lvlText w:val="•"/>
      <w:lvlJc w:val="left"/>
      <w:pPr>
        <w:ind w:left="4171" w:hanging="420"/>
      </w:pPr>
      <w:rPr>
        <w:rFonts w:hint="default"/>
        <w:lang w:val="fr-FR" w:eastAsia="en-US" w:bidi="ar-SA"/>
      </w:rPr>
    </w:lvl>
    <w:lvl w:ilvl="4" w:tplc="DE60C23A">
      <w:numFmt w:val="bullet"/>
      <w:lvlText w:val="•"/>
      <w:lvlJc w:val="left"/>
      <w:pPr>
        <w:ind w:left="5068" w:hanging="420"/>
      </w:pPr>
      <w:rPr>
        <w:rFonts w:hint="default"/>
        <w:lang w:val="fr-FR" w:eastAsia="en-US" w:bidi="ar-SA"/>
      </w:rPr>
    </w:lvl>
    <w:lvl w:ilvl="5" w:tplc="C7D4C920">
      <w:numFmt w:val="bullet"/>
      <w:lvlText w:val="•"/>
      <w:lvlJc w:val="left"/>
      <w:pPr>
        <w:ind w:left="5965" w:hanging="420"/>
      </w:pPr>
      <w:rPr>
        <w:rFonts w:hint="default"/>
        <w:lang w:val="fr-FR" w:eastAsia="en-US" w:bidi="ar-SA"/>
      </w:rPr>
    </w:lvl>
    <w:lvl w:ilvl="6" w:tplc="5A225860">
      <w:numFmt w:val="bullet"/>
      <w:lvlText w:val="•"/>
      <w:lvlJc w:val="left"/>
      <w:pPr>
        <w:ind w:left="6862" w:hanging="420"/>
      </w:pPr>
      <w:rPr>
        <w:rFonts w:hint="default"/>
        <w:lang w:val="fr-FR" w:eastAsia="en-US" w:bidi="ar-SA"/>
      </w:rPr>
    </w:lvl>
    <w:lvl w:ilvl="7" w:tplc="C38694CE">
      <w:numFmt w:val="bullet"/>
      <w:lvlText w:val="•"/>
      <w:lvlJc w:val="left"/>
      <w:pPr>
        <w:ind w:left="7759" w:hanging="420"/>
      </w:pPr>
      <w:rPr>
        <w:rFonts w:hint="default"/>
        <w:lang w:val="fr-FR" w:eastAsia="en-US" w:bidi="ar-SA"/>
      </w:rPr>
    </w:lvl>
    <w:lvl w:ilvl="8" w:tplc="3F66907A">
      <w:numFmt w:val="bullet"/>
      <w:lvlText w:val="•"/>
      <w:lvlJc w:val="left"/>
      <w:pPr>
        <w:ind w:left="8656" w:hanging="420"/>
      </w:pPr>
      <w:rPr>
        <w:rFonts w:hint="default"/>
        <w:lang w:val="fr-FR" w:eastAsia="en-US" w:bidi="ar-SA"/>
      </w:rPr>
    </w:lvl>
  </w:abstractNum>
  <w:abstractNum w:abstractNumId="10" w15:restartNumberingAfterBreak="0">
    <w:nsid w:val="3AE109A9"/>
    <w:multiLevelType w:val="hybridMultilevel"/>
    <w:tmpl w:val="A51CB2E6"/>
    <w:lvl w:ilvl="0" w:tplc="CC406F58">
      <w:numFmt w:val="bullet"/>
      <w:lvlText w:val="-"/>
      <w:lvlJc w:val="left"/>
      <w:pPr>
        <w:ind w:left="1481" w:hanging="420"/>
      </w:pPr>
      <w:rPr>
        <w:rFonts w:ascii="Carlito" w:eastAsia="Carlito" w:hAnsi="Carlito" w:cs="Carlito" w:hint="default"/>
        <w:b/>
        <w:bCs/>
        <w:spacing w:val="-21"/>
        <w:w w:val="78"/>
        <w:sz w:val="24"/>
        <w:szCs w:val="24"/>
        <w:lang w:val="fr-FR" w:eastAsia="en-US" w:bidi="ar-SA"/>
      </w:rPr>
    </w:lvl>
    <w:lvl w:ilvl="1" w:tplc="2036309C">
      <w:numFmt w:val="bullet"/>
      <w:lvlText w:val="•"/>
      <w:lvlJc w:val="left"/>
      <w:pPr>
        <w:ind w:left="2377" w:hanging="420"/>
      </w:pPr>
      <w:rPr>
        <w:rFonts w:hint="default"/>
        <w:lang w:val="fr-FR" w:eastAsia="en-US" w:bidi="ar-SA"/>
      </w:rPr>
    </w:lvl>
    <w:lvl w:ilvl="2" w:tplc="41AE41AA">
      <w:numFmt w:val="bullet"/>
      <w:lvlText w:val="•"/>
      <w:lvlJc w:val="left"/>
      <w:pPr>
        <w:ind w:left="3274" w:hanging="420"/>
      </w:pPr>
      <w:rPr>
        <w:rFonts w:hint="default"/>
        <w:lang w:val="fr-FR" w:eastAsia="en-US" w:bidi="ar-SA"/>
      </w:rPr>
    </w:lvl>
    <w:lvl w:ilvl="3" w:tplc="774AE594">
      <w:numFmt w:val="bullet"/>
      <w:lvlText w:val="•"/>
      <w:lvlJc w:val="left"/>
      <w:pPr>
        <w:ind w:left="4171" w:hanging="420"/>
      </w:pPr>
      <w:rPr>
        <w:rFonts w:hint="default"/>
        <w:lang w:val="fr-FR" w:eastAsia="en-US" w:bidi="ar-SA"/>
      </w:rPr>
    </w:lvl>
    <w:lvl w:ilvl="4" w:tplc="FE7C6C48">
      <w:numFmt w:val="bullet"/>
      <w:lvlText w:val="•"/>
      <w:lvlJc w:val="left"/>
      <w:pPr>
        <w:ind w:left="5068" w:hanging="420"/>
      </w:pPr>
      <w:rPr>
        <w:rFonts w:hint="default"/>
        <w:lang w:val="fr-FR" w:eastAsia="en-US" w:bidi="ar-SA"/>
      </w:rPr>
    </w:lvl>
    <w:lvl w:ilvl="5" w:tplc="A2763812">
      <w:numFmt w:val="bullet"/>
      <w:lvlText w:val="•"/>
      <w:lvlJc w:val="left"/>
      <w:pPr>
        <w:ind w:left="5965" w:hanging="420"/>
      </w:pPr>
      <w:rPr>
        <w:rFonts w:hint="default"/>
        <w:lang w:val="fr-FR" w:eastAsia="en-US" w:bidi="ar-SA"/>
      </w:rPr>
    </w:lvl>
    <w:lvl w:ilvl="6" w:tplc="870C8094">
      <w:numFmt w:val="bullet"/>
      <w:lvlText w:val="•"/>
      <w:lvlJc w:val="left"/>
      <w:pPr>
        <w:ind w:left="6862" w:hanging="420"/>
      </w:pPr>
      <w:rPr>
        <w:rFonts w:hint="default"/>
        <w:lang w:val="fr-FR" w:eastAsia="en-US" w:bidi="ar-SA"/>
      </w:rPr>
    </w:lvl>
    <w:lvl w:ilvl="7" w:tplc="1228041A">
      <w:numFmt w:val="bullet"/>
      <w:lvlText w:val="•"/>
      <w:lvlJc w:val="left"/>
      <w:pPr>
        <w:ind w:left="7759" w:hanging="420"/>
      </w:pPr>
      <w:rPr>
        <w:rFonts w:hint="default"/>
        <w:lang w:val="fr-FR" w:eastAsia="en-US" w:bidi="ar-SA"/>
      </w:rPr>
    </w:lvl>
    <w:lvl w:ilvl="8" w:tplc="B80AC94E">
      <w:numFmt w:val="bullet"/>
      <w:lvlText w:val="•"/>
      <w:lvlJc w:val="left"/>
      <w:pPr>
        <w:ind w:left="8656" w:hanging="420"/>
      </w:pPr>
      <w:rPr>
        <w:rFonts w:hint="default"/>
        <w:lang w:val="fr-FR" w:eastAsia="en-US" w:bidi="ar-SA"/>
      </w:rPr>
    </w:lvl>
  </w:abstractNum>
  <w:abstractNum w:abstractNumId="11" w15:restartNumberingAfterBreak="0">
    <w:nsid w:val="3C6B1CC3"/>
    <w:multiLevelType w:val="hybridMultilevel"/>
    <w:tmpl w:val="40427D88"/>
    <w:lvl w:ilvl="0" w:tplc="3DF40F7E">
      <w:start w:val="1"/>
      <w:numFmt w:val="decimal"/>
      <w:lvlText w:val="%1)"/>
      <w:lvlJc w:val="left"/>
      <w:pPr>
        <w:ind w:left="1351" w:hanging="361"/>
        <w:jc w:val="left"/>
      </w:pPr>
      <w:rPr>
        <w:rFonts w:ascii="Arial" w:eastAsia="Arial" w:hAnsi="Arial" w:cs="Arial" w:hint="default"/>
        <w:spacing w:val="-2"/>
        <w:w w:val="91"/>
        <w:sz w:val="22"/>
        <w:szCs w:val="22"/>
        <w:lang w:val="fr-FR" w:eastAsia="en-US" w:bidi="ar-SA"/>
      </w:rPr>
    </w:lvl>
    <w:lvl w:ilvl="1" w:tplc="A37424C6">
      <w:numFmt w:val="bullet"/>
      <w:lvlText w:val="•"/>
      <w:lvlJc w:val="left"/>
      <w:pPr>
        <w:ind w:left="2269" w:hanging="361"/>
      </w:pPr>
      <w:rPr>
        <w:rFonts w:hint="default"/>
        <w:lang w:val="fr-FR" w:eastAsia="en-US" w:bidi="ar-SA"/>
      </w:rPr>
    </w:lvl>
    <w:lvl w:ilvl="2" w:tplc="35E60042">
      <w:numFmt w:val="bullet"/>
      <w:lvlText w:val="•"/>
      <w:lvlJc w:val="left"/>
      <w:pPr>
        <w:ind w:left="3178" w:hanging="361"/>
      </w:pPr>
      <w:rPr>
        <w:rFonts w:hint="default"/>
        <w:lang w:val="fr-FR" w:eastAsia="en-US" w:bidi="ar-SA"/>
      </w:rPr>
    </w:lvl>
    <w:lvl w:ilvl="3" w:tplc="203AC514">
      <w:numFmt w:val="bullet"/>
      <w:lvlText w:val="•"/>
      <w:lvlJc w:val="left"/>
      <w:pPr>
        <w:ind w:left="4087" w:hanging="361"/>
      </w:pPr>
      <w:rPr>
        <w:rFonts w:hint="default"/>
        <w:lang w:val="fr-FR" w:eastAsia="en-US" w:bidi="ar-SA"/>
      </w:rPr>
    </w:lvl>
    <w:lvl w:ilvl="4" w:tplc="386E5BDA">
      <w:numFmt w:val="bullet"/>
      <w:lvlText w:val="•"/>
      <w:lvlJc w:val="left"/>
      <w:pPr>
        <w:ind w:left="4996" w:hanging="361"/>
      </w:pPr>
      <w:rPr>
        <w:rFonts w:hint="default"/>
        <w:lang w:val="fr-FR" w:eastAsia="en-US" w:bidi="ar-SA"/>
      </w:rPr>
    </w:lvl>
    <w:lvl w:ilvl="5" w:tplc="3528C1DE">
      <w:numFmt w:val="bullet"/>
      <w:lvlText w:val="•"/>
      <w:lvlJc w:val="left"/>
      <w:pPr>
        <w:ind w:left="5905" w:hanging="361"/>
      </w:pPr>
      <w:rPr>
        <w:rFonts w:hint="default"/>
        <w:lang w:val="fr-FR" w:eastAsia="en-US" w:bidi="ar-SA"/>
      </w:rPr>
    </w:lvl>
    <w:lvl w:ilvl="6" w:tplc="08EA7670">
      <w:numFmt w:val="bullet"/>
      <w:lvlText w:val="•"/>
      <w:lvlJc w:val="left"/>
      <w:pPr>
        <w:ind w:left="6814" w:hanging="361"/>
      </w:pPr>
      <w:rPr>
        <w:rFonts w:hint="default"/>
        <w:lang w:val="fr-FR" w:eastAsia="en-US" w:bidi="ar-SA"/>
      </w:rPr>
    </w:lvl>
    <w:lvl w:ilvl="7" w:tplc="3A149812">
      <w:numFmt w:val="bullet"/>
      <w:lvlText w:val="•"/>
      <w:lvlJc w:val="left"/>
      <w:pPr>
        <w:ind w:left="7723" w:hanging="361"/>
      </w:pPr>
      <w:rPr>
        <w:rFonts w:hint="default"/>
        <w:lang w:val="fr-FR" w:eastAsia="en-US" w:bidi="ar-SA"/>
      </w:rPr>
    </w:lvl>
    <w:lvl w:ilvl="8" w:tplc="555E5526">
      <w:numFmt w:val="bullet"/>
      <w:lvlText w:val="•"/>
      <w:lvlJc w:val="left"/>
      <w:pPr>
        <w:ind w:left="8632" w:hanging="361"/>
      </w:pPr>
      <w:rPr>
        <w:rFonts w:hint="default"/>
        <w:lang w:val="fr-FR" w:eastAsia="en-US" w:bidi="ar-SA"/>
      </w:rPr>
    </w:lvl>
  </w:abstractNum>
  <w:abstractNum w:abstractNumId="12" w15:restartNumberingAfterBreak="0">
    <w:nsid w:val="3FDC0D2C"/>
    <w:multiLevelType w:val="hybridMultilevel"/>
    <w:tmpl w:val="19F640F8"/>
    <w:lvl w:ilvl="0" w:tplc="EE389790">
      <w:numFmt w:val="bullet"/>
      <w:lvlText w:val="-"/>
      <w:lvlJc w:val="left"/>
      <w:pPr>
        <w:ind w:left="1621" w:hanging="360"/>
      </w:pPr>
      <w:rPr>
        <w:rFonts w:ascii="Arial" w:eastAsia="Arial" w:hAnsi="Arial" w:cs="Arial" w:hint="default"/>
        <w:w w:val="91"/>
        <w:sz w:val="22"/>
        <w:szCs w:val="22"/>
        <w:lang w:val="fr-FR" w:eastAsia="en-US" w:bidi="ar-SA"/>
      </w:rPr>
    </w:lvl>
    <w:lvl w:ilvl="1" w:tplc="E3666992">
      <w:numFmt w:val="bullet"/>
      <w:lvlText w:val="•"/>
      <w:lvlJc w:val="left"/>
      <w:pPr>
        <w:ind w:left="2503" w:hanging="360"/>
      </w:pPr>
      <w:rPr>
        <w:rFonts w:hint="default"/>
        <w:lang w:val="fr-FR" w:eastAsia="en-US" w:bidi="ar-SA"/>
      </w:rPr>
    </w:lvl>
    <w:lvl w:ilvl="2" w:tplc="602CEB62">
      <w:numFmt w:val="bullet"/>
      <w:lvlText w:val="•"/>
      <w:lvlJc w:val="left"/>
      <w:pPr>
        <w:ind w:left="3386" w:hanging="360"/>
      </w:pPr>
      <w:rPr>
        <w:rFonts w:hint="default"/>
        <w:lang w:val="fr-FR" w:eastAsia="en-US" w:bidi="ar-SA"/>
      </w:rPr>
    </w:lvl>
    <w:lvl w:ilvl="3" w:tplc="8D14DDA2">
      <w:numFmt w:val="bullet"/>
      <w:lvlText w:val="•"/>
      <w:lvlJc w:val="left"/>
      <w:pPr>
        <w:ind w:left="4269" w:hanging="360"/>
      </w:pPr>
      <w:rPr>
        <w:rFonts w:hint="default"/>
        <w:lang w:val="fr-FR" w:eastAsia="en-US" w:bidi="ar-SA"/>
      </w:rPr>
    </w:lvl>
    <w:lvl w:ilvl="4" w:tplc="250A7B02">
      <w:numFmt w:val="bullet"/>
      <w:lvlText w:val="•"/>
      <w:lvlJc w:val="left"/>
      <w:pPr>
        <w:ind w:left="5152" w:hanging="360"/>
      </w:pPr>
      <w:rPr>
        <w:rFonts w:hint="default"/>
        <w:lang w:val="fr-FR" w:eastAsia="en-US" w:bidi="ar-SA"/>
      </w:rPr>
    </w:lvl>
    <w:lvl w:ilvl="5" w:tplc="586C7E90">
      <w:numFmt w:val="bullet"/>
      <w:lvlText w:val="•"/>
      <w:lvlJc w:val="left"/>
      <w:pPr>
        <w:ind w:left="6035" w:hanging="360"/>
      </w:pPr>
      <w:rPr>
        <w:rFonts w:hint="default"/>
        <w:lang w:val="fr-FR" w:eastAsia="en-US" w:bidi="ar-SA"/>
      </w:rPr>
    </w:lvl>
    <w:lvl w:ilvl="6" w:tplc="E2C2F0AC">
      <w:numFmt w:val="bullet"/>
      <w:lvlText w:val="•"/>
      <w:lvlJc w:val="left"/>
      <w:pPr>
        <w:ind w:left="6918" w:hanging="360"/>
      </w:pPr>
      <w:rPr>
        <w:rFonts w:hint="default"/>
        <w:lang w:val="fr-FR" w:eastAsia="en-US" w:bidi="ar-SA"/>
      </w:rPr>
    </w:lvl>
    <w:lvl w:ilvl="7" w:tplc="B6B861EA">
      <w:numFmt w:val="bullet"/>
      <w:lvlText w:val="•"/>
      <w:lvlJc w:val="left"/>
      <w:pPr>
        <w:ind w:left="7801" w:hanging="360"/>
      </w:pPr>
      <w:rPr>
        <w:rFonts w:hint="default"/>
        <w:lang w:val="fr-FR" w:eastAsia="en-US" w:bidi="ar-SA"/>
      </w:rPr>
    </w:lvl>
    <w:lvl w:ilvl="8" w:tplc="AC48CC42">
      <w:numFmt w:val="bullet"/>
      <w:lvlText w:val="•"/>
      <w:lvlJc w:val="left"/>
      <w:pPr>
        <w:ind w:left="8684" w:hanging="360"/>
      </w:pPr>
      <w:rPr>
        <w:rFonts w:hint="default"/>
        <w:lang w:val="fr-FR" w:eastAsia="en-US" w:bidi="ar-SA"/>
      </w:rPr>
    </w:lvl>
  </w:abstractNum>
  <w:abstractNum w:abstractNumId="13" w15:restartNumberingAfterBreak="0">
    <w:nsid w:val="421E41BF"/>
    <w:multiLevelType w:val="hybridMultilevel"/>
    <w:tmpl w:val="0A9C7A60"/>
    <w:lvl w:ilvl="0" w:tplc="1158A1CE">
      <w:numFmt w:val="bullet"/>
      <w:lvlText w:val="-"/>
      <w:lvlJc w:val="left"/>
      <w:pPr>
        <w:ind w:left="1481" w:hanging="420"/>
      </w:pPr>
      <w:rPr>
        <w:rFonts w:ascii="Carlito" w:eastAsia="Carlito" w:hAnsi="Carlito" w:cs="Carlito" w:hint="default"/>
        <w:b/>
        <w:bCs/>
        <w:spacing w:val="-22"/>
        <w:w w:val="68"/>
        <w:sz w:val="24"/>
        <w:szCs w:val="24"/>
        <w:lang w:val="fr-FR" w:eastAsia="en-US" w:bidi="ar-SA"/>
      </w:rPr>
    </w:lvl>
    <w:lvl w:ilvl="1" w:tplc="C5340D4E">
      <w:numFmt w:val="bullet"/>
      <w:lvlText w:val="•"/>
      <w:lvlJc w:val="left"/>
      <w:pPr>
        <w:ind w:left="2377" w:hanging="420"/>
      </w:pPr>
      <w:rPr>
        <w:rFonts w:hint="default"/>
        <w:lang w:val="fr-FR" w:eastAsia="en-US" w:bidi="ar-SA"/>
      </w:rPr>
    </w:lvl>
    <w:lvl w:ilvl="2" w:tplc="BADE5A48">
      <w:numFmt w:val="bullet"/>
      <w:lvlText w:val="•"/>
      <w:lvlJc w:val="left"/>
      <w:pPr>
        <w:ind w:left="3274" w:hanging="420"/>
      </w:pPr>
      <w:rPr>
        <w:rFonts w:hint="default"/>
        <w:lang w:val="fr-FR" w:eastAsia="en-US" w:bidi="ar-SA"/>
      </w:rPr>
    </w:lvl>
    <w:lvl w:ilvl="3" w:tplc="0A6AF264">
      <w:numFmt w:val="bullet"/>
      <w:lvlText w:val="•"/>
      <w:lvlJc w:val="left"/>
      <w:pPr>
        <w:ind w:left="4171" w:hanging="420"/>
      </w:pPr>
      <w:rPr>
        <w:rFonts w:hint="default"/>
        <w:lang w:val="fr-FR" w:eastAsia="en-US" w:bidi="ar-SA"/>
      </w:rPr>
    </w:lvl>
    <w:lvl w:ilvl="4" w:tplc="7A8CAA64">
      <w:numFmt w:val="bullet"/>
      <w:lvlText w:val="•"/>
      <w:lvlJc w:val="left"/>
      <w:pPr>
        <w:ind w:left="5068" w:hanging="420"/>
      </w:pPr>
      <w:rPr>
        <w:rFonts w:hint="default"/>
        <w:lang w:val="fr-FR" w:eastAsia="en-US" w:bidi="ar-SA"/>
      </w:rPr>
    </w:lvl>
    <w:lvl w:ilvl="5" w:tplc="60A2C302">
      <w:numFmt w:val="bullet"/>
      <w:lvlText w:val="•"/>
      <w:lvlJc w:val="left"/>
      <w:pPr>
        <w:ind w:left="5965" w:hanging="420"/>
      </w:pPr>
      <w:rPr>
        <w:rFonts w:hint="default"/>
        <w:lang w:val="fr-FR" w:eastAsia="en-US" w:bidi="ar-SA"/>
      </w:rPr>
    </w:lvl>
    <w:lvl w:ilvl="6" w:tplc="B29455F0">
      <w:numFmt w:val="bullet"/>
      <w:lvlText w:val="•"/>
      <w:lvlJc w:val="left"/>
      <w:pPr>
        <w:ind w:left="6862" w:hanging="420"/>
      </w:pPr>
      <w:rPr>
        <w:rFonts w:hint="default"/>
        <w:lang w:val="fr-FR" w:eastAsia="en-US" w:bidi="ar-SA"/>
      </w:rPr>
    </w:lvl>
    <w:lvl w:ilvl="7" w:tplc="72C43C5A">
      <w:numFmt w:val="bullet"/>
      <w:lvlText w:val="•"/>
      <w:lvlJc w:val="left"/>
      <w:pPr>
        <w:ind w:left="7759" w:hanging="420"/>
      </w:pPr>
      <w:rPr>
        <w:rFonts w:hint="default"/>
        <w:lang w:val="fr-FR" w:eastAsia="en-US" w:bidi="ar-SA"/>
      </w:rPr>
    </w:lvl>
    <w:lvl w:ilvl="8" w:tplc="ABF68C2E">
      <w:numFmt w:val="bullet"/>
      <w:lvlText w:val="•"/>
      <w:lvlJc w:val="left"/>
      <w:pPr>
        <w:ind w:left="8656" w:hanging="420"/>
      </w:pPr>
      <w:rPr>
        <w:rFonts w:hint="default"/>
        <w:lang w:val="fr-FR" w:eastAsia="en-US" w:bidi="ar-SA"/>
      </w:rPr>
    </w:lvl>
  </w:abstractNum>
  <w:abstractNum w:abstractNumId="14" w15:restartNumberingAfterBreak="0">
    <w:nsid w:val="456903A1"/>
    <w:multiLevelType w:val="hybridMultilevel"/>
    <w:tmpl w:val="CED8F170"/>
    <w:lvl w:ilvl="0" w:tplc="04090009">
      <w:start w:val="1"/>
      <w:numFmt w:val="bullet"/>
      <w:lvlText w:val=""/>
      <w:lvlJc w:val="left"/>
      <w:pPr>
        <w:ind w:left="1154" w:hanging="360"/>
      </w:pPr>
      <w:rPr>
        <w:rFonts w:ascii="Wingdings" w:hAnsi="Wingdings"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15" w15:restartNumberingAfterBreak="0">
    <w:nsid w:val="4A71111F"/>
    <w:multiLevelType w:val="hybridMultilevel"/>
    <w:tmpl w:val="19CCFE82"/>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552412B4"/>
    <w:multiLevelType w:val="hybridMultilevel"/>
    <w:tmpl w:val="B776A0DA"/>
    <w:lvl w:ilvl="0" w:tplc="0172CC6A">
      <w:start w:val="5"/>
      <w:numFmt w:val="bullet"/>
      <w:lvlText w:val=""/>
      <w:lvlJc w:val="left"/>
      <w:pPr>
        <w:ind w:left="379" w:hanging="360"/>
      </w:pPr>
      <w:rPr>
        <w:rFonts w:ascii="Wingdings" w:eastAsia="Arial" w:hAnsi="Wingdings" w:cs="Arial" w:hint="default"/>
      </w:rPr>
    </w:lvl>
    <w:lvl w:ilvl="1" w:tplc="04090003" w:tentative="1">
      <w:start w:val="1"/>
      <w:numFmt w:val="bullet"/>
      <w:lvlText w:val="o"/>
      <w:lvlJc w:val="left"/>
      <w:pPr>
        <w:ind w:left="1099" w:hanging="360"/>
      </w:pPr>
      <w:rPr>
        <w:rFonts w:ascii="Courier New" w:hAnsi="Courier New" w:cs="Courier New" w:hint="default"/>
      </w:rPr>
    </w:lvl>
    <w:lvl w:ilvl="2" w:tplc="04090005" w:tentative="1">
      <w:start w:val="1"/>
      <w:numFmt w:val="bullet"/>
      <w:lvlText w:val=""/>
      <w:lvlJc w:val="left"/>
      <w:pPr>
        <w:ind w:left="1819" w:hanging="360"/>
      </w:pPr>
      <w:rPr>
        <w:rFonts w:ascii="Wingdings" w:hAnsi="Wingdings" w:hint="default"/>
      </w:rPr>
    </w:lvl>
    <w:lvl w:ilvl="3" w:tplc="04090001" w:tentative="1">
      <w:start w:val="1"/>
      <w:numFmt w:val="bullet"/>
      <w:lvlText w:val=""/>
      <w:lvlJc w:val="left"/>
      <w:pPr>
        <w:ind w:left="2539" w:hanging="360"/>
      </w:pPr>
      <w:rPr>
        <w:rFonts w:ascii="Symbol" w:hAnsi="Symbol" w:hint="default"/>
      </w:rPr>
    </w:lvl>
    <w:lvl w:ilvl="4" w:tplc="04090003" w:tentative="1">
      <w:start w:val="1"/>
      <w:numFmt w:val="bullet"/>
      <w:lvlText w:val="o"/>
      <w:lvlJc w:val="left"/>
      <w:pPr>
        <w:ind w:left="3259" w:hanging="360"/>
      </w:pPr>
      <w:rPr>
        <w:rFonts w:ascii="Courier New" w:hAnsi="Courier New" w:cs="Courier New" w:hint="default"/>
      </w:rPr>
    </w:lvl>
    <w:lvl w:ilvl="5" w:tplc="04090005" w:tentative="1">
      <w:start w:val="1"/>
      <w:numFmt w:val="bullet"/>
      <w:lvlText w:val=""/>
      <w:lvlJc w:val="left"/>
      <w:pPr>
        <w:ind w:left="3979" w:hanging="360"/>
      </w:pPr>
      <w:rPr>
        <w:rFonts w:ascii="Wingdings" w:hAnsi="Wingdings" w:hint="default"/>
      </w:rPr>
    </w:lvl>
    <w:lvl w:ilvl="6" w:tplc="04090001" w:tentative="1">
      <w:start w:val="1"/>
      <w:numFmt w:val="bullet"/>
      <w:lvlText w:val=""/>
      <w:lvlJc w:val="left"/>
      <w:pPr>
        <w:ind w:left="4699" w:hanging="360"/>
      </w:pPr>
      <w:rPr>
        <w:rFonts w:ascii="Symbol" w:hAnsi="Symbol" w:hint="default"/>
      </w:rPr>
    </w:lvl>
    <w:lvl w:ilvl="7" w:tplc="04090003" w:tentative="1">
      <w:start w:val="1"/>
      <w:numFmt w:val="bullet"/>
      <w:lvlText w:val="o"/>
      <w:lvlJc w:val="left"/>
      <w:pPr>
        <w:ind w:left="5419" w:hanging="360"/>
      </w:pPr>
      <w:rPr>
        <w:rFonts w:ascii="Courier New" w:hAnsi="Courier New" w:cs="Courier New" w:hint="default"/>
      </w:rPr>
    </w:lvl>
    <w:lvl w:ilvl="8" w:tplc="04090005" w:tentative="1">
      <w:start w:val="1"/>
      <w:numFmt w:val="bullet"/>
      <w:lvlText w:val=""/>
      <w:lvlJc w:val="left"/>
      <w:pPr>
        <w:ind w:left="6139" w:hanging="360"/>
      </w:pPr>
      <w:rPr>
        <w:rFonts w:ascii="Wingdings" w:hAnsi="Wingdings" w:hint="default"/>
      </w:rPr>
    </w:lvl>
  </w:abstractNum>
  <w:abstractNum w:abstractNumId="17" w15:restartNumberingAfterBreak="0">
    <w:nsid w:val="552E7E32"/>
    <w:multiLevelType w:val="hybridMultilevel"/>
    <w:tmpl w:val="224AF30E"/>
    <w:lvl w:ilvl="0" w:tplc="247E708C">
      <w:start w:val="1"/>
      <w:numFmt w:val="upperRoman"/>
      <w:lvlText w:val="%1."/>
      <w:lvlJc w:val="left"/>
      <w:pPr>
        <w:ind w:left="1351" w:hanging="511"/>
        <w:jc w:val="right"/>
      </w:pPr>
      <w:rPr>
        <w:rFonts w:ascii="Carlito" w:eastAsia="Carlito" w:hAnsi="Carlito" w:cs="Carlito" w:hint="default"/>
        <w:b/>
        <w:bCs/>
        <w:color w:val="1F4E79"/>
        <w:spacing w:val="0"/>
        <w:w w:val="100"/>
        <w:sz w:val="28"/>
        <w:szCs w:val="28"/>
        <w:lang w:val="fr-FR" w:eastAsia="en-US" w:bidi="ar-SA"/>
      </w:rPr>
    </w:lvl>
    <w:lvl w:ilvl="1" w:tplc="3C2A9EDA">
      <w:start w:val="1"/>
      <w:numFmt w:val="decimal"/>
      <w:lvlText w:val="%2)"/>
      <w:lvlJc w:val="left"/>
      <w:pPr>
        <w:ind w:left="1351" w:hanging="361"/>
        <w:jc w:val="left"/>
      </w:pPr>
      <w:rPr>
        <w:rFonts w:ascii="Arial" w:eastAsia="Arial" w:hAnsi="Arial" w:cs="Arial" w:hint="default"/>
        <w:spacing w:val="-2"/>
        <w:w w:val="91"/>
        <w:sz w:val="24"/>
        <w:szCs w:val="24"/>
        <w:lang w:val="fr-FR" w:eastAsia="en-US" w:bidi="ar-SA"/>
      </w:rPr>
    </w:lvl>
    <w:lvl w:ilvl="2" w:tplc="9E62C258">
      <w:start w:val="2"/>
      <w:numFmt w:val="decimal"/>
      <w:lvlText w:val="%3-"/>
      <w:lvlJc w:val="left"/>
      <w:pPr>
        <w:ind w:left="1692" w:hanging="361"/>
        <w:jc w:val="left"/>
      </w:pPr>
      <w:rPr>
        <w:rFonts w:ascii="Arial" w:eastAsia="Arial" w:hAnsi="Arial" w:cs="Arial" w:hint="default"/>
        <w:spacing w:val="-2"/>
        <w:w w:val="91"/>
        <w:sz w:val="22"/>
        <w:szCs w:val="22"/>
        <w:lang w:val="fr-FR" w:eastAsia="en-US" w:bidi="ar-SA"/>
      </w:rPr>
    </w:lvl>
    <w:lvl w:ilvl="3" w:tplc="5E94EDC0">
      <w:numFmt w:val="bullet"/>
      <w:lvlText w:val="•"/>
      <w:lvlJc w:val="left"/>
      <w:pPr>
        <w:ind w:left="3644" w:hanging="361"/>
      </w:pPr>
      <w:rPr>
        <w:rFonts w:hint="default"/>
        <w:lang w:val="fr-FR" w:eastAsia="en-US" w:bidi="ar-SA"/>
      </w:rPr>
    </w:lvl>
    <w:lvl w:ilvl="4" w:tplc="83FC04B2">
      <w:numFmt w:val="bullet"/>
      <w:lvlText w:val="•"/>
      <w:lvlJc w:val="left"/>
      <w:pPr>
        <w:ind w:left="4616" w:hanging="361"/>
      </w:pPr>
      <w:rPr>
        <w:rFonts w:hint="default"/>
        <w:lang w:val="fr-FR" w:eastAsia="en-US" w:bidi="ar-SA"/>
      </w:rPr>
    </w:lvl>
    <w:lvl w:ilvl="5" w:tplc="8454F2BE">
      <w:numFmt w:val="bullet"/>
      <w:lvlText w:val="•"/>
      <w:lvlJc w:val="left"/>
      <w:pPr>
        <w:ind w:left="5588" w:hanging="361"/>
      </w:pPr>
      <w:rPr>
        <w:rFonts w:hint="default"/>
        <w:lang w:val="fr-FR" w:eastAsia="en-US" w:bidi="ar-SA"/>
      </w:rPr>
    </w:lvl>
    <w:lvl w:ilvl="6" w:tplc="EDEE7128">
      <w:numFmt w:val="bullet"/>
      <w:lvlText w:val="•"/>
      <w:lvlJc w:val="left"/>
      <w:pPr>
        <w:ind w:left="6561" w:hanging="361"/>
      </w:pPr>
      <w:rPr>
        <w:rFonts w:hint="default"/>
        <w:lang w:val="fr-FR" w:eastAsia="en-US" w:bidi="ar-SA"/>
      </w:rPr>
    </w:lvl>
    <w:lvl w:ilvl="7" w:tplc="A10853C4">
      <w:numFmt w:val="bullet"/>
      <w:lvlText w:val="•"/>
      <w:lvlJc w:val="left"/>
      <w:pPr>
        <w:ind w:left="7533" w:hanging="361"/>
      </w:pPr>
      <w:rPr>
        <w:rFonts w:hint="default"/>
        <w:lang w:val="fr-FR" w:eastAsia="en-US" w:bidi="ar-SA"/>
      </w:rPr>
    </w:lvl>
    <w:lvl w:ilvl="8" w:tplc="0A2A6E64">
      <w:numFmt w:val="bullet"/>
      <w:lvlText w:val="•"/>
      <w:lvlJc w:val="left"/>
      <w:pPr>
        <w:ind w:left="8505" w:hanging="361"/>
      </w:pPr>
      <w:rPr>
        <w:rFonts w:hint="default"/>
        <w:lang w:val="fr-FR" w:eastAsia="en-US" w:bidi="ar-SA"/>
      </w:rPr>
    </w:lvl>
  </w:abstractNum>
  <w:abstractNum w:abstractNumId="18" w15:restartNumberingAfterBreak="0">
    <w:nsid w:val="556E24E8"/>
    <w:multiLevelType w:val="hybridMultilevel"/>
    <w:tmpl w:val="32845B40"/>
    <w:lvl w:ilvl="0" w:tplc="0472F080">
      <w:start w:val="1"/>
      <w:numFmt w:val="decimal"/>
      <w:lvlText w:val="%1."/>
      <w:lvlJc w:val="left"/>
      <w:pPr>
        <w:ind w:left="1061" w:hanging="361"/>
        <w:jc w:val="left"/>
      </w:pPr>
      <w:rPr>
        <w:rFonts w:ascii="Arial" w:eastAsia="Arial" w:hAnsi="Arial" w:cs="Arial" w:hint="default"/>
        <w:spacing w:val="-2"/>
        <w:w w:val="91"/>
        <w:sz w:val="22"/>
        <w:szCs w:val="22"/>
        <w:lang w:val="fr-FR" w:eastAsia="en-US" w:bidi="ar-SA"/>
      </w:rPr>
    </w:lvl>
    <w:lvl w:ilvl="1" w:tplc="F0E077B2">
      <w:numFmt w:val="bullet"/>
      <w:lvlText w:val="-"/>
      <w:lvlJc w:val="left"/>
      <w:pPr>
        <w:ind w:left="1481" w:hanging="360"/>
      </w:pPr>
      <w:rPr>
        <w:rFonts w:hint="default"/>
        <w:b/>
        <w:bCs/>
        <w:spacing w:val="-19"/>
        <w:w w:val="68"/>
        <w:lang w:val="fr-FR" w:eastAsia="en-US" w:bidi="ar-SA"/>
      </w:rPr>
    </w:lvl>
    <w:lvl w:ilvl="2" w:tplc="846214BE">
      <w:numFmt w:val="bullet"/>
      <w:lvlText w:val="•"/>
      <w:lvlJc w:val="left"/>
      <w:pPr>
        <w:ind w:left="2476" w:hanging="360"/>
      </w:pPr>
      <w:rPr>
        <w:rFonts w:hint="default"/>
        <w:lang w:val="fr-FR" w:eastAsia="en-US" w:bidi="ar-SA"/>
      </w:rPr>
    </w:lvl>
    <w:lvl w:ilvl="3" w:tplc="0CEC07B0">
      <w:numFmt w:val="bullet"/>
      <w:lvlText w:val="•"/>
      <w:lvlJc w:val="left"/>
      <w:pPr>
        <w:ind w:left="3473" w:hanging="360"/>
      </w:pPr>
      <w:rPr>
        <w:rFonts w:hint="default"/>
        <w:lang w:val="fr-FR" w:eastAsia="en-US" w:bidi="ar-SA"/>
      </w:rPr>
    </w:lvl>
    <w:lvl w:ilvl="4" w:tplc="4E487D1A">
      <w:numFmt w:val="bullet"/>
      <w:lvlText w:val="•"/>
      <w:lvlJc w:val="left"/>
      <w:pPr>
        <w:ind w:left="4470" w:hanging="360"/>
      </w:pPr>
      <w:rPr>
        <w:rFonts w:hint="default"/>
        <w:lang w:val="fr-FR" w:eastAsia="en-US" w:bidi="ar-SA"/>
      </w:rPr>
    </w:lvl>
    <w:lvl w:ilvl="5" w:tplc="D144BC62">
      <w:numFmt w:val="bullet"/>
      <w:lvlText w:val="•"/>
      <w:lvlJc w:val="left"/>
      <w:pPr>
        <w:ind w:left="5466" w:hanging="360"/>
      </w:pPr>
      <w:rPr>
        <w:rFonts w:hint="default"/>
        <w:lang w:val="fr-FR" w:eastAsia="en-US" w:bidi="ar-SA"/>
      </w:rPr>
    </w:lvl>
    <w:lvl w:ilvl="6" w:tplc="908A8ED8">
      <w:numFmt w:val="bullet"/>
      <w:lvlText w:val="•"/>
      <w:lvlJc w:val="left"/>
      <w:pPr>
        <w:ind w:left="6463" w:hanging="360"/>
      </w:pPr>
      <w:rPr>
        <w:rFonts w:hint="default"/>
        <w:lang w:val="fr-FR" w:eastAsia="en-US" w:bidi="ar-SA"/>
      </w:rPr>
    </w:lvl>
    <w:lvl w:ilvl="7" w:tplc="619ACC90">
      <w:numFmt w:val="bullet"/>
      <w:lvlText w:val="•"/>
      <w:lvlJc w:val="left"/>
      <w:pPr>
        <w:ind w:left="7460" w:hanging="360"/>
      </w:pPr>
      <w:rPr>
        <w:rFonts w:hint="default"/>
        <w:lang w:val="fr-FR" w:eastAsia="en-US" w:bidi="ar-SA"/>
      </w:rPr>
    </w:lvl>
    <w:lvl w:ilvl="8" w:tplc="2A8A505A">
      <w:numFmt w:val="bullet"/>
      <w:lvlText w:val="•"/>
      <w:lvlJc w:val="left"/>
      <w:pPr>
        <w:ind w:left="8456" w:hanging="360"/>
      </w:pPr>
      <w:rPr>
        <w:rFonts w:hint="default"/>
        <w:lang w:val="fr-FR" w:eastAsia="en-US" w:bidi="ar-SA"/>
      </w:rPr>
    </w:lvl>
  </w:abstractNum>
  <w:abstractNum w:abstractNumId="19" w15:restartNumberingAfterBreak="0">
    <w:nsid w:val="67F31004"/>
    <w:multiLevelType w:val="hybridMultilevel"/>
    <w:tmpl w:val="52B8DA56"/>
    <w:lvl w:ilvl="0" w:tplc="A0F45D04">
      <w:numFmt w:val="bullet"/>
      <w:lvlText w:val="-"/>
      <w:lvlJc w:val="left"/>
      <w:pPr>
        <w:ind w:left="1481" w:hanging="420"/>
      </w:pPr>
      <w:rPr>
        <w:rFonts w:ascii="Carlito" w:eastAsia="Carlito" w:hAnsi="Carlito" w:cs="Carlito" w:hint="default"/>
        <w:b/>
        <w:bCs/>
        <w:spacing w:val="-20"/>
        <w:w w:val="73"/>
        <w:sz w:val="24"/>
        <w:szCs w:val="24"/>
        <w:lang w:val="fr-FR" w:eastAsia="en-US" w:bidi="ar-SA"/>
      </w:rPr>
    </w:lvl>
    <w:lvl w:ilvl="1" w:tplc="EE8E5A1C">
      <w:numFmt w:val="bullet"/>
      <w:lvlText w:val="•"/>
      <w:lvlJc w:val="left"/>
      <w:pPr>
        <w:ind w:left="2377" w:hanging="420"/>
      </w:pPr>
      <w:rPr>
        <w:rFonts w:hint="default"/>
        <w:lang w:val="fr-FR" w:eastAsia="en-US" w:bidi="ar-SA"/>
      </w:rPr>
    </w:lvl>
    <w:lvl w:ilvl="2" w:tplc="4E3CCE9A">
      <w:numFmt w:val="bullet"/>
      <w:lvlText w:val="•"/>
      <w:lvlJc w:val="left"/>
      <w:pPr>
        <w:ind w:left="3274" w:hanging="420"/>
      </w:pPr>
      <w:rPr>
        <w:rFonts w:hint="default"/>
        <w:lang w:val="fr-FR" w:eastAsia="en-US" w:bidi="ar-SA"/>
      </w:rPr>
    </w:lvl>
    <w:lvl w:ilvl="3" w:tplc="7DD28894">
      <w:numFmt w:val="bullet"/>
      <w:lvlText w:val="•"/>
      <w:lvlJc w:val="left"/>
      <w:pPr>
        <w:ind w:left="4171" w:hanging="420"/>
      </w:pPr>
      <w:rPr>
        <w:rFonts w:hint="default"/>
        <w:lang w:val="fr-FR" w:eastAsia="en-US" w:bidi="ar-SA"/>
      </w:rPr>
    </w:lvl>
    <w:lvl w:ilvl="4" w:tplc="3AB49012">
      <w:numFmt w:val="bullet"/>
      <w:lvlText w:val="•"/>
      <w:lvlJc w:val="left"/>
      <w:pPr>
        <w:ind w:left="5068" w:hanging="420"/>
      </w:pPr>
      <w:rPr>
        <w:rFonts w:hint="default"/>
        <w:lang w:val="fr-FR" w:eastAsia="en-US" w:bidi="ar-SA"/>
      </w:rPr>
    </w:lvl>
    <w:lvl w:ilvl="5" w:tplc="A4026470">
      <w:numFmt w:val="bullet"/>
      <w:lvlText w:val="•"/>
      <w:lvlJc w:val="left"/>
      <w:pPr>
        <w:ind w:left="5965" w:hanging="420"/>
      </w:pPr>
      <w:rPr>
        <w:rFonts w:hint="default"/>
        <w:lang w:val="fr-FR" w:eastAsia="en-US" w:bidi="ar-SA"/>
      </w:rPr>
    </w:lvl>
    <w:lvl w:ilvl="6" w:tplc="7A2A3834">
      <w:numFmt w:val="bullet"/>
      <w:lvlText w:val="•"/>
      <w:lvlJc w:val="left"/>
      <w:pPr>
        <w:ind w:left="6862" w:hanging="420"/>
      </w:pPr>
      <w:rPr>
        <w:rFonts w:hint="default"/>
        <w:lang w:val="fr-FR" w:eastAsia="en-US" w:bidi="ar-SA"/>
      </w:rPr>
    </w:lvl>
    <w:lvl w:ilvl="7" w:tplc="ABAEB380">
      <w:numFmt w:val="bullet"/>
      <w:lvlText w:val="•"/>
      <w:lvlJc w:val="left"/>
      <w:pPr>
        <w:ind w:left="7759" w:hanging="420"/>
      </w:pPr>
      <w:rPr>
        <w:rFonts w:hint="default"/>
        <w:lang w:val="fr-FR" w:eastAsia="en-US" w:bidi="ar-SA"/>
      </w:rPr>
    </w:lvl>
    <w:lvl w:ilvl="8" w:tplc="DDACA116">
      <w:numFmt w:val="bullet"/>
      <w:lvlText w:val="•"/>
      <w:lvlJc w:val="left"/>
      <w:pPr>
        <w:ind w:left="8656" w:hanging="420"/>
      </w:pPr>
      <w:rPr>
        <w:rFonts w:hint="default"/>
        <w:lang w:val="fr-FR" w:eastAsia="en-US" w:bidi="ar-SA"/>
      </w:rPr>
    </w:lvl>
  </w:abstractNum>
  <w:abstractNum w:abstractNumId="20" w15:restartNumberingAfterBreak="0">
    <w:nsid w:val="72450F11"/>
    <w:multiLevelType w:val="hybridMultilevel"/>
    <w:tmpl w:val="CE30A7E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740C33FE"/>
    <w:multiLevelType w:val="hybridMultilevel"/>
    <w:tmpl w:val="BBBEF75C"/>
    <w:lvl w:ilvl="0" w:tplc="17521AB4">
      <w:numFmt w:val="bullet"/>
      <w:lvlText w:val="-"/>
      <w:lvlJc w:val="left"/>
      <w:pPr>
        <w:ind w:left="1061" w:hanging="361"/>
      </w:pPr>
      <w:rPr>
        <w:rFonts w:ascii="Arial" w:eastAsia="Arial" w:hAnsi="Arial" w:cs="Arial" w:hint="default"/>
        <w:w w:val="91"/>
        <w:sz w:val="22"/>
        <w:szCs w:val="22"/>
        <w:lang w:val="fr-FR" w:eastAsia="en-US" w:bidi="ar-SA"/>
      </w:rPr>
    </w:lvl>
    <w:lvl w:ilvl="1" w:tplc="CC16E8E0">
      <w:numFmt w:val="bullet"/>
      <w:lvlText w:val="•"/>
      <w:lvlJc w:val="left"/>
      <w:pPr>
        <w:ind w:left="1999" w:hanging="361"/>
      </w:pPr>
      <w:rPr>
        <w:rFonts w:hint="default"/>
        <w:lang w:val="fr-FR" w:eastAsia="en-US" w:bidi="ar-SA"/>
      </w:rPr>
    </w:lvl>
    <w:lvl w:ilvl="2" w:tplc="9048C26A">
      <w:numFmt w:val="bullet"/>
      <w:lvlText w:val="•"/>
      <w:lvlJc w:val="left"/>
      <w:pPr>
        <w:ind w:left="2938" w:hanging="361"/>
      </w:pPr>
      <w:rPr>
        <w:rFonts w:hint="default"/>
        <w:lang w:val="fr-FR" w:eastAsia="en-US" w:bidi="ar-SA"/>
      </w:rPr>
    </w:lvl>
    <w:lvl w:ilvl="3" w:tplc="ED8E2292">
      <w:numFmt w:val="bullet"/>
      <w:lvlText w:val="•"/>
      <w:lvlJc w:val="left"/>
      <w:pPr>
        <w:ind w:left="3877" w:hanging="361"/>
      </w:pPr>
      <w:rPr>
        <w:rFonts w:hint="default"/>
        <w:lang w:val="fr-FR" w:eastAsia="en-US" w:bidi="ar-SA"/>
      </w:rPr>
    </w:lvl>
    <w:lvl w:ilvl="4" w:tplc="8696CCA4">
      <w:numFmt w:val="bullet"/>
      <w:lvlText w:val="•"/>
      <w:lvlJc w:val="left"/>
      <w:pPr>
        <w:ind w:left="4816" w:hanging="361"/>
      </w:pPr>
      <w:rPr>
        <w:rFonts w:hint="default"/>
        <w:lang w:val="fr-FR" w:eastAsia="en-US" w:bidi="ar-SA"/>
      </w:rPr>
    </w:lvl>
    <w:lvl w:ilvl="5" w:tplc="34B453F0">
      <w:numFmt w:val="bullet"/>
      <w:lvlText w:val="•"/>
      <w:lvlJc w:val="left"/>
      <w:pPr>
        <w:ind w:left="5755" w:hanging="361"/>
      </w:pPr>
      <w:rPr>
        <w:rFonts w:hint="default"/>
        <w:lang w:val="fr-FR" w:eastAsia="en-US" w:bidi="ar-SA"/>
      </w:rPr>
    </w:lvl>
    <w:lvl w:ilvl="6" w:tplc="B1EAD8DE">
      <w:numFmt w:val="bullet"/>
      <w:lvlText w:val="•"/>
      <w:lvlJc w:val="left"/>
      <w:pPr>
        <w:ind w:left="6694" w:hanging="361"/>
      </w:pPr>
      <w:rPr>
        <w:rFonts w:hint="default"/>
        <w:lang w:val="fr-FR" w:eastAsia="en-US" w:bidi="ar-SA"/>
      </w:rPr>
    </w:lvl>
    <w:lvl w:ilvl="7" w:tplc="3E90673E">
      <w:numFmt w:val="bullet"/>
      <w:lvlText w:val="•"/>
      <w:lvlJc w:val="left"/>
      <w:pPr>
        <w:ind w:left="7633" w:hanging="361"/>
      </w:pPr>
      <w:rPr>
        <w:rFonts w:hint="default"/>
        <w:lang w:val="fr-FR" w:eastAsia="en-US" w:bidi="ar-SA"/>
      </w:rPr>
    </w:lvl>
    <w:lvl w:ilvl="8" w:tplc="3B7C83A4">
      <w:numFmt w:val="bullet"/>
      <w:lvlText w:val="•"/>
      <w:lvlJc w:val="left"/>
      <w:pPr>
        <w:ind w:left="8572" w:hanging="361"/>
      </w:pPr>
      <w:rPr>
        <w:rFonts w:hint="default"/>
        <w:lang w:val="fr-FR" w:eastAsia="en-US" w:bidi="ar-SA"/>
      </w:rPr>
    </w:lvl>
  </w:abstractNum>
  <w:num w:numId="1">
    <w:abstractNumId w:val="4"/>
  </w:num>
  <w:num w:numId="2">
    <w:abstractNumId w:val="19"/>
  </w:num>
  <w:num w:numId="3">
    <w:abstractNumId w:val="10"/>
  </w:num>
  <w:num w:numId="4">
    <w:abstractNumId w:val="9"/>
  </w:num>
  <w:num w:numId="5">
    <w:abstractNumId w:val="8"/>
  </w:num>
  <w:num w:numId="6">
    <w:abstractNumId w:val="3"/>
  </w:num>
  <w:num w:numId="7">
    <w:abstractNumId w:val="13"/>
  </w:num>
  <w:num w:numId="8">
    <w:abstractNumId w:val="7"/>
  </w:num>
  <w:num w:numId="9">
    <w:abstractNumId w:val="12"/>
  </w:num>
  <w:num w:numId="10">
    <w:abstractNumId w:val="11"/>
  </w:num>
  <w:num w:numId="11">
    <w:abstractNumId w:val="0"/>
  </w:num>
  <w:num w:numId="12">
    <w:abstractNumId w:val="18"/>
  </w:num>
  <w:num w:numId="13">
    <w:abstractNumId w:val="21"/>
  </w:num>
  <w:num w:numId="14">
    <w:abstractNumId w:val="17"/>
  </w:num>
  <w:num w:numId="15">
    <w:abstractNumId w:val="14"/>
  </w:num>
  <w:num w:numId="16">
    <w:abstractNumId w:val="2"/>
  </w:num>
  <w:num w:numId="17">
    <w:abstractNumId w:val="5"/>
  </w:num>
  <w:num w:numId="18">
    <w:abstractNumId w:val="1"/>
  </w:num>
  <w:num w:numId="19">
    <w:abstractNumId w:val="6"/>
  </w:num>
  <w:num w:numId="20">
    <w:abstractNumId w:val="16"/>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21195A"/>
    <w:rsid w:val="00067F7B"/>
    <w:rsid w:val="000F6451"/>
    <w:rsid w:val="0021195A"/>
    <w:rsid w:val="00271BFA"/>
    <w:rsid w:val="00362A77"/>
    <w:rsid w:val="00363F74"/>
    <w:rsid w:val="003E2922"/>
    <w:rsid w:val="004D0BF0"/>
    <w:rsid w:val="00555737"/>
    <w:rsid w:val="005C75AE"/>
    <w:rsid w:val="006D52E5"/>
    <w:rsid w:val="007553EB"/>
    <w:rsid w:val="007A2211"/>
    <w:rsid w:val="00807BCE"/>
    <w:rsid w:val="008B339E"/>
    <w:rsid w:val="008B478E"/>
    <w:rsid w:val="008D798B"/>
    <w:rsid w:val="008F3141"/>
    <w:rsid w:val="00A2695A"/>
    <w:rsid w:val="00BB04C6"/>
    <w:rsid w:val="00BE0405"/>
    <w:rsid w:val="00CE4FBA"/>
    <w:rsid w:val="00D040F6"/>
    <w:rsid w:val="00EB2F96"/>
    <w:rsid w:val="00EF7403"/>
    <w:rsid w:val="00F82C40"/>
    <w:rsid w:val="00FC73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_x0000_s1044"/>
        <o:r id="V:Rule2" type="connector" idref="#_x0000_s1048"/>
        <o:r id="V:Rule3" type="connector" idref="#_x0000_s1045"/>
        <o:r id="V:Rule4" type="connector" idref="#_x0000_s1063"/>
        <o:r id="V:Rule5" type="connector" idref="#_x0000_s1062"/>
        <o:r id="V:Rule6" type="connector" idref="#_x0000_s1056"/>
        <o:r id="V:Rule7" type="connector" idref="#_x0000_s1059"/>
        <o:r id="V:Rule8" type="connector" idref="#_x0000_s1070"/>
        <o:r id="V:Rule9" type="connector" idref="#_x0000_s1072"/>
        <o:r id="V:Rule10" type="connector" idref="#_x0000_s1074"/>
        <o:r id="V:Rule11" type="connector" idref="#_x0000_s1064"/>
        <o:r id="V:Rule12" type="connector" idref="#_x0000_s1065"/>
      </o:rules>
    </o:shapelayout>
  </w:shapeDefaults>
  <w:decimalSymbol w:val="."/>
  <w:listSeparator w:val=","/>
  <w14:docId w14:val="36937762"/>
  <w15:docId w15:val="{087E7546-C996-4C2E-8914-9061EA82D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fr-FR"/>
    </w:rPr>
  </w:style>
  <w:style w:type="paragraph" w:styleId="Titre1">
    <w:name w:val="heading 1"/>
    <w:basedOn w:val="Normal"/>
    <w:uiPriority w:val="1"/>
    <w:qFormat/>
    <w:pPr>
      <w:spacing w:before="150"/>
      <w:ind w:left="801" w:right="351"/>
      <w:jc w:val="center"/>
      <w:outlineLvl w:val="0"/>
    </w:pPr>
    <w:rPr>
      <w:sz w:val="40"/>
      <w:szCs w:val="40"/>
    </w:rPr>
  </w:style>
  <w:style w:type="paragraph" w:styleId="Titre2">
    <w:name w:val="heading 2"/>
    <w:basedOn w:val="Normal"/>
    <w:uiPriority w:val="1"/>
    <w:qFormat/>
    <w:pPr>
      <w:ind w:left="1351" w:hanging="671"/>
      <w:outlineLvl w:val="1"/>
    </w:pPr>
    <w:rPr>
      <w:rFonts w:ascii="Carlito" w:eastAsia="Carlito" w:hAnsi="Carlito" w:cs="Carlito"/>
      <w:b/>
      <w:bCs/>
      <w:sz w:val="28"/>
      <w:szCs w:val="28"/>
    </w:rPr>
  </w:style>
  <w:style w:type="paragraph" w:styleId="Titre3">
    <w:name w:val="heading 3"/>
    <w:basedOn w:val="Normal"/>
    <w:uiPriority w:val="1"/>
    <w:qFormat/>
    <w:pPr>
      <w:spacing w:before="30"/>
      <w:ind w:left="1351" w:hanging="361"/>
      <w:outlineLvl w:val="2"/>
    </w:pPr>
    <w:rPr>
      <w:sz w:val="24"/>
      <w:szCs w:val="24"/>
      <w:u w:val="single" w:color="000000"/>
    </w:rPr>
  </w:style>
  <w:style w:type="paragraph" w:styleId="Titre4">
    <w:name w:val="heading 4"/>
    <w:basedOn w:val="Normal"/>
    <w:uiPriority w:val="1"/>
    <w:qFormat/>
    <w:pPr>
      <w:spacing w:before="162"/>
      <w:ind w:left="630"/>
      <w:jc w:val="both"/>
      <w:outlineLvl w:val="3"/>
    </w:pPr>
    <w:rPr>
      <w:rFonts w:ascii="Carlito" w:eastAsia="Carlito" w:hAnsi="Carlito" w:cs="Carlito"/>
      <w:b/>
      <w:bCs/>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Paragraphedeliste">
    <w:name w:val="List Paragraph"/>
    <w:basedOn w:val="Normal"/>
    <w:uiPriority w:val="1"/>
    <w:qFormat/>
    <w:pPr>
      <w:spacing w:before="177"/>
      <w:ind w:left="1481" w:hanging="361"/>
    </w:pPr>
  </w:style>
  <w:style w:type="paragraph" w:customStyle="1" w:styleId="TableParagraph">
    <w:name w:val="Table Paragraph"/>
    <w:basedOn w:val="Normal"/>
    <w:uiPriority w:val="1"/>
    <w:qFormat/>
    <w:pPr>
      <w:spacing w:before="25"/>
      <w:ind w:left="115"/>
    </w:pPr>
  </w:style>
  <w:style w:type="paragraph" w:styleId="En-tte">
    <w:name w:val="header"/>
    <w:basedOn w:val="Normal"/>
    <w:link w:val="En-tteCar"/>
    <w:uiPriority w:val="99"/>
    <w:unhideWhenUsed/>
    <w:rsid w:val="00BB04C6"/>
    <w:pPr>
      <w:tabs>
        <w:tab w:val="center" w:pos="4703"/>
        <w:tab w:val="right" w:pos="9406"/>
      </w:tabs>
    </w:pPr>
  </w:style>
  <w:style w:type="character" w:customStyle="1" w:styleId="En-tteCar">
    <w:name w:val="En-tête Car"/>
    <w:basedOn w:val="Policepardfaut"/>
    <w:link w:val="En-tte"/>
    <w:uiPriority w:val="99"/>
    <w:rsid w:val="00BB04C6"/>
    <w:rPr>
      <w:rFonts w:ascii="Arial" w:eastAsia="Arial" w:hAnsi="Arial" w:cs="Arial"/>
      <w:lang w:val="fr-FR"/>
    </w:rPr>
  </w:style>
  <w:style w:type="paragraph" w:styleId="Pieddepage">
    <w:name w:val="footer"/>
    <w:basedOn w:val="Normal"/>
    <w:link w:val="PieddepageCar"/>
    <w:uiPriority w:val="99"/>
    <w:unhideWhenUsed/>
    <w:rsid w:val="00BB04C6"/>
    <w:pPr>
      <w:tabs>
        <w:tab w:val="center" w:pos="4703"/>
        <w:tab w:val="right" w:pos="9406"/>
      </w:tabs>
    </w:pPr>
  </w:style>
  <w:style w:type="character" w:customStyle="1" w:styleId="PieddepageCar">
    <w:name w:val="Pied de page Car"/>
    <w:basedOn w:val="Policepardfaut"/>
    <w:link w:val="Pieddepage"/>
    <w:uiPriority w:val="99"/>
    <w:rsid w:val="00BB04C6"/>
    <w:rPr>
      <w:rFonts w:ascii="Arial" w:eastAsia="Arial" w:hAnsi="Arial" w:cs="Arial"/>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7</Pages>
  <Words>1161</Words>
  <Characters>6621</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FUNAKAWA Natsuko</dc:creator>
  <cp:lastModifiedBy>Mejdi</cp:lastModifiedBy>
  <cp:revision>15</cp:revision>
  <cp:lastPrinted>2022-05-10T14:25:00Z</cp:lastPrinted>
  <dcterms:created xsi:type="dcterms:W3CDTF">2022-05-10T12:24:00Z</dcterms:created>
  <dcterms:modified xsi:type="dcterms:W3CDTF">2022-05-10T15:43:00Z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2021-06-18T00:00:00Z</vt:filetime>
  </property>
  <property fmtid="{D5CDD505-2E9C-101B-9397-08002B2CF9AE}" pid="3" name="Creator">
    <vt:lpwstr>Microsoft® Word for Microsoft 365</vt:lpwstr>
  </property>
  <property fmtid="{D5CDD505-2E9C-101B-9397-08002B2CF9AE}" pid="4" name="LastSaved">
    <vt:filetime>2022-05-10T00:00:00Z</vt:filetime>
  </property>
</Properties>
</file>