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485.0" w:type="dxa"/>
        <w:jc w:val="left"/>
        <w:tblInd w:w="2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0"/>
        <w:gridCol w:w="1325"/>
        <w:tblGridChange w:id="0">
          <w:tblGrid>
            <w:gridCol w:w="3160"/>
            <w:gridCol w:w="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CÓDIGO 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Inicio de Sesión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UC0001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Aplicar un filtro a la imagen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UC0002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Recortar una imagen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UC0003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Tomar foto para editar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UC0004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Guardar imagen editada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UC0005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Crear un cuenta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UC0006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Inicio de sesión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AD0001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Definir que hacen los usuarios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AD0002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Cargar imagen desde galería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UC0007</w:t>
                </w:r>
              </w:p>
            </w:sdtContent>
          </w:sdt>
        </w:tc>
      </w:tr>
    </w:tbl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45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520"/>
        <w:gridCol w:w="1170"/>
        <w:gridCol w:w="1395"/>
        <w:gridCol w:w="705"/>
        <w:gridCol w:w="660"/>
        <w:gridCol w:w="1095"/>
        <w:tblGridChange w:id="0">
          <w:tblGrid>
            <w:gridCol w:w="1905"/>
            <w:gridCol w:w="2520"/>
            <w:gridCol w:w="1170"/>
            <w:gridCol w:w="1395"/>
            <w:gridCol w:w="705"/>
            <w:gridCol w:w="660"/>
            <w:gridCol w:w="10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Inicio de Sesión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UC0001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Acceso del usuario al sistema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Sujeto :  persona que accede al sistema haciendo uso de sus credenciales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debe poseer una cuenta en la aplicación.</w:t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debe estar registrado en el sistema.</w:t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debe estar autenticado en el sistema.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el nombre o id.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la contraseña.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nombre o id exista.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nombre o id ingresado esté relacionado con la contraseña ingresada.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determina el rol de usuario o administrador del Sujeto.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página de inicio del Sujeto 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muestra datos del Sujeto y opciones.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el nombre de usuario o id.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la contraseña.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valida la relación entre el número de cuenta y la contraseña. 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rechaza la solicitud.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notifica al Sujeto del error.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solicita al Sujeto que vuelva a insertar datos.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decide si vuelve a ingresar datos o cancela la solicitud.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45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520"/>
        <w:gridCol w:w="1170"/>
        <w:gridCol w:w="1395"/>
        <w:gridCol w:w="705"/>
        <w:gridCol w:w="660"/>
        <w:gridCol w:w="1095"/>
        <w:tblGridChange w:id="0">
          <w:tblGrid>
            <w:gridCol w:w="1905"/>
            <w:gridCol w:w="2520"/>
            <w:gridCol w:w="1170"/>
            <w:gridCol w:w="1395"/>
            <w:gridCol w:w="705"/>
            <w:gridCol w:w="660"/>
            <w:gridCol w:w="10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Inicio de Sesión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AD0001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Acceso del administrador al sistema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Administrador: persona que accede al sistema haciendo uso de sus credenciales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debe poseer una cuenta </w:t>
                </w: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sz w:val="20"/>
                    <w:szCs w:val="20"/>
                    <w:rtl w:val="0"/>
                  </w:rPr>
                  <w:t xml:space="preserve">en la aplicación</w:t>
                </w: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debe estar registrado en el sistema.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debe estar autenticado en el sistema.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ingresa el nombre o id.</w:t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ingresa la contraseña.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nombre o id exista.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nombre o id ingresado esté relacionado con la contraseña ingresada.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determina el rol de usuario o administrador del Sujeto.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página de inicio del Administrador .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muestra datos del Administrador y opciones.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ingresa el nombre de usuario o id.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ingresa la contraseña.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valida la relación entre el número de cuenta y la contraseña. 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rechaza la solicitud.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notifica al Administrador del error.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solicita al Administrador que vuelva a insertar datos.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decide si vuelve a ingresar datos o cancela la solicitud.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57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595"/>
        <w:gridCol w:w="1170"/>
        <w:gridCol w:w="1395"/>
        <w:gridCol w:w="705"/>
        <w:gridCol w:w="660"/>
        <w:gridCol w:w="1215"/>
        <w:tblGridChange w:id="0">
          <w:tblGrid>
            <w:gridCol w:w="1830"/>
            <w:gridCol w:w="2595"/>
            <w:gridCol w:w="1170"/>
            <w:gridCol w:w="1395"/>
            <w:gridCol w:w="705"/>
            <w:gridCol w:w="660"/>
            <w:gridCol w:w="121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Aplicar un Filtro a la Imagen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UC0002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aplica algún filtro de imagen a una imagen cargada en la aplicación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usuario que edita la imagen.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poseer una cuenta en la aplicación.</w:t>
                </w:r>
              </w:p>
            </w:sdtContent>
          </w:sdt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debe estar autenticado en el sistema.</w:t>
                </w:r>
              </w:p>
            </w:sdtContent>
          </w:sdt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haber cargado una imagen a la aplicación, o bien desde el file system, o tomada desde la cámara de dispositivo.</w:t>
                </w:r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puede ver su imagen cargada en pantalla.</w:t>
                </w:r>
              </w:p>
            </w:sdtContent>
          </w:sdt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un filtro para aplicar a esta imagen.</w:t>
                </w:r>
              </w:p>
            </w:sdtContent>
          </w:sdt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alterada de tal manera que quede con el nuevo filtro.</w:t>
                </w:r>
              </w:p>
            </w:sdtContent>
          </w:sdt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alterada es mostrada en pantalla.</w:t>
                </w:r>
              </w:p>
            </w:sdtContent>
          </w:sdt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si quiere aplicar otro filtro, restaurar la imagen, guardarla o descartarla.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puede ver su imagen cargada en pantalla.</w:t>
                </w:r>
              </w:p>
            </w:sdtContent>
          </w:sdt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un filtro para aplicar a esta imagen.</w:t>
                </w:r>
              </w:p>
            </w:sdtContent>
          </w:sdt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alterada de tal manera que quede con el nuevo filtro.</w:t>
                </w:r>
              </w:p>
            </w:sdtContent>
          </w:sdt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alterada es mostrada en pantalla.</w:t>
                </w:r>
              </w:p>
            </w:sdtContent>
          </w:sdt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filtro aplicado no es el deseado por el usuario.</w:t>
                </w:r>
              </w:p>
            </w:sdtContent>
          </w:sdt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si quiere aplicar otro filtro, restaurar la imagen, guardarla o descartarla.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565"/>
        <w:gridCol w:w="1170"/>
        <w:gridCol w:w="1395"/>
        <w:gridCol w:w="705"/>
        <w:gridCol w:w="660"/>
        <w:gridCol w:w="1080"/>
        <w:tblGridChange w:id="0">
          <w:tblGrid>
            <w:gridCol w:w="1890"/>
            <w:gridCol w:w="2565"/>
            <w:gridCol w:w="1170"/>
            <w:gridCol w:w="1395"/>
            <w:gridCol w:w="705"/>
            <w:gridCol w:w="660"/>
            <w:gridCol w:w="10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Recortar una imagen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UC0003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recorta un pedazo de la imagen cargada en la aplicación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Recorta la imagen.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poseer una cuenta en la aplicación.</w:t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debe estar autenticado en el sistema.</w:t>
                </w:r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haber cargado una imagen a la aplicación, o bien desde el file system, o tomada desde la cámara de dispositivo.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puede ver su imagen cargada en pantalla.</w:t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dibuja un cuadro en alguna sección de la imagen.</w:t>
                </w:r>
              </w:p>
            </w:sdtContent>
          </w:sdt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recorta la imagen y se muestra solo la fracción dentro del cuadro anteriormente dibujado.</w:t>
                </w:r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alterada es mostrada en pantalla.</w:t>
                </w:r>
              </w:p>
            </w:sdtContent>
          </w:sdt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si quiere hacer otro recorte, restaurar la imagen, guardarla o descartarla.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puede ver su imagen cargada en pantalla.</w:t>
                </w:r>
              </w:p>
            </w:sdtContent>
          </w:sdt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dibuja un cuadro en alguna sección de la imagen.</w:t>
                </w:r>
              </w:p>
            </w:sdtContent>
          </w:sdt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recorta la imagen y se muestra solo la fracción dentro del cuadro anteriormente dibujado.</w:t>
                </w:r>
              </w:p>
            </w:sdtContent>
          </w:sdt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alterada es mostrada en pantalla.</w:t>
                </w:r>
              </w:p>
            </w:sdtContent>
          </w:sdt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alterada no es la fracción que el usuario desea.</w:t>
                </w:r>
              </w:p>
            </w:sdtContent>
          </w:sdt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elige si quiere hacer otro recorte, restaurar la imagen, guardarla o descartarla.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5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565"/>
        <w:gridCol w:w="1170"/>
        <w:gridCol w:w="1395"/>
        <w:gridCol w:w="705"/>
        <w:gridCol w:w="660"/>
        <w:gridCol w:w="1125"/>
        <w:tblGridChange w:id="0">
          <w:tblGrid>
            <w:gridCol w:w="1890"/>
            <w:gridCol w:w="2565"/>
            <w:gridCol w:w="1170"/>
            <w:gridCol w:w="1395"/>
            <w:gridCol w:w="705"/>
            <w:gridCol w:w="660"/>
            <w:gridCol w:w="11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Tomar foto para editar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UC0004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hace uso de la cámara del dispositivo para tomar una foto la cual es cargada en la aplicación y se alista para editar.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Accede a la cámara y toma la foto que va a ser editada.</w:t>
                </w:r>
              </w:p>
            </w:sdtContent>
          </w:sdt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poseer una cuenta en la aplicación.</w:t>
                </w:r>
              </w:p>
            </w:sdtContent>
          </w:sdt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debe estar autenticado en el sistema.</w:t>
                </w:r>
              </w:p>
            </w:sdtContent>
          </w:sdt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haber accedido a la cámara del dispositivo.</w:t>
                </w:r>
              </w:p>
            </w:sdtContent>
          </w:sdt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tiene la cámara activada.</w:t>
                </w:r>
              </w:p>
            </w:sdtContent>
          </w:sdt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toma la fotografía de lo que desee.</w:t>
                </w:r>
              </w:p>
            </w:sdtContent>
          </w:sdt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cargada en la aplicación.</w:t>
                </w:r>
              </w:p>
            </w:sdtContent>
          </w:sdt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muestra la imagen cargda en pantalla.</w:t>
                </w:r>
              </w:p>
            </w:sdtContent>
          </w:sdt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acepta la imagen tomada.</w:t>
                </w:r>
              </w:p>
            </w:sdtContent>
          </w:sdt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llevada a la pantalla de edición de imágenes y se alista para ser editada. 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 1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tiene la cámara activada.</w:t>
                </w:r>
              </w:p>
            </w:sdtContent>
          </w:sdt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toma la fotografía de lo que desee.</w:t>
                </w:r>
              </w:p>
            </w:sdtContent>
          </w:sdt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cargada en la aplicación.</w:t>
                </w:r>
              </w:p>
            </w:sdtContent>
          </w:sdt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muestra la imagen cargda en pantalla.</w:t>
                </w:r>
              </w:p>
            </w:sdtContent>
          </w:sdt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descarta la imagen tomada.</w:t>
                </w:r>
              </w:p>
            </w:sdtContent>
          </w:sdt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decide si toma otra fotografía o cancela el proceso.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341"/>
      </w:sdtPr>
      <w:sdtContent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5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520"/>
        <w:gridCol w:w="1170"/>
        <w:gridCol w:w="1395"/>
        <w:gridCol w:w="705"/>
        <w:gridCol w:w="660"/>
        <w:gridCol w:w="1155"/>
        <w:tblGridChange w:id="0">
          <w:tblGrid>
            <w:gridCol w:w="1935"/>
            <w:gridCol w:w="2520"/>
            <w:gridCol w:w="1170"/>
            <w:gridCol w:w="1395"/>
            <w:gridCol w:w="705"/>
            <w:gridCol w:w="660"/>
            <w:gridCol w:w="115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Guardar Imagen editada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UC0005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Un usuario guarda su imagen en la memoria no volatil del dispositivo.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solicita el guardado de la imagen.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poseer una cuenta en la aplicación.</w:t>
                </w:r>
              </w:p>
            </w:sdtContent>
          </w:sdt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debe estar autenticado en el sistema.</w:t>
                </w:r>
              </w:p>
            </w:sdtContent>
          </w:sdt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haber cargado una imagen a la aplicación, o bien desde el file system, o tomada desde la cámara de dispositivo.</w:t>
                </w:r>
              </w:p>
            </w:sdtContent>
          </w:sdt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debe haer pasado por la pantalla de edición.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tiene una imagen editada, o no, con la que está satisfecho.</w:t>
                </w:r>
              </w:p>
            </w:sdtContent>
          </w:sdt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solicita que se guarde la imagen.</w:t>
                </w:r>
              </w:p>
            </w:sdtContent>
          </w:sdt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le es asignado como nombre IMG_dt donde dt es la fecha y hora actual omitiendo los caracteres que no sean numéricos.</w:t>
                </w:r>
              </w:p>
            </w:sdtContent>
          </w:sdt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guardada en forma de archivo en algún directorio fijo del dispositivo.</w:t>
                </w:r>
              </w:p>
            </w:sdtContent>
          </w:sdt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le nofica al usuario el éxito de la transacción</w:t>
                </w:r>
              </w:p>
            </w:sdtContent>
          </w:sdt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decide si quiere seguir editando o si carga otra imagen a la aplicación.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 1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tiene una imagen editada, o no, con la que está satisfecho.</w:t>
                </w:r>
              </w:p>
            </w:sdtContent>
          </w:sdt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solicita que se guarde la imagen.</w:t>
                </w:r>
              </w:p>
            </w:sdtContent>
          </w:sdt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le es asignado como nombre IMG_dt donde dt es la fecha y hora actual omitiendo los caracteres que no sean numéricos.</w:t>
                </w:r>
              </w:p>
            </w:sdtContent>
          </w:sdt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guardada en forma de archivo en algún directorio fijo del dispositivo.</w:t>
                </w:r>
              </w:p>
            </w:sdtContent>
          </w:sdt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directorio en que se iba a guardar no se encuentra.</w:t>
                </w:r>
              </w:p>
            </w:sdtContent>
          </w:sdt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le pide al usuario que configure un nuevo directorio.</w:t>
                </w:r>
              </w:p>
            </w:sdtContent>
          </w:sdt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decide si lo asigna o si cancela la operación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406"/>
      </w:sdtPr>
      <w:sdtContent>
        <w:p w:rsidR="00000000" w:rsidDel="00000000" w:rsidP="00000000" w:rsidRDefault="00000000" w:rsidRPr="00000000" w14:paraId="000001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5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520"/>
        <w:gridCol w:w="1170"/>
        <w:gridCol w:w="1395"/>
        <w:gridCol w:w="705"/>
        <w:gridCol w:w="660"/>
        <w:gridCol w:w="1140"/>
        <w:tblGridChange w:id="0">
          <w:tblGrid>
            <w:gridCol w:w="1935"/>
            <w:gridCol w:w="2520"/>
            <w:gridCol w:w="1170"/>
            <w:gridCol w:w="1395"/>
            <w:gridCol w:w="705"/>
            <w:gridCol w:w="660"/>
            <w:gridCol w:w="114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Crear una cuenta.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UC0006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Un crea una nueva cuenta que se guarda en la base de datos.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realiza la petición para crear cuenta.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estar en el sign in de la aplicación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ingresa el nombre.</w:t>
                </w:r>
              </w:p>
            </w:sdtContent>
          </w:sdt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ingresa el id. </w:t>
                </w:r>
              </w:p>
            </w:sdtContent>
          </w:sdt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la contraseña.</w:t>
                </w:r>
              </w:p>
            </w:sdtContent>
          </w:sdt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id no exista.</w:t>
                </w:r>
              </w:p>
            </w:sdtContent>
          </w:sdt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guarda la información del usuario nuevo en la base de datos.</w:t>
                </w:r>
              </w:p>
            </w:sdtContent>
          </w:sdt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notifica al usuario del éxito de la creación de cuenta.</w:t>
                </w:r>
              </w:p>
            </w:sdtContent>
          </w:sdt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el login.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ingresa el nombre.</w:t>
                </w:r>
              </w:p>
            </w:sdtContent>
          </w:sdt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ingresa el id. </w:t>
                </w:r>
              </w:p>
            </w:sdtContent>
          </w:sdt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Sujeto ingresa la contraseña.</w:t>
                </w:r>
              </w:p>
            </w:sdtContent>
          </w:sdt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verifica que el id no exista.</w:t>
                </w:r>
              </w:p>
            </w:sdtContent>
          </w:sdt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id ya existe</w:t>
                </w:r>
              </w:p>
            </w:sdtContent>
          </w:sdt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notifica al usuario ue la id ya existe.</w:t>
                </w:r>
              </w:p>
            </w:sdtContent>
          </w:sdt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decide si intenta con otra id o cancela el proceso.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468"/>
      </w:sdtPr>
      <w:sdtContent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520"/>
        <w:gridCol w:w="1170"/>
        <w:gridCol w:w="1395"/>
        <w:gridCol w:w="705"/>
        <w:gridCol w:w="660"/>
        <w:gridCol w:w="975"/>
        <w:tblGridChange w:id="0">
          <w:tblGrid>
            <w:gridCol w:w="1935"/>
            <w:gridCol w:w="252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Cargar una Imagen Desde Galería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UC0007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archivos de imágenes desde la memoria no volátil del dispositivo.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Usuario: Hace la solicitud de carga de alguna imagen en el dispositivo a la aplicación.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poseer una cuenta en la aplicación.</w:t>
                </w:r>
              </w:p>
            </w:sdtContent>
          </w:sdt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debe estar autenticado en el sistema.</w:t>
                </w:r>
              </w:p>
            </w:sdtContent>
          </w:sdt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debe solicitado la carga de alguna imagen en so dispositivo.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lee el directorio dado por el usuario.</w:t>
                </w:r>
              </w:p>
            </w:sdtContent>
          </w:sdt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la imagen dada en la aplicación</w:t>
                </w:r>
              </w:p>
            </w:sdtContent>
          </w:sdt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muestra la imagen cargda en pantalla.</w:t>
                </w:r>
              </w:p>
            </w:sdtContent>
          </w:sdt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acepta la imagen tomada.</w:t>
                </w:r>
              </w:p>
            </w:sdtContent>
          </w:sdt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La imagen es llevada a la pantalla de edición de imágenes y se alista para ser editada.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12"/>
            </w:sdtPr>
            <w:sdtContent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lee el directorio dado por el usuario.</w:t>
                </w:r>
              </w:p>
            </w:sdtContent>
          </w:sdt>
          <w:sdt>
            <w:sdtPr>
              <w:tag w:val="goog_rdk_513"/>
            </w:sdtPr>
            <w:sdtContent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carga la imagen dada en la aplicación</w:t>
                </w:r>
              </w:p>
            </w:sdtContent>
          </w:sdt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muestra la imagen cargda en pantalla.</w:t>
                </w:r>
              </w:p>
            </w:sdtContent>
          </w:sdt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descarta la imagen tomada.</w:t>
                </w:r>
              </w:p>
            </w:sdtContent>
          </w:sdt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usuario decide si toma otra fotografía o cancela el proceso.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3"/>
            </w:sdtPr>
            <w:sdtContent>
              <w:p w:rsidR="00000000" w:rsidDel="00000000" w:rsidP="00000000" w:rsidRDefault="00000000" w:rsidRPr="00000000" w14:paraId="000002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529"/>
      </w:sdtPr>
      <w:sdtContent>
        <w:p w:rsidR="00000000" w:rsidDel="00000000" w:rsidP="00000000" w:rsidRDefault="00000000" w:rsidRPr="00000000" w14:paraId="000002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2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520"/>
        <w:gridCol w:w="1170"/>
        <w:gridCol w:w="1395"/>
        <w:gridCol w:w="705"/>
        <w:gridCol w:w="660"/>
        <w:gridCol w:w="975"/>
        <w:tblGridChange w:id="0">
          <w:tblGrid>
            <w:gridCol w:w="1935"/>
            <w:gridCol w:w="252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Caso de Uso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2"/>
            </w:sdtPr>
            <w:sdtContent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Definir Que hacen los Usuarios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No.: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AD0002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define los permisos de edición de los usuarios dependiendo del tipo de imagen que van a editar (tomada por cámara o cargada desde dispositivo).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Actor(es)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Administrador: define los tipos de permisos para editar dado un tipo de imagen.</w:t>
                </w:r>
              </w:p>
            </w:sdtContent>
          </w:sdt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Pre-condiciones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debe poseer una cuenta en la aplicación.</w:t>
                </w:r>
              </w:p>
            </w:sdtContent>
          </w:sdt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debe debe estar autenticado en el sistema.</w:t>
                </w:r>
              </w:p>
            </w:sdtContent>
          </w:sdt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60"/>
            </w:sdtPr>
            <w:sdtContent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Normal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especifica que tipo de imagen va a restringir.</w:t>
                </w:r>
              </w:p>
            </w:sdtContent>
          </w:sdt>
          <w:sdt>
            <w:sdtPr>
              <w:tag w:val="goog_rdk_562"/>
            </w:sdtPr>
            <w:sdtContent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edita los permisos para ese tipo de imagen.</w:t>
                </w:r>
              </w:p>
            </w:sdtContent>
          </w:sdt>
          <w:sdt>
            <w:sdtPr>
              <w:tag w:val="goog_rdk_563"/>
            </w:sdtPr>
            <w:sdtContent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confirma su solicitud.</w:t>
                </w:r>
              </w:p>
            </w:sdtContent>
          </w:sdt>
          <w:sdt>
            <w:sdtPr>
              <w:tag w:val="goog_rdk_564"/>
            </w:sdtPr>
            <w:sdtContent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altera la información en la base de datos.</w:t>
                </w:r>
              </w:p>
            </w:sdtContent>
          </w:sdt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notifica al administrador del éxito de la transacción</w:t>
                </w:r>
              </w:p>
            </w:sdtContent>
          </w:sdt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Flujo Alterno</w:t>
                </w:r>
              </w:p>
            </w:sdtContent>
          </w:sdt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especifica que tipo de imagen va a restringir.</w:t>
                </w:r>
              </w:p>
            </w:sdtContent>
          </w:sdt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edita los permisos para ese tipo de imagen.</w:t>
                </w:r>
              </w:p>
            </w:sdtContent>
          </w:sdt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no está conforme con la información que ingresó.</w:t>
                </w:r>
              </w:p>
            </w:sdtContent>
          </w:sdt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720" w:right="0" w:hanging="36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Administrador decide si cambia los permisos dados, elige otro tipo de imagen o cancela el proceso.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" w:cs="Merriweather" w:eastAsia="Merriweather" w:hAnsi="Merriweather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Autor(es):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tperza, jnobzaa, pedientes…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26.06.2019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Merriweather Light" w:cs="Merriweather Light" w:eastAsia="Merriweather Light" w:hAnsi="Merriweather Light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</w:tr>
    </w:tbl>
    <w:sdt>
      <w:sdtPr>
        <w:tag w:val="goog_rdk_588"/>
      </w:sdtPr>
      <w:sdtContent>
        <w:p w:rsidR="00000000" w:rsidDel="00000000" w:rsidP="00000000" w:rsidRDefault="00000000" w:rsidRPr="00000000" w14:paraId="000002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erriweather Light" w:cs="Merriweather Light" w:eastAsia="Merriweather Light" w:hAnsi="Merriweather Ligh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13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Light"/>
  <w:font w:name="Merriweath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3ALK81emg6I4ZKBJvGejPZcC1Q==">AMUW2mVV/xZJsAN0WqnO0/FR201xa2jVvAfEsiL7q2l0UBCmFoonai2Y4JRsbySzMI5PHMWY6hq6xrtjhA4xJAtN5WkHHmB1rVF/CJYPXLeser5SXtPKAkz8VpjRyLvKZgdQPepJ3ScH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2019-06-26T23:24:00Z</dcterms:created>
</cp:coreProperties>
</file>