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77E11A95" w14:textId="2E40E1B0" w:rsidR="00504D0A" w:rsidRDefault="009F0CA5" w:rsidP="36F83238">
      <w:pPr>
        <w:rPr>
          <w:rFonts w:asciiTheme="majorHAnsi" w:hAnsiTheme="majorHAnsi" w:cstheme="majorBidi"/>
        </w:rPr>
      </w:pPr>
      <w:r w:rsidRPr="02F8F386">
        <w:rPr>
          <w:rFonts w:asciiTheme="majorHAnsi" w:hAnsiTheme="majorHAnsi" w:cstheme="majorBidi"/>
        </w:rPr>
        <w:t xml:space="preserve">Metadatos del </w:t>
      </w:r>
      <w:proofErr w:type="spellStart"/>
      <w:r w:rsidRPr="02F8F386">
        <w:rPr>
          <w:rFonts w:asciiTheme="majorHAnsi" w:hAnsiTheme="majorHAnsi" w:cstheme="majorBidi"/>
        </w:rPr>
        <w:t>dataset</w:t>
      </w:r>
      <w:proofErr w:type="spellEnd"/>
      <w:r w:rsidR="00EB1A82" w:rsidRPr="02F8F386">
        <w:rPr>
          <w:rFonts w:asciiTheme="majorHAnsi" w:hAnsiTheme="majorHAnsi" w:cstheme="majorBidi"/>
        </w:rPr>
        <w:t xml:space="preserve">: </w:t>
      </w:r>
      <w:r w:rsidR="7C170B5B" w:rsidRPr="02F8F386">
        <w:rPr>
          <w:rFonts w:asciiTheme="majorHAnsi" w:hAnsiTheme="majorHAnsi" w:cstheme="majorBidi"/>
        </w:rPr>
        <w:t>Monitoreo de los contaminantes del aire en Lima Metropolitana - [Servicio Nacional de Meteorología e Hidrología del Perú - SENAMHI]</w:t>
      </w:r>
    </w:p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547"/>
        <w:gridCol w:w="7909"/>
      </w:tblGrid>
      <w:tr w:rsidR="00504D0A" w14:paraId="30B6BD9E" w14:textId="77777777" w:rsidTr="697A61A9">
        <w:tc>
          <w:tcPr>
            <w:tcW w:w="2547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909" w:type="dxa"/>
          </w:tcPr>
          <w:p w14:paraId="301BAC89" w14:textId="7008ECFB" w:rsidR="00504D0A" w:rsidRPr="0056650F" w:rsidRDefault="4151044C" w:rsidP="36F83238">
            <w:pPr>
              <w:rPr>
                <w:rFonts w:asciiTheme="majorHAnsi" w:hAnsiTheme="majorHAnsi" w:cstheme="majorBidi"/>
                <w:highlight w:val="cyan"/>
              </w:rPr>
            </w:pPr>
            <w:r w:rsidRPr="02F8F386">
              <w:rPr>
                <w:rFonts w:asciiTheme="majorHAnsi" w:hAnsiTheme="majorHAnsi" w:cstheme="majorBidi"/>
              </w:rPr>
              <w:t>Monitoreo de los contaminantes del aire en Lima Metropolitana - [Servicio Nacional de Meteorología e Hidrología del Perú - SENAMHI]</w:t>
            </w:r>
          </w:p>
        </w:tc>
      </w:tr>
      <w:tr w:rsidR="00504D0A" w14:paraId="1E2BA938" w14:textId="77777777" w:rsidTr="697A61A9">
        <w:tc>
          <w:tcPr>
            <w:tcW w:w="2547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909" w:type="dxa"/>
          </w:tcPr>
          <w:p w14:paraId="0AF6190C" w14:textId="264AC225" w:rsidR="00C052BA" w:rsidRDefault="00C052BA" w:rsidP="00C052BA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fldChar w:fldCharType="begin"/>
            </w:r>
            <w:r>
              <w:rPr>
                <w:rFonts w:asciiTheme="majorHAnsi" w:hAnsiTheme="majorHAnsi" w:cstheme="majorBidi"/>
              </w:rPr>
              <w:instrText xml:space="preserve"> HYPERLINK "</w:instrText>
            </w:r>
            <w:r w:rsidRPr="00C052BA">
              <w:rPr>
                <w:rFonts w:asciiTheme="majorHAnsi" w:hAnsiTheme="majorHAnsi" w:cstheme="majorBidi"/>
              </w:rPr>
              <w:instrText>https://www.datosabiertos.gob.pe/dataset/monitoreo-de-los-contaminantes-del-aire-en-lima-metropolitana-servicio-nacional-de</w:instrText>
            </w:r>
            <w:r>
              <w:rPr>
                <w:rFonts w:asciiTheme="majorHAnsi" w:hAnsiTheme="majorHAnsi" w:cstheme="majorBidi"/>
              </w:rPr>
              <w:instrText xml:space="preserve">" </w:instrText>
            </w:r>
            <w:r>
              <w:rPr>
                <w:rFonts w:asciiTheme="majorHAnsi" w:hAnsiTheme="majorHAnsi" w:cstheme="majorBidi"/>
              </w:rPr>
              <w:fldChar w:fldCharType="separate"/>
            </w:r>
            <w:r w:rsidRPr="004063D0">
              <w:rPr>
                <w:rStyle w:val="Hipervnculo"/>
                <w:rFonts w:asciiTheme="majorHAnsi" w:hAnsiTheme="majorHAnsi" w:cstheme="majorBidi"/>
              </w:rPr>
              <w:t>https://www.datosabiertos.gob.pe/dataset/monitoreo-de-los-contaminantes-del-aire-en-lima-metropolitana-servicio-nacional-de</w:t>
            </w:r>
            <w:r>
              <w:rPr>
                <w:rFonts w:asciiTheme="majorHAnsi" w:hAnsiTheme="majorHAnsi" w:cstheme="majorBidi"/>
              </w:rPr>
              <w:fldChar w:fldCharType="end"/>
            </w:r>
            <w:bookmarkStart w:id="0" w:name="_GoBack"/>
            <w:bookmarkEnd w:id="0"/>
          </w:p>
        </w:tc>
      </w:tr>
      <w:tr w:rsidR="00504D0A" w14:paraId="2EC58AEF" w14:textId="77777777" w:rsidTr="697A61A9">
        <w:tc>
          <w:tcPr>
            <w:tcW w:w="2547" w:type="dxa"/>
            <w:vAlign w:val="center"/>
          </w:tcPr>
          <w:p w14:paraId="24E79BF0" w14:textId="0C1004DE" w:rsidR="00504D0A" w:rsidRDefault="00504D0A" w:rsidP="57E35667">
            <w:pPr>
              <w:rPr>
                <w:rFonts w:asciiTheme="majorHAnsi" w:hAnsiTheme="majorHAnsi" w:cstheme="majorBidi"/>
              </w:rPr>
            </w:pPr>
            <w:r w:rsidRPr="57E35667">
              <w:rPr>
                <w:rFonts w:asciiTheme="majorHAnsi" w:hAnsiTheme="majorHAnsi" w:cstheme="majorBid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909" w:type="dxa"/>
          </w:tcPr>
          <w:p w14:paraId="36F150E9" w14:textId="2014F0E7" w:rsidR="00CD25C2" w:rsidRDefault="00CD25C2" w:rsidP="36F83238">
            <w:pPr>
              <w:rPr>
                <w:rFonts w:asciiTheme="majorHAnsi" w:hAnsiTheme="majorHAnsi" w:cstheme="majorBidi"/>
              </w:rPr>
            </w:pPr>
          </w:p>
          <w:p w14:paraId="4760CD16" w14:textId="2AA0619E" w:rsidR="00CD25C2" w:rsidRDefault="282F5A6A" w:rsidP="36F83238">
            <w:pPr>
              <w:spacing w:after="160" w:line="257" w:lineRule="auto"/>
              <w:jc w:val="both"/>
              <w:rPr>
                <w:rFonts w:asciiTheme="majorHAnsi" w:eastAsiaTheme="minorEastAsia" w:hAnsiTheme="majorHAnsi" w:cstheme="majorBidi"/>
              </w:rPr>
            </w:pPr>
            <w:r w:rsidRPr="02F8F386">
              <w:rPr>
                <w:rFonts w:asciiTheme="majorHAnsi" w:eastAsiaTheme="minorEastAsia" w:hAnsiTheme="majorHAnsi" w:cstheme="majorBidi"/>
              </w:rPr>
              <w:t>El Servicio Nacional de Meteorología e Hidrología del Perú (SENAMHI) realiza la Vigilancia de la calidad del aire en la Zona Metropolitana de Lima a través de una Red de Estaciones automáticas de monitoreo de calidad del aire. Cada una de ellas se complementada con una (01) estación meteorológica.</w:t>
            </w:r>
          </w:p>
          <w:p w14:paraId="23864325" w14:textId="380A7FD6" w:rsidR="00CD25C2" w:rsidRDefault="282F5A6A" w:rsidP="36F83238">
            <w:pPr>
              <w:spacing w:after="160" w:line="257" w:lineRule="auto"/>
              <w:jc w:val="both"/>
              <w:rPr>
                <w:rFonts w:asciiTheme="majorHAnsi" w:eastAsiaTheme="minorEastAsia" w:hAnsiTheme="majorHAnsi" w:cstheme="majorBidi"/>
              </w:rPr>
            </w:pPr>
            <w:r w:rsidRPr="36F83238">
              <w:rPr>
                <w:rFonts w:asciiTheme="majorHAnsi" w:eastAsiaTheme="minorEastAsia" w:hAnsiTheme="majorHAnsi" w:cstheme="majorBidi"/>
              </w:rPr>
              <w:t xml:space="preserve">El SENAMHI dispone de datos horarios validados de material </w:t>
            </w:r>
            <w:proofErr w:type="spellStart"/>
            <w:r w:rsidRPr="36F83238">
              <w:rPr>
                <w:rFonts w:asciiTheme="majorHAnsi" w:eastAsiaTheme="minorEastAsia" w:hAnsiTheme="majorHAnsi" w:cstheme="majorBidi"/>
              </w:rPr>
              <w:t>particulado</w:t>
            </w:r>
            <w:proofErr w:type="spellEnd"/>
            <w:r w:rsidRPr="36F83238">
              <w:rPr>
                <w:rFonts w:asciiTheme="majorHAnsi" w:eastAsiaTheme="minorEastAsia" w:hAnsiTheme="majorHAnsi" w:cstheme="majorBidi"/>
              </w:rPr>
              <w:t xml:space="preserve"> menor a 10 micras (PM10), material </w:t>
            </w:r>
            <w:proofErr w:type="spellStart"/>
            <w:r w:rsidRPr="36F83238">
              <w:rPr>
                <w:rFonts w:asciiTheme="majorHAnsi" w:eastAsiaTheme="minorEastAsia" w:hAnsiTheme="majorHAnsi" w:cstheme="majorBidi"/>
              </w:rPr>
              <w:t>particulado</w:t>
            </w:r>
            <w:proofErr w:type="spellEnd"/>
            <w:r w:rsidRPr="36F83238">
              <w:rPr>
                <w:rFonts w:asciiTheme="majorHAnsi" w:eastAsiaTheme="minorEastAsia" w:hAnsiTheme="majorHAnsi" w:cstheme="majorBidi"/>
              </w:rPr>
              <w:t xml:space="preserve"> menor a 2,5 micras (PM2</w:t>
            </w:r>
            <w:proofErr w:type="gramStart"/>
            <w:r w:rsidRPr="36F83238">
              <w:rPr>
                <w:rFonts w:asciiTheme="majorHAnsi" w:eastAsiaTheme="minorEastAsia" w:hAnsiTheme="majorHAnsi" w:cstheme="majorBidi"/>
              </w:rPr>
              <w:t>,5</w:t>
            </w:r>
            <w:proofErr w:type="gramEnd"/>
            <w:r w:rsidRPr="36F83238">
              <w:rPr>
                <w:rFonts w:asciiTheme="majorHAnsi" w:eastAsiaTheme="minorEastAsia" w:hAnsiTheme="majorHAnsi" w:cstheme="majorBidi"/>
              </w:rPr>
              <w:t>) y dióxido de nitrógeno (NO2).</w:t>
            </w:r>
          </w:p>
          <w:p w14:paraId="55F659D6" w14:textId="5CF6D658" w:rsidR="00CD25C2" w:rsidRDefault="282F5A6A" w:rsidP="36F8323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Theme="minorEastAsia" w:hAnsiTheme="majorHAnsi" w:cstheme="majorBidi"/>
                <w:sz w:val="22"/>
                <w:szCs w:val="22"/>
                <w:lang w:eastAsia="en-US"/>
              </w:rPr>
            </w:pPr>
            <w:r w:rsidRPr="36F83238">
              <w:rPr>
                <w:rFonts w:asciiTheme="majorHAnsi" w:eastAsiaTheme="minorEastAsia" w:hAnsiTheme="majorHAnsi" w:cstheme="majorBidi"/>
                <w:sz w:val="22"/>
                <w:szCs w:val="22"/>
                <w:lang w:eastAsia="en-US"/>
              </w:rPr>
              <w:t>El PM10 mide la concentración de partículas sólidas o líquidas de polvo, cenizas, hollín, etc., dispersas en la atmósfera cuyo diámetro aerodinámico es menor que 10 micras.</w:t>
            </w:r>
          </w:p>
          <w:p w14:paraId="415615EE" w14:textId="3C3A76C5" w:rsidR="00CD25C2" w:rsidRDefault="282F5A6A" w:rsidP="36F8323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Theme="minorEastAsia" w:hAnsiTheme="majorHAnsi" w:cstheme="majorBidi"/>
                <w:sz w:val="22"/>
                <w:szCs w:val="22"/>
                <w:lang w:eastAsia="en-US"/>
              </w:rPr>
            </w:pPr>
            <w:r w:rsidRPr="36F83238">
              <w:rPr>
                <w:rFonts w:asciiTheme="majorHAnsi" w:eastAsiaTheme="minorEastAsia" w:hAnsiTheme="majorHAnsi" w:cstheme="majorBidi"/>
                <w:sz w:val="22"/>
                <w:szCs w:val="22"/>
                <w:lang w:eastAsia="en-US"/>
              </w:rPr>
              <w:t>El PM2</w:t>
            </w:r>
            <w:proofErr w:type="gramStart"/>
            <w:r w:rsidRPr="36F83238">
              <w:rPr>
                <w:rFonts w:asciiTheme="majorHAnsi" w:eastAsiaTheme="minorEastAsia" w:hAnsiTheme="majorHAnsi" w:cstheme="majorBidi"/>
                <w:sz w:val="22"/>
                <w:szCs w:val="22"/>
                <w:lang w:eastAsia="en-US"/>
              </w:rPr>
              <w:t>,5</w:t>
            </w:r>
            <w:proofErr w:type="gramEnd"/>
            <w:r w:rsidRPr="36F83238">
              <w:rPr>
                <w:rFonts w:asciiTheme="majorHAnsi" w:eastAsiaTheme="minorEastAsia" w:hAnsiTheme="majorHAnsi" w:cstheme="majorBidi"/>
                <w:sz w:val="22"/>
                <w:szCs w:val="22"/>
                <w:lang w:eastAsia="en-US"/>
              </w:rPr>
              <w:t xml:space="preserve"> mide la concentración de partículas sólidas o líquidas de polvo, cenizas, hollín, etc., cuyo diámetro es igual o inferior a 2.5 micras.</w:t>
            </w:r>
          </w:p>
          <w:p w14:paraId="73E2B8DB" w14:textId="6C4FDB40" w:rsidR="00CD25C2" w:rsidRDefault="282F5A6A" w:rsidP="36F8323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Theme="minorEastAsia" w:hAnsiTheme="majorHAnsi" w:cstheme="majorBidi"/>
                <w:sz w:val="22"/>
                <w:szCs w:val="22"/>
                <w:lang w:eastAsia="en-US"/>
              </w:rPr>
            </w:pPr>
            <w:r w:rsidRPr="02F8F386">
              <w:rPr>
                <w:rFonts w:asciiTheme="majorHAnsi" w:eastAsiaTheme="minorEastAsia" w:hAnsiTheme="majorHAnsi" w:cstheme="majorBidi"/>
                <w:sz w:val="22"/>
                <w:szCs w:val="22"/>
                <w:lang w:eastAsia="en-US"/>
              </w:rPr>
              <w:t>El dióxido de nitrógeno (NO2), mide la concentración del gas dióxido de nitrógeno que se encuentra en la atmósfera.</w:t>
            </w:r>
          </w:p>
          <w:p w14:paraId="0234E91E" w14:textId="582B84D8" w:rsidR="02F8F386" w:rsidRDefault="02F8F386" w:rsidP="02F8F386">
            <w:pPr>
              <w:jc w:val="both"/>
              <w:rPr>
                <w:rFonts w:asciiTheme="majorHAnsi" w:eastAsiaTheme="minorEastAsia" w:hAnsiTheme="majorHAnsi" w:cstheme="majorBidi"/>
              </w:rPr>
            </w:pPr>
          </w:p>
          <w:p w14:paraId="2B9855C2" w14:textId="7120A1C8" w:rsidR="30D2279F" w:rsidRDefault="30D2279F" w:rsidP="02F8F386">
            <w:pPr>
              <w:jc w:val="both"/>
              <w:rPr>
                <w:rFonts w:ascii="Arial" w:eastAsia="Arial" w:hAnsi="Arial" w:cs="Arial"/>
              </w:rPr>
            </w:pPr>
            <w:r w:rsidRPr="02F8F386">
              <w:rPr>
                <w:rFonts w:asciiTheme="majorHAnsi" w:eastAsiaTheme="minorEastAsia" w:hAnsiTheme="majorHAnsi" w:cstheme="majorBidi"/>
              </w:rPr>
              <w:t xml:space="preserve">Cada registro es una medición </w:t>
            </w:r>
            <w:r w:rsidR="6F90D7CA" w:rsidRPr="02F8F386">
              <w:rPr>
                <w:rFonts w:ascii="Arial" w:eastAsia="Arial" w:hAnsi="Arial" w:cs="Arial"/>
                <w:color w:val="000000" w:themeColor="text1"/>
              </w:rPr>
              <w:t>en la estación de monitoreo automático de la calidad del aire.</w:t>
            </w:r>
          </w:p>
          <w:p w14:paraId="3C978C8C" w14:textId="4E48FBA7" w:rsidR="02F8F386" w:rsidRDefault="02F8F386" w:rsidP="02F8F386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01F6AE7C" w14:textId="0BF9FCE2" w:rsidR="6F90D7CA" w:rsidRDefault="6F90D7CA" w:rsidP="02F8F386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2F8F386">
              <w:rPr>
                <w:rFonts w:ascii="Arial" w:eastAsia="Arial" w:hAnsi="Arial" w:cs="Arial"/>
                <w:color w:val="000000" w:themeColor="text1"/>
              </w:rPr>
              <w:t>Para el análisis de los campos: PM10, PM2.5 y NO2 se debe filtrar los registros vacíos.</w:t>
            </w:r>
          </w:p>
          <w:p w14:paraId="51158BA9" w14:textId="37377E62" w:rsidR="02F8F386" w:rsidRDefault="02F8F386" w:rsidP="02F8F386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7112F936" w14:textId="61ACEC64" w:rsidR="6F90D7CA" w:rsidRDefault="6F90D7CA" w:rsidP="02F8F386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2F8F386">
              <w:rPr>
                <w:rFonts w:ascii="Arial" w:eastAsia="Arial" w:hAnsi="Arial" w:cs="Arial"/>
                <w:color w:val="000000" w:themeColor="text1"/>
              </w:rPr>
              <w:t xml:space="preserve">Este </w:t>
            </w:r>
            <w:proofErr w:type="spellStart"/>
            <w:r w:rsidRPr="02F8F386">
              <w:rPr>
                <w:rFonts w:ascii="Arial" w:eastAsia="Arial" w:hAnsi="Arial" w:cs="Arial"/>
                <w:color w:val="000000" w:themeColor="text1"/>
              </w:rPr>
              <w:t>dataset</w:t>
            </w:r>
            <w:proofErr w:type="spellEnd"/>
            <w:r w:rsidRPr="02F8F386">
              <w:rPr>
                <w:rFonts w:ascii="Arial" w:eastAsia="Arial" w:hAnsi="Arial" w:cs="Arial"/>
                <w:color w:val="000000" w:themeColor="text1"/>
              </w:rPr>
              <w:t xml:space="preserve"> está caracterizado por: </w:t>
            </w:r>
          </w:p>
          <w:p w14:paraId="618EFAC6" w14:textId="14E0208E" w:rsidR="6F90D7CA" w:rsidRDefault="6F90D7CA" w:rsidP="02F8F38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2F8F386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Datos de la estación: Nombre, latitud, longitud, altitud, departamento, provincia, distrito, </w:t>
            </w:r>
            <w:proofErr w:type="spellStart"/>
            <w:r w:rsidRPr="02F8F386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ubigeo</w:t>
            </w:r>
            <w:proofErr w:type="spellEnd"/>
          </w:p>
          <w:p w14:paraId="33CC1A8D" w14:textId="7A5222AE" w:rsidR="6F90D7CA" w:rsidRDefault="6F90D7CA" w:rsidP="02F8F38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2F8F386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Datos del monitoreo de la calidad del aire: Fecha, hora, PM10, PM2.5 y NO2</w:t>
            </w:r>
          </w:p>
          <w:p w14:paraId="1768E929" w14:textId="72A30AD0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83C9B4F" w14:textId="77777777" w:rsidTr="697A61A9">
        <w:tc>
          <w:tcPr>
            <w:tcW w:w="2547" w:type="dxa"/>
            <w:vAlign w:val="center"/>
          </w:tcPr>
          <w:p w14:paraId="51D63ABD" w14:textId="5D97779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909" w:type="dxa"/>
          </w:tcPr>
          <w:p w14:paraId="391CFDAD" w14:textId="02B26D06" w:rsidR="00504D0A" w:rsidRPr="0056650F" w:rsidRDefault="0056650F" w:rsidP="02F8F386">
            <w:pPr>
              <w:rPr>
                <w:rFonts w:asciiTheme="majorHAnsi" w:hAnsiTheme="majorHAnsi" w:cstheme="majorBidi"/>
              </w:rPr>
            </w:pPr>
            <w:r w:rsidRPr="02F8F386">
              <w:rPr>
                <w:rFonts w:asciiTheme="majorHAnsi" w:hAnsiTheme="majorHAnsi" w:cstheme="majorBidi"/>
              </w:rPr>
              <w:t xml:space="preserve">Servicio Nacional de Meteorología e Hidrología del Perú </w:t>
            </w:r>
            <w:r w:rsidR="45A70A70" w:rsidRPr="02F8F386">
              <w:rPr>
                <w:rFonts w:asciiTheme="majorHAnsi" w:hAnsiTheme="majorHAnsi" w:cstheme="majorBidi"/>
              </w:rPr>
              <w:t xml:space="preserve">- </w:t>
            </w:r>
            <w:r w:rsidRPr="02F8F386">
              <w:rPr>
                <w:rFonts w:asciiTheme="majorHAnsi" w:hAnsiTheme="majorHAnsi" w:cstheme="majorBidi"/>
              </w:rPr>
              <w:t>SENAMHI</w:t>
            </w:r>
          </w:p>
        </w:tc>
      </w:tr>
      <w:tr w:rsidR="00504D0A" w14:paraId="1598F2E3" w14:textId="77777777" w:rsidTr="697A61A9">
        <w:tc>
          <w:tcPr>
            <w:tcW w:w="2547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909" w:type="dxa"/>
          </w:tcPr>
          <w:p w14:paraId="14AEEBCE" w14:textId="3E2673D0" w:rsidR="00504D0A" w:rsidRDefault="0056650F" w:rsidP="02F8F386">
            <w:pPr>
              <w:rPr>
                <w:rFonts w:asciiTheme="majorHAnsi" w:hAnsiTheme="majorHAnsi" w:cstheme="majorBidi"/>
              </w:rPr>
            </w:pPr>
            <w:r w:rsidRPr="02F8F386">
              <w:rPr>
                <w:rFonts w:asciiTheme="majorHAnsi" w:hAnsiTheme="majorHAnsi" w:cstheme="majorBidi"/>
              </w:rPr>
              <w:t>Subdirección de Gestión de Datos - Dirección de Red de</w:t>
            </w:r>
            <w:r w:rsidR="0322EB76" w:rsidRPr="02F8F386">
              <w:rPr>
                <w:rFonts w:asciiTheme="majorHAnsi" w:hAnsiTheme="majorHAnsi" w:cstheme="majorBidi"/>
              </w:rPr>
              <w:t xml:space="preserve"> Observación y </w:t>
            </w:r>
            <w:r w:rsidRPr="02F8F386">
              <w:rPr>
                <w:rFonts w:asciiTheme="majorHAnsi" w:hAnsiTheme="majorHAnsi" w:cstheme="majorBidi"/>
              </w:rPr>
              <w:t>Datos</w:t>
            </w:r>
          </w:p>
        </w:tc>
      </w:tr>
      <w:tr w:rsidR="00504D0A" w14:paraId="28E3066C" w14:textId="77777777" w:rsidTr="697A61A9">
        <w:tc>
          <w:tcPr>
            <w:tcW w:w="2547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909" w:type="dxa"/>
          </w:tcPr>
          <w:p w14:paraId="5B88C464" w14:textId="38E2A610" w:rsidR="00504D0A" w:rsidRDefault="235C3EE2" w:rsidP="57E35667">
            <w:pPr>
              <w:rPr>
                <w:rFonts w:asciiTheme="majorHAnsi" w:hAnsiTheme="majorHAnsi" w:cstheme="majorBidi"/>
              </w:rPr>
            </w:pPr>
            <w:r w:rsidRPr="02F8F386">
              <w:rPr>
                <w:rFonts w:asciiTheme="majorHAnsi" w:hAnsiTheme="majorHAnsi" w:cstheme="majorBidi"/>
              </w:rPr>
              <w:t>Calidad Aire, Contaminación</w:t>
            </w:r>
          </w:p>
        </w:tc>
      </w:tr>
      <w:tr w:rsidR="00504D0A" w14:paraId="43175C4D" w14:textId="77777777" w:rsidTr="697A61A9">
        <w:tc>
          <w:tcPr>
            <w:tcW w:w="2547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909" w:type="dxa"/>
          </w:tcPr>
          <w:p w14:paraId="71ED991A" w14:textId="16BD82D0" w:rsidR="00504D0A" w:rsidRDefault="6C6F8145" w:rsidP="57E35667">
            <w:pPr>
              <w:rPr>
                <w:rFonts w:asciiTheme="majorHAnsi" w:hAnsiTheme="majorHAnsi" w:cstheme="majorBidi"/>
              </w:rPr>
            </w:pPr>
            <w:r w:rsidRPr="02F8F386">
              <w:rPr>
                <w:rFonts w:asciiTheme="majorHAnsi" w:hAnsiTheme="majorHAnsi" w:cstheme="majorBidi"/>
              </w:rPr>
              <w:t>2024-05-24</w:t>
            </w:r>
          </w:p>
        </w:tc>
      </w:tr>
      <w:tr w:rsidR="00504D0A" w14:paraId="011842A8" w14:textId="77777777" w:rsidTr="697A61A9">
        <w:tc>
          <w:tcPr>
            <w:tcW w:w="2547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909" w:type="dxa"/>
          </w:tcPr>
          <w:p w14:paraId="234AA13C" w14:textId="43D086A2" w:rsidR="00504D0A" w:rsidRDefault="0056650F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Mensual</w:t>
            </w:r>
          </w:p>
        </w:tc>
      </w:tr>
      <w:tr w:rsidR="00CD25C2" w14:paraId="2C94159F" w14:textId="77777777" w:rsidTr="697A61A9">
        <w:tc>
          <w:tcPr>
            <w:tcW w:w="2547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909" w:type="dxa"/>
            <w:vAlign w:val="center"/>
          </w:tcPr>
          <w:p w14:paraId="1B051219" w14:textId="0351B413" w:rsidR="00CD25C2" w:rsidRDefault="3B539EFC" w:rsidP="02F8F386">
            <w:pPr>
              <w:rPr>
                <w:rFonts w:asciiTheme="majorHAnsi" w:hAnsiTheme="majorHAnsi" w:cstheme="majorBidi"/>
              </w:rPr>
            </w:pPr>
            <w:r w:rsidRPr="02F8F386">
              <w:rPr>
                <w:rFonts w:asciiTheme="majorHAnsi" w:hAnsiTheme="majorHAnsi" w:cstheme="majorBidi"/>
              </w:rPr>
              <w:t>2024-05-24</w:t>
            </w:r>
          </w:p>
        </w:tc>
      </w:tr>
      <w:tr w:rsidR="00CD25C2" w14:paraId="3F74AE2E" w14:textId="77777777" w:rsidTr="697A61A9">
        <w:tc>
          <w:tcPr>
            <w:tcW w:w="2547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909" w:type="dxa"/>
            <w:vAlign w:val="center"/>
          </w:tcPr>
          <w:p w14:paraId="682DC893" w14:textId="7F4562F7" w:rsidR="00CD25C2" w:rsidRDefault="005E75CF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</w:tr>
      <w:tr w:rsidR="00CD25C2" w14:paraId="7EBCCDEC" w14:textId="77777777" w:rsidTr="697A61A9">
        <w:tc>
          <w:tcPr>
            <w:tcW w:w="2547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909" w:type="dxa"/>
            <w:vAlign w:val="center"/>
          </w:tcPr>
          <w:p w14:paraId="2A8300A7" w14:textId="2B67E942" w:rsidR="00CD25C2" w:rsidRDefault="00C052BA" w:rsidP="00CD25C2">
            <w:pPr>
              <w:rPr>
                <w:rFonts w:asciiTheme="majorHAnsi" w:hAnsiTheme="majorHAnsi" w:cstheme="majorHAnsi"/>
              </w:rPr>
            </w:pPr>
            <w:hyperlink r:id="rId6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697A61A9">
        <w:tc>
          <w:tcPr>
            <w:tcW w:w="2547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909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697A61A9">
        <w:tc>
          <w:tcPr>
            <w:tcW w:w="2547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909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697A61A9">
        <w:tc>
          <w:tcPr>
            <w:tcW w:w="2547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909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Dataset</w:t>
            </w:r>
            <w:proofErr w:type="spellEnd"/>
          </w:p>
        </w:tc>
      </w:tr>
      <w:tr w:rsidR="00CD25C2" w14:paraId="002B4018" w14:textId="77777777" w:rsidTr="697A61A9">
        <w:tc>
          <w:tcPr>
            <w:tcW w:w="2547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909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CD25C2" w14:paraId="7A5EEEA5" w14:textId="77777777" w:rsidTr="697A61A9">
        <w:tc>
          <w:tcPr>
            <w:tcW w:w="2547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909" w:type="dxa"/>
          </w:tcPr>
          <w:p w14:paraId="29A0014F" w14:textId="618E9ED6" w:rsidR="00CD25C2" w:rsidRDefault="49E23677" w:rsidP="57E35667">
            <w:pPr>
              <w:spacing w:line="259" w:lineRule="auto"/>
              <w:rPr>
                <w:rFonts w:asciiTheme="majorHAnsi" w:hAnsiTheme="majorHAnsi" w:cstheme="majorBidi"/>
              </w:rPr>
            </w:pPr>
            <w:r w:rsidRPr="02F8F386">
              <w:rPr>
                <w:rFonts w:asciiTheme="majorHAnsi" w:hAnsiTheme="majorHAnsi" w:cstheme="majorBidi"/>
              </w:rPr>
              <w:t>Perú, Lima, Lima</w:t>
            </w:r>
            <w:r w:rsidR="3E6F8F51" w:rsidRPr="02F8F386">
              <w:rPr>
                <w:rFonts w:asciiTheme="majorHAnsi" w:hAnsiTheme="majorHAnsi" w:cstheme="majorBidi"/>
              </w:rPr>
              <w:t xml:space="preserve"> Metropolitana, 2015 - 2024</w:t>
            </w:r>
          </w:p>
        </w:tc>
      </w:tr>
      <w:tr w:rsidR="00CD25C2" w14:paraId="494AA20C" w14:textId="77777777" w:rsidTr="697A61A9">
        <w:tc>
          <w:tcPr>
            <w:tcW w:w="2547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909" w:type="dxa"/>
          </w:tcPr>
          <w:p w14:paraId="4E87C2D7" w14:textId="58AEFD53" w:rsidR="00CD25C2" w:rsidRDefault="3ECCAE26" w:rsidP="36F83238">
            <w:pPr>
              <w:rPr>
                <w:rFonts w:asciiTheme="majorHAnsi" w:eastAsiaTheme="minorEastAsia" w:hAnsiTheme="majorHAnsi" w:cstheme="majorBidi"/>
              </w:rPr>
            </w:pPr>
            <w:r w:rsidRPr="36F83238">
              <w:rPr>
                <w:rFonts w:asciiTheme="majorHAnsi" w:eastAsiaTheme="minorEastAsia" w:hAnsiTheme="majorHAnsi" w:cstheme="majorBidi"/>
              </w:rPr>
              <w:t>info.sgd@senamhi.gob.pe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29B4"/>
    <w:multiLevelType w:val="hybridMultilevel"/>
    <w:tmpl w:val="E9C268CA"/>
    <w:lvl w:ilvl="0" w:tplc="900C9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66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46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CC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24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6A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69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0A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2B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38DDDBB"/>
    <w:multiLevelType w:val="hybridMultilevel"/>
    <w:tmpl w:val="3146A7A8"/>
    <w:lvl w:ilvl="0" w:tplc="40B4A4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6742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60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1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21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8E0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21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EC6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1419932"/>
    <w:multiLevelType w:val="hybridMultilevel"/>
    <w:tmpl w:val="158AB552"/>
    <w:lvl w:ilvl="0" w:tplc="BECAC6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3305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C9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2E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0C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C8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6E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23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63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3F"/>
    <w:rsid w:val="00116DF8"/>
    <w:rsid w:val="00182C03"/>
    <w:rsid w:val="0020585A"/>
    <w:rsid w:val="00297BE5"/>
    <w:rsid w:val="00306482"/>
    <w:rsid w:val="003D0AF5"/>
    <w:rsid w:val="003D6FF9"/>
    <w:rsid w:val="003E4836"/>
    <w:rsid w:val="0048753E"/>
    <w:rsid w:val="004F1D9B"/>
    <w:rsid w:val="00504D0A"/>
    <w:rsid w:val="0053263F"/>
    <w:rsid w:val="0056650F"/>
    <w:rsid w:val="005E75CF"/>
    <w:rsid w:val="005F2C43"/>
    <w:rsid w:val="00636A28"/>
    <w:rsid w:val="00647FB5"/>
    <w:rsid w:val="00682CD5"/>
    <w:rsid w:val="0070589E"/>
    <w:rsid w:val="00717CED"/>
    <w:rsid w:val="007840A6"/>
    <w:rsid w:val="00876384"/>
    <w:rsid w:val="008E6396"/>
    <w:rsid w:val="00904DBB"/>
    <w:rsid w:val="009379D2"/>
    <w:rsid w:val="0095347C"/>
    <w:rsid w:val="00962F24"/>
    <w:rsid w:val="009A7FF5"/>
    <w:rsid w:val="009B0AA2"/>
    <w:rsid w:val="009F0CA5"/>
    <w:rsid w:val="00B27C25"/>
    <w:rsid w:val="00B6616D"/>
    <w:rsid w:val="00BE2CC3"/>
    <w:rsid w:val="00C052BA"/>
    <w:rsid w:val="00C961F8"/>
    <w:rsid w:val="00CD25C2"/>
    <w:rsid w:val="00D00322"/>
    <w:rsid w:val="00D5559D"/>
    <w:rsid w:val="00D957C7"/>
    <w:rsid w:val="00DA6578"/>
    <w:rsid w:val="00EB1A82"/>
    <w:rsid w:val="00F1229D"/>
    <w:rsid w:val="00F66923"/>
    <w:rsid w:val="00F71199"/>
    <w:rsid w:val="00FA048A"/>
    <w:rsid w:val="02F8F386"/>
    <w:rsid w:val="0322EB76"/>
    <w:rsid w:val="07E19B7A"/>
    <w:rsid w:val="0CD71617"/>
    <w:rsid w:val="11045405"/>
    <w:rsid w:val="17B1B81A"/>
    <w:rsid w:val="19B8CA06"/>
    <w:rsid w:val="1E210064"/>
    <w:rsid w:val="235C3EE2"/>
    <w:rsid w:val="281BE23B"/>
    <w:rsid w:val="282F5A6A"/>
    <w:rsid w:val="2D8DFA29"/>
    <w:rsid w:val="2FC15FDC"/>
    <w:rsid w:val="30D2279F"/>
    <w:rsid w:val="31A4DAD6"/>
    <w:rsid w:val="35EC7AEB"/>
    <w:rsid w:val="36F83238"/>
    <w:rsid w:val="39140F77"/>
    <w:rsid w:val="3B539EFC"/>
    <w:rsid w:val="3D08B406"/>
    <w:rsid w:val="3D1CC0D8"/>
    <w:rsid w:val="3E6F8F51"/>
    <w:rsid w:val="3EABDF08"/>
    <w:rsid w:val="3ECCAE26"/>
    <w:rsid w:val="3F8B6D60"/>
    <w:rsid w:val="4151044C"/>
    <w:rsid w:val="43975B05"/>
    <w:rsid w:val="43E2C248"/>
    <w:rsid w:val="45A70A70"/>
    <w:rsid w:val="47544888"/>
    <w:rsid w:val="478B469B"/>
    <w:rsid w:val="47BDB3BE"/>
    <w:rsid w:val="49760956"/>
    <w:rsid w:val="49E23677"/>
    <w:rsid w:val="4BF3E184"/>
    <w:rsid w:val="4C04328F"/>
    <w:rsid w:val="5406500C"/>
    <w:rsid w:val="56D9B356"/>
    <w:rsid w:val="57E35667"/>
    <w:rsid w:val="5886F0C8"/>
    <w:rsid w:val="5C381C19"/>
    <w:rsid w:val="640FB794"/>
    <w:rsid w:val="697A61A9"/>
    <w:rsid w:val="6C647B3E"/>
    <w:rsid w:val="6C6F8145"/>
    <w:rsid w:val="6E8E138C"/>
    <w:rsid w:val="6F90D7CA"/>
    <w:rsid w:val="7C170B5B"/>
    <w:rsid w:val="7CBEC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definition.org/licenses/odc-b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387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Jose Luis Rodriguez Cruzado</cp:lastModifiedBy>
  <cp:revision>18</cp:revision>
  <dcterms:created xsi:type="dcterms:W3CDTF">2021-10-20T17:24:00Z</dcterms:created>
  <dcterms:modified xsi:type="dcterms:W3CDTF">2024-05-24T23:39:00Z</dcterms:modified>
</cp:coreProperties>
</file>