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Nanum Gothic" w:hAnsi="Nanum Gothic" w:eastAsia="Nanum Gothic"/>
          <w:b/>
          <w:color w:val="12201A"/>
          <w:sz w:val="44"/>
        </w:rPr>
        <w:t>Builders Lounge 뉴스레터 신청</w:t>
      </w:r>
    </w:p>
    <w:p>
      <w:pPr>
        <w:spacing w:before="40" w:after="0"/>
        <w:jc w:val="left"/>
      </w:pPr>
      <w:r>
        <w:rPr>
          <w:rFonts w:ascii="Nanum Gothic" w:hAnsi="Nanum Gothic" w:eastAsia="Nanum Gothic"/>
          <w:b w:val="0"/>
          <w:color w:val="2F7D5A"/>
          <w:sz w:val="32"/>
        </w:rPr>
        <w:t>Newsletter Sign-up</w:t>
      </w:r>
    </w:p>
    <w:p>
      <w:pPr>
        <w:spacing w:before="0" w:after="120"/>
        <w:jc w:val="left"/>
        <w:pBdr>
          <w:bottom w:val="single" w:sz="12" w:space="6" w:color="2F7D5A"/>
        </w:pBdr>
      </w:pPr>
    </w:p>
    <w:p>
      <w:pPr>
        <w:spacing w:before="80" w:after="0"/>
        <w:jc w:val="left"/>
      </w:pPr>
      <w:r>
        <w:rPr>
          <w:rFonts w:ascii="Nanum Gothic" w:hAnsi="Nanum Gothic" w:eastAsia="Nanum Gothic"/>
          <w:b w:val="0"/>
          <w:color w:val="12201A"/>
          <w:sz w:val="22"/>
        </w:rPr>
        <w:t>모임 일정과 특강 안내, 지난 발표 영상과 기록, 멤버들이 만들고 있는 것들을 이메일로 보내 드립니다.</w:t>
      </w:r>
    </w:p>
    <w:p>
      <w:pPr>
        <w:spacing w:before="40" w:after="160"/>
        <w:jc w:val="left"/>
      </w:pPr>
      <w:r>
        <w:rPr>
          <w:rFonts w:ascii="Nanum Gothic" w:hAnsi="Nanum Gothic" w:eastAsia="Nanum Gothic"/>
          <w:b w:val="0"/>
          <w:color w:val="46564C"/>
          <w:sz w:val="20"/>
        </w:rPr>
        <w:t>Meetups and talks, videos from past presentations, and what our members are building — by email.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176"/>
        <w:gridCol w:w="5616"/>
      </w:tblGrid>
      <w:tr>
        <w:trPr>
          <w:trHeight w:val="518" w:hRule="exact"/>
        </w:trPr>
        <w:tc>
          <w:tcPr>
            <w:tcW w:type="dxa" w:w="720"/>
            <w:vAlign w:val="center"/>
            <w:shd w:val="clear" w:color="auto" w:fill="DCEEE3"/>
          </w:tcPr>
          <w:p>
            <w:pPr>
              <w:jc w:val="center"/>
            </w:pPr>
            <w:r>
              <w:rPr>
                <w:b/>
                <w:color w:val="12201A"/>
                <w:sz w:val="22"/>
              </w:rPr>
              <w:t>#</w:t>
            </w:r>
          </w:p>
        </w:tc>
        <w:tc>
          <w:tcPr>
            <w:tcW w:type="dxa" w:w="4176"/>
            <w:vAlign w:val="center"/>
            <w:shd w:val="clear" w:color="auto" w:fill="DCEEE3"/>
          </w:tcPr>
          <w:p>
            <w:pPr>
              <w:jc w:val="left"/>
            </w:pPr>
            <w:r>
              <w:rPr>
                <w:b/>
                <w:color w:val="12201A"/>
                <w:sz w:val="22"/>
              </w:rPr>
              <w:t>이름 · Name</w:t>
            </w:r>
          </w:p>
        </w:tc>
        <w:tc>
          <w:tcPr>
            <w:tcW w:type="dxa" w:w="5616"/>
            <w:vAlign w:val="center"/>
            <w:shd w:val="clear" w:color="auto" w:fill="DCEEE3"/>
          </w:tcPr>
          <w:p>
            <w:pPr>
              <w:jc w:val="left"/>
            </w:pPr>
            <w:r>
              <w:rPr>
                <w:b/>
                <w:color w:val="12201A"/>
                <w:sz w:val="22"/>
              </w:rPr>
              <w:t>이메일 · Email</w:t>
            </w: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1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5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7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9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10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11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12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13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14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15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  <w:tr>
        <w:trPr>
          <w:trHeight w:val="605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 w:val="0"/>
                <w:color w:val="75897E"/>
                <w:sz w:val="20"/>
              </w:rPr>
              <w:t>16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</w:p>
        </w:tc>
        <w:tc>
          <w:tcPr>
            <w:tcW w:type="dxa" w:w="5616"/>
            <w:vAlign w:val="center"/>
          </w:tcPr>
          <w:p>
            <w:pPr>
              <w:jc w:val="left"/>
            </w:pPr>
          </w:p>
        </w:tc>
      </w:tr>
    </w:tbl>
    <w:p>
      <w:pPr>
        <w:spacing w:before="160" w:after="0"/>
        <w:jc w:val="left"/>
      </w:pPr>
      <w:r>
        <w:rPr>
          <w:rFonts w:ascii="Nanum Gothic" w:hAnsi="Nanum Gothic" w:eastAsia="Nanum Gothic"/>
          <w:b w:val="0"/>
          <w:color w:val="46564C"/>
          <w:sz w:val="19"/>
        </w:rPr>
        <w:t>이메일은 Builders Lounge 뉴스레터를 보내는 데에만 사용합니다. 원하지 않으시면 언제든 수신을 그만두실 수 있습니다.</w:t>
      </w:r>
    </w:p>
    <w:p>
      <w:pPr>
        <w:spacing w:before="40" w:after="0"/>
        <w:jc w:val="left"/>
      </w:pPr>
      <w:r>
        <w:rPr>
          <w:rFonts w:ascii="Nanum Gothic" w:hAnsi="Nanum Gothic" w:eastAsia="Nanum Gothic"/>
          <w:b w:val="0"/>
          <w:color w:val="75897E"/>
          <w:sz w:val="18"/>
        </w:rPr>
        <w:t>We use your email only to send the Builders Lounge newsletter. You can unsubscribe at any time.</w:t>
      </w:r>
    </w:p>
    <w:p>
      <w:pPr>
        <w:spacing w:before="80" w:after="0"/>
        <w:jc w:val="left"/>
      </w:pPr>
      <w:r>
        <w:rPr>
          <w:rFonts w:ascii="Nanum Gothic" w:hAnsi="Nanum Gothic" w:eastAsia="Nanum Gothic"/>
          <w:b w:val="0"/>
          <w:color w:val="75897E"/>
          <w:sz w:val="18"/>
        </w:rPr>
        <w:t>온라인 신청: 부스의 QR 을 스캔하시면 페이지 안에 뉴스레터 신청 링크가 있습니다 · Online: scan the QR at our booth for the sign-up link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Nanum Gothic" w:hAnsi="Nanum Gothic" w:eastAsia="Nanum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