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z w:val="34"/>
          <w:szCs w:val="34"/>
        </w:rPr>
        <w:t xml:space="preserve">강남 취·창업허브센터 입주 신청서 (예비창업자 유형)</w:t>
      </w:r>
    </w:p>
    <w:p>
      <w:pPr>
        <w:spacing w:after="300"/>
        <w:jc w:val="center"/>
      </w:pPr>
      <w:r>
        <w:rPr>
          <w:color w:val="6B7280"/>
          <w:sz w:val="24"/>
          <w:szCs w:val="24"/>
        </w:rPr>
        <w:t xml:space="preserve">콜레이더 — 현직 택시기사가 만든 모빌리티 데이터 × AI 수입 코칭 서비스</w:t>
      </w:r>
    </w:p>
    <w:p>
      <w:pPr>
        <w:pStyle w:val="Heading1"/>
        <w:spacing w:after="120" w:before="300"/>
      </w:pPr>
      <w:r>
        <w:rPr>
          <w:b/>
          <w:bCs/>
          <w:color w:val="B45309"/>
        </w:rPr>
        <w:t xml:space="preserve">1. 신청자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3F4F6" w:val="clear"/>
            <w:tcMar>
              <w:top w:type="dxa" w:w="80"/>
              <w:left w:type="dxa" w:w="120"/>
              <w:bottom w:type="dxa" w:w="80"/>
              <w:right w:type="dxa" w:w="120"/>
            </w:tcMar>
          </w:tcPr>
          <w:p>
            <w:r>
              <w:rPr>
                <w:b/>
                <w:bCs/>
                <w:sz w:val="20"/>
                <w:szCs w:val="20"/>
              </w:rPr>
              <w:t xml:space="preserve">신청자</w:t>
            </w:r>
          </w:p>
        </w:tc>
        <w:tc>
          <w:tcPr>
            <w:tcW w:type="dxa" w:w="6960"/>
            <w:tcMar>
              <w:top w:type="dxa" w:w="80"/>
              <w:left w:type="dxa" w:w="120"/>
              <w:bottom w:type="dxa" w:w="80"/>
              <w:right w:type="dxa" w:w="120"/>
            </w:tcMar>
          </w:tcPr>
          <w:p>
            <w:r>
              <w:rPr>
                <w:sz w:val="20"/>
                <w:szCs w:val="20"/>
              </w:rPr>
              <w:t xml:space="preserve">이영진 (예비창업자)</w:t>
            </w:r>
          </w:p>
        </w:tc>
      </w:tr>
      <w:tr>
        <w:tc>
          <w:tcPr>
            <w:tcW w:type="dxa" w:w="2400"/>
            <w:shd w:fill="F3F4F6" w:val="clear"/>
            <w:tcMar>
              <w:top w:type="dxa" w:w="80"/>
              <w:left w:type="dxa" w:w="120"/>
              <w:bottom w:type="dxa" w:w="80"/>
              <w:right w:type="dxa" w:w="120"/>
            </w:tcMar>
          </w:tcPr>
          <w:p>
            <w:r>
              <w:rPr>
                <w:b/>
                <w:bCs/>
                <w:sz w:val="20"/>
                <w:szCs w:val="20"/>
              </w:rPr>
              <w:t xml:space="preserve">현직</w:t>
            </w:r>
          </w:p>
        </w:tc>
        <w:tc>
          <w:tcPr>
            <w:tcW w:type="dxa" w:w="6960"/>
            <w:tcMar>
              <w:top w:type="dxa" w:w="80"/>
              <w:left w:type="dxa" w:w="120"/>
              <w:bottom w:type="dxa" w:w="80"/>
              <w:right w:type="dxa" w:w="120"/>
            </w:tcMar>
          </w:tcPr>
          <w:p>
            <w:r>
              <w:rPr>
                <w:sz w:val="20"/>
                <w:szCs w:val="20"/>
              </w:rPr>
              <w:t xml:space="preserve">법인택시 기사 (현재 운행 중, 서울 서초구 거주)</w:t>
            </w:r>
          </w:p>
        </w:tc>
      </w:tr>
      <w:tr>
        <w:tc>
          <w:tcPr>
            <w:tcW w:type="dxa" w:w="2400"/>
            <w:shd w:fill="F3F4F6" w:val="clear"/>
            <w:tcMar>
              <w:top w:type="dxa" w:w="80"/>
              <w:left w:type="dxa" w:w="120"/>
              <w:bottom w:type="dxa" w:w="80"/>
              <w:right w:type="dxa" w:w="120"/>
            </w:tcMar>
          </w:tcPr>
          <w:p>
            <w:r>
              <w:rPr>
                <w:b/>
                <w:bCs/>
                <w:sz w:val="20"/>
                <w:szCs w:val="20"/>
              </w:rPr>
              <w:t xml:space="preserve">서비스명</w:t>
            </w:r>
          </w:p>
        </w:tc>
        <w:tc>
          <w:tcPr>
            <w:tcW w:type="dxa" w:w="6960"/>
            <w:tcMar>
              <w:top w:type="dxa" w:w="80"/>
              <w:left w:type="dxa" w:w="120"/>
              <w:bottom w:type="dxa" w:w="80"/>
              <w:right w:type="dxa" w:w="120"/>
            </w:tcMar>
          </w:tcPr>
          <w:p>
            <w:r>
              <w:rPr>
                <w:sz w:val="20"/>
                <w:szCs w:val="20"/>
              </w:rPr>
              <w:t xml:space="preserve">콜레이더 (CallRadar)</w:t>
            </w:r>
          </w:p>
        </w:tc>
      </w:tr>
      <w:tr>
        <w:tc>
          <w:tcPr>
            <w:tcW w:type="dxa" w:w="2400"/>
            <w:shd w:fill="F3F4F6" w:val="clear"/>
            <w:tcMar>
              <w:top w:type="dxa" w:w="80"/>
              <w:left w:type="dxa" w:w="120"/>
              <w:bottom w:type="dxa" w:w="80"/>
              <w:right w:type="dxa" w:w="120"/>
            </w:tcMar>
          </w:tcPr>
          <w:p>
            <w:r>
              <w:rPr>
                <w:b/>
                <w:bCs/>
                <w:sz w:val="20"/>
                <w:szCs w:val="20"/>
              </w:rPr>
              <w:t xml:space="preserve">분야</w:t>
            </w:r>
          </w:p>
        </w:tc>
        <w:tc>
          <w:tcPr>
            <w:tcW w:type="dxa" w:w="6960"/>
            <w:tcMar>
              <w:top w:type="dxa" w:w="80"/>
              <w:left w:type="dxa" w:w="120"/>
              <w:bottom w:type="dxa" w:w="80"/>
              <w:right w:type="dxa" w:w="120"/>
            </w:tcMar>
          </w:tcPr>
          <w:p>
            <w:r>
              <w:rPr>
                <w:sz w:val="20"/>
                <w:szCs w:val="20"/>
              </w:rPr>
              <w:t xml:space="preserve">기술부문 — 모빌리티 · AI/빅데이터</w:t>
            </w:r>
          </w:p>
        </w:tc>
      </w:tr>
      <w:tr>
        <w:tc>
          <w:tcPr>
            <w:tcW w:type="dxa" w:w="2400"/>
            <w:shd w:fill="F3F4F6" w:val="clear"/>
            <w:tcMar>
              <w:top w:type="dxa" w:w="80"/>
              <w:left w:type="dxa" w:w="120"/>
              <w:bottom w:type="dxa" w:w="80"/>
              <w:right w:type="dxa" w:w="120"/>
            </w:tcMar>
          </w:tcPr>
          <w:p>
            <w:r>
              <w:rPr>
                <w:b/>
                <w:bCs/>
                <w:sz w:val="20"/>
                <w:szCs w:val="20"/>
              </w:rPr>
              <w:t xml:space="preserve">현황</w:t>
            </w:r>
          </w:p>
        </w:tc>
        <w:tc>
          <w:tcPr>
            <w:tcW w:type="dxa" w:w="6960"/>
            <w:tcMar>
              <w:top w:type="dxa" w:w="80"/>
              <w:left w:type="dxa" w:w="120"/>
              <w:bottom w:type="dxa" w:w="80"/>
              <w:right w:type="dxa" w:w="120"/>
            </w:tcMar>
          </w:tcPr>
          <w:p>
            <w:r>
              <w:rPr>
                <w:sz w:val="20"/>
                <w:szCs w:val="20"/>
              </w:rPr>
              <w:t xml:space="preserve">구글 플레이·원스토어 정식 출시 (v2.8.5) · 가입 359명 · 실사용 기사 일 150건 운행 기록</w:t>
            </w:r>
          </w:p>
        </w:tc>
      </w:tr>
      <w:tr>
        <w:tc>
          <w:tcPr>
            <w:tcW w:type="dxa" w:w="2400"/>
            <w:shd w:fill="F3F4F6" w:val="clear"/>
            <w:tcMar>
              <w:top w:type="dxa" w:w="80"/>
              <w:left w:type="dxa" w:w="120"/>
              <w:bottom w:type="dxa" w:w="80"/>
              <w:right w:type="dxa" w:w="120"/>
            </w:tcMar>
          </w:tcPr>
          <w:p>
            <w:r>
              <w:rPr>
                <w:b/>
                <w:bCs/>
                <w:sz w:val="20"/>
                <w:szCs w:val="20"/>
              </w:rPr>
              <w:t xml:space="preserve">입주 후 계획</w:t>
            </w:r>
          </w:p>
        </w:tc>
        <w:tc>
          <w:tcPr>
            <w:tcW w:type="dxa" w:w="6960"/>
            <w:tcMar>
              <w:top w:type="dxa" w:w="80"/>
              <w:left w:type="dxa" w:w="120"/>
              <w:bottom w:type="dxa" w:w="80"/>
              <w:right w:type="dxa" w:w="120"/>
            </w:tcMar>
          </w:tcPr>
          <w:p>
            <w:r>
              <w:rPr>
                <w:sz w:val="20"/>
                <w:szCs w:val="20"/>
              </w:rPr>
              <w:t xml:space="preserve">센터 주소로 개인사업자 등록(소프트웨어 개발·공급업) 및 위치기반서비스사업 신고</w:t>
            </w:r>
          </w:p>
        </w:tc>
      </w:tr>
    </w:tbl>
    <w:p>
      <w:pPr>
        <w:pStyle w:val="Heading1"/>
        <w:spacing w:after="120" w:before="300"/>
      </w:pPr>
      <w:r>
        <w:rPr>
          <w:b/>
          <w:bCs/>
          <w:color w:val="B45309"/>
        </w:rPr>
        <w:t xml:space="preserve">2. 창업자 이야기 — 왜 제가 이 사업의 적임자인가</w:t>
      </w:r>
    </w:p>
    <w:p>
      <w:pPr>
        <w:spacing w:after="120" w:line="300"/>
      </w:pPr>
      <w:r>
        <w:rPr>
          <w:sz w:val="21"/>
          <w:szCs w:val="21"/>
        </w:rPr>
        <w:t xml:space="preserve">저는 매일 운전대를 잡는 현직 법인택시 기사입니다. 그리고 기초생활수급자로, 고시원에서 노트북 한 대로 이 서비스를 만들었습니다. 이 두 문장이 콜레이더의 출발점이자, 이 사업이 반드시 성공해야 하는 이유입니다.</w:t>
      </w:r>
    </w:p>
    <w:p>
      <w:pPr>
        <w:spacing w:after="120" w:line="300"/>
      </w:pPr>
      <w:r>
        <w:rPr>
          <w:sz w:val="21"/>
          <w:szCs w:val="21"/>
        </w:rPr>
        <w:t xml:space="preserve">택시기사는 하루 12시간을 일해도 자신의 데이터를 갖지 못합니다. 매출은 수첩에 적고, 플랫폼 정산은 흩어져 있고, 어디서 기다려야 콜이 잡히는지는 감에 의존합니다. 저는 이 문제를 '겪는 사람'이기에 무엇이 필요한지 정확히 알았고, 개발을 독학해 제가 쓸 도구를 직접 만들었습니다. 그 도구가 동료 기사들에게 퍼지며 지금의 콜레이더가 됐습니다.</w:t>
      </w:r>
    </w:p>
    <w:p>
      <w:pPr>
        <w:spacing w:after="120" w:line="300"/>
      </w:pPr>
      <w:r>
        <w:rPr>
          <w:sz w:val="21"/>
          <w:szCs w:val="21"/>
        </w:rPr>
        <w:t xml:space="preserve">수급자라는 제 현재 위치는 이 사업의 약점이 아니라 증거입니다. 자원이 없어도 실제 사용자가 쓰는 제품을 출시했고, 데이터가 쌓이는 서비스로 키웠습니다. 콜레이더의 사업화는 저 개인에게는 수급에서 자립으로 가는 길이며, 25만 택시기사에게는 데이터 주권을 돌려주는 일입니다.</w:t>
      </w:r>
    </w:p>
    <w:p>
      <w:pPr>
        <w:pStyle w:val="Heading1"/>
        <w:spacing w:after="120" w:before="300"/>
      </w:pPr>
      <w:r>
        <w:rPr>
          <w:b/>
          <w:bCs/>
          <w:color w:val="B45309"/>
        </w:rPr>
        <w:t xml:space="preserve">3. 문제 정의</w:t>
      </w:r>
    </w:p>
    <w:p>
      <w:pPr>
        <w:pStyle w:val="ListParagraph"/>
        <w:numPr>
          <w:ilvl w:val="0"/>
          <w:numId w:val="2"/>
        </w:numPr>
        <w:spacing w:after="60" w:line="280"/>
      </w:pPr>
      <w:r>
        <w:rPr>
          <w:sz w:val="21"/>
          <w:szCs w:val="21"/>
        </w:rPr>
        <w:t xml:space="preserve">전국 법인·개인택시 기사 약 25만 명 중 다수가 수기 가계부 또는 무기록으로 일합니다.</w:t>
      </w:r>
    </w:p>
    <w:p>
      <w:pPr>
        <w:pStyle w:val="ListParagraph"/>
        <w:numPr>
          <w:ilvl w:val="0"/>
          <w:numId w:val="2"/>
        </w:numPr>
        <w:spacing w:after="60" w:line="280"/>
      </w:pPr>
      <w:r>
        <w:rPr>
          <w:sz w:val="21"/>
          <w:szCs w:val="21"/>
        </w:rPr>
        <w:t xml:space="preserve">카카오T·우버·티머니고 등 플랫폼별 정산이 분산되어 '이번 달 실제 수입'을 아는 기사가 드뭅니다.</w:t>
      </w:r>
    </w:p>
    <w:p>
      <w:pPr>
        <w:pStyle w:val="ListParagraph"/>
        <w:numPr>
          <w:ilvl w:val="0"/>
          <w:numId w:val="2"/>
        </w:numPr>
        <w:spacing w:after="60" w:line="280"/>
      </w:pPr>
      <w:r>
        <w:rPr>
          <w:sz w:val="21"/>
          <w:szCs w:val="21"/>
        </w:rPr>
        <w:t xml:space="preserve">사납금·유류비를 제외한 실수령 계산, 종합소득세 대비 경비 관리는 사실상 방치되어 있습니다.</w:t>
      </w:r>
    </w:p>
    <w:p>
      <w:pPr>
        <w:pStyle w:val="ListParagraph"/>
        <w:numPr>
          <w:ilvl w:val="0"/>
          <w:numId w:val="2"/>
        </w:numPr>
        <w:spacing w:after="60" w:line="280"/>
      </w:pPr>
      <w:r>
        <w:rPr>
          <w:sz w:val="21"/>
          <w:szCs w:val="21"/>
        </w:rPr>
        <w:t xml:space="preserve">어느 동네·어느 시간대에 콜이 잘 잡히는지에 대한 데이터는 플랫폼이 독점하고 기사에게는 제공하지 않습니다.</w:t>
      </w:r>
    </w:p>
    <w:p>
      <w:pPr>
        <w:pStyle w:val="Heading1"/>
        <w:spacing w:after="120" w:before="300"/>
      </w:pPr>
      <w:r>
        <w:rPr>
          <w:b/>
          <w:bCs/>
          <w:color w:val="B45309"/>
        </w:rPr>
        <w:t xml:space="preserve">4. 솔루션 — 콜레이더 (출시·운영 중)</w:t>
      </w:r>
    </w:p>
    <w:p>
      <w:pPr>
        <w:pStyle w:val="ListParagraph"/>
        <w:numPr>
          <w:ilvl w:val="0"/>
          <w:numId w:val="2"/>
        </w:numPr>
        <w:spacing w:after="60" w:line="280"/>
      </w:pPr>
      <w:r>
        <w:rPr>
          <w:sz w:val="21"/>
          <w:szCs w:val="21"/>
        </w:rPr>
        <w:t xml:space="preserve">자동 운행기록: 운행 시작·종료·요금을 자동 감지해 기록하는 택시 전용 가계부 (수기 제로)</w:t>
      </w:r>
    </w:p>
    <w:p>
      <w:pPr>
        <w:pStyle w:val="ListParagraph"/>
        <w:numPr>
          <w:ilvl w:val="0"/>
          <w:numId w:val="2"/>
        </w:numPr>
        <w:spacing w:after="60" w:line="280"/>
      </w:pPr>
      <w:r>
        <w:rPr>
          <w:sz w:val="21"/>
          <w:szCs w:val="21"/>
        </w:rPr>
        <w:t xml:space="preserve">콜 레이더: 기사들의 실운행 데이터를 익명 집계 — '지금 어디서 콜이 잘 잡히는가'를 데이터로 제공</w:t>
      </w:r>
    </w:p>
    <w:p>
      <w:pPr>
        <w:pStyle w:val="ListParagraph"/>
        <w:numPr>
          <w:ilvl w:val="0"/>
          <w:numId w:val="2"/>
        </w:numPr>
        <w:spacing w:after="60" w:line="280"/>
      </w:pPr>
      <w:r>
        <w:rPr>
          <w:sz w:val="21"/>
          <w:szCs w:val="21"/>
        </w:rPr>
        <w:t xml:space="preserve">AI 주간 브리핑: Claude AI가 개인 운행 패턴을 분석해 요일×시간대 전략을 코칭 (장거리형/회전형 성향 진단 포함)</w:t>
      </w:r>
    </w:p>
    <w:p>
      <w:pPr>
        <w:pStyle w:val="ListParagraph"/>
        <w:numPr>
          <w:ilvl w:val="0"/>
          <w:numId w:val="2"/>
        </w:numPr>
        <w:spacing w:after="60" w:line="280"/>
      </w:pPr>
      <w:r>
        <w:rPr>
          <w:sz w:val="21"/>
          <w:szCs w:val="21"/>
        </w:rPr>
        <w:t xml:space="preserve">귀로 내비: 장거리 콜 수락 시 도착지의 복귀 콜 전망을 실시간 안내 — 장거리 기피 문제를 데이터로 해결</w:t>
      </w:r>
    </w:p>
    <w:p>
      <w:pPr>
        <w:pStyle w:val="ListParagraph"/>
        <w:numPr>
          <w:ilvl w:val="0"/>
          <w:numId w:val="2"/>
        </w:numPr>
        <w:spacing w:after="60" w:line="280"/>
      </w:pPr>
      <w:r>
        <w:rPr>
          <w:sz w:val="21"/>
          <w:szCs w:val="21"/>
        </w:rPr>
        <w:t xml:space="preserve">월급·세무 도우미: 사납금 규칙 기반 실수령 예상, 급여명세서 OCR 검증, 종소세 추정 리포트</w:t>
      </w:r>
    </w:p>
    <w:p>
      <w:pPr>
        <w:pStyle w:val="ListParagraph"/>
        <w:numPr>
          <w:ilvl w:val="0"/>
          <w:numId w:val="2"/>
        </w:numPr>
        <w:spacing w:after="60" w:line="280"/>
      </w:pPr>
      <w:r>
        <w:rPr>
          <w:sz w:val="21"/>
          <w:szCs w:val="21"/>
        </w:rPr>
        <w:t xml:space="preserve">수급 지수: 오늘 콜 시장이 평소 대비 몇 % 빠른지 실시간 지표 제공</w:t>
      </w:r>
    </w:p>
    <w:p>
      <w:pPr>
        <w:pStyle w:val="Heading1"/>
        <w:spacing w:after="120" w:before="300"/>
      </w:pPr>
      <w:r>
        <w:rPr>
          <w:b/>
          <w:bCs/>
          <w:color w:val="B45309"/>
        </w:rPr>
        <w:t xml:space="preserve">5. 지금까지의 성과 (자원 제로에서)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3F4F6" w:val="clear"/>
            <w:tcMar>
              <w:top w:type="dxa" w:w="80"/>
              <w:left w:type="dxa" w:w="120"/>
              <w:bottom w:type="dxa" w:w="80"/>
              <w:right w:type="dxa" w:w="120"/>
            </w:tcMar>
          </w:tcPr>
          <w:p>
            <w:r>
              <w:rPr>
                <w:b/>
                <w:bCs/>
                <w:sz w:val="20"/>
                <w:szCs w:val="20"/>
              </w:rPr>
              <w:t xml:space="preserve">출시</w:t>
            </w:r>
          </w:p>
        </w:tc>
        <w:tc>
          <w:tcPr>
            <w:tcW w:type="dxa" w:w="6960"/>
            <w:tcMar>
              <w:top w:type="dxa" w:w="80"/>
              <w:left w:type="dxa" w:w="120"/>
              <w:bottom w:type="dxa" w:w="80"/>
              <w:right w:type="dxa" w:w="120"/>
            </w:tcMar>
          </w:tcPr>
          <w:p>
            <w:r>
              <w:rPr>
                <w:sz w:val="20"/>
                <w:szCs w:val="20"/>
              </w:rPr>
              <w:t xml:space="preserve">구글 플레이(정식 프로덕션) + 원스토어 동시 게시, 버전 2.8.5</w:t>
            </w:r>
          </w:p>
        </w:tc>
      </w:tr>
      <w:tr>
        <w:tc>
          <w:tcPr>
            <w:tcW w:type="dxa" w:w="2400"/>
            <w:shd w:fill="F3F4F6" w:val="clear"/>
            <w:tcMar>
              <w:top w:type="dxa" w:w="80"/>
              <w:left w:type="dxa" w:w="120"/>
              <w:bottom w:type="dxa" w:w="80"/>
              <w:right w:type="dxa" w:w="120"/>
            </w:tcMar>
          </w:tcPr>
          <w:p>
            <w:r>
              <w:rPr>
                <w:b/>
                <w:bCs/>
                <w:sz w:val="20"/>
                <w:szCs w:val="20"/>
              </w:rPr>
              <w:t xml:space="preserve">사용자</w:t>
            </w:r>
          </w:p>
        </w:tc>
        <w:tc>
          <w:tcPr>
            <w:tcW w:type="dxa" w:w="6960"/>
            <w:tcMar>
              <w:top w:type="dxa" w:w="80"/>
              <w:left w:type="dxa" w:w="120"/>
              <w:bottom w:type="dxa" w:w="80"/>
              <w:right w:type="dxa" w:w="120"/>
            </w:tcMar>
          </w:tcPr>
          <w:p>
            <w:r>
              <w:rPr>
                <w:sz w:val="20"/>
                <w:szCs w:val="20"/>
              </w:rPr>
              <w:t xml:space="preserve">누적 가입 359명 · 야간 12시간 기준 활성 기사 17명 · 150건 · 245만 원 기록</w:t>
            </w:r>
          </w:p>
        </w:tc>
      </w:tr>
      <w:tr>
        <w:tc>
          <w:tcPr>
            <w:tcW w:type="dxa" w:w="2400"/>
            <w:shd w:fill="F3F4F6" w:val="clear"/>
            <w:tcMar>
              <w:top w:type="dxa" w:w="80"/>
              <w:left w:type="dxa" w:w="120"/>
              <w:bottom w:type="dxa" w:w="80"/>
              <w:right w:type="dxa" w:w="120"/>
            </w:tcMar>
          </w:tcPr>
          <w:p>
            <w:r>
              <w:rPr>
                <w:b/>
                <w:bCs/>
                <w:sz w:val="20"/>
                <w:szCs w:val="20"/>
              </w:rPr>
              <w:t xml:space="preserve">데이터 자산</w:t>
            </w:r>
          </w:p>
        </w:tc>
        <w:tc>
          <w:tcPr>
            <w:tcW w:type="dxa" w:w="6960"/>
            <w:tcMar>
              <w:top w:type="dxa" w:w="80"/>
              <w:left w:type="dxa" w:w="120"/>
              <w:bottom w:type="dxa" w:w="80"/>
              <w:right w:type="dxa" w:w="120"/>
            </w:tcMar>
          </w:tcPr>
          <w:p>
            <w:r>
              <w:rPr>
                <w:sz w:val="20"/>
                <w:szCs w:val="20"/>
              </w:rPr>
              <w:t xml:space="preserve">60일 운행 데이터 기반 동네별 복귀 전망 · 요일×시간대 히트맵 · 수급 지수 가동</w:t>
            </w:r>
          </w:p>
        </w:tc>
      </w:tr>
      <w:tr>
        <w:tc>
          <w:tcPr>
            <w:tcW w:type="dxa" w:w="2400"/>
            <w:shd w:fill="F3F4F6" w:val="clear"/>
            <w:tcMar>
              <w:top w:type="dxa" w:w="80"/>
              <w:left w:type="dxa" w:w="120"/>
              <w:bottom w:type="dxa" w:w="80"/>
              <w:right w:type="dxa" w:w="120"/>
            </w:tcMar>
          </w:tcPr>
          <w:p>
            <w:r>
              <w:rPr>
                <w:b/>
                <w:bCs/>
                <w:sz w:val="20"/>
                <w:szCs w:val="20"/>
              </w:rPr>
              <w:t xml:space="preserve">AI 연동</w:t>
            </w:r>
          </w:p>
        </w:tc>
        <w:tc>
          <w:tcPr>
            <w:tcW w:type="dxa" w:w="6960"/>
            <w:tcMar>
              <w:top w:type="dxa" w:w="80"/>
              <w:left w:type="dxa" w:w="120"/>
              <w:bottom w:type="dxa" w:w="80"/>
              <w:right w:type="dxa" w:w="120"/>
            </w:tcMar>
          </w:tcPr>
          <w:p>
            <w:r>
              <w:rPr>
                <w:sz w:val="20"/>
                <w:szCs w:val="20"/>
              </w:rPr>
              <w:t xml:space="preserve">Claude API 기반 주간 브리핑·영수증 OCR 보정·공유글 개인정보 검문 운영 중</w:t>
            </w:r>
          </w:p>
        </w:tc>
      </w:tr>
      <w:tr>
        <w:tc>
          <w:tcPr>
            <w:tcW w:type="dxa" w:w="2400"/>
            <w:shd w:fill="F3F4F6" w:val="clear"/>
            <w:tcMar>
              <w:top w:type="dxa" w:w="80"/>
              <w:left w:type="dxa" w:w="120"/>
              <w:bottom w:type="dxa" w:w="80"/>
              <w:right w:type="dxa" w:w="120"/>
            </w:tcMar>
          </w:tcPr>
          <w:p>
            <w:r>
              <w:rPr>
                <w:b/>
                <w:bCs/>
                <w:sz w:val="20"/>
                <w:szCs w:val="20"/>
              </w:rPr>
              <w:t xml:space="preserve">검증된 인사이트</w:t>
            </w:r>
          </w:p>
        </w:tc>
        <w:tc>
          <w:tcPr>
            <w:tcW w:type="dxa" w:w="6960"/>
            <w:tcMar>
              <w:top w:type="dxa" w:w="80"/>
              <w:left w:type="dxa" w:w="120"/>
              <w:bottom w:type="dxa" w:w="80"/>
              <w:right w:type="dxa" w:w="120"/>
            </w:tcMar>
          </w:tcPr>
          <w:p>
            <w:r>
              <w:rPr>
                <w:sz w:val="20"/>
                <w:szCs w:val="20"/>
              </w:rPr>
              <w:t xml:space="preserve">장거리 운행이 복귀 공차를 포함해도 분당 수익 +50% — 자체 데이터로 규명, 기능화 완료</w:t>
            </w:r>
          </w:p>
        </w:tc>
      </w:tr>
      <w:tr>
        <w:tc>
          <w:tcPr>
            <w:tcW w:type="dxa" w:w="2400"/>
            <w:shd w:fill="F3F4F6" w:val="clear"/>
            <w:tcMar>
              <w:top w:type="dxa" w:w="80"/>
              <w:left w:type="dxa" w:w="120"/>
              <w:bottom w:type="dxa" w:w="80"/>
              <w:right w:type="dxa" w:w="120"/>
            </w:tcMar>
          </w:tcPr>
          <w:p>
            <w:r>
              <w:rPr>
                <w:b/>
                <w:bCs/>
                <w:sz w:val="20"/>
                <w:szCs w:val="20"/>
              </w:rPr>
              <w:t xml:space="preserve">비용 구조</w:t>
            </w:r>
          </w:p>
        </w:tc>
        <w:tc>
          <w:tcPr>
            <w:tcW w:type="dxa" w:w="6960"/>
            <w:tcMar>
              <w:top w:type="dxa" w:w="80"/>
              <w:left w:type="dxa" w:w="120"/>
              <w:bottom w:type="dxa" w:w="80"/>
              <w:right w:type="dxa" w:w="120"/>
            </w:tcMar>
          </w:tcPr>
          <w:p>
            <w:r>
              <w:rPr>
                <w:sz w:val="20"/>
                <w:szCs w:val="20"/>
              </w:rPr>
              <w:t xml:space="preserve">서버+AI 월 2만 원 이내 운영 (1인 개발·기획·운영)</w:t>
            </w:r>
          </w:p>
        </w:tc>
      </w:tr>
    </w:tbl>
    <w:p>
      <w:pPr>
        <w:pStyle w:val="Heading1"/>
        <w:spacing w:after="120" w:before="300"/>
      </w:pPr>
      <w:r>
        <w:rPr>
          <w:b/>
          <w:bCs/>
          <w:color w:val="B45309"/>
        </w:rPr>
        <w:t xml:space="preserve">6. 수익 모델과 성장 계획</w:t>
      </w:r>
    </w:p>
    <w:p>
      <w:pPr>
        <w:spacing w:after="120" w:line="300"/>
      </w:pPr>
      <w:r>
        <w:rPr>
          <w:sz w:val="21"/>
          <w:szCs w:val="21"/>
        </w:rPr>
        <w:t xml:space="preserve">원칙: 데이터를 모으는 기능(기록·정산·기본 레이더)은 영구 무료로 개방해 네트워크 효과를 만들고, 데이터를 해석해주는 기능(AI 코칭·귀로 내비 고급)을 유료화합니다. 카카오T 프로멤버십처럼 '일감 접근권'을 파는 방식이 아니라 분석을 팔기 때문에 기사 반발과 규제 리스크가 없습니다.</w:t>
      </w:r>
    </w:p>
    <w:p>
      <w:pPr>
        <w:pStyle w:val="ListParagraph"/>
        <w:numPr>
          <w:ilvl w:val="0"/>
          <w:numId w:val="2"/>
        </w:numPr>
        <w:spacing w:after="60" w:line="280"/>
      </w:pPr>
      <w:r>
        <w:rPr>
          <w:sz w:val="21"/>
          <w:szCs w:val="21"/>
        </w:rPr>
        <w:t xml:space="preserve">1단계 (현재~6개월): 무료 확산. MAU 500명 목표 — 기사 커뮤니티·택시회사 단위 보급</w:t>
      </w:r>
    </w:p>
    <w:p>
      <w:pPr>
        <w:pStyle w:val="ListParagraph"/>
        <w:numPr>
          <w:ilvl w:val="0"/>
          <w:numId w:val="2"/>
        </w:numPr>
        <w:spacing w:after="60" w:line="280"/>
      </w:pPr>
      <w:r>
        <w:rPr>
          <w:sz w:val="21"/>
          <w:szCs w:val="21"/>
        </w:rPr>
        <w:t xml:space="preserve">2단계 (6~12개월): 프로 구독 출시 (월 4,900~7,900원) — AI 코칭·귀로 내비·세무 고급 기능</w:t>
      </w:r>
    </w:p>
    <w:p>
      <w:pPr>
        <w:pStyle w:val="ListParagraph"/>
        <w:numPr>
          <w:ilvl w:val="0"/>
          <w:numId w:val="2"/>
        </w:numPr>
        <w:spacing w:after="60" w:line="280"/>
      </w:pPr>
      <w:r>
        <w:rPr>
          <w:sz w:val="21"/>
          <w:szCs w:val="21"/>
        </w:rPr>
        <w:t xml:space="preserve">3단계 (12개월~): 데이터 기반 확장 — 택시회사 대상 운영 대시보드, 유가보조금·정비 제휴</w:t>
      </w:r>
    </w:p>
    <w:p>
      <w:pPr>
        <w:spacing w:after="120" w:line="300"/>
      </w:pPr>
      <w:r>
        <w:rPr>
          <w:sz w:val="21"/>
          <w:szCs w:val="21"/>
        </w:rPr>
        <w:t xml:space="preserve">실사용 기사의 데이터 기여가 서비스 정확도를 높이는 구조(기여 게이트)라서, 사용자가 늘수록 후발주자가 복제할 수 없는 데이터 해자가 깊어집니다.</w:t>
      </w:r>
    </w:p>
    <w:p>
      <w:pPr>
        <w:pStyle w:val="Heading1"/>
        <w:spacing w:after="120" w:before="300"/>
      </w:pPr>
      <w:r>
        <w:rPr>
          <w:b/>
          <w:bCs/>
          <w:color w:val="B45309"/>
        </w:rPr>
        <w:t xml:space="preserve">7. 입주가 필요한 이유</w:t>
      </w:r>
    </w:p>
    <w:p>
      <w:pPr>
        <w:pStyle w:val="ListParagraph"/>
        <w:numPr>
          <w:ilvl w:val="0"/>
          <w:numId w:val="2"/>
        </w:numPr>
        <w:spacing w:after="60" w:line="280"/>
      </w:pPr>
      <w:r>
        <w:rPr>
          <w:sz w:val="21"/>
          <w:szCs w:val="21"/>
        </w:rPr>
        <w:t xml:space="preserve">현재 고시원 1.5평 공간에서 개발·운영 중 — 최소한의 작업 환경과 회의·상담 공간이 필요합니다.</w:t>
      </w:r>
    </w:p>
    <w:p>
      <w:pPr>
        <w:pStyle w:val="ListParagraph"/>
        <w:numPr>
          <w:ilvl w:val="0"/>
          <w:numId w:val="2"/>
        </w:numPr>
        <w:spacing w:after="60" w:line="280"/>
      </w:pPr>
      <w:r>
        <w:rPr>
          <w:sz w:val="21"/>
          <w:szCs w:val="21"/>
        </w:rPr>
        <w:t xml:space="preserve">센터 주소로 개인사업자 등록 및 위치기반서비스사업 신고를 완결해 서비스의 법적 기반을 갖추고자 합니다.</w:t>
      </w:r>
    </w:p>
    <w:p>
      <w:pPr>
        <w:pStyle w:val="ListParagraph"/>
        <w:numPr>
          <w:ilvl w:val="0"/>
          <w:numId w:val="2"/>
        </w:numPr>
        <w:spacing w:after="60" w:line="280"/>
      </w:pPr>
      <w:r>
        <w:rPr>
          <w:sz w:val="21"/>
          <w:szCs w:val="21"/>
        </w:rPr>
        <w:t xml:space="preserve">세무·법률 자문(수급 자격과 사업소득 신고의 병행 설계)과 판로·투자 연계 프로그램이 절실합니다.</w:t>
      </w:r>
    </w:p>
    <w:p>
      <w:pPr>
        <w:pStyle w:val="ListParagraph"/>
        <w:numPr>
          <w:ilvl w:val="0"/>
          <w:numId w:val="2"/>
        </w:numPr>
        <w:spacing w:after="60" w:line="280"/>
      </w:pPr>
      <w:r>
        <w:rPr>
          <w:sz w:val="21"/>
          <w:szCs w:val="21"/>
        </w:rPr>
        <w:t xml:space="preserve">강남·서초는 제 운행 권역이자 콜 데이터가 가장 많이 쌓이는 지역으로, 현장과 개발을 하루 안에 오가는 실증 거점이 됩니다.</w:t>
      </w:r>
    </w:p>
    <w:p>
      <w:pPr>
        <w:pStyle w:val="Heading1"/>
        <w:spacing w:after="120" w:before="300"/>
      </w:pPr>
      <w:r>
        <w:rPr>
          <w:b/>
          <w:bCs/>
          <w:color w:val="B45309"/>
        </w:rPr>
        <w:t xml:space="preserve">8. 마무리</w:t>
      </w:r>
    </w:p>
    <w:p>
      <w:pPr>
        <w:spacing w:after="120" w:line="300"/>
      </w:pPr>
      <w:r>
        <w:rPr>
          <w:sz w:val="21"/>
          <w:szCs w:val="21"/>
        </w:rPr>
        <w:t xml:space="preserve">콜레이더는 아이디어 단계가 아닙니다. 스토어에 출시되어 있고, 기사들이 매일 쓰고 있으며, 데이터가 쌓이고 있습니다. 부족한 것은 기술도 시장도 아니라 사무 공간과 사업 인프라, 그리고 곁에서 조언해줄 전문가입니다. 운전대를 잡아본 사람이 만드는 모빌리티 데이터 서비스의 성장을 지켜봐 주시고, 함께해 주시기를 요청드립니다.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2026-08-18T08:13:59.121Z</dcterms:created>
  <dcterms:modified xsi:type="dcterms:W3CDTF">2026-08-18T08:13:59.121Z</dcterms:modified>
</cp:coreProperties>
</file>

<file path=docProps/custom.xml><?xml version="1.0" encoding="utf-8"?>
<Properties xmlns="http://schemas.openxmlformats.org/officeDocument/2006/custom-properties" xmlns:vt="http://schemas.openxmlformats.org/officeDocument/2006/docPropsVTypes"/>
</file>