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1297493881"/>
        <w:docPartObj>
          <w:docPartGallery w:val="Table of Contents"/>
          <w:docPartUnique/>
        </w:docPartObj>
      </w:sdtPr>
      <w:sdtEndPr/>
      <w:sdtContent>
        <w:p w14:paraId="0F83A962" w14:textId="77777777" w:rsidR="00237FA1" w:rsidRDefault="006573E4">
          <w:pPr>
            <w:pStyle w:val="TOCHeading"/>
          </w:pPr>
          <w:r>
            <w:t>Table of Contents</w:t>
          </w:r>
        </w:p>
        <w:p w14:paraId="4905D32B" w14:textId="77777777" w:rsidR="00B9584F" w:rsidRDefault="006573E4">
          <w:pPr>
            <w:pStyle w:val="TOC1"/>
            <w:rPr>
              <w:rFonts w:eastAsiaTheme="minorEastAsia" w:cstheme="minorBidi"/>
              <w:noProof/>
              <w:sz w:val="22"/>
            </w:rPr>
          </w:pPr>
          <w:r>
            <w:fldChar w:fldCharType="begin"/>
          </w:r>
          <w:r>
            <w:instrText>TOC \o "1-2" \h \z \u</w:instrText>
          </w:r>
          <w:r>
            <w:fldChar w:fldCharType="separate"/>
          </w:r>
          <w:hyperlink w:anchor="_Toc92817196" w:history="1">
            <w:r w:rsidR="00B9584F" w:rsidRPr="00C6734B">
              <w:rPr>
                <w:rStyle w:val="Hyperlink"/>
                <w:noProof/>
              </w:rPr>
              <w:t>Azure MySQL Developer Guide</w:t>
            </w:r>
            <w:r w:rsidR="00B9584F">
              <w:rPr>
                <w:noProof/>
                <w:webHidden/>
              </w:rPr>
              <w:tab/>
            </w:r>
            <w:r w:rsidR="00B9584F">
              <w:rPr>
                <w:noProof/>
                <w:webHidden/>
              </w:rPr>
              <w:fldChar w:fldCharType="begin"/>
            </w:r>
            <w:r w:rsidR="00B9584F">
              <w:rPr>
                <w:noProof/>
                <w:webHidden/>
              </w:rPr>
              <w:instrText xml:space="preserve"> PAGEREF _Toc92817196 \h </w:instrText>
            </w:r>
            <w:r w:rsidR="00B9584F">
              <w:rPr>
                <w:noProof/>
                <w:webHidden/>
              </w:rPr>
            </w:r>
            <w:r w:rsidR="00B9584F">
              <w:rPr>
                <w:noProof/>
                <w:webHidden/>
              </w:rPr>
              <w:fldChar w:fldCharType="separate"/>
            </w:r>
            <w:r w:rsidR="00B9584F">
              <w:rPr>
                <w:noProof/>
                <w:webHidden/>
              </w:rPr>
              <w:t>4</w:t>
            </w:r>
            <w:r w:rsidR="00B9584F">
              <w:rPr>
                <w:noProof/>
                <w:webHidden/>
              </w:rPr>
              <w:fldChar w:fldCharType="end"/>
            </w:r>
          </w:hyperlink>
        </w:p>
        <w:p w14:paraId="7F82E5CB" w14:textId="77777777" w:rsidR="00B9584F" w:rsidRDefault="00B9584F">
          <w:pPr>
            <w:pStyle w:val="TOC1"/>
            <w:rPr>
              <w:rFonts w:eastAsiaTheme="minorEastAsia" w:cstheme="minorBidi"/>
              <w:noProof/>
              <w:sz w:val="22"/>
            </w:rPr>
          </w:pPr>
          <w:hyperlink w:anchor="_Toc92817197" w:history="1">
            <w:r w:rsidRPr="00C6734B">
              <w:rPr>
                <w:rStyle w:val="Hyperlink"/>
                <w:noProof/>
              </w:rPr>
              <w:t>Introduction and common use cases for MySQL</w:t>
            </w:r>
            <w:r>
              <w:rPr>
                <w:noProof/>
                <w:webHidden/>
              </w:rPr>
              <w:tab/>
            </w:r>
            <w:r>
              <w:rPr>
                <w:noProof/>
                <w:webHidden/>
              </w:rPr>
              <w:fldChar w:fldCharType="begin"/>
            </w:r>
            <w:r>
              <w:rPr>
                <w:noProof/>
                <w:webHidden/>
              </w:rPr>
              <w:instrText xml:space="preserve"> PAGEREF _Toc92817197 \h </w:instrText>
            </w:r>
            <w:r>
              <w:rPr>
                <w:noProof/>
                <w:webHidden/>
              </w:rPr>
            </w:r>
            <w:r>
              <w:rPr>
                <w:noProof/>
                <w:webHidden/>
              </w:rPr>
              <w:fldChar w:fldCharType="separate"/>
            </w:r>
            <w:r>
              <w:rPr>
                <w:noProof/>
                <w:webHidden/>
              </w:rPr>
              <w:t>5</w:t>
            </w:r>
            <w:r>
              <w:rPr>
                <w:noProof/>
                <w:webHidden/>
              </w:rPr>
              <w:fldChar w:fldCharType="end"/>
            </w:r>
          </w:hyperlink>
        </w:p>
        <w:p w14:paraId="5BB6A065" w14:textId="77777777" w:rsidR="00B9584F" w:rsidRDefault="00B9584F">
          <w:pPr>
            <w:pStyle w:val="TOC2"/>
            <w:rPr>
              <w:rFonts w:eastAsiaTheme="minorEastAsia" w:cstheme="minorBidi"/>
              <w:noProof/>
              <w:sz w:val="22"/>
            </w:rPr>
          </w:pPr>
          <w:hyperlink w:anchor="_Toc92817198" w:history="1">
            <w:r w:rsidRPr="00C6734B">
              <w:rPr>
                <w:rStyle w:val="Hyperlink"/>
                <w:noProof/>
              </w:rPr>
              <w:t>Comparison with Other RDBMS offerings</w:t>
            </w:r>
            <w:r>
              <w:rPr>
                <w:noProof/>
                <w:webHidden/>
              </w:rPr>
              <w:tab/>
            </w:r>
            <w:r>
              <w:rPr>
                <w:noProof/>
                <w:webHidden/>
              </w:rPr>
              <w:fldChar w:fldCharType="begin"/>
            </w:r>
            <w:r>
              <w:rPr>
                <w:noProof/>
                <w:webHidden/>
              </w:rPr>
              <w:instrText xml:space="preserve"> PAGEREF _Toc92817198 \h </w:instrText>
            </w:r>
            <w:r>
              <w:rPr>
                <w:noProof/>
                <w:webHidden/>
              </w:rPr>
            </w:r>
            <w:r>
              <w:rPr>
                <w:noProof/>
                <w:webHidden/>
              </w:rPr>
              <w:fldChar w:fldCharType="separate"/>
            </w:r>
            <w:r>
              <w:rPr>
                <w:noProof/>
                <w:webHidden/>
              </w:rPr>
              <w:t>5</w:t>
            </w:r>
            <w:r>
              <w:rPr>
                <w:noProof/>
                <w:webHidden/>
              </w:rPr>
              <w:fldChar w:fldCharType="end"/>
            </w:r>
          </w:hyperlink>
        </w:p>
        <w:p w14:paraId="08342214" w14:textId="77777777" w:rsidR="00B9584F" w:rsidRDefault="00B9584F">
          <w:pPr>
            <w:pStyle w:val="TOC2"/>
            <w:rPr>
              <w:rFonts w:eastAsiaTheme="minorEastAsia" w:cstheme="minorBidi"/>
              <w:noProof/>
              <w:sz w:val="22"/>
            </w:rPr>
          </w:pPr>
          <w:hyperlink w:anchor="_Toc92817199" w:history="1">
            <w:r w:rsidRPr="00C6734B">
              <w:rPr>
                <w:rStyle w:val="Hyperlink"/>
                <w:noProof/>
              </w:rPr>
              <w:t>Deployment models</w:t>
            </w:r>
            <w:r>
              <w:rPr>
                <w:noProof/>
                <w:webHidden/>
              </w:rPr>
              <w:tab/>
            </w:r>
            <w:r>
              <w:rPr>
                <w:noProof/>
                <w:webHidden/>
              </w:rPr>
              <w:fldChar w:fldCharType="begin"/>
            </w:r>
            <w:r>
              <w:rPr>
                <w:noProof/>
                <w:webHidden/>
              </w:rPr>
              <w:instrText xml:space="preserve"> PAGEREF _Toc92817199 \h </w:instrText>
            </w:r>
            <w:r>
              <w:rPr>
                <w:noProof/>
                <w:webHidden/>
              </w:rPr>
            </w:r>
            <w:r>
              <w:rPr>
                <w:noProof/>
                <w:webHidden/>
              </w:rPr>
              <w:fldChar w:fldCharType="separate"/>
            </w:r>
            <w:r>
              <w:rPr>
                <w:noProof/>
                <w:webHidden/>
              </w:rPr>
              <w:t>5</w:t>
            </w:r>
            <w:r>
              <w:rPr>
                <w:noProof/>
                <w:webHidden/>
              </w:rPr>
              <w:fldChar w:fldCharType="end"/>
            </w:r>
          </w:hyperlink>
        </w:p>
        <w:p w14:paraId="530C1582" w14:textId="77777777" w:rsidR="00B9584F" w:rsidRDefault="00B9584F">
          <w:pPr>
            <w:pStyle w:val="TOC1"/>
            <w:rPr>
              <w:rFonts w:eastAsiaTheme="minorEastAsia" w:cstheme="minorBidi"/>
              <w:noProof/>
              <w:sz w:val="22"/>
            </w:rPr>
          </w:pPr>
          <w:hyperlink w:anchor="_Toc92817200" w:history="1">
            <w:r w:rsidRPr="00C6734B">
              <w:rPr>
                <w:rStyle w:val="Hyperlink"/>
                <w:noProof/>
              </w:rPr>
              <w:t>Introduction to hosting MySQL on Azure</w:t>
            </w:r>
            <w:r>
              <w:rPr>
                <w:noProof/>
                <w:webHidden/>
              </w:rPr>
              <w:tab/>
            </w:r>
            <w:r>
              <w:rPr>
                <w:noProof/>
                <w:webHidden/>
              </w:rPr>
              <w:fldChar w:fldCharType="begin"/>
            </w:r>
            <w:r>
              <w:rPr>
                <w:noProof/>
                <w:webHidden/>
              </w:rPr>
              <w:instrText xml:space="preserve"> PAGEREF _Toc92817200 \h </w:instrText>
            </w:r>
            <w:r>
              <w:rPr>
                <w:noProof/>
                <w:webHidden/>
              </w:rPr>
            </w:r>
            <w:r>
              <w:rPr>
                <w:noProof/>
                <w:webHidden/>
              </w:rPr>
              <w:fldChar w:fldCharType="separate"/>
            </w:r>
            <w:r>
              <w:rPr>
                <w:noProof/>
                <w:webHidden/>
              </w:rPr>
              <w:t>6</w:t>
            </w:r>
            <w:r>
              <w:rPr>
                <w:noProof/>
                <w:webHidden/>
              </w:rPr>
              <w:fldChar w:fldCharType="end"/>
            </w:r>
          </w:hyperlink>
        </w:p>
        <w:p w14:paraId="11A1F791" w14:textId="77777777" w:rsidR="00B9584F" w:rsidRDefault="00B9584F">
          <w:pPr>
            <w:pStyle w:val="TOC2"/>
            <w:rPr>
              <w:rFonts w:eastAsiaTheme="minorEastAsia" w:cstheme="minorBidi"/>
              <w:noProof/>
              <w:sz w:val="22"/>
            </w:rPr>
          </w:pPr>
          <w:hyperlink w:anchor="_Toc92817201" w:history="1">
            <w:r w:rsidRPr="00C6734B">
              <w:rPr>
                <w:rStyle w:val="Hyperlink"/>
                <w:noProof/>
              </w:rPr>
              <w:t>Advantages</w:t>
            </w:r>
            <w:r>
              <w:rPr>
                <w:noProof/>
                <w:webHidden/>
              </w:rPr>
              <w:tab/>
            </w:r>
            <w:r>
              <w:rPr>
                <w:noProof/>
                <w:webHidden/>
              </w:rPr>
              <w:fldChar w:fldCharType="begin"/>
            </w:r>
            <w:r>
              <w:rPr>
                <w:noProof/>
                <w:webHidden/>
              </w:rPr>
              <w:instrText xml:space="preserve"> PAGEREF _Toc92817201 \h </w:instrText>
            </w:r>
            <w:r>
              <w:rPr>
                <w:noProof/>
                <w:webHidden/>
              </w:rPr>
            </w:r>
            <w:r>
              <w:rPr>
                <w:noProof/>
                <w:webHidden/>
              </w:rPr>
              <w:fldChar w:fldCharType="separate"/>
            </w:r>
            <w:r>
              <w:rPr>
                <w:noProof/>
                <w:webHidden/>
              </w:rPr>
              <w:t>6</w:t>
            </w:r>
            <w:r>
              <w:rPr>
                <w:noProof/>
                <w:webHidden/>
              </w:rPr>
              <w:fldChar w:fldCharType="end"/>
            </w:r>
          </w:hyperlink>
        </w:p>
        <w:p w14:paraId="0DA33944" w14:textId="77777777" w:rsidR="00B9584F" w:rsidRDefault="00B9584F">
          <w:pPr>
            <w:pStyle w:val="TOC2"/>
            <w:rPr>
              <w:rFonts w:eastAsiaTheme="minorEastAsia" w:cstheme="minorBidi"/>
              <w:noProof/>
              <w:sz w:val="22"/>
            </w:rPr>
          </w:pPr>
          <w:hyperlink w:anchor="_Toc92817202" w:history="1">
            <w:r w:rsidRPr="00C6734B">
              <w:rPr>
                <w:rStyle w:val="Hyperlink"/>
                <w:noProof/>
              </w:rPr>
              <w:t>Free Subscription Offering</w:t>
            </w:r>
            <w:r>
              <w:rPr>
                <w:noProof/>
                <w:webHidden/>
              </w:rPr>
              <w:tab/>
            </w:r>
            <w:r>
              <w:rPr>
                <w:noProof/>
                <w:webHidden/>
              </w:rPr>
              <w:fldChar w:fldCharType="begin"/>
            </w:r>
            <w:r>
              <w:rPr>
                <w:noProof/>
                <w:webHidden/>
              </w:rPr>
              <w:instrText xml:space="preserve"> PAGEREF _Toc92817202 \h </w:instrText>
            </w:r>
            <w:r>
              <w:rPr>
                <w:noProof/>
                <w:webHidden/>
              </w:rPr>
            </w:r>
            <w:r>
              <w:rPr>
                <w:noProof/>
                <w:webHidden/>
              </w:rPr>
              <w:fldChar w:fldCharType="separate"/>
            </w:r>
            <w:r>
              <w:rPr>
                <w:noProof/>
                <w:webHidden/>
              </w:rPr>
              <w:t>7</w:t>
            </w:r>
            <w:r>
              <w:rPr>
                <w:noProof/>
                <w:webHidden/>
              </w:rPr>
              <w:fldChar w:fldCharType="end"/>
            </w:r>
          </w:hyperlink>
        </w:p>
        <w:p w14:paraId="49D89309" w14:textId="77777777" w:rsidR="00B9584F" w:rsidRDefault="00B9584F">
          <w:pPr>
            <w:pStyle w:val="TOC2"/>
            <w:rPr>
              <w:rFonts w:eastAsiaTheme="minorEastAsia" w:cstheme="minorBidi"/>
              <w:noProof/>
              <w:sz w:val="22"/>
            </w:rPr>
          </w:pPr>
          <w:hyperlink w:anchor="_Toc92817203" w:history="1">
            <w:r w:rsidRPr="00C6734B">
              <w:rPr>
                <w:rStyle w:val="Hyperlink"/>
                <w:noProof/>
              </w:rPr>
              <w:t>MySQL on Azure Hosting Options</w:t>
            </w:r>
            <w:r>
              <w:rPr>
                <w:noProof/>
                <w:webHidden/>
              </w:rPr>
              <w:tab/>
            </w:r>
            <w:r>
              <w:rPr>
                <w:noProof/>
                <w:webHidden/>
              </w:rPr>
              <w:fldChar w:fldCharType="begin"/>
            </w:r>
            <w:r>
              <w:rPr>
                <w:noProof/>
                <w:webHidden/>
              </w:rPr>
              <w:instrText xml:space="preserve"> PAGEREF _Toc92817203 \h </w:instrText>
            </w:r>
            <w:r>
              <w:rPr>
                <w:noProof/>
                <w:webHidden/>
              </w:rPr>
            </w:r>
            <w:r>
              <w:rPr>
                <w:noProof/>
                <w:webHidden/>
              </w:rPr>
              <w:fldChar w:fldCharType="separate"/>
            </w:r>
            <w:r>
              <w:rPr>
                <w:noProof/>
                <w:webHidden/>
              </w:rPr>
              <w:t>7</w:t>
            </w:r>
            <w:r>
              <w:rPr>
                <w:noProof/>
                <w:webHidden/>
              </w:rPr>
              <w:fldChar w:fldCharType="end"/>
            </w:r>
          </w:hyperlink>
        </w:p>
        <w:p w14:paraId="148D95FE" w14:textId="77777777" w:rsidR="00B9584F" w:rsidRDefault="00B9584F">
          <w:pPr>
            <w:pStyle w:val="TOC1"/>
            <w:rPr>
              <w:rFonts w:eastAsiaTheme="minorEastAsia" w:cstheme="minorBidi"/>
              <w:noProof/>
              <w:sz w:val="22"/>
            </w:rPr>
          </w:pPr>
          <w:hyperlink w:anchor="_Toc92817204" w:history="1">
            <w:r w:rsidRPr="00C6734B">
              <w:rPr>
                <w:rStyle w:val="Hyperlink"/>
                <w:noProof/>
              </w:rPr>
              <w:t>Introduction to Azure</w:t>
            </w:r>
            <w:r>
              <w:rPr>
                <w:noProof/>
                <w:webHidden/>
              </w:rPr>
              <w:tab/>
            </w:r>
            <w:r>
              <w:rPr>
                <w:noProof/>
                <w:webHidden/>
              </w:rPr>
              <w:fldChar w:fldCharType="begin"/>
            </w:r>
            <w:r>
              <w:rPr>
                <w:noProof/>
                <w:webHidden/>
              </w:rPr>
              <w:instrText xml:space="preserve"> PAGEREF _Toc92817204 \h </w:instrText>
            </w:r>
            <w:r>
              <w:rPr>
                <w:noProof/>
                <w:webHidden/>
              </w:rPr>
            </w:r>
            <w:r>
              <w:rPr>
                <w:noProof/>
                <w:webHidden/>
              </w:rPr>
              <w:fldChar w:fldCharType="separate"/>
            </w:r>
            <w:r>
              <w:rPr>
                <w:noProof/>
                <w:webHidden/>
              </w:rPr>
              <w:t>9</w:t>
            </w:r>
            <w:r>
              <w:rPr>
                <w:noProof/>
                <w:webHidden/>
              </w:rPr>
              <w:fldChar w:fldCharType="end"/>
            </w:r>
          </w:hyperlink>
        </w:p>
        <w:p w14:paraId="16BFDCF6" w14:textId="77777777" w:rsidR="00B9584F" w:rsidRDefault="00B9584F">
          <w:pPr>
            <w:pStyle w:val="TOC2"/>
            <w:rPr>
              <w:rFonts w:eastAsiaTheme="minorEastAsia" w:cstheme="minorBidi"/>
              <w:noProof/>
              <w:sz w:val="22"/>
            </w:rPr>
          </w:pPr>
          <w:hyperlink w:anchor="_Toc92817205" w:history="1">
            <w:r w:rsidRPr="00C6734B">
              <w:rPr>
                <w:rStyle w:val="Hyperlink"/>
                <w:noProof/>
              </w:rPr>
              <w:t>The Azure Management Hierarchy</w:t>
            </w:r>
            <w:r>
              <w:rPr>
                <w:noProof/>
                <w:webHidden/>
              </w:rPr>
              <w:tab/>
            </w:r>
            <w:r>
              <w:rPr>
                <w:noProof/>
                <w:webHidden/>
              </w:rPr>
              <w:fldChar w:fldCharType="begin"/>
            </w:r>
            <w:r>
              <w:rPr>
                <w:noProof/>
                <w:webHidden/>
              </w:rPr>
              <w:instrText xml:space="preserve"> PAGEREF _Toc92817205 \h </w:instrText>
            </w:r>
            <w:r>
              <w:rPr>
                <w:noProof/>
                <w:webHidden/>
              </w:rPr>
            </w:r>
            <w:r>
              <w:rPr>
                <w:noProof/>
                <w:webHidden/>
              </w:rPr>
              <w:fldChar w:fldCharType="separate"/>
            </w:r>
            <w:r>
              <w:rPr>
                <w:noProof/>
                <w:webHidden/>
              </w:rPr>
              <w:t>10</w:t>
            </w:r>
            <w:r>
              <w:rPr>
                <w:noProof/>
                <w:webHidden/>
              </w:rPr>
              <w:fldChar w:fldCharType="end"/>
            </w:r>
          </w:hyperlink>
        </w:p>
        <w:p w14:paraId="598C78DF" w14:textId="77777777" w:rsidR="00B9584F" w:rsidRDefault="00B9584F">
          <w:pPr>
            <w:pStyle w:val="TOC2"/>
            <w:rPr>
              <w:rFonts w:eastAsiaTheme="minorEastAsia" w:cstheme="minorBidi"/>
              <w:noProof/>
              <w:sz w:val="22"/>
            </w:rPr>
          </w:pPr>
          <w:hyperlink w:anchor="_Toc92817206" w:history="1">
            <w:r w:rsidRPr="00C6734B">
              <w:rPr>
                <w:rStyle w:val="Hyperlink"/>
                <w:noProof/>
              </w:rPr>
              <w:t>Resources to guide an Azure Deployment</w:t>
            </w:r>
            <w:r>
              <w:rPr>
                <w:noProof/>
                <w:webHidden/>
              </w:rPr>
              <w:tab/>
            </w:r>
            <w:r>
              <w:rPr>
                <w:noProof/>
                <w:webHidden/>
              </w:rPr>
              <w:fldChar w:fldCharType="begin"/>
            </w:r>
            <w:r>
              <w:rPr>
                <w:noProof/>
                <w:webHidden/>
              </w:rPr>
              <w:instrText xml:space="preserve"> PAGEREF _Toc92817206 \h </w:instrText>
            </w:r>
            <w:r>
              <w:rPr>
                <w:noProof/>
                <w:webHidden/>
              </w:rPr>
            </w:r>
            <w:r>
              <w:rPr>
                <w:noProof/>
                <w:webHidden/>
              </w:rPr>
              <w:fldChar w:fldCharType="separate"/>
            </w:r>
            <w:r>
              <w:rPr>
                <w:noProof/>
                <w:webHidden/>
              </w:rPr>
              <w:t>12</w:t>
            </w:r>
            <w:r>
              <w:rPr>
                <w:noProof/>
                <w:webHidden/>
              </w:rPr>
              <w:fldChar w:fldCharType="end"/>
            </w:r>
          </w:hyperlink>
        </w:p>
        <w:p w14:paraId="7D05E2FE" w14:textId="77777777" w:rsidR="00B9584F" w:rsidRDefault="00B9584F">
          <w:pPr>
            <w:pStyle w:val="TOC1"/>
            <w:rPr>
              <w:rFonts w:eastAsiaTheme="minorEastAsia" w:cstheme="minorBidi"/>
              <w:noProof/>
              <w:sz w:val="22"/>
            </w:rPr>
          </w:pPr>
          <w:hyperlink w:anchor="_Toc92817207" w:history="1">
            <w:r w:rsidRPr="00C6734B">
              <w:rPr>
                <w:rStyle w:val="Hyperlink"/>
                <w:noProof/>
              </w:rPr>
              <w:t>Introduction to Azure Database for MySQL</w:t>
            </w:r>
            <w:r>
              <w:rPr>
                <w:noProof/>
                <w:webHidden/>
              </w:rPr>
              <w:tab/>
            </w:r>
            <w:r>
              <w:rPr>
                <w:noProof/>
                <w:webHidden/>
              </w:rPr>
              <w:fldChar w:fldCharType="begin"/>
            </w:r>
            <w:r>
              <w:rPr>
                <w:noProof/>
                <w:webHidden/>
              </w:rPr>
              <w:instrText xml:space="preserve"> PAGEREF _Toc92817207 \h </w:instrText>
            </w:r>
            <w:r>
              <w:rPr>
                <w:noProof/>
                <w:webHidden/>
              </w:rPr>
            </w:r>
            <w:r>
              <w:rPr>
                <w:noProof/>
                <w:webHidden/>
              </w:rPr>
              <w:fldChar w:fldCharType="separate"/>
            </w:r>
            <w:r>
              <w:rPr>
                <w:noProof/>
                <w:webHidden/>
              </w:rPr>
              <w:t>12</w:t>
            </w:r>
            <w:r>
              <w:rPr>
                <w:noProof/>
                <w:webHidden/>
              </w:rPr>
              <w:fldChar w:fldCharType="end"/>
            </w:r>
          </w:hyperlink>
        </w:p>
        <w:p w14:paraId="65E21E43" w14:textId="77777777" w:rsidR="00B9584F" w:rsidRDefault="00B9584F">
          <w:pPr>
            <w:pStyle w:val="TOC2"/>
            <w:rPr>
              <w:rFonts w:eastAsiaTheme="minorEastAsia" w:cstheme="minorBidi"/>
              <w:noProof/>
              <w:sz w:val="22"/>
            </w:rPr>
          </w:pPr>
          <w:hyperlink w:anchor="_Toc92817208" w:history="1">
            <w:r w:rsidRPr="00C6734B">
              <w:rPr>
                <w:rStyle w:val="Hyperlink"/>
                <w:noProof/>
              </w:rPr>
              <w:t>Azure Database for MySQL Deployment Modes</w:t>
            </w:r>
            <w:r>
              <w:rPr>
                <w:noProof/>
                <w:webHidden/>
              </w:rPr>
              <w:tab/>
            </w:r>
            <w:r>
              <w:rPr>
                <w:noProof/>
                <w:webHidden/>
              </w:rPr>
              <w:fldChar w:fldCharType="begin"/>
            </w:r>
            <w:r>
              <w:rPr>
                <w:noProof/>
                <w:webHidden/>
              </w:rPr>
              <w:instrText xml:space="preserve"> PAGEREF _Toc92817208 \h </w:instrText>
            </w:r>
            <w:r>
              <w:rPr>
                <w:noProof/>
                <w:webHidden/>
              </w:rPr>
            </w:r>
            <w:r>
              <w:rPr>
                <w:noProof/>
                <w:webHidden/>
              </w:rPr>
              <w:fldChar w:fldCharType="separate"/>
            </w:r>
            <w:r>
              <w:rPr>
                <w:noProof/>
                <w:webHidden/>
              </w:rPr>
              <w:t>14</w:t>
            </w:r>
            <w:r>
              <w:rPr>
                <w:noProof/>
                <w:webHidden/>
              </w:rPr>
              <w:fldChar w:fldCharType="end"/>
            </w:r>
          </w:hyperlink>
        </w:p>
        <w:p w14:paraId="2EAFD113" w14:textId="77777777" w:rsidR="00B9584F" w:rsidRDefault="00B9584F">
          <w:pPr>
            <w:pStyle w:val="TOC2"/>
            <w:rPr>
              <w:rFonts w:eastAsiaTheme="minorEastAsia" w:cstheme="minorBidi"/>
              <w:noProof/>
              <w:sz w:val="22"/>
            </w:rPr>
          </w:pPr>
          <w:hyperlink w:anchor="_Toc92817209" w:history="1">
            <w:r w:rsidRPr="00C6734B">
              <w:rPr>
                <w:rStyle w:val="Hyperlink"/>
                <w:noProof/>
              </w:rPr>
              <w:t>Single Server and Flexible Server Comparison Table</w:t>
            </w:r>
            <w:r>
              <w:rPr>
                <w:noProof/>
                <w:webHidden/>
              </w:rPr>
              <w:tab/>
            </w:r>
            <w:r>
              <w:rPr>
                <w:noProof/>
                <w:webHidden/>
              </w:rPr>
              <w:fldChar w:fldCharType="begin"/>
            </w:r>
            <w:r>
              <w:rPr>
                <w:noProof/>
                <w:webHidden/>
              </w:rPr>
              <w:instrText xml:space="preserve"> PAGEREF _Toc92817209 \h </w:instrText>
            </w:r>
            <w:r>
              <w:rPr>
                <w:noProof/>
                <w:webHidden/>
              </w:rPr>
            </w:r>
            <w:r>
              <w:rPr>
                <w:noProof/>
                <w:webHidden/>
              </w:rPr>
              <w:fldChar w:fldCharType="separate"/>
            </w:r>
            <w:r>
              <w:rPr>
                <w:noProof/>
                <w:webHidden/>
              </w:rPr>
              <w:t>15</w:t>
            </w:r>
            <w:r>
              <w:rPr>
                <w:noProof/>
                <w:webHidden/>
              </w:rPr>
              <w:fldChar w:fldCharType="end"/>
            </w:r>
          </w:hyperlink>
        </w:p>
        <w:p w14:paraId="29F48C7D" w14:textId="77777777" w:rsidR="00B9584F" w:rsidRDefault="00B9584F">
          <w:pPr>
            <w:pStyle w:val="TOC1"/>
            <w:rPr>
              <w:rFonts w:eastAsiaTheme="minorEastAsia" w:cstheme="minorBidi"/>
              <w:noProof/>
              <w:sz w:val="22"/>
            </w:rPr>
          </w:pPr>
          <w:hyperlink w:anchor="_Toc92817210" w:history="1">
            <w:r w:rsidRPr="00C6734B">
              <w:rPr>
                <w:rStyle w:val="Hyperlink"/>
                <w:noProof/>
              </w:rPr>
              <w:t>Setup and Tools</w:t>
            </w:r>
            <w:r>
              <w:rPr>
                <w:noProof/>
                <w:webHidden/>
              </w:rPr>
              <w:tab/>
            </w:r>
            <w:r>
              <w:rPr>
                <w:noProof/>
                <w:webHidden/>
              </w:rPr>
              <w:fldChar w:fldCharType="begin"/>
            </w:r>
            <w:r>
              <w:rPr>
                <w:noProof/>
                <w:webHidden/>
              </w:rPr>
              <w:instrText xml:space="preserve"> PAGEREF _Toc92817210 \h </w:instrText>
            </w:r>
            <w:r>
              <w:rPr>
                <w:noProof/>
                <w:webHidden/>
              </w:rPr>
            </w:r>
            <w:r>
              <w:rPr>
                <w:noProof/>
                <w:webHidden/>
              </w:rPr>
              <w:fldChar w:fldCharType="separate"/>
            </w:r>
            <w:r>
              <w:rPr>
                <w:noProof/>
                <w:webHidden/>
              </w:rPr>
              <w:t>16</w:t>
            </w:r>
            <w:r>
              <w:rPr>
                <w:noProof/>
                <w:webHidden/>
              </w:rPr>
              <w:fldChar w:fldCharType="end"/>
            </w:r>
          </w:hyperlink>
        </w:p>
        <w:p w14:paraId="25BE4EEF" w14:textId="77777777" w:rsidR="00B9584F" w:rsidRDefault="00B9584F">
          <w:pPr>
            <w:pStyle w:val="TOC2"/>
            <w:rPr>
              <w:rFonts w:eastAsiaTheme="minorEastAsia" w:cstheme="minorBidi"/>
              <w:noProof/>
              <w:sz w:val="22"/>
            </w:rPr>
          </w:pPr>
          <w:hyperlink w:anchor="_Toc92817211" w:history="1">
            <w:r w:rsidRPr="00C6734B">
              <w:rPr>
                <w:rStyle w:val="Hyperlink"/>
                <w:noProof/>
              </w:rPr>
              <w:t>Azure Free Account</w:t>
            </w:r>
            <w:r>
              <w:rPr>
                <w:noProof/>
                <w:webHidden/>
              </w:rPr>
              <w:tab/>
            </w:r>
            <w:r>
              <w:rPr>
                <w:noProof/>
                <w:webHidden/>
              </w:rPr>
              <w:fldChar w:fldCharType="begin"/>
            </w:r>
            <w:r>
              <w:rPr>
                <w:noProof/>
                <w:webHidden/>
              </w:rPr>
              <w:instrText xml:space="preserve"> PAGEREF _Toc92817211 \h </w:instrText>
            </w:r>
            <w:r>
              <w:rPr>
                <w:noProof/>
                <w:webHidden/>
              </w:rPr>
            </w:r>
            <w:r>
              <w:rPr>
                <w:noProof/>
                <w:webHidden/>
              </w:rPr>
              <w:fldChar w:fldCharType="separate"/>
            </w:r>
            <w:r>
              <w:rPr>
                <w:noProof/>
                <w:webHidden/>
              </w:rPr>
              <w:t>16</w:t>
            </w:r>
            <w:r>
              <w:rPr>
                <w:noProof/>
                <w:webHidden/>
              </w:rPr>
              <w:fldChar w:fldCharType="end"/>
            </w:r>
          </w:hyperlink>
        </w:p>
        <w:p w14:paraId="10E6F128" w14:textId="77777777" w:rsidR="00B9584F" w:rsidRDefault="00B9584F">
          <w:pPr>
            <w:pStyle w:val="TOC2"/>
            <w:rPr>
              <w:rFonts w:eastAsiaTheme="minorEastAsia" w:cstheme="minorBidi"/>
              <w:noProof/>
              <w:sz w:val="22"/>
            </w:rPr>
          </w:pPr>
          <w:hyperlink w:anchor="_Toc92817212" w:history="1">
            <w:r w:rsidRPr="00C6734B">
              <w:rPr>
                <w:rStyle w:val="Hyperlink"/>
                <w:noProof/>
              </w:rPr>
              <w:t>Azure Subscriptions and Limits</w:t>
            </w:r>
            <w:r>
              <w:rPr>
                <w:noProof/>
                <w:webHidden/>
              </w:rPr>
              <w:tab/>
            </w:r>
            <w:r>
              <w:rPr>
                <w:noProof/>
                <w:webHidden/>
              </w:rPr>
              <w:fldChar w:fldCharType="begin"/>
            </w:r>
            <w:r>
              <w:rPr>
                <w:noProof/>
                <w:webHidden/>
              </w:rPr>
              <w:instrText xml:space="preserve"> PAGEREF _Toc92817212 \h </w:instrText>
            </w:r>
            <w:r>
              <w:rPr>
                <w:noProof/>
                <w:webHidden/>
              </w:rPr>
            </w:r>
            <w:r>
              <w:rPr>
                <w:noProof/>
                <w:webHidden/>
              </w:rPr>
              <w:fldChar w:fldCharType="separate"/>
            </w:r>
            <w:r>
              <w:rPr>
                <w:noProof/>
                <w:webHidden/>
              </w:rPr>
              <w:t>16</w:t>
            </w:r>
            <w:r>
              <w:rPr>
                <w:noProof/>
                <w:webHidden/>
              </w:rPr>
              <w:fldChar w:fldCharType="end"/>
            </w:r>
          </w:hyperlink>
        </w:p>
        <w:p w14:paraId="06BE4634" w14:textId="77777777" w:rsidR="00B9584F" w:rsidRDefault="00B9584F">
          <w:pPr>
            <w:pStyle w:val="TOC2"/>
            <w:rPr>
              <w:rFonts w:eastAsiaTheme="minorEastAsia" w:cstheme="minorBidi"/>
              <w:noProof/>
              <w:sz w:val="22"/>
            </w:rPr>
          </w:pPr>
          <w:hyperlink w:anchor="_Toc92817213" w:history="1">
            <w:r w:rsidRPr="00C6734B">
              <w:rPr>
                <w:rStyle w:val="Hyperlink"/>
                <w:noProof/>
              </w:rPr>
              <w:t>Azure Authentication</w:t>
            </w:r>
            <w:r>
              <w:rPr>
                <w:noProof/>
                <w:webHidden/>
              </w:rPr>
              <w:tab/>
            </w:r>
            <w:r>
              <w:rPr>
                <w:noProof/>
                <w:webHidden/>
              </w:rPr>
              <w:fldChar w:fldCharType="begin"/>
            </w:r>
            <w:r>
              <w:rPr>
                <w:noProof/>
                <w:webHidden/>
              </w:rPr>
              <w:instrText xml:space="preserve"> PAGEREF _Toc92817213 \h </w:instrText>
            </w:r>
            <w:r>
              <w:rPr>
                <w:noProof/>
                <w:webHidden/>
              </w:rPr>
            </w:r>
            <w:r>
              <w:rPr>
                <w:noProof/>
                <w:webHidden/>
              </w:rPr>
              <w:fldChar w:fldCharType="separate"/>
            </w:r>
            <w:r>
              <w:rPr>
                <w:noProof/>
                <w:webHidden/>
              </w:rPr>
              <w:t>17</w:t>
            </w:r>
            <w:r>
              <w:rPr>
                <w:noProof/>
                <w:webHidden/>
              </w:rPr>
              <w:fldChar w:fldCharType="end"/>
            </w:r>
          </w:hyperlink>
        </w:p>
        <w:p w14:paraId="4C97F4FC" w14:textId="77777777" w:rsidR="00B9584F" w:rsidRDefault="00B9584F">
          <w:pPr>
            <w:pStyle w:val="TOC2"/>
            <w:rPr>
              <w:rFonts w:eastAsiaTheme="minorEastAsia" w:cstheme="minorBidi"/>
              <w:noProof/>
              <w:sz w:val="22"/>
            </w:rPr>
          </w:pPr>
          <w:hyperlink w:anchor="_Toc92817214" w:history="1">
            <w:r w:rsidRPr="00C6734B">
              <w:rPr>
                <w:rStyle w:val="Hyperlink"/>
                <w:noProof/>
              </w:rPr>
              <w:t>Creating Landing Zones</w:t>
            </w:r>
            <w:r>
              <w:rPr>
                <w:noProof/>
                <w:webHidden/>
              </w:rPr>
              <w:tab/>
            </w:r>
            <w:r>
              <w:rPr>
                <w:noProof/>
                <w:webHidden/>
              </w:rPr>
              <w:fldChar w:fldCharType="begin"/>
            </w:r>
            <w:r>
              <w:rPr>
                <w:noProof/>
                <w:webHidden/>
              </w:rPr>
              <w:instrText xml:space="preserve"> PAGEREF _Toc92817214 \h </w:instrText>
            </w:r>
            <w:r>
              <w:rPr>
                <w:noProof/>
                <w:webHidden/>
              </w:rPr>
            </w:r>
            <w:r>
              <w:rPr>
                <w:noProof/>
                <w:webHidden/>
              </w:rPr>
              <w:fldChar w:fldCharType="separate"/>
            </w:r>
            <w:r>
              <w:rPr>
                <w:noProof/>
                <w:webHidden/>
              </w:rPr>
              <w:t>17</w:t>
            </w:r>
            <w:r>
              <w:rPr>
                <w:noProof/>
                <w:webHidden/>
              </w:rPr>
              <w:fldChar w:fldCharType="end"/>
            </w:r>
          </w:hyperlink>
        </w:p>
        <w:p w14:paraId="7C9E34F2" w14:textId="77777777" w:rsidR="00B9584F" w:rsidRDefault="00B9584F">
          <w:pPr>
            <w:pStyle w:val="TOC1"/>
            <w:rPr>
              <w:rFonts w:eastAsiaTheme="minorEastAsia" w:cstheme="minorBidi"/>
              <w:noProof/>
              <w:sz w:val="22"/>
            </w:rPr>
          </w:pPr>
          <w:hyperlink w:anchor="_Toc92817215" w:history="1">
            <w:r w:rsidRPr="00C6734B">
              <w:rPr>
                <w:rStyle w:val="Hyperlink"/>
                <w:noProof/>
              </w:rPr>
              <w:t>PHP Language Support</w:t>
            </w:r>
            <w:r>
              <w:rPr>
                <w:noProof/>
                <w:webHidden/>
              </w:rPr>
              <w:tab/>
            </w:r>
            <w:r>
              <w:rPr>
                <w:noProof/>
                <w:webHidden/>
              </w:rPr>
              <w:fldChar w:fldCharType="begin"/>
            </w:r>
            <w:r>
              <w:rPr>
                <w:noProof/>
                <w:webHidden/>
              </w:rPr>
              <w:instrText xml:space="preserve"> PAGEREF _Toc92817215 \h </w:instrText>
            </w:r>
            <w:r>
              <w:rPr>
                <w:noProof/>
                <w:webHidden/>
              </w:rPr>
            </w:r>
            <w:r>
              <w:rPr>
                <w:noProof/>
                <w:webHidden/>
              </w:rPr>
              <w:fldChar w:fldCharType="separate"/>
            </w:r>
            <w:r>
              <w:rPr>
                <w:noProof/>
                <w:webHidden/>
              </w:rPr>
              <w:t>18</w:t>
            </w:r>
            <w:r>
              <w:rPr>
                <w:noProof/>
                <w:webHidden/>
              </w:rPr>
              <w:fldChar w:fldCharType="end"/>
            </w:r>
          </w:hyperlink>
        </w:p>
        <w:p w14:paraId="5C621A1A" w14:textId="77777777" w:rsidR="00B9584F" w:rsidRDefault="00B9584F">
          <w:pPr>
            <w:pStyle w:val="TOC2"/>
            <w:rPr>
              <w:rFonts w:eastAsiaTheme="minorEastAsia" w:cstheme="minorBidi"/>
              <w:noProof/>
              <w:sz w:val="22"/>
            </w:rPr>
          </w:pPr>
          <w:hyperlink w:anchor="_Toc92817216" w:history="1">
            <w:r w:rsidRPr="00C6734B">
              <w:rPr>
                <w:rStyle w:val="Hyperlink"/>
                <w:noProof/>
              </w:rPr>
              <w:t>Example Code</w:t>
            </w:r>
            <w:r>
              <w:rPr>
                <w:noProof/>
                <w:webHidden/>
              </w:rPr>
              <w:tab/>
            </w:r>
            <w:r>
              <w:rPr>
                <w:noProof/>
                <w:webHidden/>
              </w:rPr>
              <w:fldChar w:fldCharType="begin"/>
            </w:r>
            <w:r>
              <w:rPr>
                <w:noProof/>
                <w:webHidden/>
              </w:rPr>
              <w:instrText xml:space="preserve"> PAGEREF _Toc92817216 \h </w:instrText>
            </w:r>
            <w:r>
              <w:rPr>
                <w:noProof/>
                <w:webHidden/>
              </w:rPr>
            </w:r>
            <w:r>
              <w:rPr>
                <w:noProof/>
                <w:webHidden/>
              </w:rPr>
              <w:fldChar w:fldCharType="separate"/>
            </w:r>
            <w:r>
              <w:rPr>
                <w:noProof/>
                <w:webHidden/>
              </w:rPr>
              <w:t>18</w:t>
            </w:r>
            <w:r>
              <w:rPr>
                <w:noProof/>
                <w:webHidden/>
              </w:rPr>
              <w:fldChar w:fldCharType="end"/>
            </w:r>
          </w:hyperlink>
        </w:p>
        <w:p w14:paraId="3A9050C1" w14:textId="77777777" w:rsidR="00B9584F" w:rsidRDefault="00B9584F">
          <w:pPr>
            <w:pStyle w:val="TOC2"/>
            <w:rPr>
              <w:rFonts w:eastAsiaTheme="minorEastAsia" w:cstheme="minorBidi"/>
              <w:noProof/>
              <w:sz w:val="22"/>
            </w:rPr>
          </w:pPr>
          <w:hyperlink w:anchor="_Toc92817217" w:history="1">
            <w:r w:rsidRPr="00C6734B">
              <w:rPr>
                <w:rStyle w:val="Hyperlink"/>
                <w:noProof/>
              </w:rPr>
              <w:t>Application Connectors</w:t>
            </w:r>
            <w:r>
              <w:rPr>
                <w:noProof/>
                <w:webHidden/>
              </w:rPr>
              <w:tab/>
            </w:r>
            <w:r>
              <w:rPr>
                <w:noProof/>
                <w:webHidden/>
              </w:rPr>
              <w:fldChar w:fldCharType="begin"/>
            </w:r>
            <w:r>
              <w:rPr>
                <w:noProof/>
                <w:webHidden/>
              </w:rPr>
              <w:instrText xml:space="preserve"> PAGEREF _Toc92817217 \h </w:instrText>
            </w:r>
            <w:r>
              <w:rPr>
                <w:noProof/>
                <w:webHidden/>
              </w:rPr>
            </w:r>
            <w:r>
              <w:rPr>
                <w:noProof/>
                <w:webHidden/>
              </w:rPr>
              <w:fldChar w:fldCharType="separate"/>
            </w:r>
            <w:r>
              <w:rPr>
                <w:noProof/>
                <w:webHidden/>
              </w:rPr>
              <w:t>18</w:t>
            </w:r>
            <w:r>
              <w:rPr>
                <w:noProof/>
                <w:webHidden/>
              </w:rPr>
              <w:fldChar w:fldCharType="end"/>
            </w:r>
          </w:hyperlink>
        </w:p>
        <w:p w14:paraId="4D76D8E0" w14:textId="77777777" w:rsidR="00B9584F" w:rsidRDefault="00B9584F">
          <w:pPr>
            <w:pStyle w:val="TOC2"/>
            <w:rPr>
              <w:rFonts w:eastAsiaTheme="minorEastAsia" w:cstheme="minorBidi"/>
              <w:noProof/>
              <w:sz w:val="22"/>
            </w:rPr>
          </w:pPr>
          <w:hyperlink w:anchor="_Toc92817218" w:history="1">
            <w:r w:rsidRPr="00C6734B">
              <w:rPr>
                <w:rStyle w:val="Hyperlink"/>
                <w:noProof/>
              </w:rPr>
              <w:t>Resources</w:t>
            </w:r>
            <w:r>
              <w:rPr>
                <w:noProof/>
                <w:webHidden/>
              </w:rPr>
              <w:tab/>
            </w:r>
            <w:r>
              <w:rPr>
                <w:noProof/>
                <w:webHidden/>
              </w:rPr>
              <w:fldChar w:fldCharType="begin"/>
            </w:r>
            <w:r>
              <w:rPr>
                <w:noProof/>
                <w:webHidden/>
              </w:rPr>
              <w:instrText xml:space="preserve"> PAGEREF _Toc92817218 \h </w:instrText>
            </w:r>
            <w:r>
              <w:rPr>
                <w:noProof/>
                <w:webHidden/>
              </w:rPr>
            </w:r>
            <w:r>
              <w:rPr>
                <w:noProof/>
                <w:webHidden/>
              </w:rPr>
              <w:fldChar w:fldCharType="separate"/>
            </w:r>
            <w:r>
              <w:rPr>
                <w:noProof/>
                <w:webHidden/>
              </w:rPr>
              <w:t>18</w:t>
            </w:r>
            <w:r>
              <w:rPr>
                <w:noProof/>
                <w:webHidden/>
              </w:rPr>
              <w:fldChar w:fldCharType="end"/>
            </w:r>
          </w:hyperlink>
        </w:p>
        <w:p w14:paraId="636ADE44" w14:textId="77777777" w:rsidR="00B9584F" w:rsidRDefault="00B9584F">
          <w:pPr>
            <w:pStyle w:val="TOC2"/>
            <w:rPr>
              <w:rFonts w:eastAsiaTheme="minorEastAsia" w:cstheme="minorBidi"/>
              <w:noProof/>
              <w:sz w:val="22"/>
            </w:rPr>
          </w:pPr>
          <w:hyperlink w:anchor="_Toc92817219" w:history="1">
            <w:r w:rsidRPr="00C6734B">
              <w:rPr>
                <w:rStyle w:val="Hyperlink"/>
                <w:noProof/>
              </w:rPr>
              <w:t>Example Code</w:t>
            </w:r>
            <w:r>
              <w:rPr>
                <w:noProof/>
                <w:webHidden/>
              </w:rPr>
              <w:tab/>
            </w:r>
            <w:r>
              <w:rPr>
                <w:noProof/>
                <w:webHidden/>
              </w:rPr>
              <w:fldChar w:fldCharType="begin"/>
            </w:r>
            <w:r>
              <w:rPr>
                <w:noProof/>
                <w:webHidden/>
              </w:rPr>
              <w:instrText xml:space="preserve"> PAGEREF _Toc92817219 \h </w:instrText>
            </w:r>
            <w:r>
              <w:rPr>
                <w:noProof/>
                <w:webHidden/>
              </w:rPr>
            </w:r>
            <w:r>
              <w:rPr>
                <w:noProof/>
                <w:webHidden/>
              </w:rPr>
              <w:fldChar w:fldCharType="separate"/>
            </w:r>
            <w:r>
              <w:rPr>
                <w:noProof/>
                <w:webHidden/>
              </w:rPr>
              <w:t>18</w:t>
            </w:r>
            <w:r>
              <w:rPr>
                <w:noProof/>
                <w:webHidden/>
              </w:rPr>
              <w:fldChar w:fldCharType="end"/>
            </w:r>
          </w:hyperlink>
        </w:p>
        <w:p w14:paraId="15DDCF31" w14:textId="77777777" w:rsidR="00B9584F" w:rsidRDefault="00B9584F">
          <w:pPr>
            <w:pStyle w:val="TOC2"/>
            <w:rPr>
              <w:rFonts w:eastAsiaTheme="minorEastAsia" w:cstheme="minorBidi"/>
              <w:noProof/>
              <w:sz w:val="22"/>
            </w:rPr>
          </w:pPr>
          <w:hyperlink w:anchor="_Toc92817220" w:history="1">
            <w:r w:rsidRPr="00C6734B">
              <w:rPr>
                <w:rStyle w:val="Hyperlink"/>
                <w:noProof/>
              </w:rPr>
              <w:t>Application Connectors</w:t>
            </w:r>
            <w:r>
              <w:rPr>
                <w:noProof/>
                <w:webHidden/>
              </w:rPr>
              <w:tab/>
            </w:r>
            <w:r>
              <w:rPr>
                <w:noProof/>
                <w:webHidden/>
              </w:rPr>
              <w:fldChar w:fldCharType="begin"/>
            </w:r>
            <w:r>
              <w:rPr>
                <w:noProof/>
                <w:webHidden/>
              </w:rPr>
              <w:instrText xml:space="preserve"> PAGEREF _Toc92817220 \h </w:instrText>
            </w:r>
            <w:r>
              <w:rPr>
                <w:noProof/>
                <w:webHidden/>
              </w:rPr>
            </w:r>
            <w:r>
              <w:rPr>
                <w:noProof/>
                <w:webHidden/>
              </w:rPr>
              <w:fldChar w:fldCharType="separate"/>
            </w:r>
            <w:r>
              <w:rPr>
                <w:noProof/>
                <w:webHidden/>
              </w:rPr>
              <w:t>18</w:t>
            </w:r>
            <w:r>
              <w:rPr>
                <w:noProof/>
                <w:webHidden/>
              </w:rPr>
              <w:fldChar w:fldCharType="end"/>
            </w:r>
          </w:hyperlink>
        </w:p>
        <w:p w14:paraId="79624145" w14:textId="77777777" w:rsidR="00B9584F" w:rsidRDefault="00B9584F">
          <w:pPr>
            <w:pStyle w:val="TOC2"/>
            <w:rPr>
              <w:rFonts w:eastAsiaTheme="minorEastAsia" w:cstheme="minorBidi"/>
              <w:noProof/>
              <w:sz w:val="22"/>
            </w:rPr>
          </w:pPr>
          <w:hyperlink w:anchor="_Toc92817221" w:history="1">
            <w:r w:rsidRPr="00C6734B">
              <w:rPr>
                <w:rStyle w:val="Hyperlink"/>
                <w:noProof/>
              </w:rPr>
              <w:t>Tooling</w:t>
            </w:r>
            <w:r>
              <w:rPr>
                <w:noProof/>
                <w:webHidden/>
              </w:rPr>
              <w:tab/>
            </w:r>
            <w:r>
              <w:rPr>
                <w:noProof/>
                <w:webHidden/>
              </w:rPr>
              <w:fldChar w:fldCharType="begin"/>
            </w:r>
            <w:r>
              <w:rPr>
                <w:noProof/>
                <w:webHidden/>
              </w:rPr>
              <w:instrText xml:space="preserve"> PAGEREF _Toc92817221 \h </w:instrText>
            </w:r>
            <w:r>
              <w:rPr>
                <w:noProof/>
                <w:webHidden/>
              </w:rPr>
            </w:r>
            <w:r>
              <w:rPr>
                <w:noProof/>
                <w:webHidden/>
              </w:rPr>
              <w:fldChar w:fldCharType="separate"/>
            </w:r>
            <w:r>
              <w:rPr>
                <w:noProof/>
                <w:webHidden/>
              </w:rPr>
              <w:t>19</w:t>
            </w:r>
            <w:r>
              <w:rPr>
                <w:noProof/>
                <w:webHidden/>
              </w:rPr>
              <w:fldChar w:fldCharType="end"/>
            </w:r>
          </w:hyperlink>
        </w:p>
        <w:p w14:paraId="496EF64B" w14:textId="77777777" w:rsidR="00B9584F" w:rsidRDefault="00B9584F">
          <w:pPr>
            <w:pStyle w:val="TOC1"/>
            <w:rPr>
              <w:rFonts w:eastAsiaTheme="minorEastAsia" w:cstheme="minorBidi"/>
              <w:noProof/>
              <w:sz w:val="22"/>
            </w:rPr>
          </w:pPr>
          <w:hyperlink w:anchor="_Toc92817222" w:history="1">
            <w:r w:rsidRPr="00C6734B">
              <w:rPr>
                <w:rStyle w:val="Hyperlink"/>
                <w:noProof/>
              </w:rPr>
              <w:t>Python Language Support</w:t>
            </w:r>
            <w:r>
              <w:rPr>
                <w:noProof/>
                <w:webHidden/>
              </w:rPr>
              <w:tab/>
            </w:r>
            <w:r>
              <w:rPr>
                <w:noProof/>
                <w:webHidden/>
              </w:rPr>
              <w:fldChar w:fldCharType="begin"/>
            </w:r>
            <w:r>
              <w:rPr>
                <w:noProof/>
                <w:webHidden/>
              </w:rPr>
              <w:instrText xml:space="preserve"> PAGEREF _Toc92817222 \h </w:instrText>
            </w:r>
            <w:r>
              <w:rPr>
                <w:noProof/>
                <w:webHidden/>
              </w:rPr>
            </w:r>
            <w:r>
              <w:rPr>
                <w:noProof/>
                <w:webHidden/>
              </w:rPr>
              <w:fldChar w:fldCharType="separate"/>
            </w:r>
            <w:r>
              <w:rPr>
                <w:noProof/>
                <w:webHidden/>
              </w:rPr>
              <w:t>20</w:t>
            </w:r>
            <w:r>
              <w:rPr>
                <w:noProof/>
                <w:webHidden/>
              </w:rPr>
              <w:fldChar w:fldCharType="end"/>
            </w:r>
          </w:hyperlink>
        </w:p>
        <w:p w14:paraId="40EB6966" w14:textId="77777777" w:rsidR="00B9584F" w:rsidRDefault="00B9584F">
          <w:pPr>
            <w:pStyle w:val="TOC2"/>
            <w:rPr>
              <w:rFonts w:eastAsiaTheme="minorEastAsia" w:cstheme="minorBidi"/>
              <w:noProof/>
              <w:sz w:val="22"/>
            </w:rPr>
          </w:pPr>
          <w:hyperlink w:anchor="_Toc92817223" w:history="1">
            <w:r w:rsidRPr="00C6734B">
              <w:rPr>
                <w:rStyle w:val="Hyperlink"/>
                <w:noProof/>
              </w:rPr>
              <w:t>Example Code</w:t>
            </w:r>
            <w:r>
              <w:rPr>
                <w:noProof/>
                <w:webHidden/>
              </w:rPr>
              <w:tab/>
            </w:r>
            <w:r>
              <w:rPr>
                <w:noProof/>
                <w:webHidden/>
              </w:rPr>
              <w:fldChar w:fldCharType="begin"/>
            </w:r>
            <w:r>
              <w:rPr>
                <w:noProof/>
                <w:webHidden/>
              </w:rPr>
              <w:instrText xml:space="preserve"> PAGEREF _Toc92817223 \h </w:instrText>
            </w:r>
            <w:r>
              <w:rPr>
                <w:noProof/>
                <w:webHidden/>
              </w:rPr>
            </w:r>
            <w:r>
              <w:rPr>
                <w:noProof/>
                <w:webHidden/>
              </w:rPr>
              <w:fldChar w:fldCharType="separate"/>
            </w:r>
            <w:r>
              <w:rPr>
                <w:noProof/>
                <w:webHidden/>
              </w:rPr>
              <w:t>20</w:t>
            </w:r>
            <w:r>
              <w:rPr>
                <w:noProof/>
                <w:webHidden/>
              </w:rPr>
              <w:fldChar w:fldCharType="end"/>
            </w:r>
          </w:hyperlink>
        </w:p>
        <w:p w14:paraId="223732D7" w14:textId="77777777" w:rsidR="00B9584F" w:rsidRDefault="00B9584F">
          <w:pPr>
            <w:pStyle w:val="TOC2"/>
            <w:rPr>
              <w:rFonts w:eastAsiaTheme="minorEastAsia" w:cstheme="minorBidi"/>
              <w:noProof/>
              <w:sz w:val="22"/>
            </w:rPr>
          </w:pPr>
          <w:hyperlink w:anchor="_Toc92817224" w:history="1">
            <w:r w:rsidRPr="00C6734B">
              <w:rPr>
                <w:rStyle w:val="Hyperlink"/>
                <w:noProof/>
              </w:rPr>
              <w:t>Application Connectors</w:t>
            </w:r>
            <w:r>
              <w:rPr>
                <w:noProof/>
                <w:webHidden/>
              </w:rPr>
              <w:tab/>
            </w:r>
            <w:r>
              <w:rPr>
                <w:noProof/>
                <w:webHidden/>
              </w:rPr>
              <w:fldChar w:fldCharType="begin"/>
            </w:r>
            <w:r>
              <w:rPr>
                <w:noProof/>
                <w:webHidden/>
              </w:rPr>
              <w:instrText xml:space="preserve"> PAGEREF _Toc92817224 \h </w:instrText>
            </w:r>
            <w:r>
              <w:rPr>
                <w:noProof/>
                <w:webHidden/>
              </w:rPr>
            </w:r>
            <w:r>
              <w:rPr>
                <w:noProof/>
                <w:webHidden/>
              </w:rPr>
              <w:fldChar w:fldCharType="separate"/>
            </w:r>
            <w:r>
              <w:rPr>
                <w:noProof/>
                <w:webHidden/>
              </w:rPr>
              <w:t>20</w:t>
            </w:r>
            <w:r>
              <w:rPr>
                <w:noProof/>
                <w:webHidden/>
              </w:rPr>
              <w:fldChar w:fldCharType="end"/>
            </w:r>
          </w:hyperlink>
        </w:p>
        <w:p w14:paraId="3AA63234" w14:textId="77777777" w:rsidR="00B9584F" w:rsidRDefault="00B9584F">
          <w:pPr>
            <w:pStyle w:val="TOC2"/>
            <w:rPr>
              <w:rFonts w:eastAsiaTheme="minorEastAsia" w:cstheme="minorBidi"/>
              <w:noProof/>
              <w:sz w:val="22"/>
            </w:rPr>
          </w:pPr>
          <w:hyperlink w:anchor="_Toc92817225" w:history="1">
            <w:r w:rsidRPr="00C6734B">
              <w:rPr>
                <w:rStyle w:val="Hyperlink"/>
                <w:noProof/>
              </w:rPr>
              <w:t>Resources</w:t>
            </w:r>
            <w:r>
              <w:rPr>
                <w:noProof/>
                <w:webHidden/>
              </w:rPr>
              <w:tab/>
            </w:r>
            <w:r>
              <w:rPr>
                <w:noProof/>
                <w:webHidden/>
              </w:rPr>
              <w:fldChar w:fldCharType="begin"/>
            </w:r>
            <w:r>
              <w:rPr>
                <w:noProof/>
                <w:webHidden/>
              </w:rPr>
              <w:instrText xml:space="preserve"> PAGEREF _Toc92817225 \h </w:instrText>
            </w:r>
            <w:r>
              <w:rPr>
                <w:noProof/>
                <w:webHidden/>
              </w:rPr>
            </w:r>
            <w:r>
              <w:rPr>
                <w:noProof/>
                <w:webHidden/>
              </w:rPr>
              <w:fldChar w:fldCharType="separate"/>
            </w:r>
            <w:r>
              <w:rPr>
                <w:noProof/>
                <w:webHidden/>
              </w:rPr>
              <w:t>20</w:t>
            </w:r>
            <w:r>
              <w:rPr>
                <w:noProof/>
                <w:webHidden/>
              </w:rPr>
              <w:fldChar w:fldCharType="end"/>
            </w:r>
          </w:hyperlink>
        </w:p>
        <w:p w14:paraId="14E0D567" w14:textId="77777777" w:rsidR="00B9584F" w:rsidRDefault="00B9584F">
          <w:pPr>
            <w:pStyle w:val="TOC1"/>
            <w:rPr>
              <w:rFonts w:eastAsiaTheme="minorEastAsia" w:cstheme="minorBidi"/>
              <w:noProof/>
              <w:sz w:val="22"/>
            </w:rPr>
          </w:pPr>
          <w:hyperlink w:anchor="_Toc92817226" w:history="1">
            <w:r w:rsidRPr="00C6734B">
              <w:rPr>
                <w:rStyle w:val="Hyperlink"/>
                <w:noProof/>
              </w:rPr>
              <w:t>Other Notable Languages for MySQL Apps</w:t>
            </w:r>
            <w:r>
              <w:rPr>
                <w:noProof/>
                <w:webHidden/>
              </w:rPr>
              <w:tab/>
            </w:r>
            <w:r>
              <w:rPr>
                <w:noProof/>
                <w:webHidden/>
              </w:rPr>
              <w:fldChar w:fldCharType="begin"/>
            </w:r>
            <w:r>
              <w:rPr>
                <w:noProof/>
                <w:webHidden/>
              </w:rPr>
              <w:instrText xml:space="preserve"> PAGEREF _Toc92817226 \h </w:instrText>
            </w:r>
            <w:r>
              <w:rPr>
                <w:noProof/>
                <w:webHidden/>
              </w:rPr>
            </w:r>
            <w:r>
              <w:rPr>
                <w:noProof/>
                <w:webHidden/>
              </w:rPr>
              <w:fldChar w:fldCharType="separate"/>
            </w:r>
            <w:r>
              <w:rPr>
                <w:noProof/>
                <w:webHidden/>
              </w:rPr>
              <w:t>20</w:t>
            </w:r>
            <w:r>
              <w:rPr>
                <w:noProof/>
                <w:webHidden/>
              </w:rPr>
              <w:fldChar w:fldCharType="end"/>
            </w:r>
          </w:hyperlink>
        </w:p>
        <w:p w14:paraId="10678219" w14:textId="77777777" w:rsidR="00B9584F" w:rsidRDefault="00B9584F">
          <w:pPr>
            <w:pStyle w:val="TOC2"/>
            <w:rPr>
              <w:rFonts w:eastAsiaTheme="minorEastAsia" w:cstheme="minorBidi"/>
              <w:noProof/>
              <w:sz w:val="22"/>
            </w:rPr>
          </w:pPr>
          <w:hyperlink w:anchor="_Toc92817227" w:history="1">
            <w:r w:rsidRPr="00C6734B">
              <w:rPr>
                <w:rStyle w:val="Hyperlink"/>
                <w:noProof/>
              </w:rPr>
              <w:t>.NET</w:t>
            </w:r>
            <w:r>
              <w:rPr>
                <w:noProof/>
                <w:webHidden/>
              </w:rPr>
              <w:tab/>
            </w:r>
            <w:r>
              <w:rPr>
                <w:noProof/>
                <w:webHidden/>
              </w:rPr>
              <w:fldChar w:fldCharType="begin"/>
            </w:r>
            <w:r>
              <w:rPr>
                <w:noProof/>
                <w:webHidden/>
              </w:rPr>
              <w:instrText xml:space="preserve"> PAGEREF _Toc92817227 \h </w:instrText>
            </w:r>
            <w:r>
              <w:rPr>
                <w:noProof/>
                <w:webHidden/>
              </w:rPr>
            </w:r>
            <w:r>
              <w:rPr>
                <w:noProof/>
                <w:webHidden/>
              </w:rPr>
              <w:fldChar w:fldCharType="separate"/>
            </w:r>
            <w:r>
              <w:rPr>
                <w:noProof/>
                <w:webHidden/>
              </w:rPr>
              <w:t>21</w:t>
            </w:r>
            <w:r>
              <w:rPr>
                <w:noProof/>
                <w:webHidden/>
              </w:rPr>
              <w:fldChar w:fldCharType="end"/>
            </w:r>
          </w:hyperlink>
        </w:p>
        <w:p w14:paraId="6DF6BCF7" w14:textId="77777777" w:rsidR="00B9584F" w:rsidRDefault="00B9584F">
          <w:pPr>
            <w:pStyle w:val="TOC2"/>
            <w:rPr>
              <w:rFonts w:eastAsiaTheme="minorEastAsia" w:cstheme="minorBidi"/>
              <w:noProof/>
              <w:sz w:val="22"/>
            </w:rPr>
          </w:pPr>
          <w:hyperlink w:anchor="_Toc92817228" w:history="1">
            <w:r w:rsidRPr="00C6734B">
              <w:rPr>
                <w:rStyle w:val="Hyperlink"/>
                <w:noProof/>
              </w:rPr>
              <w:t>Ruby</w:t>
            </w:r>
            <w:r>
              <w:rPr>
                <w:noProof/>
                <w:webHidden/>
              </w:rPr>
              <w:tab/>
            </w:r>
            <w:r>
              <w:rPr>
                <w:noProof/>
                <w:webHidden/>
              </w:rPr>
              <w:fldChar w:fldCharType="begin"/>
            </w:r>
            <w:r>
              <w:rPr>
                <w:noProof/>
                <w:webHidden/>
              </w:rPr>
              <w:instrText xml:space="preserve"> PAGEREF _Toc92817228 \h </w:instrText>
            </w:r>
            <w:r>
              <w:rPr>
                <w:noProof/>
                <w:webHidden/>
              </w:rPr>
            </w:r>
            <w:r>
              <w:rPr>
                <w:noProof/>
                <w:webHidden/>
              </w:rPr>
              <w:fldChar w:fldCharType="separate"/>
            </w:r>
            <w:r>
              <w:rPr>
                <w:noProof/>
                <w:webHidden/>
              </w:rPr>
              <w:t>21</w:t>
            </w:r>
            <w:r>
              <w:rPr>
                <w:noProof/>
                <w:webHidden/>
              </w:rPr>
              <w:fldChar w:fldCharType="end"/>
            </w:r>
          </w:hyperlink>
        </w:p>
        <w:p w14:paraId="2DBC3F4D" w14:textId="77777777" w:rsidR="00B9584F" w:rsidRDefault="00B9584F">
          <w:pPr>
            <w:pStyle w:val="TOC1"/>
            <w:rPr>
              <w:rFonts w:eastAsiaTheme="minorEastAsia" w:cstheme="minorBidi"/>
              <w:noProof/>
              <w:sz w:val="22"/>
            </w:rPr>
          </w:pPr>
          <w:hyperlink w:anchor="_Toc92817229" w:history="1">
            <w:r w:rsidRPr="00C6734B">
              <w:rPr>
                <w:rStyle w:val="Hyperlink"/>
                <w:noProof/>
              </w:rPr>
              <w:t>Provision Flexible Server and Database</w:t>
            </w:r>
            <w:r>
              <w:rPr>
                <w:noProof/>
                <w:webHidden/>
              </w:rPr>
              <w:tab/>
            </w:r>
            <w:r>
              <w:rPr>
                <w:noProof/>
                <w:webHidden/>
              </w:rPr>
              <w:fldChar w:fldCharType="begin"/>
            </w:r>
            <w:r>
              <w:rPr>
                <w:noProof/>
                <w:webHidden/>
              </w:rPr>
              <w:instrText xml:space="preserve"> PAGEREF _Toc92817229 \h </w:instrText>
            </w:r>
            <w:r>
              <w:rPr>
                <w:noProof/>
                <w:webHidden/>
              </w:rPr>
            </w:r>
            <w:r>
              <w:rPr>
                <w:noProof/>
                <w:webHidden/>
              </w:rPr>
              <w:fldChar w:fldCharType="separate"/>
            </w:r>
            <w:r>
              <w:rPr>
                <w:noProof/>
                <w:webHidden/>
              </w:rPr>
              <w:t>21</w:t>
            </w:r>
            <w:r>
              <w:rPr>
                <w:noProof/>
                <w:webHidden/>
              </w:rPr>
              <w:fldChar w:fldCharType="end"/>
            </w:r>
          </w:hyperlink>
        </w:p>
        <w:p w14:paraId="29D53248" w14:textId="77777777" w:rsidR="00B9584F" w:rsidRDefault="00B9584F">
          <w:pPr>
            <w:pStyle w:val="TOC2"/>
            <w:rPr>
              <w:rFonts w:eastAsiaTheme="minorEastAsia" w:cstheme="minorBidi"/>
              <w:noProof/>
              <w:sz w:val="22"/>
            </w:rPr>
          </w:pPr>
          <w:hyperlink w:anchor="_Toc92817230" w:history="1">
            <w:r w:rsidRPr="00C6734B">
              <w:rPr>
                <w:rStyle w:val="Hyperlink"/>
                <w:noProof/>
              </w:rPr>
              <w:t>Azure Portal</w:t>
            </w:r>
            <w:r>
              <w:rPr>
                <w:noProof/>
                <w:webHidden/>
              </w:rPr>
              <w:tab/>
            </w:r>
            <w:r>
              <w:rPr>
                <w:noProof/>
                <w:webHidden/>
              </w:rPr>
              <w:fldChar w:fldCharType="begin"/>
            </w:r>
            <w:r>
              <w:rPr>
                <w:noProof/>
                <w:webHidden/>
              </w:rPr>
              <w:instrText xml:space="preserve"> PAGEREF _Toc92817230 \h </w:instrText>
            </w:r>
            <w:r>
              <w:rPr>
                <w:noProof/>
                <w:webHidden/>
              </w:rPr>
            </w:r>
            <w:r>
              <w:rPr>
                <w:noProof/>
                <w:webHidden/>
              </w:rPr>
              <w:fldChar w:fldCharType="separate"/>
            </w:r>
            <w:r>
              <w:rPr>
                <w:noProof/>
                <w:webHidden/>
              </w:rPr>
              <w:t>21</w:t>
            </w:r>
            <w:r>
              <w:rPr>
                <w:noProof/>
                <w:webHidden/>
              </w:rPr>
              <w:fldChar w:fldCharType="end"/>
            </w:r>
          </w:hyperlink>
        </w:p>
        <w:p w14:paraId="72F6CEAB" w14:textId="77777777" w:rsidR="00B9584F" w:rsidRDefault="00B9584F">
          <w:pPr>
            <w:pStyle w:val="TOC2"/>
            <w:rPr>
              <w:rFonts w:eastAsiaTheme="minorEastAsia" w:cstheme="minorBidi"/>
              <w:noProof/>
              <w:sz w:val="22"/>
            </w:rPr>
          </w:pPr>
          <w:hyperlink w:anchor="_Toc92817231" w:history="1">
            <w:r w:rsidRPr="00C6734B">
              <w:rPr>
                <w:rStyle w:val="Hyperlink"/>
                <w:noProof/>
              </w:rPr>
              <w:t>Azure CLI</w:t>
            </w:r>
            <w:r>
              <w:rPr>
                <w:noProof/>
                <w:webHidden/>
              </w:rPr>
              <w:tab/>
            </w:r>
            <w:r>
              <w:rPr>
                <w:noProof/>
                <w:webHidden/>
              </w:rPr>
              <w:fldChar w:fldCharType="begin"/>
            </w:r>
            <w:r>
              <w:rPr>
                <w:noProof/>
                <w:webHidden/>
              </w:rPr>
              <w:instrText xml:space="preserve"> PAGEREF _Toc92817231 \h </w:instrText>
            </w:r>
            <w:r>
              <w:rPr>
                <w:noProof/>
                <w:webHidden/>
              </w:rPr>
            </w:r>
            <w:r>
              <w:rPr>
                <w:noProof/>
                <w:webHidden/>
              </w:rPr>
              <w:fldChar w:fldCharType="separate"/>
            </w:r>
            <w:r>
              <w:rPr>
                <w:noProof/>
                <w:webHidden/>
              </w:rPr>
              <w:t>21</w:t>
            </w:r>
            <w:r>
              <w:rPr>
                <w:noProof/>
                <w:webHidden/>
              </w:rPr>
              <w:fldChar w:fldCharType="end"/>
            </w:r>
          </w:hyperlink>
        </w:p>
        <w:p w14:paraId="01636026" w14:textId="77777777" w:rsidR="00B9584F" w:rsidRDefault="00B9584F">
          <w:pPr>
            <w:pStyle w:val="TOC2"/>
            <w:rPr>
              <w:rFonts w:eastAsiaTheme="minorEastAsia" w:cstheme="minorBidi"/>
              <w:noProof/>
              <w:sz w:val="22"/>
            </w:rPr>
          </w:pPr>
          <w:hyperlink w:anchor="_Toc92817232" w:history="1">
            <w:r w:rsidRPr="00C6734B">
              <w:rPr>
                <w:rStyle w:val="Hyperlink"/>
                <w:noProof/>
              </w:rPr>
              <w:t>ARM Template</w:t>
            </w:r>
            <w:r>
              <w:rPr>
                <w:noProof/>
                <w:webHidden/>
              </w:rPr>
              <w:tab/>
            </w:r>
            <w:r>
              <w:rPr>
                <w:noProof/>
                <w:webHidden/>
              </w:rPr>
              <w:fldChar w:fldCharType="begin"/>
            </w:r>
            <w:r>
              <w:rPr>
                <w:noProof/>
                <w:webHidden/>
              </w:rPr>
              <w:instrText xml:space="preserve"> PAGEREF _Toc92817232 \h </w:instrText>
            </w:r>
            <w:r>
              <w:rPr>
                <w:noProof/>
                <w:webHidden/>
              </w:rPr>
            </w:r>
            <w:r>
              <w:rPr>
                <w:noProof/>
                <w:webHidden/>
              </w:rPr>
              <w:fldChar w:fldCharType="separate"/>
            </w:r>
            <w:r>
              <w:rPr>
                <w:noProof/>
                <w:webHidden/>
              </w:rPr>
              <w:t>22</w:t>
            </w:r>
            <w:r>
              <w:rPr>
                <w:noProof/>
                <w:webHidden/>
              </w:rPr>
              <w:fldChar w:fldCharType="end"/>
            </w:r>
          </w:hyperlink>
        </w:p>
        <w:p w14:paraId="5C6C462E" w14:textId="77777777" w:rsidR="00B9584F" w:rsidRDefault="00B9584F">
          <w:pPr>
            <w:pStyle w:val="TOC1"/>
            <w:rPr>
              <w:rFonts w:eastAsiaTheme="minorEastAsia" w:cstheme="minorBidi"/>
              <w:noProof/>
              <w:sz w:val="22"/>
            </w:rPr>
          </w:pPr>
          <w:hyperlink w:anchor="_Toc92817233" w:history="1">
            <w:r w:rsidRPr="00C6734B">
              <w:rPr>
                <w:rStyle w:val="Hyperlink"/>
                <w:noProof/>
              </w:rPr>
              <w:t>Query Azure Database for MySQL using MySQL Workbench</w:t>
            </w:r>
            <w:r>
              <w:rPr>
                <w:noProof/>
                <w:webHidden/>
              </w:rPr>
              <w:tab/>
            </w:r>
            <w:r>
              <w:rPr>
                <w:noProof/>
                <w:webHidden/>
              </w:rPr>
              <w:fldChar w:fldCharType="begin"/>
            </w:r>
            <w:r>
              <w:rPr>
                <w:noProof/>
                <w:webHidden/>
              </w:rPr>
              <w:instrText xml:space="preserve"> PAGEREF _Toc92817233 \h </w:instrText>
            </w:r>
            <w:r>
              <w:rPr>
                <w:noProof/>
                <w:webHidden/>
              </w:rPr>
            </w:r>
            <w:r>
              <w:rPr>
                <w:noProof/>
                <w:webHidden/>
              </w:rPr>
              <w:fldChar w:fldCharType="separate"/>
            </w:r>
            <w:r>
              <w:rPr>
                <w:noProof/>
                <w:webHidden/>
              </w:rPr>
              <w:t>22</w:t>
            </w:r>
            <w:r>
              <w:rPr>
                <w:noProof/>
                <w:webHidden/>
              </w:rPr>
              <w:fldChar w:fldCharType="end"/>
            </w:r>
          </w:hyperlink>
        </w:p>
        <w:p w14:paraId="40CD2B47" w14:textId="77777777" w:rsidR="00B9584F" w:rsidRDefault="00B9584F">
          <w:pPr>
            <w:pStyle w:val="TOC2"/>
            <w:rPr>
              <w:rFonts w:eastAsiaTheme="minorEastAsia" w:cstheme="minorBidi"/>
              <w:noProof/>
              <w:sz w:val="22"/>
            </w:rPr>
          </w:pPr>
          <w:hyperlink w:anchor="_Toc92817234" w:history="1">
            <w:r w:rsidRPr="00C6734B">
              <w:rPr>
                <w:rStyle w:val="Hyperlink"/>
                <w:noProof/>
              </w:rPr>
              <w:t>Setup</w:t>
            </w:r>
            <w:r>
              <w:rPr>
                <w:noProof/>
                <w:webHidden/>
              </w:rPr>
              <w:tab/>
            </w:r>
            <w:r>
              <w:rPr>
                <w:noProof/>
                <w:webHidden/>
              </w:rPr>
              <w:fldChar w:fldCharType="begin"/>
            </w:r>
            <w:r>
              <w:rPr>
                <w:noProof/>
                <w:webHidden/>
              </w:rPr>
              <w:instrText xml:space="preserve"> PAGEREF _Toc92817234 \h </w:instrText>
            </w:r>
            <w:r>
              <w:rPr>
                <w:noProof/>
                <w:webHidden/>
              </w:rPr>
            </w:r>
            <w:r>
              <w:rPr>
                <w:noProof/>
                <w:webHidden/>
              </w:rPr>
              <w:fldChar w:fldCharType="separate"/>
            </w:r>
            <w:r>
              <w:rPr>
                <w:noProof/>
                <w:webHidden/>
              </w:rPr>
              <w:t>22</w:t>
            </w:r>
            <w:r>
              <w:rPr>
                <w:noProof/>
                <w:webHidden/>
              </w:rPr>
              <w:fldChar w:fldCharType="end"/>
            </w:r>
          </w:hyperlink>
        </w:p>
        <w:p w14:paraId="1A021C8F" w14:textId="77777777" w:rsidR="00B9584F" w:rsidRDefault="00B9584F">
          <w:pPr>
            <w:pStyle w:val="TOC2"/>
            <w:rPr>
              <w:rFonts w:eastAsiaTheme="minorEastAsia" w:cstheme="minorBidi"/>
              <w:noProof/>
              <w:sz w:val="22"/>
            </w:rPr>
          </w:pPr>
          <w:hyperlink w:anchor="_Toc92817235" w:history="1">
            <w:r w:rsidRPr="00C6734B">
              <w:rPr>
                <w:rStyle w:val="Hyperlink"/>
                <w:noProof/>
              </w:rPr>
              <w:t>Instructions</w:t>
            </w:r>
            <w:r>
              <w:rPr>
                <w:noProof/>
                <w:webHidden/>
              </w:rPr>
              <w:tab/>
            </w:r>
            <w:r>
              <w:rPr>
                <w:noProof/>
                <w:webHidden/>
              </w:rPr>
              <w:fldChar w:fldCharType="begin"/>
            </w:r>
            <w:r>
              <w:rPr>
                <w:noProof/>
                <w:webHidden/>
              </w:rPr>
              <w:instrText xml:space="preserve"> PAGEREF _Toc92817235 \h </w:instrText>
            </w:r>
            <w:r>
              <w:rPr>
                <w:noProof/>
                <w:webHidden/>
              </w:rPr>
            </w:r>
            <w:r>
              <w:rPr>
                <w:noProof/>
                <w:webHidden/>
              </w:rPr>
              <w:fldChar w:fldCharType="separate"/>
            </w:r>
            <w:r>
              <w:rPr>
                <w:noProof/>
                <w:webHidden/>
              </w:rPr>
              <w:t>22</w:t>
            </w:r>
            <w:r>
              <w:rPr>
                <w:noProof/>
                <w:webHidden/>
              </w:rPr>
              <w:fldChar w:fldCharType="end"/>
            </w:r>
          </w:hyperlink>
        </w:p>
        <w:p w14:paraId="5E0E64A7" w14:textId="77777777" w:rsidR="00B9584F" w:rsidRDefault="00B9584F">
          <w:pPr>
            <w:pStyle w:val="TOC1"/>
            <w:rPr>
              <w:rFonts w:eastAsiaTheme="minorEastAsia" w:cstheme="minorBidi"/>
              <w:noProof/>
              <w:sz w:val="22"/>
            </w:rPr>
          </w:pPr>
          <w:hyperlink w:anchor="_Toc92817236" w:history="1">
            <w:r w:rsidRPr="00C6734B">
              <w:rPr>
                <w:rStyle w:val="Hyperlink"/>
                <w:noProof/>
              </w:rPr>
              <w:t>Query Azure Database for MySQL Using the Azure CLI</w:t>
            </w:r>
            <w:r>
              <w:rPr>
                <w:noProof/>
                <w:webHidden/>
              </w:rPr>
              <w:tab/>
            </w:r>
            <w:r>
              <w:rPr>
                <w:noProof/>
                <w:webHidden/>
              </w:rPr>
              <w:fldChar w:fldCharType="begin"/>
            </w:r>
            <w:r>
              <w:rPr>
                <w:noProof/>
                <w:webHidden/>
              </w:rPr>
              <w:instrText xml:space="preserve"> PAGEREF _Toc92817236 \h </w:instrText>
            </w:r>
            <w:r>
              <w:rPr>
                <w:noProof/>
                <w:webHidden/>
              </w:rPr>
            </w:r>
            <w:r>
              <w:rPr>
                <w:noProof/>
                <w:webHidden/>
              </w:rPr>
              <w:fldChar w:fldCharType="separate"/>
            </w:r>
            <w:r>
              <w:rPr>
                <w:noProof/>
                <w:webHidden/>
              </w:rPr>
              <w:t>23</w:t>
            </w:r>
            <w:r>
              <w:rPr>
                <w:noProof/>
                <w:webHidden/>
              </w:rPr>
              <w:fldChar w:fldCharType="end"/>
            </w:r>
          </w:hyperlink>
        </w:p>
        <w:p w14:paraId="6938382D" w14:textId="77777777" w:rsidR="00B9584F" w:rsidRDefault="00B9584F">
          <w:pPr>
            <w:pStyle w:val="TOC2"/>
            <w:rPr>
              <w:rFonts w:eastAsiaTheme="minorEastAsia" w:cstheme="minorBidi"/>
              <w:noProof/>
              <w:sz w:val="22"/>
            </w:rPr>
          </w:pPr>
          <w:hyperlink w:anchor="_Toc92817237" w:history="1">
            <w:r w:rsidRPr="00C6734B">
              <w:rPr>
                <w:rStyle w:val="Hyperlink"/>
                <w:noProof/>
              </w:rPr>
              <w:t>Setup</w:t>
            </w:r>
            <w:r>
              <w:rPr>
                <w:noProof/>
                <w:webHidden/>
              </w:rPr>
              <w:tab/>
            </w:r>
            <w:r>
              <w:rPr>
                <w:noProof/>
                <w:webHidden/>
              </w:rPr>
              <w:fldChar w:fldCharType="begin"/>
            </w:r>
            <w:r>
              <w:rPr>
                <w:noProof/>
                <w:webHidden/>
              </w:rPr>
              <w:instrText xml:space="preserve"> PAGEREF _Toc92817237 \h </w:instrText>
            </w:r>
            <w:r>
              <w:rPr>
                <w:noProof/>
                <w:webHidden/>
              </w:rPr>
            </w:r>
            <w:r>
              <w:rPr>
                <w:noProof/>
                <w:webHidden/>
              </w:rPr>
              <w:fldChar w:fldCharType="separate"/>
            </w:r>
            <w:r>
              <w:rPr>
                <w:noProof/>
                <w:webHidden/>
              </w:rPr>
              <w:t>23</w:t>
            </w:r>
            <w:r>
              <w:rPr>
                <w:noProof/>
                <w:webHidden/>
              </w:rPr>
              <w:fldChar w:fldCharType="end"/>
            </w:r>
          </w:hyperlink>
        </w:p>
        <w:p w14:paraId="2CD00A90" w14:textId="77777777" w:rsidR="00B9584F" w:rsidRDefault="00B9584F">
          <w:pPr>
            <w:pStyle w:val="TOC2"/>
            <w:rPr>
              <w:rFonts w:eastAsiaTheme="minorEastAsia" w:cstheme="minorBidi"/>
              <w:noProof/>
              <w:sz w:val="22"/>
            </w:rPr>
          </w:pPr>
          <w:hyperlink w:anchor="_Toc92817238" w:history="1">
            <w:r w:rsidRPr="00C6734B">
              <w:rPr>
                <w:rStyle w:val="Hyperlink"/>
                <w:noProof/>
              </w:rPr>
              <w:t>Instructions</w:t>
            </w:r>
            <w:r>
              <w:rPr>
                <w:noProof/>
                <w:webHidden/>
              </w:rPr>
              <w:tab/>
            </w:r>
            <w:r>
              <w:rPr>
                <w:noProof/>
                <w:webHidden/>
              </w:rPr>
              <w:fldChar w:fldCharType="begin"/>
            </w:r>
            <w:r>
              <w:rPr>
                <w:noProof/>
                <w:webHidden/>
              </w:rPr>
              <w:instrText xml:space="preserve"> PAGEREF _Toc92817238 \h </w:instrText>
            </w:r>
            <w:r>
              <w:rPr>
                <w:noProof/>
                <w:webHidden/>
              </w:rPr>
            </w:r>
            <w:r>
              <w:rPr>
                <w:noProof/>
                <w:webHidden/>
              </w:rPr>
              <w:fldChar w:fldCharType="separate"/>
            </w:r>
            <w:r>
              <w:rPr>
                <w:noProof/>
                <w:webHidden/>
              </w:rPr>
              <w:t>23</w:t>
            </w:r>
            <w:r>
              <w:rPr>
                <w:noProof/>
                <w:webHidden/>
              </w:rPr>
              <w:fldChar w:fldCharType="end"/>
            </w:r>
          </w:hyperlink>
        </w:p>
        <w:p w14:paraId="44320596" w14:textId="77777777" w:rsidR="00B9584F" w:rsidRDefault="00B9584F">
          <w:pPr>
            <w:pStyle w:val="TOC1"/>
            <w:rPr>
              <w:rFonts w:eastAsiaTheme="minorEastAsia" w:cstheme="minorBidi"/>
              <w:noProof/>
              <w:sz w:val="22"/>
            </w:rPr>
          </w:pPr>
          <w:hyperlink w:anchor="_Toc92817239" w:history="1">
            <w:r w:rsidRPr="00C6734B">
              <w:rPr>
                <w:rStyle w:val="Hyperlink"/>
                <w:noProof/>
              </w:rPr>
              <w:t>PHP Language Support</w:t>
            </w:r>
            <w:r>
              <w:rPr>
                <w:noProof/>
                <w:webHidden/>
              </w:rPr>
              <w:tab/>
            </w:r>
            <w:r>
              <w:rPr>
                <w:noProof/>
                <w:webHidden/>
              </w:rPr>
              <w:fldChar w:fldCharType="begin"/>
            </w:r>
            <w:r>
              <w:rPr>
                <w:noProof/>
                <w:webHidden/>
              </w:rPr>
              <w:instrText xml:space="preserve"> PAGEREF _Toc92817239 \h </w:instrText>
            </w:r>
            <w:r>
              <w:rPr>
                <w:noProof/>
                <w:webHidden/>
              </w:rPr>
            </w:r>
            <w:r>
              <w:rPr>
                <w:noProof/>
                <w:webHidden/>
              </w:rPr>
              <w:fldChar w:fldCharType="separate"/>
            </w:r>
            <w:r>
              <w:rPr>
                <w:noProof/>
                <w:webHidden/>
              </w:rPr>
              <w:t>24</w:t>
            </w:r>
            <w:r>
              <w:rPr>
                <w:noProof/>
                <w:webHidden/>
              </w:rPr>
              <w:fldChar w:fldCharType="end"/>
            </w:r>
          </w:hyperlink>
        </w:p>
        <w:p w14:paraId="4E0D2C13" w14:textId="77777777" w:rsidR="00B9584F" w:rsidRDefault="00B9584F">
          <w:pPr>
            <w:pStyle w:val="TOC2"/>
            <w:rPr>
              <w:rFonts w:eastAsiaTheme="minorEastAsia" w:cstheme="minorBidi"/>
              <w:noProof/>
              <w:sz w:val="22"/>
            </w:rPr>
          </w:pPr>
          <w:hyperlink w:anchor="_Toc92817240" w:history="1">
            <w:r w:rsidRPr="00C6734B">
              <w:rPr>
                <w:rStyle w:val="Hyperlink"/>
                <w:noProof/>
              </w:rPr>
              <w:t>Setup</w:t>
            </w:r>
            <w:r>
              <w:rPr>
                <w:noProof/>
                <w:webHidden/>
              </w:rPr>
              <w:tab/>
            </w:r>
            <w:r>
              <w:rPr>
                <w:noProof/>
                <w:webHidden/>
              </w:rPr>
              <w:fldChar w:fldCharType="begin"/>
            </w:r>
            <w:r>
              <w:rPr>
                <w:noProof/>
                <w:webHidden/>
              </w:rPr>
              <w:instrText xml:space="preserve"> PAGEREF _Toc92817240 \h </w:instrText>
            </w:r>
            <w:r>
              <w:rPr>
                <w:noProof/>
                <w:webHidden/>
              </w:rPr>
            </w:r>
            <w:r>
              <w:rPr>
                <w:noProof/>
                <w:webHidden/>
              </w:rPr>
              <w:fldChar w:fldCharType="separate"/>
            </w:r>
            <w:r>
              <w:rPr>
                <w:noProof/>
                <w:webHidden/>
              </w:rPr>
              <w:t>25</w:t>
            </w:r>
            <w:r>
              <w:rPr>
                <w:noProof/>
                <w:webHidden/>
              </w:rPr>
              <w:fldChar w:fldCharType="end"/>
            </w:r>
          </w:hyperlink>
        </w:p>
        <w:p w14:paraId="6A60B3E9" w14:textId="77777777" w:rsidR="00B9584F" w:rsidRDefault="00B9584F">
          <w:pPr>
            <w:pStyle w:val="TOC2"/>
            <w:rPr>
              <w:rFonts w:eastAsiaTheme="minorEastAsia" w:cstheme="minorBidi"/>
              <w:noProof/>
              <w:sz w:val="22"/>
            </w:rPr>
          </w:pPr>
          <w:hyperlink w:anchor="_Toc92817241" w:history="1">
            <w:r w:rsidRPr="00C6734B">
              <w:rPr>
                <w:rStyle w:val="Hyperlink"/>
                <w:noProof/>
              </w:rPr>
              <w:t>Instructions</w:t>
            </w:r>
            <w:r>
              <w:rPr>
                <w:noProof/>
                <w:webHidden/>
              </w:rPr>
              <w:tab/>
            </w:r>
            <w:r>
              <w:rPr>
                <w:noProof/>
                <w:webHidden/>
              </w:rPr>
              <w:fldChar w:fldCharType="begin"/>
            </w:r>
            <w:r>
              <w:rPr>
                <w:noProof/>
                <w:webHidden/>
              </w:rPr>
              <w:instrText xml:space="preserve"> PAGEREF _Toc92817241 \h </w:instrText>
            </w:r>
            <w:r>
              <w:rPr>
                <w:noProof/>
                <w:webHidden/>
              </w:rPr>
            </w:r>
            <w:r>
              <w:rPr>
                <w:noProof/>
                <w:webHidden/>
              </w:rPr>
              <w:fldChar w:fldCharType="separate"/>
            </w:r>
            <w:r>
              <w:rPr>
                <w:noProof/>
                <w:webHidden/>
              </w:rPr>
              <w:t>25</w:t>
            </w:r>
            <w:r>
              <w:rPr>
                <w:noProof/>
                <w:webHidden/>
              </w:rPr>
              <w:fldChar w:fldCharType="end"/>
            </w:r>
          </w:hyperlink>
        </w:p>
        <w:p w14:paraId="1AE2D7C6" w14:textId="77777777" w:rsidR="00B9584F" w:rsidRDefault="00B9584F">
          <w:pPr>
            <w:pStyle w:val="TOC1"/>
            <w:rPr>
              <w:rFonts w:eastAsiaTheme="minorEastAsia" w:cstheme="minorBidi"/>
              <w:noProof/>
              <w:sz w:val="22"/>
            </w:rPr>
          </w:pPr>
          <w:hyperlink w:anchor="_Toc92817242" w:history="1">
            <w:r w:rsidRPr="00C6734B">
              <w:rPr>
                <w:rStyle w:val="Hyperlink"/>
                <w:noProof/>
              </w:rPr>
              <w:t>Python Language Support</w:t>
            </w:r>
            <w:r>
              <w:rPr>
                <w:noProof/>
                <w:webHidden/>
              </w:rPr>
              <w:tab/>
            </w:r>
            <w:r>
              <w:rPr>
                <w:noProof/>
                <w:webHidden/>
              </w:rPr>
              <w:fldChar w:fldCharType="begin"/>
            </w:r>
            <w:r>
              <w:rPr>
                <w:noProof/>
                <w:webHidden/>
              </w:rPr>
              <w:instrText xml:space="preserve"> PAGEREF _Toc92817242 \h </w:instrText>
            </w:r>
            <w:r>
              <w:rPr>
                <w:noProof/>
                <w:webHidden/>
              </w:rPr>
            </w:r>
            <w:r>
              <w:rPr>
                <w:noProof/>
                <w:webHidden/>
              </w:rPr>
              <w:fldChar w:fldCharType="separate"/>
            </w:r>
            <w:r>
              <w:rPr>
                <w:noProof/>
                <w:webHidden/>
              </w:rPr>
              <w:t>29</w:t>
            </w:r>
            <w:r>
              <w:rPr>
                <w:noProof/>
                <w:webHidden/>
              </w:rPr>
              <w:fldChar w:fldCharType="end"/>
            </w:r>
          </w:hyperlink>
        </w:p>
        <w:p w14:paraId="0B7C9083" w14:textId="77777777" w:rsidR="00B9584F" w:rsidRDefault="00B9584F">
          <w:pPr>
            <w:pStyle w:val="TOC2"/>
            <w:rPr>
              <w:rFonts w:eastAsiaTheme="minorEastAsia" w:cstheme="minorBidi"/>
              <w:noProof/>
              <w:sz w:val="22"/>
            </w:rPr>
          </w:pPr>
          <w:hyperlink w:anchor="_Toc92817243" w:history="1">
            <w:r w:rsidRPr="00C6734B">
              <w:rPr>
                <w:rStyle w:val="Hyperlink"/>
                <w:noProof/>
              </w:rPr>
              <w:t>Setup</w:t>
            </w:r>
            <w:r>
              <w:rPr>
                <w:noProof/>
                <w:webHidden/>
              </w:rPr>
              <w:tab/>
            </w:r>
            <w:r>
              <w:rPr>
                <w:noProof/>
                <w:webHidden/>
              </w:rPr>
              <w:fldChar w:fldCharType="begin"/>
            </w:r>
            <w:r>
              <w:rPr>
                <w:noProof/>
                <w:webHidden/>
              </w:rPr>
              <w:instrText xml:space="preserve"> PAGEREF _Toc92817243 \h </w:instrText>
            </w:r>
            <w:r>
              <w:rPr>
                <w:noProof/>
                <w:webHidden/>
              </w:rPr>
            </w:r>
            <w:r>
              <w:rPr>
                <w:noProof/>
                <w:webHidden/>
              </w:rPr>
              <w:fldChar w:fldCharType="separate"/>
            </w:r>
            <w:r>
              <w:rPr>
                <w:noProof/>
                <w:webHidden/>
              </w:rPr>
              <w:t>29</w:t>
            </w:r>
            <w:r>
              <w:rPr>
                <w:noProof/>
                <w:webHidden/>
              </w:rPr>
              <w:fldChar w:fldCharType="end"/>
            </w:r>
          </w:hyperlink>
        </w:p>
        <w:p w14:paraId="44C0B34D" w14:textId="77777777" w:rsidR="00B9584F" w:rsidRDefault="00B9584F">
          <w:pPr>
            <w:pStyle w:val="TOC2"/>
            <w:rPr>
              <w:rFonts w:eastAsiaTheme="minorEastAsia" w:cstheme="minorBidi"/>
              <w:noProof/>
              <w:sz w:val="22"/>
            </w:rPr>
          </w:pPr>
          <w:hyperlink w:anchor="_Toc92817244" w:history="1">
            <w:r w:rsidRPr="00C6734B">
              <w:rPr>
                <w:rStyle w:val="Hyperlink"/>
                <w:noProof/>
              </w:rPr>
              <w:t>Instructions</w:t>
            </w:r>
            <w:r>
              <w:rPr>
                <w:noProof/>
                <w:webHidden/>
              </w:rPr>
              <w:tab/>
            </w:r>
            <w:r>
              <w:rPr>
                <w:noProof/>
                <w:webHidden/>
              </w:rPr>
              <w:fldChar w:fldCharType="begin"/>
            </w:r>
            <w:r>
              <w:rPr>
                <w:noProof/>
                <w:webHidden/>
              </w:rPr>
              <w:instrText xml:space="preserve"> PAGEREF _Toc92817244 \h </w:instrText>
            </w:r>
            <w:r>
              <w:rPr>
                <w:noProof/>
                <w:webHidden/>
              </w:rPr>
            </w:r>
            <w:r>
              <w:rPr>
                <w:noProof/>
                <w:webHidden/>
              </w:rPr>
              <w:fldChar w:fldCharType="separate"/>
            </w:r>
            <w:r>
              <w:rPr>
                <w:noProof/>
                <w:webHidden/>
              </w:rPr>
              <w:t>29</w:t>
            </w:r>
            <w:r>
              <w:rPr>
                <w:noProof/>
                <w:webHidden/>
              </w:rPr>
              <w:fldChar w:fldCharType="end"/>
            </w:r>
          </w:hyperlink>
        </w:p>
        <w:p w14:paraId="2FAB7647" w14:textId="77777777" w:rsidR="00B9584F" w:rsidRDefault="00B9584F">
          <w:pPr>
            <w:pStyle w:val="TOC1"/>
            <w:rPr>
              <w:rFonts w:eastAsiaTheme="minorEastAsia" w:cstheme="minorBidi"/>
              <w:noProof/>
              <w:sz w:val="22"/>
            </w:rPr>
          </w:pPr>
          <w:hyperlink w:anchor="_Toc92817245" w:history="1">
            <w:r w:rsidRPr="00C6734B">
              <w:rPr>
                <w:rStyle w:val="Hyperlink"/>
                <w:noProof/>
              </w:rPr>
              <w:t>Java (Spring Boot) Language Support</w:t>
            </w:r>
            <w:r>
              <w:rPr>
                <w:noProof/>
                <w:webHidden/>
              </w:rPr>
              <w:tab/>
            </w:r>
            <w:r>
              <w:rPr>
                <w:noProof/>
                <w:webHidden/>
              </w:rPr>
              <w:fldChar w:fldCharType="begin"/>
            </w:r>
            <w:r>
              <w:rPr>
                <w:noProof/>
                <w:webHidden/>
              </w:rPr>
              <w:instrText xml:space="preserve"> PAGEREF _Toc92817245 \h </w:instrText>
            </w:r>
            <w:r>
              <w:rPr>
                <w:noProof/>
                <w:webHidden/>
              </w:rPr>
            </w:r>
            <w:r>
              <w:rPr>
                <w:noProof/>
                <w:webHidden/>
              </w:rPr>
              <w:fldChar w:fldCharType="separate"/>
            </w:r>
            <w:r>
              <w:rPr>
                <w:noProof/>
                <w:webHidden/>
              </w:rPr>
              <w:t>30</w:t>
            </w:r>
            <w:r>
              <w:rPr>
                <w:noProof/>
                <w:webHidden/>
              </w:rPr>
              <w:fldChar w:fldCharType="end"/>
            </w:r>
          </w:hyperlink>
        </w:p>
        <w:p w14:paraId="5FE54B72" w14:textId="77777777" w:rsidR="00B9584F" w:rsidRDefault="00B9584F">
          <w:pPr>
            <w:pStyle w:val="TOC2"/>
            <w:rPr>
              <w:rFonts w:eastAsiaTheme="minorEastAsia" w:cstheme="minorBidi"/>
              <w:noProof/>
              <w:sz w:val="22"/>
            </w:rPr>
          </w:pPr>
          <w:hyperlink w:anchor="_Toc92817246" w:history="1">
            <w:r w:rsidRPr="00C6734B">
              <w:rPr>
                <w:rStyle w:val="Hyperlink"/>
                <w:noProof/>
              </w:rPr>
              <w:t>Setup</w:t>
            </w:r>
            <w:r>
              <w:rPr>
                <w:noProof/>
                <w:webHidden/>
              </w:rPr>
              <w:tab/>
            </w:r>
            <w:r>
              <w:rPr>
                <w:noProof/>
                <w:webHidden/>
              </w:rPr>
              <w:fldChar w:fldCharType="begin"/>
            </w:r>
            <w:r>
              <w:rPr>
                <w:noProof/>
                <w:webHidden/>
              </w:rPr>
              <w:instrText xml:space="preserve"> PAGEREF _Toc92817246 \h </w:instrText>
            </w:r>
            <w:r>
              <w:rPr>
                <w:noProof/>
                <w:webHidden/>
              </w:rPr>
            </w:r>
            <w:r>
              <w:rPr>
                <w:noProof/>
                <w:webHidden/>
              </w:rPr>
              <w:fldChar w:fldCharType="separate"/>
            </w:r>
            <w:r>
              <w:rPr>
                <w:noProof/>
                <w:webHidden/>
              </w:rPr>
              <w:t>30</w:t>
            </w:r>
            <w:r>
              <w:rPr>
                <w:noProof/>
                <w:webHidden/>
              </w:rPr>
              <w:fldChar w:fldCharType="end"/>
            </w:r>
          </w:hyperlink>
        </w:p>
        <w:p w14:paraId="7A8C4374" w14:textId="77777777" w:rsidR="00B9584F" w:rsidRDefault="00B9584F">
          <w:pPr>
            <w:pStyle w:val="TOC2"/>
            <w:rPr>
              <w:rFonts w:eastAsiaTheme="minorEastAsia" w:cstheme="minorBidi"/>
              <w:noProof/>
              <w:sz w:val="22"/>
            </w:rPr>
          </w:pPr>
          <w:hyperlink w:anchor="_Toc92817247" w:history="1">
            <w:r w:rsidRPr="00C6734B">
              <w:rPr>
                <w:rStyle w:val="Hyperlink"/>
                <w:noProof/>
              </w:rPr>
              <w:t>Run the App</w:t>
            </w:r>
            <w:r>
              <w:rPr>
                <w:noProof/>
                <w:webHidden/>
              </w:rPr>
              <w:tab/>
            </w:r>
            <w:r>
              <w:rPr>
                <w:noProof/>
                <w:webHidden/>
              </w:rPr>
              <w:fldChar w:fldCharType="begin"/>
            </w:r>
            <w:r>
              <w:rPr>
                <w:noProof/>
                <w:webHidden/>
              </w:rPr>
              <w:instrText xml:space="preserve"> PAGEREF _Toc92817247 \h </w:instrText>
            </w:r>
            <w:r>
              <w:rPr>
                <w:noProof/>
                <w:webHidden/>
              </w:rPr>
            </w:r>
            <w:r>
              <w:rPr>
                <w:noProof/>
                <w:webHidden/>
              </w:rPr>
              <w:fldChar w:fldCharType="separate"/>
            </w:r>
            <w:r>
              <w:rPr>
                <w:noProof/>
                <w:webHidden/>
              </w:rPr>
              <w:t>34</w:t>
            </w:r>
            <w:r>
              <w:rPr>
                <w:noProof/>
                <w:webHidden/>
              </w:rPr>
              <w:fldChar w:fldCharType="end"/>
            </w:r>
          </w:hyperlink>
        </w:p>
        <w:p w14:paraId="7204C0AF" w14:textId="77777777" w:rsidR="00B9584F" w:rsidRDefault="00B9584F">
          <w:pPr>
            <w:pStyle w:val="TOC2"/>
            <w:rPr>
              <w:rFonts w:eastAsiaTheme="minorEastAsia" w:cstheme="minorBidi"/>
              <w:noProof/>
              <w:sz w:val="22"/>
            </w:rPr>
          </w:pPr>
          <w:hyperlink w:anchor="_Toc92817248" w:history="1">
            <w:r w:rsidRPr="00C6734B">
              <w:rPr>
                <w:rStyle w:val="Hyperlink"/>
                <w:noProof/>
              </w:rPr>
              <w:t>Testing the App</w:t>
            </w:r>
            <w:r>
              <w:rPr>
                <w:noProof/>
                <w:webHidden/>
              </w:rPr>
              <w:tab/>
            </w:r>
            <w:r>
              <w:rPr>
                <w:noProof/>
                <w:webHidden/>
              </w:rPr>
              <w:fldChar w:fldCharType="begin"/>
            </w:r>
            <w:r>
              <w:rPr>
                <w:noProof/>
                <w:webHidden/>
              </w:rPr>
              <w:instrText xml:space="preserve"> PAGEREF _Toc92817248 \h </w:instrText>
            </w:r>
            <w:r>
              <w:rPr>
                <w:noProof/>
                <w:webHidden/>
              </w:rPr>
            </w:r>
            <w:r>
              <w:rPr>
                <w:noProof/>
                <w:webHidden/>
              </w:rPr>
              <w:fldChar w:fldCharType="separate"/>
            </w:r>
            <w:r>
              <w:rPr>
                <w:noProof/>
                <w:webHidden/>
              </w:rPr>
              <w:t>36</w:t>
            </w:r>
            <w:r>
              <w:rPr>
                <w:noProof/>
                <w:webHidden/>
              </w:rPr>
              <w:fldChar w:fldCharType="end"/>
            </w:r>
          </w:hyperlink>
        </w:p>
        <w:p w14:paraId="3B60EA0B" w14:textId="77777777" w:rsidR="00B9584F" w:rsidRDefault="00B9584F">
          <w:pPr>
            <w:pStyle w:val="TOC2"/>
            <w:rPr>
              <w:rFonts w:eastAsiaTheme="minorEastAsia" w:cstheme="minorBidi"/>
              <w:noProof/>
              <w:sz w:val="22"/>
            </w:rPr>
          </w:pPr>
          <w:hyperlink w:anchor="_Toc92817249" w:history="1">
            <w:r w:rsidRPr="00C6734B">
              <w:rPr>
                <w:rStyle w:val="Hyperlink"/>
                <w:noProof/>
              </w:rPr>
              <w:t>Stop the App</w:t>
            </w:r>
            <w:r>
              <w:rPr>
                <w:noProof/>
                <w:webHidden/>
              </w:rPr>
              <w:tab/>
            </w:r>
            <w:r>
              <w:rPr>
                <w:noProof/>
                <w:webHidden/>
              </w:rPr>
              <w:fldChar w:fldCharType="begin"/>
            </w:r>
            <w:r>
              <w:rPr>
                <w:noProof/>
                <w:webHidden/>
              </w:rPr>
              <w:instrText xml:space="preserve"> PAGEREF _Toc92817249 \h </w:instrText>
            </w:r>
            <w:r>
              <w:rPr>
                <w:noProof/>
                <w:webHidden/>
              </w:rPr>
            </w:r>
            <w:r>
              <w:rPr>
                <w:noProof/>
                <w:webHidden/>
              </w:rPr>
              <w:fldChar w:fldCharType="separate"/>
            </w:r>
            <w:r>
              <w:rPr>
                <w:noProof/>
                <w:webHidden/>
              </w:rPr>
              <w:t>38</w:t>
            </w:r>
            <w:r>
              <w:rPr>
                <w:noProof/>
                <w:webHidden/>
              </w:rPr>
              <w:fldChar w:fldCharType="end"/>
            </w:r>
          </w:hyperlink>
        </w:p>
        <w:p w14:paraId="0FFF7434" w14:textId="77777777" w:rsidR="00B9584F" w:rsidRDefault="00B9584F">
          <w:pPr>
            <w:pStyle w:val="TOC1"/>
            <w:rPr>
              <w:rFonts w:eastAsiaTheme="minorEastAsia" w:cstheme="minorBidi"/>
              <w:noProof/>
              <w:sz w:val="22"/>
            </w:rPr>
          </w:pPr>
          <w:hyperlink w:anchor="_Toc92817250" w:history="1">
            <w:r w:rsidRPr="00C6734B">
              <w:rPr>
                <w:rStyle w:val="Hyperlink"/>
                <w:noProof/>
              </w:rPr>
              <w:t>Security and Compliance in Azure Database for MySQL</w:t>
            </w:r>
            <w:r>
              <w:rPr>
                <w:noProof/>
                <w:webHidden/>
              </w:rPr>
              <w:tab/>
            </w:r>
            <w:r>
              <w:rPr>
                <w:noProof/>
                <w:webHidden/>
              </w:rPr>
              <w:fldChar w:fldCharType="begin"/>
            </w:r>
            <w:r>
              <w:rPr>
                <w:noProof/>
                <w:webHidden/>
              </w:rPr>
              <w:instrText xml:space="preserve"> PAGEREF _Toc92817250 \h </w:instrText>
            </w:r>
            <w:r>
              <w:rPr>
                <w:noProof/>
                <w:webHidden/>
              </w:rPr>
            </w:r>
            <w:r>
              <w:rPr>
                <w:noProof/>
                <w:webHidden/>
              </w:rPr>
              <w:fldChar w:fldCharType="separate"/>
            </w:r>
            <w:r>
              <w:rPr>
                <w:noProof/>
                <w:webHidden/>
              </w:rPr>
              <w:t>38</w:t>
            </w:r>
            <w:r>
              <w:rPr>
                <w:noProof/>
                <w:webHidden/>
              </w:rPr>
              <w:fldChar w:fldCharType="end"/>
            </w:r>
          </w:hyperlink>
        </w:p>
        <w:p w14:paraId="561997F3" w14:textId="77777777" w:rsidR="00B9584F" w:rsidRDefault="00B9584F">
          <w:pPr>
            <w:pStyle w:val="TOC2"/>
            <w:rPr>
              <w:rFonts w:eastAsiaTheme="minorEastAsia" w:cstheme="minorBidi"/>
              <w:noProof/>
              <w:sz w:val="22"/>
            </w:rPr>
          </w:pPr>
          <w:hyperlink w:anchor="_Toc92817251" w:history="1">
            <w:r w:rsidRPr="00C6734B">
              <w:rPr>
                <w:rStyle w:val="Hyperlink"/>
                <w:noProof/>
              </w:rPr>
              <w:t>Data Encryption</w:t>
            </w:r>
            <w:r>
              <w:rPr>
                <w:noProof/>
                <w:webHidden/>
              </w:rPr>
              <w:tab/>
            </w:r>
            <w:r>
              <w:rPr>
                <w:noProof/>
                <w:webHidden/>
              </w:rPr>
              <w:fldChar w:fldCharType="begin"/>
            </w:r>
            <w:r>
              <w:rPr>
                <w:noProof/>
                <w:webHidden/>
              </w:rPr>
              <w:instrText xml:space="preserve"> PAGEREF _Toc92817251 \h </w:instrText>
            </w:r>
            <w:r>
              <w:rPr>
                <w:noProof/>
                <w:webHidden/>
              </w:rPr>
            </w:r>
            <w:r>
              <w:rPr>
                <w:noProof/>
                <w:webHidden/>
              </w:rPr>
              <w:fldChar w:fldCharType="separate"/>
            </w:r>
            <w:r>
              <w:rPr>
                <w:noProof/>
                <w:webHidden/>
              </w:rPr>
              <w:t>38</w:t>
            </w:r>
            <w:r>
              <w:rPr>
                <w:noProof/>
                <w:webHidden/>
              </w:rPr>
              <w:fldChar w:fldCharType="end"/>
            </w:r>
          </w:hyperlink>
        </w:p>
        <w:p w14:paraId="2EE733CC" w14:textId="77777777" w:rsidR="00B9584F" w:rsidRDefault="00B9584F">
          <w:pPr>
            <w:pStyle w:val="TOC2"/>
            <w:rPr>
              <w:rFonts w:eastAsiaTheme="minorEastAsia" w:cstheme="minorBidi"/>
              <w:noProof/>
              <w:sz w:val="22"/>
            </w:rPr>
          </w:pPr>
          <w:hyperlink w:anchor="_Toc92817252" w:history="1">
            <w:r w:rsidRPr="00C6734B">
              <w:rPr>
                <w:rStyle w:val="Hyperlink"/>
                <w:noProof/>
              </w:rPr>
              <w:t>Security Best Practices Overview</w:t>
            </w:r>
            <w:r>
              <w:rPr>
                <w:noProof/>
                <w:webHidden/>
              </w:rPr>
              <w:tab/>
            </w:r>
            <w:r>
              <w:rPr>
                <w:noProof/>
                <w:webHidden/>
              </w:rPr>
              <w:fldChar w:fldCharType="begin"/>
            </w:r>
            <w:r>
              <w:rPr>
                <w:noProof/>
                <w:webHidden/>
              </w:rPr>
              <w:instrText xml:space="preserve"> PAGEREF _Toc92817252 \h </w:instrText>
            </w:r>
            <w:r>
              <w:rPr>
                <w:noProof/>
                <w:webHidden/>
              </w:rPr>
            </w:r>
            <w:r>
              <w:rPr>
                <w:noProof/>
                <w:webHidden/>
              </w:rPr>
              <w:fldChar w:fldCharType="separate"/>
            </w:r>
            <w:r>
              <w:rPr>
                <w:noProof/>
                <w:webHidden/>
              </w:rPr>
              <w:t>38</w:t>
            </w:r>
            <w:r>
              <w:rPr>
                <w:noProof/>
                <w:webHidden/>
              </w:rPr>
              <w:fldChar w:fldCharType="end"/>
            </w:r>
          </w:hyperlink>
        </w:p>
        <w:p w14:paraId="76BAEFE0" w14:textId="77777777" w:rsidR="00B9584F" w:rsidRDefault="00B9584F">
          <w:pPr>
            <w:pStyle w:val="TOC1"/>
            <w:rPr>
              <w:rFonts w:eastAsiaTheme="minorEastAsia" w:cstheme="minorBidi"/>
              <w:noProof/>
              <w:sz w:val="22"/>
            </w:rPr>
          </w:pPr>
          <w:hyperlink w:anchor="_Toc92817253" w:history="1">
            <w:r w:rsidRPr="00C6734B">
              <w:rPr>
                <w:rStyle w:val="Hyperlink"/>
                <w:noProof/>
              </w:rPr>
              <w:t>Network Security</w:t>
            </w:r>
            <w:r>
              <w:rPr>
                <w:noProof/>
                <w:webHidden/>
              </w:rPr>
              <w:tab/>
            </w:r>
            <w:r>
              <w:rPr>
                <w:noProof/>
                <w:webHidden/>
              </w:rPr>
              <w:fldChar w:fldCharType="begin"/>
            </w:r>
            <w:r>
              <w:rPr>
                <w:noProof/>
                <w:webHidden/>
              </w:rPr>
              <w:instrText xml:space="preserve"> PAGEREF _Toc92817253 \h </w:instrText>
            </w:r>
            <w:r>
              <w:rPr>
                <w:noProof/>
                <w:webHidden/>
              </w:rPr>
            </w:r>
            <w:r>
              <w:rPr>
                <w:noProof/>
                <w:webHidden/>
              </w:rPr>
              <w:fldChar w:fldCharType="separate"/>
            </w:r>
            <w:r>
              <w:rPr>
                <w:noProof/>
                <w:webHidden/>
              </w:rPr>
              <w:t>39</w:t>
            </w:r>
            <w:r>
              <w:rPr>
                <w:noProof/>
                <w:webHidden/>
              </w:rPr>
              <w:fldChar w:fldCharType="end"/>
            </w:r>
          </w:hyperlink>
        </w:p>
        <w:p w14:paraId="7C914B40" w14:textId="77777777" w:rsidR="00B9584F" w:rsidRDefault="00B9584F">
          <w:pPr>
            <w:pStyle w:val="TOC2"/>
            <w:rPr>
              <w:rFonts w:eastAsiaTheme="minorEastAsia" w:cstheme="minorBidi"/>
              <w:noProof/>
              <w:sz w:val="22"/>
            </w:rPr>
          </w:pPr>
          <w:hyperlink w:anchor="_Toc92817254" w:history="1">
            <w:r w:rsidRPr="00C6734B">
              <w:rPr>
                <w:rStyle w:val="Hyperlink"/>
                <w:noProof/>
              </w:rPr>
              <w:t>Public vs. Private Access</w:t>
            </w:r>
            <w:r>
              <w:rPr>
                <w:noProof/>
                <w:webHidden/>
              </w:rPr>
              <w:tab/>
            </w:r>
            <w:r>
              <w:rPr>
                <w:noProof/>
                <w:webHidden/>
              </w:rPr>
              <w:fldChar w:fldCharType="begin"/>
            </w:r>
            <w:r>
              <w:rPr>
                <w:noProof/>
                <w:webHidden/>
              </w:rPr>
              <w:instrText xml:space="preserve"> PAGEREF _Toc92817254 \h </w:instrText>
            </w:r>
            <w:r>
              <w:rPr>
                <w:noProof/>
                <w:webHidden/>
              </w:rPr>
            </w:r>
            <w:r>
              <w:rPr>
                <w:noProof/>
                <w:webHidden/>
              </w:rPr>
              <w:fldChar w:fldCharType="separate"/>
            </w:r>
            <w:r>
              <w:rPr>
                <w:noProof/>
                <w:webHidden/>
              </w:rPr>
              <w:t>39</w:t>
            </w:r>
            <w:r>
              <w:rPr>
                <w:noProof/>
                <w:webHidden/>
              </w:rPr>
              <w:fldChar w:fldCharType="end"/>
            </w:r>
          </w:hyperlink>
        </w:p>
        <w:p w14:paraId="6D00BF39" w14:textId="77777777" w:rsidR="00B9584F" w:rsidRDefault="00B9584F">
          <w:pPr>
            <w:pStyle w:val="TOC2"/>
            <w:rPr>
              <w:rFonts w:eastAsiaTheme="minorEastAsia" w:cstheme="minorBidi"/>
              <w:noProof/>
              <w:sz w:val="22"/>
            </w:rPr>
          </w:pPr>
          <w:hyperlink w:anchor="_Toc92817255" w:history="1">
            <w:r w:rsidRPr="00C6734B">
              <w:rPr>
                <w:rStyle w:val="Hyperlink"/>
                <w:noProof/>
              </w:rPr>
              <w:t>Networking Best Practices for Flexible Server</w:t>
            </w:r>
            <w:r>
              <w:rPr>
                <w:noProof/>
                <w:webHidden/>
              </w:rPr>
              <w:tab/>
            </w:r>
            <w:r>
              <w:rPr>
                <w:noProof/>
                <w:webHidden/>
              </w:rPr>
              <w:fldChar w:fldCharType="begin"/>
            </w:r>
            <w:r>
              <w:rPr>
                <w:noProof/>
                <w:webHidden/>
              </w:rPr>
              <w:instrText xml:space="preserve"> PAGEREF _Toc92817255 \h </w:instrText>
            </w:r>
            <w:r>
              <w:rPr>
                <w:noProof/>
                <w:webHidden/>
              </w:rPr>
            </w:r>
            <w:r>
              <w:rPr>
                <w:noProof/>
                <w:webHidden/>
              </w:rPr>
              <w:fldChar w:fldCharType="separate"/>
            </w:r>
            <w:r>
              <w:rPr>
                <w:noProof/>
                <w:webHidden/>
              </w:rPr>
              <w:t>43</w:t>
            </w:r>
            <w:r>
              <w:rPr>
                <w:noProof/>
                <w:webHidden/>
              </w:rPr>
              <w:fldChar w:fldCharType="end"/>
            </w:r>
          </w:hyperlink>
        </w:p>
        <w:p w14:paraId="50B4D9FA" w14:textId="77777777" w:rsidR="00B9584F" w:rsidRDefault="00B9584F">
          <w:pPr>
            <w:pStyle w:val="TOC1"/>
            <w:rPr>
              <w:rFonts w:eastAsiaTheme="minorEastAsia" w:cstheme="minorBidi"/>
              <w:noProof/>
              <w:sz w:val="22"/>
            </w:rPr>
          </w:pPr>
          <w:hyperlink w:anchor="_Toc92817256" w:history="1">
            <w:r w:rsidRPr="00C6734B">
              <w:rPr>
                <w:rStyle w:val="Hyperlink"/>
                <w:noProof/>
              </w:rPr>
              <w:t>Server Parameters</w:t>
            </w:r>
            <w:r>
              <w:rPr>
                <w:noProof/>
                <w:webHidden/>
              </w:rPr>
              <w:tab/>
            </w:r>
            <w:r>
              <w:rPr>
                <w:noProof/>
                <w:webHidden/>
              </w:rPr>
              <w:fldChar w:fldCharType="begin"/>
            </w:r>
            <w:r>
              <w:rPr>
                <w:noProof/>
                <w:webHidden/>
              </w:rPr>
              <w:instrText xml:space="preserve"> PAGEREF _Toc92817256 \h </w:instrText>
            </w:r>
            <w:r>
              <w:rPr>
                <w:noProof/>
                <w:webHidden/>
              </w:rPr>
            </w:r>
            <w:r>
              <w:rPr>
                <w:noProof/>
                <w:webHidden/>
              </w:rPr>
              <w:fldChar w:fldCharType="separate"/>
            </w:r>
            <w:r>
              <w:rPr>
                <w:noProof/>
                <w:webHidden/>
              </w:rPr>
              <w:t>43</w:t>
            </w:r>
            <w:r>
              <w:rPr>
                <w:noProof/>
                <w:webHidden/>
              </w:rPr>
              <w:fldChar w:fldCharType="end"/>
            </w:r>
          </w:hyperlink>
        </w:p>
        <w:p w14:paraId="451B37CB" w14:textId="77777777" w:rsidR="00B9584F" w:rsidRDefault="00B9584F">
          <w:pPr>
            <w:pStyle w:val="TOC2"/>
            <w:rPr>
              <w:rFonts w:eastAsiaTheme="minorEastAsia" w:cstheme="minorBidi"/>
              <w:noProof/>
              <w:sz w:val="22"/>
            </w:rPr>
          </w:pPr>
          <w:hyperlink w:anchor="_Toc92817257" w:history="1">
            <w:r w:rsidRPr="00C6734B">
              <w:rPr>
                <w:rStyle w:val="Hyperlink"/>
                <w:noProof/>
              </w:rPr>
              <w:t>Tools to Set Server Parameters</w:t>
            </w:r>
            <w:r>
              <w:rPr>
                <w:noProof/>
                <w:webHidden/>
              </w:rPr>
              <w:tab/>
            </w:r>
            <w:r>
              <w:rPr>
                <w:noProof/>
                <w:webHidden/>
              </w:rPr>
              <w:fldChar w:fldCharType="begin"/>
            </w:r>
            <w:r>
              <w:rPr>
                <w:noProof/>
                <w:webHidden/>
              </w:rPr>
              <w:instrText xml:space="preserve"> PAGEREF _Toc92817257 \h </w:instrText>
            </w:r>
            <w:r>
              <w:rPr>
                <w:noProof/>
                <w:webHidden/>
              </w:rPr>
            </w:r>
            <w:r>
              <w:rPr>
                <w:noProof/>
                <w:webHidden/>
              </w:rPr>
              <w:fldChar w:fldCharType="separate"/>
            </w:r>
            <w:r>
              <w:rPr>
                <w:noProof/>
                <w:webHidden/>
              </w:rPr>
              <w:t>43</w:t>
            </w:r>
            <w:r>
              <w:rPr>
                <w:noProof/>
                <w:webHidden/>
              </w:rPr>
              <w:fldChar w:fldCharType="end"/>
            </w:r>
          </w:hyperlink>
        </w:p>
        <w:p w14:paraId="403836C5" w14:textId="77777777" w:rsidR="00B9584F" w:rsidRDefault="00B9584F">
          <w:pPr>
            <w:pStyle w:val="TOC2"/>
            <w:rPr>
              <w:rFonts w:eastAsiaTheme="minorEastAsia" w:cstheme="minorBidi"/>
              <w:noProof/>
              <w:sz w:val="22"/>
            </w:rPr>
          </w:pPr>
          <w:hyperlink w:anchor="_Toc92817258" w:history="1">
            <w:r w:rsidRPr="00C6734B">
              <w:rPr>
                <w:rStyle w:val="Hyperlink"/>
                <w:noProof/>
              </w:rPr>
              <w:t>Server Parameters Best Practices</w:t>
            </w:r>
            <w:r>
              <w:rPr>
                <w:noProof/>
                <w:webHidden/>
              </w:rPr>
              <w:tab/>
            </w:r>
            <w:r>
              <w:rPr>
                <w:noProof/>
                <w:webHidden/>
              </w:rPr>
              <w:fldChar w:fldCharType="begin"/>
            </w:r>
            <w:r>
              <w:rPr>
                <w:noProof/>
                <w:webHidden/>
              </w:rPr>
              <w:instrText xml:space="preserve"> PAGEREF _Toc92817258 \h </w:instrText>
            </w:r>
            <w:r>
              <w:rPr>
                <w:noProof/>
                <w:webHidden/>
              </w:rPr>
            </w:r>
            <w:r>
              <w:rPr>
                <w:noProof/>
                <w:webHidden/>
              </w:rPr>
              <w:fldChar w:fldCharType="separate"/>
            </w:r>
            <w:r>
              <w:rPr>
                <w:noProof/>
                <w:webHidden/>
              </w:rPr>
              <w:t>44</w:t>
            </w:r>
            <w:r>
              <w:rPr>
                <w:noProof/>
                <w:webHidden/>
              </w:rPr>
              <w:fldChar w:fldCharType="end"/>
            </w:r>
          </w:hyperlink>
        </w:p>
        <w:p w14:paraId="4799FD1B" w14:textId="77777777" w:rsidR="00B9584F" w:rsidRDefault="00B9584F">
          <w:pPr>
            <w:pStyle w:val="TOC1"/>
            <w:rPr>
              <w:rFonts w:eastAsiaTheme="minorEastAsia" w:cstheme="minorBidi"/>
              <w:noProof/>
              <w:sz w:val="22"/>
            </w:rPr>
          </w:pPr>
          <w:hyperlink w:anchor="_Toc92817259" w:history="1">
            <w:r w:rsidRPr="00C6734B">
              <w:rPr>
                <w:rStyle w:val="Hyperlink"/>
                <w:noProof/>
              </w:rPr>
              <w:t>Business Continuity and Disaster Recovery</w:t>
            </w:r>
            <w:r>
              <w:rPr>
                <w:noProof/>
                <w:webHidden/>
              </w:rPr>
              <w:tab/>
            </w:r>
            <w:r>
              <w:rPr>
                <w:noProof/>
                <w:webHidden/>
              </w:rPr>
              <w:fldChar w:fldCharType="begin"/>
            </w:r>
            <w:r>
              <w:rPr>
                <w:noProof/>
                <w:webHidden/>
              </w:rPr>
              <w:instrText xml:space="preserve"> PAGEREF _Toc92817259 \h </w:instrText>
            </w:r>
            <w:r>
              <w:rPr>
                <w:noProof/>
                <w:webHidden/>
              </w:rPr>
            </w:r>
            <w:r>
              <w:rPr>
                <w:noProof/>
                <w:webHidden/>
              </w:rPr>
              <w:fldChar w:fldCharType="separate"/>
            </w:r>
            <w:r>
              <w:rPr>
                <w:noProof/>
                <w:webHidden/>
              </w:rPr>
              <w:t>45</w:t>
            </w:r>
            <w:r>
              <w:rPr>
                <w:noProof/>
                <w:webHidden/>
              </w:rPr>
              <w:fldChar w:fldCharType="end"/>
            </w:r>
          </w:hyperlink>
        </w:p>
        <w:p w14:paraId="798FD0F8" w14:textId="77777777" w:rsidR="00B9584F" w:rsidRDefault="00B9584F">
          <w:pPr>
            <w:pStyle w:val="TOC2"/>
            <w:rPr>
              <w:rFonts w:eastAsiaTheme="minorEastAsia" w:cstheme="minorBidi"/>
              <w:noProof/>
              <w:sz w:val="22"/>
            </w:rPr>
          </w:pPr>
          <w:hyperlink w:anchor="_Toc92817260" w:history="1">
            <w:r w:rsidRPr="00C6734B">
              <w:rPr>
                <w:rStyle w:val="Hyperlink"/>
                <w:noProof/>
              </w:rPr>
              <w:t>High Availability</w:t>
            </w:r>
            <w:r>
              <w:rPr>
                <w:noProof/>
                <w:webHidden/>
              </w:rPr>
              <w:tab/>
            </w:r>
            <w:r>
              <w:rPr>
                <w:noProof/>
                <w:webHidden/>
              </w:rPr>
              <w:fldChar w:fldCharType="begin"/>
            </w:r>
            <w:r>
              <w:rPr>
                <w:noProof/>
                <w:webHidden/>
              </w:rPr>
              <w:instrText xml:space="preserve"> PAGEREF _Toc92817260 \h </w:instrText>
            </w:r>
            <w:r>
              <w:rPr>
                <w:noProof/>
                <w:webHidden/>
              </w:rPr>
            </w:r>
            <w:r>
              <w:rPr>
                <w:noProof/>
                <w:webHidden/>
              </w:rPr>
              <w:fldChar w:fldCharType="separate"/>
            </w:r>
            <w:r>
              <w:rPr>
                <w:noProof/>
                <w:webHidden/>
              </w:rPr>
              <w:t>45</w:t>
            </w:r>
            <w:r>
              <w:rPr>
                <w:noProof/>
                <w:webHidden/>
              </w:rPr>
              <w:fldChar w:fldCharType="end"/>
            </w:r>
          </w:hyperlink>
        </w:p>
        <w:p w14:paraId="1D50A3F8" w14:textId="77777777" w:rsidR="00B9584F" w:rsidRDefault="00B9584F">
          <w:pPr>
            <w:pStyle w:val="TOC2"/>
            <w:rPr>
              <w:rFonts w:eastAsiaTheme="minorEastAsia" w:cstheme="minorBidi"/>
              <w:noProof/>
              <w:sz w:val="22"/>
            </w:rPr>
          </w:pPr>
          <w:hyperlink w:anchor="_Toc92817261" w:history="1">
            <w:r w:rsidRPr="00C6734B">
              <w:rPr>
                <w:rStyle w:val="Hyperlink"/>
                <w:noProof/>
              </w:rPr>
              <w:t>Backup and Restore</w:t>
            </w:r>
            <w:r>
              <w:rPr>
                <w:noProof/>
                <w:webHidden/>
              </w:rPr>
              <w:tab/>
            </w:r>
            <w:r>
              <w:rPr>
                <w:noProof/>
                <w:webHidden/>
              </w:rPr>
              <w:fldChar w:fldCharType="begin"/>
            </w:r>
            <w:r>
              <w:rPr>
                <w:noProof/>
                <w:webHidden/>
              </w:rPr>
              <w:instrText xml:space="preserve"> PAGEREF _Toc92817261 \h </w:instrText>
            </w:r>
            <w:r>
              <w:rPr>
                <w:noProof/>
                <w:webHidden/>
              </w:rPr>
            </w:r>
            <w:r>
              <w:rPr>
                <w:noProof/>
                <w:webHidden/>
              </w:rPr>
              <w:fldChar w:fldCharType="separate"/>
            </w:r>
            <w:r>
              <w:rPr>
                <w:noProof/>
                <w:webHidden/>
              </w:rPr>
              <w:t>47</w:t>
            </w:r>
            <w:r>
              <w:rPr>
                <w:noProof/>
                <w:webHidden/>
              </w:rPr>
              <w:fldChar w:fldCharType="end"/>
            </w:r>
          </w:hyperlink>
        </w:p>
        <w:p w14:paraId="39AF2DE5" w14:textId="77777777" w:rsidR="00B9584F" w:rsidRDefault="00B9584F">
          <w:pPr>
            <w:pStyle w:val="TOC1"/>
            <w:rPr>
              <w:rFonts w:eastAsiaTheme="minorEastAsia" w:cstheme="minorBidi"/>
              <w:noProof/>
              <w:sz w:val="22"/>
            </w:rPr>
          </w:pPr>
          <w:hyperlink w:anchor="_Toc92817262" w:history="1">
            <w:r w:rsidRPr="00C6734B">
              <w:rPr>
                <w:rStyle w:val="Hyperlink"/>
                <w:noProof/>
              </w:rPr>
              <w:t>Replication</w:t>
            </w:r>
            <w:r>
              <w:rPr>
                <w:noProof/>
                <w:webHidden/>
              </w:rPr>
              <w:tab/>
            </w:r>
            <w:r>
              <w:rPr>
                <w:noProof/>
                <w:webHidden/>
              </w:rPr>
              <w:fldChar w:fldCharType="begin"/>
            </w:r>
            <w:r>
              <w:rPr>
                <w:noProof/>
                <w:webHidden/>
              </w:rPr>
              <w:instrText xml:space="preserve"> PAGEREF _Toc92817262 \h </w:instrText>
            </w:r>
            <w:r>
              <w:rPr>
                <w:noProof/>
                <w:webHidden/>
              </w:rPr>
            </w:r>
            <w:r>
              <w:rPr>
                <w:noProof/>
                <w:webHidden/>
              </w:rPr>
              <w:fldChar w:fldCharType="separate"/>
            </w:r>
            <w:r>
              <w:rPr>
                <w:noProof/>
                <w:webHidden/>
              </w:rPr>
              <w:t>48</w:t>
            </w:r>
            <w:r>
              <w:rPr>
                <w:noProof/>
                <w:webHidden/>
              </w:rPr>
              <w:fldChar w:fldCharType="end"/>
            </w:r>
          </w:hyperlink>
        </w:p>
        <w:p w14:paraId="10808B01" w14:textId="77777777" w:rsidR="00B9584F" w:rsidRDefault="00B9584F">
          <w:pPr>
            <w:pStyle w:val="TOC2"/>
            <w:rPr>
              <w:rFonts w:eastAsiaTheme="minorEastAsia" w:cstheme="minorBidi"/>
              <w:noProof/>
              <w:sz w:val="22"/>
            </w:rPr>
          </w:pPr>
          <w:hyperlink w:anchor="_Toc92817263" w:history="1">
            <w:r w:rsidRPr="00C6734B">
              <w:rPr>
                <w:rStyle w:val="Hyperlink"/>
                <w:noProof/>
              </w:rPr>
              <w:t>Use Cases</w:t>
            </w:r>
            <w:r>
              <w:rPr>
                <w:noProof/>
                <w:webHidden/>
              </w:rPr>
              <w:tab/>
            </w:r>
            <w:r>
              <w:rPr>
                <w:noProof/>
                <w:webHidden/>
              </w:rPr>
              <w:fldChar w:fldCharType="begin"/>
            </w:r>
            <w:r>
              <w:rPr>
                <w:noProof/>
                <w:webHidden/>
              </w:rPr>
              <w:instrText xml:space="preserve"> PAGEREF _Toc92817263 \h </w:instrText>
            </w:r>
            <w:r>
              <w:rPr>
                <w:noProof/>
                <w:webHidden/>
              </w:rPr>
            </w:r>
            <w:r>
              <w:rPr>
                <w:noProof/>
                <w:webHidden/>
              </w:rPr>
              <w:fldChar w:fldCharType="separate"/>
            </w:r>
            <w:r>
              <w:rPr>
                <w:noProof/>
                <w:webHidden/>
              </w:rPr>
              <w:t>48</w:t>
            </w:r>
            <w:r>
              <w:rPr>
                <w:noProof/>
                <w:webHidden/>
              </w:rPr>
              <w:fldChar w:fldCharType="end"/>
            </w:r>
          </w:hyperlink>
        </w:p>
        <w:p w14:paraId="2E614C8D" w14:textId="77777777" w:rsidR="00B9584F" w:rsidRDefault="00B9584F">
          <w:pPr>
            <w:pStyle w:val="TOC2"/>
            <w:rPr>
              <w:rFonts w:eastAsiaTheme="minorEastAsia" w:cstheme="minorBidi"/>
              <w:noProof/>
              <w:sz w:val="22"/>
            </w:rPr>
          </w:pPr>
          <w:hyperlink w:anchor="_Toc92817264" w:history="1">
            <w:r w:rsidRPr="00C6734B">
              <w:rPr>
                <w:rStyle w:val="Hyperlink"/>
                <w:noProof/>
              </w:rPr>
              <w:t>Configuring Read Replicas</w:t>
            </w:r>
            <w:r>
              <w:rPr>
                <w:noProof/>
                <w:webHidden/>
              </w:rPr>
              <w:tab/>
            </w:r>
            <w:r>
              <w:rPr>
                <w:noProof/>
                <w:webHidden/>
              </w:rPr>
              <w:fldChar w:fldCharType="begin"/>
            </w:r>
            <w:r>
              <w:rPr>
                <w:noProof/>
                <w:webHidden/>
              </w:rPr>
              <w:instrText xml:space="preserve"> PAGEREF _Toc92817264 \h </w:instrText>
            </w:r>
            <w:r>
              <w:rPr>
                <w:noProof/>
                <w:webHidden/>
              </w:rPr>
            </w:r>
            <w:r>
              <w:rPr>
                <w:noProof/>
                <w:webHidden/>
              </w:rPr>
              <w:fldChar w:fldCharType="separate"/>
            </w:r>
            <w:r>
              <w:rPr>
                <w:noProof/>
                <w:webHidden/>
              </w:rPr>
              <w:t>49</w:t>
            </w:r>
            <w:r>
              <w:rPr>
                <w:noProof/>
                <w:webHidden/>
              </w:rPr>
              <w:fldChar w:fldCharType="end"/>
            </w:r>
          </w:hyperlink>
        </w:p>
        <w:p w14:paraId="65C296FC" w14:textId="77777777" w:rsidR="00B9584F" w:rsidRDefault="00B9584F">
          <w:pPr>
            <w:pStyle w:val="TOC1"/>
            <w:rPr>
              <w:rFonts w:eastAsiaTheme="minorEastAsia" w:cstheme="minorBidi"/>
              <w:noProof/>
              <w:sz w:val="22"/>
            </w:rPr>
          </w:pPr>
          <w:hyperlink w:anchor="_Toc92817265" w:history="1">
            <w:r w:rsidRPr="00C6734B">
              <w:rPr>
                <w:rStyle w:val="Hyperlink"/>
                <w:noProof/>
              </w:rPr>
              <w:t>Service Maintenance</w:t>
            </w:r>
            <w:r>
              <w:rPr>
                <w:noProof/>
                <w:webHidden/>
              </w:rPr>
              <w:tab/>
            </w:r>
            <w:r>
              <w:rPr>
                <w:noProof/>
                <w:webHidden/>
              </w:rPr>
              <w:fldChar w:fldCharType="begin"/>
            </w:r>
            <w:r>
              <w:rPr>
                <w:noProof/>
                <w:webHidden/>
              </w:rPr>
              <w:instrText xml:space="preserve"> PAGEREF _Toc92817265 \h </w:instrText>
            </w:r>
            <w:r>
              <w:rPr>
                <w:noProof/>
                <w:webHidden/>
              </w:rPr>
            </w:r>
            <w:r>
              <w:rPr>
                <w:noProof/>
                <w:webHidden/>
              </w:rPr>
              <w:fldChar w:fldCharType="separate"/>
            </w:r>
            <w:r>
              <w:rPr>
                <w:noProof/>
                <w:webHidden/>
              </w:rPr>
              <w:t>49</w:t>
            </w:r>
            <w:r>
              <w:rPr>
                <w:noProof/>
                <w:webHidden/>
              </w:rPr>
              <w:fldChar w:fldCharType="end"/>
            </w:r>
          </w:hyperlink>
        </w:p>
        <w:p w14:paraId="7527329C" w14:textId="77777777" w:rsidR="00B9584F" w:rsidRDefault="00B9584F">
          <w:pPr>
            <w:pStyle w:val="TOC2"/>
            <w:rPr>
              <w:rFonts w:eastAsiaTheme="minorEastAsia" w:cstheme="minorBidi"/>
              <w:noProof/>
              <w:sz w:val="22"/>
            </w:rPr>
          </w:pPr>
          <w:hyperlink w:anchor="_Toc92817266" w:history="1">
            <w:r w:rsidRPr="00C6734B">
              <w:rPr>
                <w:rStyle w:val="Hyperlink"/>
                <w:noProof/>
              </w:rPr>
              <w:t>Notifications</w:t>
            </w:r>
            <w:r>
              <w:rPr>
                <w:noProof/>
                <w:webHidden/>
              </w:rPr>
              <w:tab/>
            </w:r>
            <w:r>
              <w:rPr>
                <w:noProof/>
                <w:webHidden/>
              </w:rPr>
              <w:fldChar w:fldCharType="begin"/>
            </w:r>
            <w:r>
              <w:rPr>
                <w:noProof/>
                <w:webHidden/>
              </w:rPr>
              <w:instrText xml:space="preserve"> PAGEREF _Toc92817266 \h </w:instrText>
            </w:r>
            <w:r>
              <w:rPr>
                <w:noProof/>
                <w:webHidden/>
              </w:rPr>
            </w:r>
            <w:r>
              <w:rPr>
                <w:noProof/>
                <w:webHidden/>
              </w:rPr>
              <w:fldChar w:fldCharType="separate"/>
            </w:r>
            <w:r>
              <w:rPr>
                <w:noProof/>
                <w:webHidden/>
              </w:rPr>
              <w:t>50</w:t>
            </w:r>
            <w:r>
              <w:rPr>
                <w:noProof/>
                <w:webHidden/>
              </w:rPr>
              <w:fldChar w:fldCharType="end"/>
            </w:r>
          </w:hyperlink>
        </w:p>
        <w:p w14:paraId="7BCD8E8B" w14:textId="77777777" w:rsidR="00B9584F" w:rsidRDefault="00B9584F">
          <w:pPr>
            <w:pStyle w:val="TOC2"/>
            <w:rPr>
              <w:rFonts w:eastAsiaTheme="minorEastAsia" w:cstheme="minorBidi"/>
              <w:noProof/>
              <w:sz w:val="22"/>
            </w:rPr>
          </w:pPr>
          <w:hyperlink w:anchor="_Toc92817267" w:history="1">
            <w:r w:rsidRPr="00C6734B">
              <w:rPr>
                <w:rStyle w:val="Hyperlink"/>
                <w:noProof/>
              </w:rPr>
              <w:t>Differences for Single Server</w:t>
            </w:r>
            <w:r>
              <w:rPr>
                <w:noProof/>
                <w:webHidden/>
              </w:rPr>
              <w:tab/>
            </w:r>
            <w:r>
              <w:rPr>
                <w:noProof/>
                <w:webHidden/>
              </w:rPr>
              <w:fldChar w:fldCharType="begin"/>
            </w:r>
            <w:r>
              <w:rPr>
                <w:noProof/>
                <w:webHidden/>
              </w:rPr>
              <w:instrText xml:space="preserve"> PAGEREF _Toc92817267 \h </w:instrText>
            </w:r>
            <w:r>
              <w:rPr>
                <w:noProof/>
                <w:webHidden/>
              </w:rPr>
            </w:r>
            <w:r>
              <w:rPr>
                <w:noProof/>
                <w:webHidden/>
              </w:rPr>
              <w:fldChar w:fldCharType="separate"/>
            </w:r>
            <w:r>
              <w:rPr>
                <w:noProof/>
                <w:webHidden/>
              </w:rPr>
              <w:t>50</w:t>
            </w:r>
            <w:r>
              <w:rPr>
                <w:noProof/>
                <w:webHidden/>
              </w:rPr>
              <w:fldChar w:fldCharType="end"/>
            </w:r>
          </w:hyperlink>
        </w:p>
        <w:p w14:paraId="17E25EB6" w14:textId="77777777" w:rsidR="00B9584F" w:rsidRDefault="00B9584F">
          <w:pPr>
            <w:pStyle w:val="TOC2"/>
            <w:rPr>
              <w:rFonts w:eastAsiaTheme="minorEastAsia" w:cstheme="minorBidi"/>
              <w:noProof/>
              <w:sz w:val="22"/>
            </w:rPr>
          </w:pPr>
          <w:hyperlink w:anchor="_Toc92817268" w:history="1">
            <w:r w:rsidRPr="00C6734B">
              <w:rPr>
                <w:rStyle w:val="Hyperlink"/>
                <w:noProof/>
              </w:rPr>
              <w:t>Configure Maintenance Scheduling &amp; Alerting</w:t>
            </w:r>
            <w:r>
              <w:rPr>
                <w:noProof/>
                <w:webHidden/>
              </w:rPr>
              <w:tab/>
            </w:r>
            <w:r>
              <w:rPr>
                <w:noProof/>
                <w:webHidden/>
              </w:rPr>
              <w:fldChar w:fldCharType="begin"/>
            </w:r>
            <w:r>
              <w:rPr>
                <w:noProof/>
                <w:webHidden/>
              </w:rPr>
              <w:instrText xml:space="preserve"> PAGEREF _Toc92817268 \h </w:instrText>
            </w:r>
            <w:r>
              <w:rPr>
                <w:noProof/>
                <w:webHidden/>
              </w:rPr>
            </w:r>
            <w:r>
              <w:rPr>
                <w:noProof/>
                <w:webHidden/>
              </w:rPr>
              <w:fldChar w:fldCharType="separate"/>
            </w:r>
            <w:r>
              <w:rPr>
                <w:noProof/>
                <w:webHidden/>
              </w:rPr>
              <w:t>50</w:t>
            </w:r>
            <w:r>
              <w:rPr>
                <w:noProof/>
                <w:webHidden/>
              </w:rPr>
              <w:fldChar w:fldCharType="end"/>
            </w:r>
          </w:hyperlink>
        </w:p>
        <w:p w14:paraId="62583B77" w14:textId="77777777" w:rsidR="00B9584F" w:rsidRDefault="00B9584F">
          <w:pPr>
            <w:pStyle w:val="TOC1"/>
            <w:rPr>
              <w:rFonts w:eastAsiaTheme="minorEastAsia" w:cstheme="minorBidi"/>
              <w:noProof/>
              <w:sz w:val="22"/>
            </w:rPr>
          </w:pPr>
          <w:hyperlink w:anchor="_Toc92817269" w:history="1">
            <w:r w:rsidRPr="00C6734B">
              <w:rPr>
                <w:rStyle w:val="Hyperlink"/>
                <w:noProof/>
              </w:rPr>
              <w:t>Server Monitoring and Tuning</w:t>
            </w:r>
            <w:r>
              <w:rPr>
                <w:noProof/>
                <w:webHidden/>
              </w:rPr>
              <w:tab/>
            </w:r>
            <w:r>
              <w:rPr>
                <w:noProof/>
                <w:webHidden/>
              </w:rPr>
              <w:fldChar w:fldCharType="begin"/>
            </w:r>
            <w:r>
              <w:rPr>
                <w:noProof/>
                <w:webHidden/>
              </w:rPr>
              <w:instrText xml:space="preserve"> PAGEREF _Toc92817269 \h </w:instrText>
            </w:r>
            <w:r>
              <w:rPr>
                <w:noProof/>
                <w:webHidden/>
              </w:rPr>
            </w:r>
            <w:r>
              <w:rPr>
                <w:noProof/>
                <w:webHidden/>
              </w:rPr>
              <w:fldChar w:fldCharType="separate"/>
            </w:r>
            <w:r>
              <w:rPr>
                <w:noProof/>
                <w:webHidden/>
              </w:rPr>
              <w:t>50</w:t>
            </w:r>
            <w:r>
              <w:rPr>
                <w:noProof/>
                <w:webHidden/>
              </w:rPr>
              <w:fldChar w:fldCharType="end"/>
            </w:r>
          </w:hyperlink>
        </w:p>
        <w:p w14:paraId="6DEE2BC7" w14:textId="77777777" w:rsidR="00B9584F" w:rsidRDefault="00B9584F">
          <w:pPr>
            <w:pStyle w:val="TOC2"/>
            <w:rPr>
              <w:rFonts w:eastAsiaTheme="minorEastAsia" w:cstheme="minorBidi"/>
              <w:noProof/>
              <w:sz w:val="22"/>
            </w:rPr>
          </w:pPr>
          <w:hyperlink w:anchor="_Toc92817270" w:history="1">
            <w:r w:rsidRPr="00C6734B">
              <w:rPr>
                <w:rStyle w:val="Hyperlink"/>
                <w:noProof/>
              </w:rPr>
              <w:t>Best Practices with Metrics</w:t>
            </w:r>
            <w:r>
              <w:rPr>
                <w:noProof/>
                <w:webHidden/>
              </w:rPr>
              <w:tab/>
            </w:r>
            <w:r>
              <w:rPr>
                <w:noProof/>
                <w:webHidden/>
              </w:rPr>
              <w:fldChar w:fldCharType="begin"/>
            </w:r>
            <w:r>
              <w:rPr>
                <w:noProof/>
                <w:webHidden/>
              </w:rPr>
              <w:instrText xml:space="preserve"> PAGEREF _Toc92817270 \h </w:instrText>
            </w:r>
            <w:r>
              <w:rPr>
                <w:noProof/>
                <w:webHidden/>
              </w:rPr>
            </w:r>
            <w:r>
              <w:rPr>
                <w:noProof/>
                <w:webHidden/>
              </w:rPr>
              <w:fldChar w:fldCharType="separate"/>
            </w:r>
            <w:r>
              <w:rPr>
                <w:noProof/>
                <w:webHidden/>
              </w:rPr>
              <w:t>51</w:t>
            </w:r>
            <w:r>
              <w:rPr>
                <w:noProof/>
                <w:webHidden/>
              </w:rPr>
              <w:fldChar w:fldCharType="end"/>
            </w:r>
          </w:hyperlink>
        </w:p>
        <w:p w14:paraId="6512728B" w14:textId="77777777" w:rsidR="00B9584F" w:rsidRDefault="00B9584F">
          <w:pPr>
            <w:pStyle w:val="TOC2"/>
            <w:rPr>
              <w:rFonts w:eastAsiaTheme="minorEastAsia" w:cstheme="minorBidi"/>
              <w:noProof/>
              <w:sz w:val="22"/>
            </w:rPr>
          </w:pPr>
          <w:hyperlink w:anchor="_Toc92817271" w:history="1">
            <w:r w:rsidRPr="00C6734B">
              <w:rPr>
                <w:rStyle w:val="Hyperlink"/>
                <w:noProof/>
              </w:rPr>
              <w:t>Alerting Concepts</w:t>
            </w:r>
            <w:r>
              <w:rPr>
                <w:noProof/>
                <w:webHidden/>
              </w:rPr>
              <w:tab/>
            </w:r>
            <w:r>
              <w:rPr>
                <w:noProof/>
                <w:webHidden/>
              </w:rPr>
              <w:fldChar w:fldCharType="begin"/>
            </w:r>
            <w:r>
              <w:rPr>
                <w:noProof/>
                <w:webHidden/>
              </w:rPr>
              <w:instrText xml:space="preserve"> PAGEREF _Toc92817271 \h </w:instrText>
            </w:r>
            <w:r>
              <w:rPr>
                <w:noProof/>
                <w:webHidden/>
              </w:rPr>
            </w:r>
            <w:r>
              <w:rPr>
                <w:noProof/>
                <w:webHidden/>
              </w:rPr>
              <w:fldChar w:fldCharType="separate"/>
            </w:r>
            <w:r>
              <w:rPr>
                <w:noProof/>
                <w:webHidden/>
              </w:rPr>
              <w:t>52</w:t>
            </w:r>
            <w:r>
              <w:rPr>
                <w:noProof/>
                <w:webHidden/>
              </w:rPr>
              <w:fldChar w:fldCharType="end"/>
            </w:r>
          </w:hyperlink>
        </w:p>
        <w:p w14:paraId="0FC12514" w14:textId="77777777" w:rsidR="00B9584F" w:rsidRDefault="00B9584F">
          <w:pPr>
            <w:pStyle w:val="TOC2"/>
            <w:rPr>
              <w:rFonts w:eastAsiaTheme="minorEastAsia" w:cstheme="minorBidi"/>
              <w:noProof/>
              <w:sz w:val="22"/>
            </w:rPr>
          </w:pPr>
          <w:hyperlink w:anchor="_Toc92817272" w:history="1">
            <w:r w:rsidRPr="00C6734B">
              <w:rPr>
                <w:rStyle w:val="Hyperlink"/>
                <w:noProof/>
              </w:rPr>
              <w:t>Resources</w:t>
            </w:r>
            <w:r>
              <w:rPr>
                <w:noProof/>
                <w:webHidden/>
              </w:rPr>
              <w:tab/>
            </w:r>
            <w:r>
              <w:rPr>
                <w:noProof/>
                <w:webHidden/>
              </w:rPr>
              <w:fldChar w:fldCharType="begin"/>
            </w:r>
            <w:r>
              <w:rPr>
                <w:noProof/>
                <w:webHidden/>
              </w:rPr>
              <w:instrText xml:space="preserve"> PAGEREF _Toc92817272 \h </w:instrText>
            </w:r>
            <w:r>
              <w:rPr>
                <w:noProof/>
                <w:webHidden/>
              </w:rPr>
            </w:r>
            <w:r>
              <w:rPr>
                <w:noProof/>
                <w:webHidden/>
              </w:rPr>
              <w:fldChar w:fldCharType="separate"/>
            </w:r>
            <w:r>
              <w:rPr>
                <w:noProof/>
                <w:webHidden/>
              </w:rPr>
              <w:t>52</w:t>
            </w:r>
            <w:r>
              <w:rPr>
                <w:noProof/>
                <w:webHidden/>
              </w:rPr>
              <w:fldChar w:fldCharType="end"/>
            </w:r>
          </w:hyperlink>
        </w:p>
        <w:p w14:paraId="7FB816ED" w14:textId="77777777" w:rsidR="00B9584F" w:rsidRDefault="00B9584F">
          <w:pPr>
            <w:pStyle w:val="TOC2"/>
            <w:rPr>
              <w:rFonts w:eastAsiaTheme="minorEastAsia" w:cstheme="minorBidi"/>
              <w:noProof/>
              <w:sz w:val="22"/>
            </w:rPr>
          </w:pPr>
          <w:hyperlink w:anchor="_Toc92817273" w:history="1">
            <w:r w:rsidRPr="00C6734B">
              <w:rPr>
                <w:rStyle w:val="Hyperlink"/>
                <w:noProof/>
              </w:rPr>
              <w:t>Sample - Azure portal</w:t>
            </w:r>
            <w:r>
              <w:rPr>
                <w:noProof/>
                <w:webHidden/>
              </w:rPr>
              <w:tab/>
            </w:r>
            <w:r>
              <w:rPr>
                <w:noProof/>
                <w:webHidden/>
              </w:rPr>
              <w:fldChar w:fldCharType="begin"/>
            </w:r>
            <w:r>
              <w:rPr>
                <w:noProof/>
                <w:webHidden/>
              </w:rPr>
              <w:instrText xml:space="preserve"> PAGEREF _Toc92817273 \h </w:instrText>
            </w:r>
            <w:r>
              <w:rPr>
                <w:noProof/>
                <w:webHidden/>
              </w:rPr>
            </w:r>
            <w:r>
              <w:rPr>
                <w:noProof/>
                <w:webHidden/>
              </w:rPr>
              <w:fldChar w:fldCharType="separate"/>
            </w:r>
            <w:r>
              <w:rPr>
                <w:noProof/>
                <w:webHidden/>
              </w:rPr>
              <w:t>53</w:t>
            </w:r>
            <w:r>
              <w:rPr>
                <w:noProof/>
                <w:webHidden/>
              </w:rPr>
              <w:fldChar w:fldCharType="end"/>
            </w:r>
          </w:hyperlink>
        </w:p>
        <w:p w14:paraId="545477CF" w14:textId="77777777" w:rsidR="00B9584F" w:rsidRDefault="00B9584F">
          <w:pPr>
            <w:pStyle w:val="TOC1"/>
            <w:rPr>
              <w:rFonts w:eastAsiaTheme="minorEastAsia" w:cstheme="minorBidi"/>
              <w:noProof/>
              <w:sz w:val="22"/>
            </w:rPr>
          </w:pPr>
          <w:hyperlink w:anchor="_Toc92817274" w:history="1">
            <w:r w:rsidRPr="00C6734B">
              <w:rPr>
                <w:rStyle w:val="Hyperlink"/>
                <w:noProof/>
              </w:rPr>
              <w:t>Audit Logging</w:t>
            </w:r>
            <w:r>
              <w:rPr>
                <w:noProof/>
                <w:webHidden/>
              </w:rPr>
              <w:tab/>
            </w:r>
            <w:r>
              <w:rPr>
                <w:noProof/>
                <w:webHidden/>
              </w:rPr>
              <w:fldChar w:fldCharType="begin"/>
            </w:r>
            <w:r>
              <w:rPr>
                <w:noProof/>
                <w:webHidden/>
              </w:rPr>
              <w:instrText xml:space="preserve"> PAGEREF _Toc92817274 \h </w:instrText>
            </w:r>
            <w:r>
              <w:rPr>
                <w:noProof/>
                <w:webHidden/>
              </w:rPr>
            </w:r>
            <w:r>
              <w:rPr>
                <w:noProof/>
                <w:webHidden/>
              </w:rPr>
              <w:fldChar w:fldCharType="separate"/>
            </w:r>
            <w:r>
              <w:rPr>
                <w:noProof/>
                <w:webHidden/>
              </w:rPr>
              <w:t>54</w:t>
            </w:r>
            <w:r>
              <w:rPr>
                <w:noProof/>
                <w:webHidden/>
              </w:rPr>
              <w:fldChar w:fldCharType="end"/>
            </w:r>
          </w:hyperlink>
        </w:p>
        <w:p w14:paraId="478527D3" w14:textId="77777777" w:rsidR="00B9584F" w:rsidRDefault="00B9584F">
          <w:pPr>
            <w:pStyle w:val="TOC2"/>
            <w:rPr>
              <w:rFonts w:eastAsiaTheme="minorEastAsia" w:cstheme="minorBidi"/>
              <w:noProof/>
              <w:sz w:val="22"/>
            </w:rPr>
          </w:pPr>
          <w:hyperlink w:anchor="_Toc92817275" w:history="1">
            <w:r w:rsidRPr="00C6734B">
              <w:rPr>
                <w:rStyle w:val="Hyperlink"/>
                <w:noProof/>
              </w:rPr>
              <w:t>Enabling Audit Logs</w:t>
            </w:r>
            <w:r>
              <w:rPr>
                <w:noProof/>
                <w:webHidden/>
              </w:rPr>
              <w:tab/>
            </w:r>
            <w:r>
              <w:rPr>
                <w:noProof/>
                <w:webHidden/>
              </w:rPr>
              <w:fldChar w:fldCharType="begin"/>
            </w:r>
            <w:r>
              <w:rPr>
                <w:noProof/>
                <w:webHidden/>
              </w:rPr>
              <w:instrText xml:space="preserve"> PAGEREF _Toc92817275 \h </w:instrText>
            </w:r>
            <w:r>
              <w:rPr>
                <w:noProof/>
                <w:webHidden/>
              </w:rPr>
            </w:r>
            <w:r>
              <w:rPr>
                <w:noProof/>
                <w:webHidden/>
              </w:rPr>
              <w:fldChar w:fldCharType="separate"/>
            </w:r>
            <w:r>
              <w:rPr>
                <w:noProof/>
                <w:webHidden/>
              </w:rPr>
              <w:t>54</w:t>
            </w:r>
            <w:r>
              <w:rPr>
                <w:noProof/>
                <w:webHidden/>
              </w:rPr>
              <w:fldChar w:fldCharType="end"/>
            </w:r>
          </w:hyperlink>
        </w:p>
        <w:p w14:paraId="5A55AB82" w14:textId="77777777" w:rsidR="00B9584F" w:rsidRDefault="00B9584F">
          <w:pPr>
            <w:pStyle w:val="TOC2"/>
            <w:rPr>
              <w:rFonts w:eastAsiaTheme="minorEastAsia" w:cstheme="minorBidi"/>
              <w:noProof/>
              <w:sz w:val="22"/>
            </w:rPr>
          </w:pPr>
          <w:hyperlink w:anchor="_Toc92817276" w:history="1">
            <w:r w:rsidRPr="00C6734B">
              <w:rPr>
                <w:rStyle w:val="Hyperlink"/>
                <w:noProof/>
              </w:rPr>
              <w:t>Resources</w:t>
            </w:r>
            <w:r>
              <w:rPr>
                <w:noProof/>
                <w:webHidden/>
              </w:rPr>
              <w:tab/>
            </w:r>
            <w:r>
              <w:rPr>
                <w:noProof/>
                <w:webHidden/>
              </w:rPr>
              <w:fldChar w:fldCharType="begin"/>
            </w:r>
            <w:r>
              <w:rPr>
                <w:noProof/>
                <w:webHidden/>
              </w:rPr>
              <w:instrText xml:space="preserve"> PAGEREF _Toc92817276 \h </w:instrText>
            </w:r>
            <w:r>
              <w:rPr>
                <w:noProof/>
                <w:webHidden/>
              </w:rPr>
            </w:r>
            <w:r>
              <w:rPr>
                <w:noProof/>
                <w:webHidden/>
              </w:rPr>
              <w:fldChar w:fldCharType="separate"/>
            </w:r>
            <w:r>
              <w:rPr>
                <w:noProof/>
                <w:webHidden/>
              </w:rPr>
              <w:t>55</w:t>
            </w:r>
            <w:r>
              <w:rPr>
                <w:noProof/>
                <w:webHidden/>
              </w:rPr>
              <w:fldChar w:fldCharType="end"/>
            </w:r>
          </w:hyperlink>
        </w:p>
        <w:p w14:paraId="23A17C9C" w14:textId="77777777" w:rsidR="00B9584F" w:rsidRDefault="00B9584F">
          <w:pPr>
            <w:pStyle w:val="TOC1"/>
            <w:rPr>
              <w:rFonts w:eastAsiaTheme="minorEastAsia" w:cstheme="minorBidi"/>
              <w:noProof/>
              <w:sz w:val="22"/>
            </w:rPr>
          </w:pPr>
          <w:hyperlink w:anchor="_Toc92817277" w:history="1">
            <w:r w:rsidRPr="00C6734B">
              <w:rPr>
                <w:rStyle w:val="Hyperlink"/>
                <w:noProof/>
              </w:rPr>
              <w:t>MySQL Migration</w:t>
            </w:r>
            <w:r>
              <w:rPr>
                <w:noProof/>
                <w:webHidden/>
              </w:rPr>
              <w:tab/>
            </w:r>
            <w:r>
              <w:rPr>
                <w:noProof/>
                <w:webHidden/>
              </w:rPr>
              <w:fldChar w:fldCharType="begin"/>
            </w:r>
            <w:r>
              <w:rPr>
                <w:noProof/>
                <w:webHidden/>
              </w:rPr>
              <w:instrText xml:space="preserve"> PAGEREF _Toc92817277 \h </w:instrText>
            </w:r>
            <w:r>
              <w:rPr>
                <w:noProof/>
                <w:webHidden/>
              </w:rPr>
            </w:r>
            <w:r>
              <w:rPr>
                <w:noProof/>
                <w:webHidden/>
              </w:rPr>
              <w:fldChar w:fldCharType="separate"/>
            </w:r>
            <w:r>
              <w:rPr>
                <w:noProof/>
                <w:webHidden/>
              </w:rPr>
              <w:t>57</w:t>
            </w:r>
            <w:r>
              <w:rPr>
                <w:noProof/>
                <w:webHidden/>
              </w:rPr>
              <w:fldChar w:fldCharType="end"/>
            </w:r>
          </w:hyperlink>
        </w:p>
        <w:p w14:paraId="0536331C" w14:textId="77777777" w:rsidR="00B9584F" w:rsidRDefault="00B9584F">
          <w:pPr>
            <w:pStyle w:val="TOC1"/>
            <w:rPr>
              <w:rFonts w:eastAsiaTheme="minorEastAsia" w:cstheme="minorBidi"/>
              <w:noProof/>
              <w:sz w:val="22"/>
            </w:rPr>
          </w:pPr>
          <w:hyperlink w:anchor="_Toc92817278" w:history="1">
            <w:r w:rsidRPr="00C6734B">
              <w:rPr>
                <w:rStyle w:val="Hyperlink"/>
                <w:noProof/>
              </w:rPr>
              <w:t>Monitoring and Alerts</w:t>
            </w:r>
            <w:r>
              <w:rPr>
                <w:noProof/>
                <w:webHidden/>
              </w:rPr>
              <w:tab/>
            </w:r>
            <w:r>
              <w:rPr>
                <w:noProof/>
                <w:webHidden/>
              </w:rPr>
              <w:fldChar w:fldCharType="begin"/>
            </w:r>
            <w:r>
              <w:rPr>
                <w:noProof/>
                <w:webHidden/>
              </w:rPr>
              <w:instrText xml:space="preserve"> PAGEREF _Toc92817278 \h </w:instrText>
            </w:r>
            <w:r>
              <w:rPr>
                <w:noProof/>
                <w:webHidden/>
              </w:rPr>
            </w:r>
            <w:r>
              <w:rPr>
                <w:noProof/>
                <w:webHidden/>
              </w:rPr>
              <w:fldChar w:fldCharType="separate"/>
            </w:r>
            <w:r>
              <w:rPr>
                <w:noProof/>
                <w:webHidden/>
              </w:rPr>
              <w:t>57</w:t>
            </w:r>
            <w:r>
              <w:rPr>
                <w:noProof/>
                <w:webHidden/>
              </w:rPr>
              <w:fldChar w:fldCharType="end"/>
            </w:r>
          </w:hyperlink>
        </w:p>
        <w:p w14:paraId="0B5362C3" w14:textId="77777777" w:rsidR="00B9584F" w:rsidRDefault="00B9584F">
          <w:pPr>
            <w:pStyle w:val="TOC2"/>
            <w:rPr>
              <w:rFonts w:eastAsiaTheme="minorEastAsia" w:cstheme="minorBidi"/>
              <w:noProof/>
              <w:sz w:val="22"/>
            </w:rPr>
          </w:pPr>
          <w:hyperlink w:anchor="_Toc92817279" w:history="1">
            <w:r w:rsidRPr="00C6734B">
              <w:rPr>
                <w:rStyle w:val="Hyperlink"/>
                <w:noProof/>
              </w:rPr>
              <w:t>Server Parameters</w:t>
            </w:r>
            <w:r>
              <w:rPr>
                <w:noProof/>
                <w:webHidden/>
              </w:rPr>
              <w:tab/>
            </w:r>
            <w:r>
              <w:rPr>
                <w:noProof/>
                <w:webHidden/>
              </w:rPr>
              <w:fldChar w:fldCharType="begin"/>
            </w:r>
            <w:r>
              <w:rPr>
                <w:noProof/>
                <w:webHidden/>
              </w:rPr>
              <w:instrText xml:space="preserve"> PAGEREF _Toc92817279 \h </w:instrText>
            </w:r>
            <w:r>
              <w:rPr>
                <w:noProof/>
                <w:webHidden/>
              </w:rPr>
            </w:r>
            <w:r>
              <w:rPr>
                <w:noProof/>
                <w:webHidden/>
              </w:rPr>
              <w:fldChar w:fldCharType="separate"/>
            </w:r>
            <w:r>
              <w:rPr>
                <w:noProof/>
                <w:webHidden/>
              </w:rPr>
              <w:t>58</w:t>
            </w:r>
            <w:r>
              <w:rPr>
                <w:noProof/>
                <w:webHidden/>
              </w:rPr>
              <w:fldChar w:fldCharType="end"/>
            </w:r>
          </w:hyperlink>
        </w:p>
        <w:p w14:paraId="19007F0D" w14:textId="77777777" w:rsidR="00B9584F" w:rsidRDefault="00B9584F">
          <w:pPr>
            <w:pStyle w:val="TOC2"/>
            <w:rPr>
              <w:rFonts w:eastAsiaTheme="minorEastAsia" w:cstheme="minorBidi"/>
              <w:noProof/>
              <w:sz w:val="22"/>
            </w:rPr>
          </w:pPr>
          <w:hyperlink w:anchor="_Toc92817280" w:history="1">
            <w:r w:rsidRPr="00C6734B">
              <w:rPr>
                <w:rStyle w:val="Hyperlink"/>
                <w:noProof/>
              </w:rPr>
              <w:t>PowerShell Module</w:t>
            </w:r>
            <w:r>
              <w:rPr>
                <w:noProof/>
                <w:webHidden/>
              </w:rPr>
              <w:tab/>
            </w:r>
            <w:r>
              <w:rPr>
                <w:noProof/>
                <w:webHidden/>
              </w:rPr>
              <w:fldChar w:fldCharType="begin"/>
            </w:r>
            <w:r>
              <w:rPr>
                <w:noProof/>
                <w:webHidden/>
              </w:rPr>
              <w:instrText xml:space="preserve"> PAGEREF _Toc92817280 \h </w:instrText>
            </w:r>
            <w:r>
              <w:rPr>
                <w:noProof/>
                <w:webHidden/>
              </w:rPr>
            </w:r>
            <w:r>
              <w:rPr>
                <w:noProof/>
                <w:webHidden/>
              </w:rPr>
              <w:fldChar w:fldCharType="separate"/>
            </w:r>
            <w:r>
              <w:rPr>
                <w:noProof/>
                <w:webHidden/>
              </w:rPr>
              <w:t>58</w:t>
            </w:r>
            <w:r>
              <w:rPr>
                <w:noProof/>
                <w:webHidden/>
              </w:rPr>
              <w:fldChar w:fldCharType="end"/>
            </w:r>
          </w:hyperlink>
        </w:p>
        <w:p w14:paraId="4316CFA4" w14:textId="77777777" w:rsidR="00B9584F" w:rsidRDefault="00B9584F">
          <w:pPr>
            <w:pStyle w:val="TOC2"/>
            <w:rPr>
              <w:rFonts w:eastAsiaTheme="minorEastAsia" w:cstheme="minorBidi"/>
              <w:noProof/>
              <w:sz w:val="22"/>
            </w:rPr>
          </w:pPr>
          <w:hyperlink w:anchor="_Toc92817281" w:history="1">
            <w:r w:rsidRPr="00C6734B">
              <w:rPr>
                <w:rStyle w:val="Hyperlink"/>
                <w:noProof/>
              </w:rPr>
              <w:t>Azure Database for MySQL Upgrade Process</w:t>
            </w:r>
            <w:r>
              <w:rPr>
                <w:noProof/>
                <w:webHidden/>
              </w:rPr>
              <w:tab/>
            </w:r>
            <w:r>
              <w:rPr>
                <w:noProof/>
                <w:webHidden/>
              </w:rPr>
              <w:fldChar w:fldCharType="begin"/>
            </w:r>
            <w:r>
              <w:rPr>
                <w:noProof/>
                <w:webHidden/>
              </w:rPr>
              <w:instrText xml:space="preserve"> PAGEREF _Toc92817281 \h </w:instrText>
            </w:r>
            <w:r>
              <w:rPr>
                <w:noProof/>
                <w:webHidden/>
              </w:rPr>
            </w:r>
            <w:r>
              <w:rPr>
                <w:noProof/>
                <w:webHidden/>
              </w:rPr>
              <w:fldChar w:fldCharType="separate"/>
            </w:r>
            <w:r>
              <w:rPr>
                <w:noProof/>
                <w:webHidden/>
              </w:rPr>
              <w:t>58</w:t>
            </w:r>
            <w:r>
              <w:rPr>
                <w:noProof/>
                <w:webHidden/>
              </w:rPr>
              <w:fldChar w:fldCharType="end"/>
            </w:r>
          </w:hyperlink>
        </w:p>
        <w:p w14:paraId="5D28B013" w14:textId="77777777" w:rsidR="00B9584F" w:rsidRDefault="00B9584F">
          <w:pPr>
            <w:pStyle w:val="TOC2"/>
            <w:rPr>
              <w:rFonts w:eastAsiaTheme="minorEastAsia" w:cstheme="minorBidi"/>
              <w:noProof/>
              <w:sz w:val="22"/>
            </w:rPr>
          </w:pPr>
          <w:hyperlink w:anchor="_Toc92817282" w:history="1">
            <w:r w:rsidRPr="00C6734B">
              <w:rPr>
                <w:rStyle w:val="Hyperlink"/>
                <w:noProof/>
              </w:rPr>
              <w:t>Authentication</w:t>
            </w:r>
            <w:r>
              <w:rPr>
                <w:noProof/>
                <w:webHidden/>
              </w:rPr>
              <w:tab/>
            </w:r>
            <w:r>
              <w:rPr>
                <w:noProof/>
                <w:webHidden/>
              </w:rPr>
              <w:fldChar w:fldCharType="begin"/>
            </w:r>
            <w:r>
              <w:rPr>
                <w:noProof/>
                <w:webHidden/>
              </w:rPr>
              <w:instrText xml:space="preserve"> PAGEREF _Toc92817282 \h </w:instrText>
            </w:r>
            <w:r>
              <w:rPr>
                <w:noProof/>
                <w:webHidden/>
              </w:rPr>
            </w:r>
            <w:r>
              <w:rPr>
                <w:noProof/>
                <w:webHidden/>
              </w:rPr>
              <w:fldChar w:fldCharType="separate"/>
            </w:r>
            <w:r>
              <w:rPr>
                <w:noProof/>
                <w:webHidden/>
              </w:rPr>
              <w:t>59</w:t>
            </w:r>
            <w:r>
              <w:rPr>
                <w:noProof/>
                <w:webHidden/>
              </w:rPr>
              <w:fldChar w:fldCharType="end"/>
            </w:r>
          </w:hyperlink>
        </w:p>
        <w:p w14:paraId="7CF7BF83" w14:textId="77777777" w:rsidR="00B9584F" w:rsidRDefault="00B9584F">
          <w:pPr>
            <w:pStyle w:val="TOC2"/>
            <w:rPr>
              <w:rFonts w:eastAsiaTheme="minorEastAsia" w:cstheme="minorBidi"/>
              <w:noProof/>
              <w:sz w:val="22"/>
            </w:rPr>
          </w:pPr>
          <w:hyperlink w:anchor="_Toc92817283" w:history="1">
            <w:r w:rsidRPr="00C6734B">
              <w:rPr>
                <w:rStyle w:val="Hyperlink"/>
                <w:noProof/>
              </w:rPr>
              <w:t>Threat Protection</w:t>
            </w:r>
            <w:r>
              <w:rPr>
                <w:noProof/>
                <w:webHidden/>
              </w:rPr>
              <w:tab/>
            </w:r>
            <w:r>
              <w:rPr>
                <w:noProof/>
                <w:webHidden/>
              </w:rPr>
              <w:fldChar w:fldCharType="begin"/>
            </w:r>
            <w:r>
              <w:rPr>
                <w:noProof/>
                <w:webHidden/>
              </w:rPr>
              <w:instrText xml:space="preserve"> PAGEREF _Toc92817283 \h </w:instrText>
            </w:r>
            <w:r>
              <w:rPr>
                <w:noProof/>
                <w:webHidden/>
              </w:rPr>
            </w:r>
            <w:r>
              <w:rPr>
                <w:noProof/>
                <w:webHidden/>
              </w:rPr>
              <w:fldChar w:fldCharType="separate"/>
            </w:r>
            <w:r>
              <w:rPr>
                <w:noProof/>
                <w:webHidden/>
              </w:rPr>
              <w:t>59</w:t>
            </w:r>
            <w:r>
              <w:rPr>
                <w:noProof/>
                <w:webHidden/>
              </w:rPr>
              <w:fldChar w:fldCharType="end"/>
            </w:r>
          </w:hyperlink>
        </w:p>
        <w:p w14:paraId="477AF309" w14:textId="77777777" w:rsidR="00B9584F" w:rsidRDefault="00B9584F">
          <w:pPr>
            <w:pStyle w:val="TOC2"/>
            <w:rPr>
              <w:rFonts w:eastAsiaTheme="minorEastAsia" w:cstheme="minorBidi"/>
              <w:noProof/>
              <w:sz w:val="22"/>
            </w:rPr>
          </w:pPr>
          <w:hyperlink w:anchor="_Toc92817284" w:history="1">
            <w:r w:rsidRPr="00C6734B">
              <w:rPr>
                <w:rStyle w:val="Hyperlink"/>
                <w:noProof/>
              </w:rPr>
              <w:t>Audit Logging</w:t>
            </w:r>
            <w:r>
              <w:rPr>
                <w:noProof/>
                <w:webHidden/>
              </w:rPr>
              <w:tab/>
            </w:r>
            <w:r>
              <w:rPr>
                <w:noProof/>
                <w:webHidden/>
              </w:rPr>
              <w:fldChar w:fldCharType="begin"/>
            </w:r>
            <w:r>
              <w:rPr>
                <w:noProof/>
                <w:webHidden/>
              </w:rPr>
              <w:instrText xml:space="preserve"> PAGEREF _Toc92817284 \h </w:instrText>
            </w:r>
            <w:r>
              <w:rPr>
                <w:noProof/>
                <w:webHidden/>
              </w:rPr>
            </w:r>
            <w:r>
              <w:rPr>
                <w:noProof/>
                <w:webHidden/>
              </w:rPr>
              <w:fldChar w:fldCharType="separate"/>
            </w:r>
            <w:r>
              <w:rPr>
                <w:noProof/>
                <w:webHidden/>
              </w:rPr>
              <w:t>59</w:t>
            </w:r>
            <w:r>
              <w:rPr>
                <w:noProof/>
                <w:webHidden/>
              </w:rPr>
              <w:fldChar w:fldCharType="end"/>
            </w:r>
          </w:hyperlink>
        </w:p>
        <w:p w14:paraId="52CA7038" w14:textId="77777777" w:rsidR="00B9584F" w:rsidRDefault="00B9584F">
          <w:pPr>
            <w:pStyle w:val="TOC2"/>
            <w:rPr>
              <w:rFonts w:eastAsiaTheme="minorEastAsia" w:cstheme="minorBidi"/>
              <w:noProof/>
              <w:sz w:val="22"/>
            </w:rPr>
          </w:pPr>
          <w:hyperlink w:anchor="_Toc92817285" w:history="1">
            <w:r w:rsidRPr="00C6734B">
              <w:rPr>
                <w:rStyle w:val="Hyperlink"/>
                <w:noProof/>
              </w:rPr>
              <w:t>Encryption</w:t>
            </w:r>
            <w:r>
              <w:rPr>
                <w:noProof/>
                <w:webHidden/>
              </w:rPr>
              <w:tab/>
            </w:r>
            <w:r>
              <w:rPr>
                <w:noProof/>
                <w:webHidden/>
              </w:rPr>
              <w:fldChar w:fldCharType="begin"/>
            </w:r>
            <w:r>
              <w:rPr>
                <w:noProof/>
                <w:webHidden/>
              </w:rPr>
              <w:instrText xml:space="preserve"> PAGEREF _Toc92817285 \h </w:instrText>
            </w:r>
            <w:r>
              <w:rPr>
                <w:noProof/>
                <w:webHidden/>
              </w:rPr>
            </w:r>
            <w:r>
              <w:rPr>
                <w:noProof/>
                <w:webHidden/>
              </w:rPr>
              <w:fldChar w:fldCharType="separate"/>
            </w:r>
            <w:r>
              <w:rPr>
                <w:noProof/>
                <w:webHidden/>
              </w:rPr>
              <w:t>60</w:t>
            </w:r>
            <w:r>
              <w:rPr>
                <w:noProof/>
                <w:webHidden/>
              </w:rPr>
              <w:fldChar w:fldCharType="end"/>
            </w:r>
          </w:hyperlink>
        </w:p>
        <w:p w14:paraId="3B3FE6EA" w14:textId="77777777" w:rsidR="00B9584F" w:rsidRDefault="00B9584F">
          <w:pPr>
            <w:pStyle w:val="TOC2"/>
            <w:rPr>
              <w:rFonts w:eastAsiaTheme="minorEastAsia" w:cstheme="minorBidi"/>
              <w:noProof/>
              <w:sz w:val="22"/>
            </w:rPr>
          </w:pPr>
          <w:hyperlink w:anchor="_Toc92817286" w:history="1">
            <w:r w:rsidRPr="00C6734B">
              <w:rPr>
                <w:rStyle w:val="Hyperlink"/>
                <w:noProof/>
              </w:rPr>
              <w:t>Firewall</w:t>
            </w:r>
            <w:r>
              <w:rPr>
                <w:noProof/>
                <w:webHidden/>
              </w:rPr>
              <w:tab/>
            </w:r>
            <w:r>
              <w:rPr>
                <w:noProof/>
                <w:webHidden/>
              </w:rPr>
              <w:fldChar w:fldCharType="begin"/>
            </w:r>
            <w:r>
              <w:rPr>
                <w:noProof/>
                <w:webHidden/>
              </w:rPr>
              <w:instrText xml:space="preserve"> PAGEREF _Toc92817286 \h </w:instrText>
            </w:r>
            <w:r>
              <w:rPr>
                <w:noProof/>
                <w:webHidden/>
              </w:rPr>
            </w:r>
            <w:r>
              <w:rPr>
                <w:noProof/>
                <w:webHidden/>
              </w:rPr>
              <w:fldChar w:fldCharType="separate"/>
            </w:r>
            <w:r>
              <w:rPr>
                <w:noProof/>
                <w:webHidden/>
              </w:rPr>
              <w:t>60</w:t>
            </w:r>
            <w:r>
              <w:rPr>
                <w:noProof/>
                <w:webHidden/>
              </w:rPr>
              <w:fldChar w:fldCharType="end"/>
            </w:r>
          </w:hyperlink>
        </w:p>
        <w:p w14:paraId="1D8A7F4B" w14:textId="77777777" w:rsidR="00B9584F" w:rsidRDefault="00B9584F">
          <w:pPr>
            <w:pStyle w:val="TOC2"/>
            <w:rPr>
              <w:rFonts w:eastAsiaTheme="minorEastAsia" w:cstheme="minorBidi"/>
              <w:noProof/>
              <w:sz w:val="22"/>
            </w:rPr>
          </w:pPr>
          <w:hyperlink w:anchor="_Toc92817287" w:history="1">
            <w:r w:rsidRPr="00C6734B">
              <w:rPr>
                <w:rStyle w:val="Hyperlink"/>
                <w:noProof/>
              </w:rPr>
              <w:t>Private Link</w:t>
            </w:r>
            <w:r>
              <w:rPr>
                <w:noProof/>
                <w:webHidden/>
              </w:rPr>
              <w:tab/>
            </w:r>
            <w:r>
              <w:rPr>
                <w:noProof/>
                <w:webHidden/>
              </w:rPr>
              <w:fldChar w:fldCharType="begin"/>
            </w:r>
            <w:r>
              <w:rPr>
                <w:noProof/>
                <w:webHidden/>
              </w:rPr>
              <w:instrText xml:space="preserve"> PAGEREF _Toc92817287 \h </w:instrText>
            </w:r>
            <w:r>
              <w:rPr>
                <w:noProof/>
                <w:webHidden/>
              </w:rPr>
            </w:r>
            <w:r>
              <w:rPr>
                <w:noProof/>
                <w:webHidden/>
              </w:rPr>
              <w:fldChar w:fldCharType="separate"/>
            </w:r>
            <w:r>
              <w:rPr>
                <w:noProof/>
                <w:webHidden/>
              </w:rPr>
              <w:t>60</w:t>
            </w:r>
            <w:r>
              <w:rPr>
                <w:noProof/>
                <w:webHidden/>
              </w:rPr>
              <w:fldChar w:fldCharType="end"/>
            </w:r>
          </w:hyperlink>
        </w:p>
        <w:p w14:paraId="65422361" w14:textId="77777777" w:rsidR="00B9584F" w:rsidRDefault="00B9584F">
          <w:pPr>
            <w:pStyle w:val="TOC2"/>
            <w:rPr>
              <w:rFonts w:eastAsiaTheme="minorEastAsia" w:cstheme="minorBidi"/>
              <w:noProof/>
              <w:sz w:val="22"/>
            </w:rPr>
          </w:pPr>
          <w:hyperlink w:anchor="_Toc92817288" w:history="1">
            <w:r w:rsidRPr="00C6734B">
              <w:rPr>
                <w:rStyle w:val="Hyperlink"/>
                <w:noProof/>
              </w:rPr>
              <w:t>Security Checklist</w:t>
            </w:r>
            <w:r>
              <w:rPr>
                <w:noProof/>
                <w:webHidden/>
              </w:rPr>
              <w:tab/>
            </w:r>
            <w:r>
              <w:rPr>
                <w:noProof/>
                <w:webHidden/>
              </w:rPr>
              <w:fldChar w:fldCharType="begin"/>
            </w:r>
            <w:r>
              <w:rPr>
                <w:noProof/>
                <w:webHidden/>
              </w:rPr>
              <w:instrText xml:space="preserve"> PAGEREF _Toc92817288 \h </w:instrText>
            </w:r>
            <w:r>
              <w:rPr>
                <w:noProof/>
                <w:webHidden/>
              </w:rPr>
            </w:r>
            <w:r>
              <w:rPr>
                <w:noProof/>
                <w:webHidden/>
              </w:rPr>
              <w:fldChar w:fldCharType="separate"/>
            </w:r>
            <w:r>
              <w:rPr>
                <w:noProof/>
                <w:webHidden/>
              </w:rPr>
              <w:t>61</w:t>
            </w:r>
            <w:r>
              <w:rPr>
                <w:noProof/>
                <w:webHidden/>
              </w:rPr>
              <w:fldChar w:fldCharType="end"/>
            </w:r>
          </w:hyperlink>
        </w:p>
        <w:p w14:paraId="355436DA" w14:textId="77777777" w:rsidR="00B9584F" w:rsidRDefault="00B9584F">
          <w:pPr>
            <w:pStyle w:val="TOC1"/>
            <w:rPr>
              <w:rFonts w:eastAsiaTheme="minorEastAsia" w:cstheme="minorBidi"/>
              <w:noProof/>
              <w:sz w:val="22"/>
            </w:rPr>
          </w:pPr>
          <w:hyperlink w:anchor="_Toc92817289" w:history="1">
            <w:r w:rsidRPr="00C6734B">
              <w:rPr>
                <w:rStyle w:val="Hyperlink"/>
                <w:noProof/>
              </w:rPr>
              <w:t>Optimization</w:t>
            </w:r>
            <w:r>
              <w:rPr>
                <w:noProof/>
                <w:webHidden/>
              </w:rPr>
              <w:tab/>
            </w:r>
            <w:r>
              <w:rPr>
                <w:noProof/>
                <w:webHidden/>
              </w:rPr>
              <w:fldChar w:fldCharType="begin"/>
            </w:r>
            <w:r>
              <w:rPr>
                <w:noProof/>
                <w:webHidden/>
              </w:rPr>
              <w:instrText xml:space="preserve"> PAGEREF _Toc92817289 \h </w:instrText>
            </w:r>
            <w:r>
              <w:rPr>
                <w:noProof/>
                <w:webHidden/>
              </w:rPr>
            </w:r>
            <w:r>
              <w:rPr>
                <w:noProof/>
                <w:webHidden/>
              </w:rPr>
              <w:fldChar w:fldCharType="separate"/>
            </w:r>
            <w:r>
              <w:rPr>
                <w:noProof/>
                <w:webHidden/>
              </w:rPr>
              <w:t>61</w:t>
            </w:r>
            <w:r>
              <w:rPr>
                <w:noProof/>
                <w:webHidden/>
              </w:rPr>
              <w:fldChar w:fldCharType="end"/>
            </w:r>
          </w:hyperlink>
        </w:p>
        <w:p w14:paraId="7AC91146" w14:textId="77777777" w:rsidR="00B9584F" w:rsidRDefault="00B9584F">
          <w:pPr>
            <w:pStyle w:val="TOC2"/>
            <w:rPr>
              <w:rFonts w:eastAsiaTheme="minorEastAsia" w:cstheme="minorBidi"/>
              <w:noProof/>
              <w:sz w:val="22"/>
            </w:rPr>
          </w:pPr>
          <w:hyperlink w:anchor="_Toc92817290" w:history="1">
            <w:r w:rsidRPr="00C6734B">
              <w:rPr>
                <w:rStyle w:val="Hyperlink"/>
                <w:noProof/>
              </w:rPr>
              <w:t>Monitoring Hardware and Query Performance</w:t>
            </w:r>
            <w:r>
              <w:rPr>
                <w:noProof/>
                <w:webHidden/>
              </w:rPr>
              <w:tab/>
            </w:r>
            <w:r>
              <w:rPr>
                <w:noProof/>
                <w:webHidden/>
              </w:rPr>
              <w:fldChar w:fldCharType="begin"/>
            </w:r>
            <w:r>
              <w:rPr>
                <w:noProof/>
                <w:webHidden/>
              </w:rPr>
              <w:instrText xml:space="preserve"> PAGEREF _Toc92817290 \h </w:instrText>
            </w:r>
            <w:r>
              <w:rPr>
                <w:noProof/>
                <w:webHidden/>
              </w:rPr>
            </w:r>
            <w:r>
              <w:rPr>
                <w:noProof/>
                <w:webHidden/>
              </w:rPr>
              <w:fldChar w:fldCharType="separate"/>
            </w:r>
            <w:r>
              <w:rPr>
                <w:noProof/>
                <w:webHidden/>
              </w:rPr>
              <w:t>61</w:t>
            </w:r>
            <w:r>
              <w:rPr>
                <w:noProof/>
                <w:webHidden/>
              </w:rPr>
              <w:fldChar w:fldCharType="end"/>
            </w:r>
          </w:hyperlink>
        </w:p>
        <w:p w14:paraId="0EA8A098" w14:textId="77777777" w:rsidR="00B9584F" w:rsidRDefault="00B9584F">
          <w:pPr>
            <w:pStyle w:val="TOC2"/>
            <w:rPr>
              <w:rFonts w:eastAsiaTheme="minorEastAsia" w:cstheme="minorBidi"/>
              <w:noProof/>
              <w:sz w:val="22"/>
            </w:rPr>
          </w:pPr>
          <w:hyperlink w:anchor="_Toc92817291" w:history="1">
            <w:r w:rsidRPr="00C6734B">
              <w:rPr>
                <w:rStyle w:val="Hyperlink"/>
                <w:noProof/>
              </w:rPr>
              <w:t>Query Performance Insight</w:t>
            </w:r>
            <w:r>
              <w:rPr>
                <w:noProof/>
                <w:webHidden/>
              </w:rPr>
              <w:tab/>
            </w:r>
            <w:r>
              <w:rPr>
                <w:noProof/>
                <w:webHidden/>
              </w:rPr>
              <w:fldChar w:fldCharType="begin"/>
            </w:r>
            <w:r>
              <w:rPr>
                <w:noProof/>
                <w:webHidden/>
              </w:rPr>
              <w:instrText xml:space="preserve"> PAGEREF _Toc92817291 \h </w:instrText>
            </w:r>
            <w:r>
              <w:rPr>
                <w:noProof/>
                <w:webHidden/>
              </w:rPr>
            </w:r>
            <w:r>
              <w:rPr>
                <w:noProof/>
                <w:webHidden/>
              </w:rPr>
              <w:fldChar w:fldCharType="separate"/>
            </w:r>
            <w:r>
              <w:rPr>
                <w:noProof/>
                <w:webHidden/>
              </w:rPr>
              <w:t>61</w:t>
            </w:r>
            <w:r>
              <w:rPr>
                <w:noProof/>
                <w:webHidden/>
              </w:rPr>
              <w:fldChar w:fldCharType="end"/>
            </w:r>
          </w:hyperlink>
        </w:p>
        <w:p w14:paraId="7625ABED" w14:textId="77777777" w:rsidR="00B9584F" w:rsidRDefault="00B9584F">
          <w:pPr>
            <w:pStyle w:val="TOC2"/>
            <w:rPr>
              <w:rFonts w:eastAsiaTheme="minorEastAsia" w:cstheme="minorBidi"/>
              <w:noProof/>
              <w:sz w:val="22"/>
            </w:rPr>
          </w:pPr>
          <w:hyperlink w:anchor="_Toc92817292" w:history="1">
            <w:r w:rsidRPr="00C6734B">
              <w:rPr>
                <w:rStyle w:val="Hyperlink"/>
                <w:noProof/>
              </w:rPr>
              <w:t>Upgrading the Tier</w:t>
            </w:r>
            <w:r>
              <w:rPr>
                <w:noProof/>
                <w:webHidden/>
              </w:rPr>
              <w:tab/>
            </w:r>
            <w:r>
              <w:rPr>
                <w:noProof/>
                <w:webHidden/>
              </w:rPr>
              <w:fldChar w:fldCharType="begin"/>
            </w:r>
            <w:r>
              <w:rPr>
                <w:noProof/>
                <w:webHidden/>
              </w:rPr>
              <w:instrText xml:space="preserve"> PAGEREF _Toc92817292 \h </w:instrText>
            </w:r>
            <w:r>
              <w:rPr>
                <w:noProof/>
                <w:webHidden/>
              </w:rPr>
            </w:r>
            <w:r>
              <w:rPr>
                <w:noProof/>
                <w:webHidden/>
              </w:rPr>
              <w:fldChar w:fldCharType="separate"/>
            </w:r>
            <w:r>
              <w:rPr>
                <w:noProof/>
                <w:webHidden/>
              </w:rPr>
              <w:t>62</w:t>
            </w:r>
            <w:r>
              <w:rPr>
                <w:noProof/>
                <w:webHidden/>
              </w:rPr>
              <w:fldChar w:fldCharType="end"/>
            </w:r>
          </w:hyperlink>
        </w:p>
        <w:p w14:paraId="1E419298" w14:textId="77777777" w:rsidR="00B9584F" w:rsidRDefault="00B9584F">
          <w:pPr>
            <w:pStyle w:val="TOC2"/>
            <w:rPr>
              <w:rFonts w:eastAsiaTheme="minorEastAsia" w:cstheme="minorBidi"/>
              <w:noProof/>
              <w:sz w:val="22"/>
            </w:rPr>
          </w:pPr>
          <w:hyperlink w:anchor="_Toc92817293" w:history="1">
            <w:r w:rsidRPr="00C6734B">
              <w:rPr>
                <w:rStyle w:val="Hyperlink"/>
                <w:noProof/>
              </w:rPr>
              <w:t>Scale the Server</w:t>
            </w:r>
            <w:r>
              <w:rPr>
                <w:noProof/>
                <w:webHidden/>
              </w:rPr>
              <w:tab/>
            </w:r>
            <w:r>
              <w:rPr>
                <w:noProof/>
                <w:webHidden/>
              </w:rPr>
              <w:fldChar w:fldCharType="begin"/>
            </w:r>
            <w:r>
              <w:rPr>
                <w:noProof/>
                <w:webHidden/>
              </w:rPr>
              <w:instrText xml:space="preserve"> PAGEREF _Toc92817293 \h </w:instrText>
            </w:r>
            <w:r>
              <w:rPr>
                <w:noProof/>
                <w:webHidden/>
              </w:rPr>
            </w:r>
            <w:r>
              <w:rPr>
                <w:noProof/>
                <w:webHidden/>
              </w:rPr>
              <w:fldChar w:fldCharType="separate"/>
            </w:r>
            <w:r>
              <w:rPr>
                <w:noProof/>
                <w:webHidden/>
              </w:rPr>
              <w:t>62</w:t>
            </w:r>
            <w:r>
              <w:rPr>
                <w:noProof/>
                <w:webHidden/>
              </w:rPr>
              <w:fldChar w:fldCharType="end"/>
            </w:r>
          </w:hyperlink>
        </w:p>
        <w:p w14:paraId="54A18F7C" w14:textId="77777777" w:rsidR="00B9584F" w:rsidRDefault="00B9584F">
          <w:pPr>
            <w:pStyle w:val="TOC2"/>
            <w:rPr>
              <w:rFonts w:eastAsiaTheme="minorEastAsia" w:cstheme="minorBidi"/>
              <w:noProof/>
              <w:sz w:val="22"/>
            </w:rPr>
          </w:pPr>
          <w:hyperlink w:anchor="_Toc92817294" w:history="1">
            <w:r w:rsidRPr="00C6734B">
              <w:rPr>
                <w:rStyle w:val="Hyperlink"/>
                <w:noProof/>
              </w:rPr>
              <w:t>Moving Regions</w:t>
            </w:r>
            <w:r>
              <w:rPr>
                <w:noProof/>
                <w:webHidden/>
              </w:rPr>
              <w:tab/>
            </w:r>
            <w:r>
              <w:rPr>
                <w:noProof/>
                <w:webHidden/>
              </w:rPr>
              <w:fldChar w:fldCharType="begin"/>
            </w:r>
            <w:r>
              <w:rPr>
                <w:noProof/>
                <w:webHidden/>
              </w:rPr>
              <w:instrText xml:space="preserve"> PAGEREF _Toc92817294 \h </w:instrText>
            </w:r>
            <w:r>
              <w:rPr>
                <w:noProof/>
                <w:webHidden/>
              </w:rPr>
            </w:r>
            <w:r>
              <w:rPr>
                <w:noProof/>
                <w:webHidden/>
              </w:rPr>
              <w:fldChar w:fldCharType="separate"/>
            </w:r>
            <w:r>
              <w:rPr>
                <w:noProof/>
                <w:webHidden/>
              </w:rPr>
              <w:t>62</w:t>
            </w:r>
            <w:r>
              <w:rPr>
                <w:noProof/>
                <w:webHidden/>
              </w:rPr>
              <w:fldChar w:fldCharType="end"/>
            </w:r>
          </w:hyperlink>
        </w:p>
        <w:p w14:paraId="550A5FB6" w14:textId="77777777" w:rsidR="00B9584F" w:rsidRDefault="00B9584F">
          <w:pPr>
            <w:pStyle w:val="TOC2"/>
            <w:rPr>
              <w:rFonts w:eastAsiaTheme="minorEastAsia" w:cstheme="minorBidi"/>
              <w:noProof/>
              <w:sz w:val="22"/>
            </w:rPr>
          </w:pPr>
          <w:hyperlink w:anchor="_Toc92817295" w:history="1">
            <w:r w:rsidRPr="00C6734B">
              <w:rPr>
                <w:rStyle w:val="Hyperlink"/>
                <w:noProof/>
              </w:rPr>
              <w:t>Optimization Checklist</w:t>
            </w:r>
            <w:r>
              <w:rPr>
                <w:noProof/>
                <w:webHidden/>
              </w:rPr>
              <w:tab/>
            </w:r>
            <w:r>
              <w:rPr>
                <w:noProof/>
                <w:webHidden/>
              </w:rPr>
              <w:fldChar w:fldCharType="begin"/>
            </w:r>
            <w:r>
              <w:rPr>
                <w:noProof/>
                <w:webHidden/>
              </w:rPr>
              <w:instrText xml:space="preserve"> PAGEREF _Toc92817295 \h </w:instrText>
            </w:r>
            <w:r>
              <w:rPr>
                <w:noProof/>
                <w:webHidden/>
              </w:rPr>
            </w:r>
            <w:r>
              <w:rPr>
                <w:noProof/>
                <w:webHidden/>
              </w:rPr>
              <w:fldChar w:fldCharType="separate"/>
            </w:r>
            <w:r>
              <w:rPr>
                <w:noProof/>
                <w:webHidden/>
              </w:rPr>
              <w:t>62</w:t>
            </w:r>
            <w:r>
              <w:rPr>
                <w:noProof/>
                <w:webHidden/>
              </w:rPr>
              <w:fldChar w:fldCharType="end"/>
            </w:r>
          </w:hyperlink>
        </w:p>
        <w:p w14:paraId="0A06B6E4" w14:textId="77777777" w:rsidR="00B9584F" w:rsidRDefault="00B9584F">
          <w:pPr>
            <w:pStyle w:val="TOC1"/>
            <w:rPr>
              <w:rFonts w:eastAsiaTheme="minorEastAsia" w:cstheme="minorBidi"/>
              <w:noProof/>
              <w:sz w:val="22"/>
            </w:rPr>
          </w:pPr>
          <w:hyperlink w:anchor="_Toc92817296" w:history="1">
            <w:r w:rsidRPr="00C6734B">
              <w:rPr>
                <w:rStyle w:val="Hyperlink"/>
                <w:noProof/>
              </w:rPr>
              <w:t>Business Continuity and Disaster Recovery (BCDR)</w:t>
            </w:r>
            <w:r>
              <w:rPr>
                <w:noProof/>
                <w:webHidden/>
              </w:rPr>
              <w:tab/>
            </w:r>
            <w:r>
              <w:rPr>
                <w:noProof/>
                <w:webHidden/>
              </w:rPr>
              <w:fldChar w:fldCharType="begin"/>
            </w:r>
            <w:r>
              <w:rPr>
                <w:noProof/>
                <w:webHidden/>
              </w:rPr>
              <w:instrText xml:space="preserve"> PAGEREF _Toc92817296 \h </w:instrText>
            </w:r>
            <w:r>
              <w:rPr>
                <w:noProof/>
                <w:webHidden/>
              </w:rPr>
            </w:r>
            <w:r>
              <w:rPr>
                <w:noProof/>
                <w:webHidden/>
              </w:rPr>
              <w:fldChar w:fldCharType="separate"/>
            </w:r>
            <w:r>
              <w:rPr>
                <w:noProof/>
                <w:webHidden/>
              </w:rPr>
              <w:t>62</w:t>
            </w:r>
            <w:r>
              <w:rPr>
                <w:noProof/>
                <w:webHidden/>
              </w:rPr>
              <w:fldChar w:fldCharType="end"/>
            </w:r>
          </w:hyperlink>
        </w:p>
        <w:p w14:paraId="3EA30047" w14:textId="77777777" w:rsidR="00B9584F" w:rsidRDefault="00B9584F">
          <w:pPr>
            <w:pStyle w:val="TOC2"/>
            <w:rPr>
              <w:rFonts w:eastAsiaTheme="minorEastAsia" w:cstheme="minorBidi"/>
              <w:noProof/>
              <w:sz w:val="22"/>
            </w:rPr>
          </w:pPr>
          <w:hyperlink w:anchor="_Toc92817297" w:history="1">
            <w:r w:rsidRPr="00C6734B">
              <w:rPr>
                <w:rStyle w:val="Hyperlink"/>
                <w:noProof/>
              </w:rPr>
              <w:t>Backup and Restore</w:t>
            </w:r>
            <w:r>
              <w:rPr>
                <w:noProof/>
                <w:webHidden/>
              </w:rPr>
              <w:tab/>
            </w:r>
            <w:r>
              <w:rPr>
                <w:noProof/>
                <w:webHidden/>
              </w:rPr>
              <w:fldChar w:fldCharType="begin"/>
            </w:r>
            <w:r>
              <w:rPr>
                <w:noProof/>
                <w:webHidden/>
              </w:rPr>
              <w:instrText xml:space="preserve"> PAGEREF _Toc92817297 \h </w:instrText>
            </w:r>
            <w:r>
              <w:rPr>
                <w:noProof/>
                <w:webHidden/>
              </w:rPr>
            </w:r>
            <w:r>
              <w:rPr>
                <w:noProof/>
                <w:webHidden/>
              </w:rPr>
              <w:fldChar w:fldCharType="separate"/>
            </w:r>
            <w:r>
              <w:rPr>
                <w:noProof/>
                <w:webHidden/>
              </w:rPr>
              <w:t>62</w:t>
            </w:r>
            <w:r>
              <w:rPr>
                <w:noProof/>
                <w:webHidden/>
              </w:rPr>
              <w:fldChar w:fldCharType="end"/>
            </w:r>
          </w:hyperlink>
        </w:p>
        <w:p w14:paraId="0E4E6728" w14:textId="77777777" w:rsidR="00B9584F" w:rsidRDefault="00B9584F">
          <w:pPr>
            <w:pStyle w:val="TOC2"/>
            <w:rPr>
              <w:rFonts w:eastAsiaTheme="minorEastAsia" w:cstheme="minorBidi"/>
              <w:noProof/>
              <w:sz w:val="22"/>
            </w:rPr>
          </w:pPr>
          <w:hyperlink w:anchor="_Toc92817298" w:history="1">
            <w:r w:rsidRPr="00C6734B">
              <w:rPr>
                <w:rStyle w:val="Hyperlink"/>
                <w:noProof/>
              </w:rPr>
              <w:t>Read Replicas</w:t>
            </w:r>
            <w:r>
              <w:rPr>
                <w:noProof/>
                <w:webHidden/>
              </w:rPr>
              <w:tab/>
            </w:r>
            <w:r>
              <w:rPr>
                <w:noProof/>
                <w:webHidden/>
              </w:rPr>
              <w:fldChar w:fldCharType="begin"/>
            </w:r>
            <w:r>
              <w:rPr>
                <w:noProof/>
                <w:webHidden/>
              </w:rPr>
              <w:instrText xml:space="preserve"> PAGEREF _Toc92817298 \h </w:instrText>
            </w:r>
            <w:r>
              <w:rPr>
                <w:noProof/>
                <w:webHidden/>
              </w:rPr>
            </w:r>
            <w:r>
              <w:rPr>
                <w:noProof/>
                <w:webHidden/>
              </w:rPr>
              <w:fldChar w:fldCharType="separate"/>
            </w:r>
            <w:r>
              <w:rPr>
                <w:noProof/>
                <w:webHidden/>
              </w:rPr>
              <w:t>63</w:t>
            </w:r>
            <w:r>
              <w:rPr>
                <w:noProof/>
                <w:webHidden/>
              </w:rPr>
              <w:fldChar w:fldCharType="end"/>
            </w:r>
          </w:hyperlink>
        </w:p>
        <w:p w14:paraId="70D82852" w14:textId="77777777" w:rsidR="00B9584F" w:rsidRDefault="00B9584F">
          <w:pPr>
            <w:pStyle w:val="TOC2"/>
            <w:rPr>
              <w:rFonts w:eastAsiaTheme="minorEastAsia" w:cstheme="minorBidi"/>
              <w:noProof/>
              <w:sz w:val="22"/>
            </w:rPr>
          </w:pPr>
          <w:hyperlink w:anchor="_Toc92817299" w:history="1">
            <w:r w:rsidRPr="00C6734B">
              <w:rPr>
                <w:rStyle w:val="Hyperlink"/>
                <w:noProof/>
              </w:rPr>
              <w:t>Deleted Servers</w:t>
            </w:r>
            <w:r>
              <w:rPr>
                <w:noProof/>
                <w:webHidden/>
              </w:rPr>
              <w:tab/>
            </w:r>
            <w:r>
              <w:rPr>
                <w:noProof/>
                <w:webHidden/>
              </w:rPr>
              <w:fldChar w:fldCharType="begin"/>
            </w:r>
            <w:r>
              <w:rPr>
                <w:noProof/>
                <w:webHidden/>
              </w:rPr>
              <w:instrText xml:space="preserve"> PAGEREF _Toc92817299 \h </w:instrText>
            </w:r>
            <w:r>
              <w:rPr>
                <w:noProof/>
                <w:webHidden/>
              </w:rPr>
            </w:r>
            <w:r>
              <w:rPr>
                <w:noProof/>
                <w:webHidden/>
              </w:rPr>
              <w:fldChar w:fldCharType="separate"/>
            </w:r>
            <w:r>
              <w:rPr>
                <w:noProof/>
                <w:webHidden/>
              </w:rPr>
              <w:t>63</w:t>
            </w:r>
            <w:r>
              <w:rPr>
                <w:noProof/>
                <w:webHidden/>
              </w:rPr>
              <w:fldChar w:fldCharType="end"/>
            </w:r>
          </w:hyperlink>
        </w:p>
        <w:p w14:paraId="2F8FB3DF" w14:textId="77777777" w:rsidR="00B9584F" w:rsidRDefault="00B9584F">
          <w:pPr>
            <w:pStyle w:val="TOC2"/>
            <w:rPr>
              <w:rFonts w:eastAsiaTheme="minorEastAsia" w:cstheme="minorBidi"/>
              <w:noProof/>
              <w:sz w:val="22"/>
            </w:rPr>
          </w:pPr>
          <w:hyperlink w:anchor="_Toc92817300" w:history="1">
            <w:r w:rsidRPr="00C6734B">
              <w:rPr>
                <w:rStyle w:val="Hyperlink"/>
                <w:noProof/>
              </w:rPr>
              <w:t>Regional Failure</w:t>
            </w:r>
            <w:r>
              <w:rPr>
                <w:noProof/>
                <w:webHidden/>
              </w:rPr>
              <w:tab/>
            </w:r>
            <w:r>
              <w:rPr>
                <w:noProof/>
                <w:webHidden/>
              </w:rPr>
              <w:fldChar w:fldCharType="begin"/>
            </w:r>
            <w:r>
              <w:rPr>
                <w:noProof/>
                <w:webHidden/>
              </w:rPr>
              <w:instrText xml:space="preserve"> PAGEREF _Toc92817300 \h </w:instrText>
            </w:r>
            <w:r>
              <w:rPr>
                <w:noProof/>
                <w:webHidden/>
              </w:rPr>
            </w:r>
            <w:r>
              <w:rPr>
                <w:noProof/>
                <w:webHidden/>
              </w:rPr>
              <w:fldChar w:fldCharType="separate"/>
            </w:r>
            <w:r>
              <w:rPr>
                <w:noProof/>
                <w:webHidden/>
              </w:rPr>
              <w:t>63</w:t>
            </w:r>
            <w:r>
              <w:rPr>
                <w:noProof/>
                <w:webHidden/>
              </w:rPr>
              <w:fldChar w:fldCharType="end"/>
            </w:r>
          </w:hyperlink>
        </w:p>
        <w:p w14:paraId="36F44303" w14:textId="77777777" w:rsidR="00B9584F" w:rsidRDefault="00B9584F">
          <w:pPr>
            <w:pStyle w:val="TOC2"/>
            <w:rPr>
              <w:rFonts w:eastAsiaTheme="minorEastAsia" w:cstheme="minorBidi"/>
              <w:noProof/>
              <w:sz w:val="22"/>
            </w:rPr>
          </w:pPr>
          <w:hyperlink w:anchor="_Toc92817301" w:history="1">
            <w:r w:rsidRPr="00C6734B">
              <w:rPr>
                <w:rStyle w:val="Hyperlink"/>
                <w:noProof/>
              </w:rPr>
              <w:t>WWI Case Study</w:t>
            </w:r>
            <w:r>
              <w:rPr>
                <w:noProof/>
                <w:webHidden/>
              </w:rPr>
              <w:tab/>
            </w:r>
            <w:r>
              <w:rPr>
                <w:noProof/>
                <w:webHidden/>
              </w:rPr>
              <w:fldChar w:fldCharType="begin"/>
            </w:r>
            <w:r>
              <w:rPr>
                <w:noProof/>
                <w:webHidden/>
              </w:rPr>
              <w:instrText xml:space="preserve"> PAGEREF _Toc92817301 \h </w:instrText>
            </w:r>
            <w:r>
              <w:rPr>
                <w:noProof/>
                <w:webHidden/>
              </w:rPr>
            </w:r>
            <w:r>
              <w:rPr>
                <w:noProof/>
                <w:webHidden/>
              </w:rPr>
              <w:fldChar w:fldCharType="separate"/>
            </w:r>
            <w:r>
              <w:rPr>
                <w:noProof/>
                <w:webHidden/>
              </w:rPr>
              <w:t>64</w:t>
            </w:r>
            <w:r>
              <w:rPr>
                <w:noProof/>
                <w:webHidden/>
              </w:rPr>
              <w:fldChar w:fldCharType="end"/>
            </w:r>
          </w:hyperlink>
        </w:p>
        <w:p w14:paraId="53BB8B20" w14:textId="77777777" w:rsidR="00B9584F" w:rsidRDefault="00B9584F">
          <w:pPr>
            <w:pStyle w:val="TOC2"/>
            <w:rPr>
              <w:rFonts w:eastAsiaTheme="minorEastAsia" w:cstheme="minorBidi"/>
              <w:noProof/>
              <w:sz w:val="22"/>
            </w:rPr>
          </w:pPr>
          <w:hyperlink w:anchor="_Toc92817302" w:history="1">
            <w:r w:rsidRPr="00C6734B">
              <w:rPr>
                <w:rStyle w:val="Hyperlink"/>
                <w:noProof/>
              </w:rPr>
              <w:t>BCDR Checklist</w:t>
            </w:r>
            <w:r>
              <w:rPr>
                <w:noProof/>
                <w:webHidden/>
              </w:rPr>
              <w:tab/>
            </w:r>
            <w:r>
              <w:rPr>
                <w:noProof/>
                <w:webHidden/>
              </w:rPr>
              <w:fldChar w:fldCharType="begin"/>
            </w:r>
            <w:r>
              <w:rPr>
                <w:noProof/>
                <w:webHidden/>
              </w:rPr>
              <w:instrText xml:space="preserve"> PAGEREF _Toc92817302 \h </w:instrText>
            </w:r>
            <w:r>
              <w:rPr>
                <w:noProof/>
                <w:webHidden/>
              </w:rPr>
            </w:r>
            <w:r>
              <w:rPr>
                <w:noProof/>
                <w:webHidden/>
              </w:rPr>
              <w:fldChar w:fldCharType="separate"/>
            </w:r>
            <w:r>
              <w:rPr>
                <w:noProof/>
                <w:webHidden/>
              </w:rPr>
              <w:t>64</w:t>
            </w:r>
            <w:r>
              <w:rPr>
                <w:noProof/>
                <w:webHidden/>
              </w:rPr>
              <w:fldChar w:fldCharType="end"/>
            </w:r>
          </w:hyperlink>
        </w:p>
        <w:p w14:paraId="5CD53DF0" w14:textId="77777777" w:rsidR="00237FA1" w:rsidRDefault="006573E4">
          <w:r>
            <w:fldChar w:fldCharType="end"/>
          </w:r>
        </w:p>
      </w:sdtContent>
    </w:sdt>
    <w:p w14:paraId="1C2159CD" w14:textId="77777777" w:rsidR="00B9584F" w:rsidRDefault="00B9584F">
      <w:pPr>
        <w:spacing w:after="0" w:line="240" w:lineRule="auto"/>
        <w:rPr>
          <w:rFonts w:asciiTheme="majorHAnsi" w:eastAsiaTheme="majorEastAsia" w:hAnsiTheme="majorHAnsi" w:cs="Segoe UI Light"/>
          <w:bCs/>
          <w:color w:val="0078D4" w:themeColor="accent1"/>
          <w:sz w:val="36"/>
          <w:szCs w:val="52"/>
        </w:rPr>
      </w:pPr>
      <w:bookmarkStart w:id="0" w:name="azure-mysql-developer-guide"/>
      <w:bookmarkStart w:id="1" w:name="_Toc92817196"/>
      <w:r>
        <w:br w:type="page"/>
      </w:r>
    </w:p>
    <w:p w14:paraId="7BB60EEE" w14:textId="05795E3F" w:rsidR="00237FA1" w:rsidRDefault="006573E4">
      <w:pPr>
        <w:pStyle w:val="Heading1"/>
      </w:pPr>
      <w:r>
        <w:t>Azure MySQL Developer Guide</w:t>
      </w:r>
      <w:bookmarkEnd w:id="1"/>
    </w:p>
    <w:p w14:paraId="1267AC23" w14:textId="77777777" w:rsidR="00237FA1" w:rsidRDefault="006573E4">
      <w:r>
        <w:t xml:space="preserve">Welcome to THE comprehensive guide to developing MySQL based </w:t>
      </w:r>
      <w:r>
        <w:t>applications on Microsoft Azure! Whether you are creating your first production application or improving an existing enterprise system, the guide will take you through the basics of MySQL fundamentals all the way to advanced architecture and design. From b</w:t>
      </w:r>
      <w:r>
        <w:t>eginning to end, it is a content journey designed to help ensure your future or existing MySQL systems are performing at their best now and as usage grows.</w:t>
      </w:r>
    </w:p>
    <w:p w14:paraId="2E436EF1" w14:textId="77777777" w:rsidR="00237FA1" w:rsidRDefault="006573E4">
      <w:r>
        <w:rPr>
          <w:noProof/>
        </w:rPr>
        <w:drawing>
          <wp:inline distT="0" distB="0" distL="0" distR="0" wp14:anchorId="4A1CECD7" wp14:editId="52B6C5DA">
            <wp:extent cx="6400800" cy="3372250"/>
            <wp:effectExtent l="0" t="0" r="0" b="0"/>
            <wp:docPr id="1" name="Picture" descr="The diagram shows the progression of development evolution in the guide." title="MySQL Journey"/>
            <wp:cNvGraphicFramePr/>
            <a:graphic xmlns:a="http://schemas.openxmlformats.org/drawingml/2006/main">
              <a:graphicData uri="http://schemas.openxmlformats.org/drawingml/2006/picture">
                <pic:pic xmlns:pic="http://schemas.openxmlformats.org/drawingml/2006/picture">
                  <pic:nvPicPr>
                    <pic:cNvPr id="0" name="Picture" descr="media/mysql-journey.png"/>
                    <pic:cNvPicPr>
                      <a:picLocks noChangeAspect="1" noChangeArrowheads="1"/>
                    </pic:cNvPicPr>
                  </pic:nvPicPr>
                  <pic:blipFill>
                    <a:blip r:embed="rId7"/>
                    <a:stretch>
                      <a:fillRect/>
                    </a:stretch>
                  </pic:blipFill>
                  <pic:spPr bwMode="auto">
                    <a:xfrm>
                      <a:off x="0" y="0"/>
                      <a:ext cx="6400800" cy="3372250"/>
                    </a:xfrm>
                    <a:prstGeom prst="rect">
                      <a:avLst/>
                    </a:prstGeom>
                    <a:noFill/>
                    <a:ln w="9525">
                      <a:noFill/>
                      <a:headEnd/>
                      <a:tailEnd/>
                    </a:ln>
                  </pic:spPr>
                </pic:pic>
              </a:graphicData>
            </a:graphic>
          </wp:inline>
        </w:drawing>
      </w:r>
    </w:p>
    <w:p w14:paraId="6C03DE2D" w14:textId="77777777" w:rsidR="00237FA1" w:rsidRDefault="006573E4">
      <w:r>
        <w:t>The diagram shows the progression of development evolution in the guide.</w:t>
      </w:r>
    </w:p>
    <w:p w14:paraId="6B6F6140" w14:textId="77777777" w:rsidR="00237FA1" w:rsidRDefault="006573E4">
      <w:r>
        <w:t>The topics and flow conta</w:t>
      </w:r>
      <w:r>
        <w:t>ined in this guide cover the advantages of migrating to or leveraging the many valuable Azure cloud services. Learn how easy and quick it is to create a useful application backed by Azure Database for MySQL. Why waste time building or researching highly av</w:t>
      </w:r>
      <w:r>
        <w:t>ailable services when you can leverage the vast amount of robust services available in the Azure Marketplace? Learn and leverage!</w:t>
      </w:r>
    </w:p>
    <w:p w14:paraId="2AF2CCA9" w14:textId="77777777" w:rsidR="00237FA1" w:rsidRDefault="006573E4">
      <w:r>
        <w:t>Every company and project is unique. Insightful service descriptions and tool comparisons allow the reader to make choices tha</w:t>
      </w:r>
      <w:r>
        <w:t>t fit their environment, system, and budget needs. Proven industry architecture examples provide best practice jumpstarts allowing for solid architecture foundations and addressing compliance needs.</w:t>
      </w:r>
    </w:p>
    <w:p w14:paraId="3FA24556" w14:textId="77777777" w:rsidR="00237FA1" w:rsidRDefault="006573E4">
      <w:r>
        <w:t>Development teams will understand the best architecture a</w:t>
      </w:r>
      <w:r>
        <w:t>nd security practices – avoiding the problems and costs of poor design. They will gain the knowledge to automate builds, package, test, and deliver applications to desired environments. Costs related to manual deployment tasks will be reduced or removed.</w:t>
      </w:r>
    </w:p>
    <w:p w14:paraId="4F4ADB31" w14:textId="77777777" w:rsidR="00237FA1" w:rsidRDefault="006573E4">
      <w:r>
        <w:t>B</w:t>
      </w:r>
      <w:r>
        <w:t>uilding and deploying an application is not enough. The guide will cover how easy it is to monitor system uptime and performance in Azure. Administrators will appreciate the realistic and straightforward troubleshooting tips that help keep downtime to a mi</w:t>
      </w:r>
      <w:r>
        <w:t>nimum and users happy.</w:t>
      </w:r>
    </w:p>
    <w:p w14:paraId="05C7D6AC" w14:textId="77777777" w:rsidR="00237FA1" w:rsidRDefault="006573E4">
      <w:r>
        <w:t>The ultimate goal for you is to successfully deploy a stable, performant MySQL application running securely in Microsoft Azure using cloud best practices. Let’s start the journey!</w:t>
      </w:r>
    </w:p>
    <w:p w14:paraId="5E833F3A" w14:textId="77777777" w:rsidR="00237FA1" w:rsidRDefault="006573E4" w:rsidP="00B9584F">
      <w:pPr>
        <w:pStyle w:val="Heading1"/>
      </w:pPr>
      <w:bookmarkStart w:id="2" w:name="X2010ead024f6c1e1393f287088a1369d56ffbd7"/>
      <w:bookmarkStart w:id="3" w:name="_Toc92817197"/>
      <w:bookmarkEnd w:id="0"/>
      <w:r>
        <w:t>Introduction and common use cases for MySQL</w:t>
      </w:r>
      <w:bookmarkEnd w:id="3"/>
    </w:p>
    <w:p w14:paraId="6C1D7D7E" w14:textId="77777777" w:rsidR="00237FA1" w:rsidRDefault="006573E4">
      <w:r>
        <w:t xml:space="preserve">MySQL is </w:t>
      </w:r>
      <w:r>
        <w:t>a relational database management system based on SQL – Structured Query Language. MySQL supports a rich set of SQL query capabilities and offers excellent performance through storage engines optimized for transactional and non-transactional workloads, in-m</w:t>
      </w:r>
      <w:r>
        <w:t xml:space="preserve">emory processing, and robust server configuration through modules. Customers can use their existing frameworks and languages to ensure that a migration does not disrupt any business activity. Consult the </w:t>
      </w:r>
      <w:hyperlink r:id="rId8">
        <w:r>
          <w:rPr>
            <w:rStyle w:val="Hyperlink"/>
          </w:rPr>
          <w:t>MySQL Documentation</w:t>
        </w:r>
      </w:hyperlink>
      <w:r>
        <w:t xml:space="preserve"> for a more in-depth review of MySQL’s features.</w:t>
      </w:r>
    </w:p>
    <w:p w14:paraId="42643A6B" w14:textId="77777777" w:rsidR="00237FA1" w:rsidRDefault="006573E4">
      <w:r>
        <w:t xml:space="preserve">One of the most common use cases for MySQL databases is web applications. Due to MySQL’s scalability, popular content management systems, such as </w:t>
      </w:r>
      <w:hyperlink r:id="rId9">
        <w:r>
          <w:rPr>
            <w:rStyle w:val="Hyperlink"/>
          </w:rPr>
          <w:t>WordPress</w:t>
        </w:r>
      </w:hyperlink>
      <w:r>
        <w:t xml:space="preserve"> and </w:t>
      </w:r>
      <w:hyperlink r:id="rId10">
        <w:r>
          <w:rPr>
            <w:rStyle w:val="Hyperlink"/>
          </w:rPr>
          <w:t>Drupal</w:t>
        </w:r>
      </w:hyperlink>
      <w:r>
        <w:t xml:space="preserve"> utilize it for data persistence. More broadly, LAMP apps, which integrate Linux, Apache, MySQL, and PHP, leverage scalable web servers, languages, and database engines to </w:t>
      </w:r>
      <w:r>
        <w:t>serve a large fraction of global web services.</w:t>
      </w:r>
    </w:p>
    <w:p w14:paraId="1A21E73A" w14:textId="77777777" w:rsidR="00237FA1" w:rsidRDefault="006573E4">
      <w:pPr>
        <w:pStyle w:val="Heading2"/>
      </w:pPr>
      <w:bookmarkStart w:id="4" w:name="comparison-with-other-rdbms-offerings"/>
      <w:bookmarkStart w:id="5" w:name="_Toc92817198"/>
      <w:r>
        <w:t>Comparison with Other RDBMS offerings</w:t>
      </w:r>
      <w:bookmarkEnd w:id="5"/>
    </w:p>
    <w:p w14:paraId="21B05312" w14:textId="77777777" w:rsidR="00237FA1" w:rsidRDefault="006573E4">
      <w:r>
        <w:t xml:space="preserve">Though MySQL has a distinct set of advantages, it competes with a vast number of other relational database offerings. Though the emphasis of this guide is operating MySQL </w:t>
      </w:r>
      <w:r>
        <w:t>on Azure to architect scalable applications, it is important to be aware of other offerings, notably MariaDB. MariaDB was forked from the MySQL code base when Oracle purchased MySQL.</w:t>
      </w:r>
    </w:p>
    <w:p w14:paraId="046F9975" w14:textId="77777777" w:rsidR="00237FA1" w:rsidRDefault="006573E4">
      <w:r>
        <w:t>While MariaDB is compatible with the MySQL protocol, the project is not m</w:t>
      </w:r>
      <w:r>
        <w:t>anaged by Oracle, and its maintainers claim that this allows them to better compete with proprietary databases. However, MySQL has over twenty years of development experience, and businesses appreciate the platform’s maturity.</w:t>
      </w:r>
    </w:p>
    <w:p w14:paraId="485ECEA8" w14:textId="77777777" w:rsidR="00237FA1" w:rsidRDefault="006573E4">
      <w:r>
        <w:t>Another popular open-source M</w:t>
      </w:r>
      <w:r>
        <w:t>ySQL competitor is PostgreSQL. MySQL supports many of the advanced features of PostgreSQL, such as JSON storage, replication and failover, and partitioning, in an easy-to-use manner. Microsoft offers cloud-hosted PostgreSQL, which you can compare with clou</w:t>
      </w:r>
      <w:r>
        <w:t xml:space="preserve">d-hosted MySQL </w:t>
      </w:r>
      <w:hyperlink r:id="rId11">
        <w:r>
          <w:rPr>
            <w:rStyle w:val="Hyperlink"/>
          </w:rPr>
          <w:t>in Microsoft Learn.</w:t>
        </w:r>
      </w:hyperlink>
    </w:p>
    <w:p w14:paraId="782AE2DD" w14:textId="77777777" w:rsidR="00237FA1" w:rsidRDefault="006573E4">
      <w:pPr>
        <w:pStyle w:val="Heading2"/>
      </w:pPr>
      <w:bookmarkStart w:id="6" w:name="deployment-models"/>
      <w:bookmarkStart w:id="7" w:name="_Toc92817199"/>
      <w:bookmarkEnd w:id="4"/>
      <w:r>
        <w:t>Deployment models</w:t>
      </w:r>
      <w:bookmarkEnd w:id="7"/>
    </w:p>
    <w:p w14:paraId="204E1E57" w14:textId="77777777" w:rsidR="00237FA1" w:rsidRDefault="006573E4">
      <w:r>
        <w:t>MySQL has multiple deployment options for development and production env</w:t>
      </w:r>
      <w:r>
        <w:t>ironments alike.</w:t>
      </w:r>
    </w:p>
    <w:p w14:paraId="6FEEB25D" w14:textId="77777777" w:rsidR="00237FA1" w:rsidRDefault="006573E4">
      <w:pPr>
        <w:pStyle w:val="Heading3"/>
      </w:pPr>
      <w:bookmarkStart w:id="8" w:name="on-premises-or-in-the-cloud"/>
      <w:r>
        <w:t>On-premises or in the cloud</w:t>
      </w:r>
    </w:p>
    <w:p w14:paraId="333D93EB" w14:textId="77777777" w:rsidR="00237FA1" w:rsidRDefault="006573E4">
      <w:r>
        <w:t>MySQL is a cross-platform offering, and corporations can utilize their on-premises hardware to deploy highly-available MySQL configurations. MySQL on-premises deployments are highly configurable, but they requir</w:t>
      </w:r>
      <w:r>
        <w:t>e significant upfront hardware capital expenditure and have the disadvantages of hardware/OS maintenance.</w:t>
      </w:r>
    </w:p>
    <w:p w14:paraId="5C607B35" w14:textId="77777777" w:rsidR="00237FA1" w:rsidRDefault="006573E4">
      <w:r>
        <w:t>One of the biggest benefits of choosing a cloud provider is there are no enormous upfront costs. You pay monthly subscription fees as you go. Maintena</w:t>
      </w:r>
      <w:r>
        <w:t>nce, up-to-date software, security and support all fall into the lap of the cloud provider—plus, your staff doesn’t have to waste precious time troubleshooting problems.</w:t>
      </w:r>
    </w:p>
    <w:p w14:paraId="7C637C1D" w14:textId="77777777" w:rsidR="00237FA1" w:rsidRDefault="006573E4">
      <w:pPr>
        <w:pStyle w:val="Heading3"/>
      </w:pPr>
      <w:bookmarkStart w:id="9" w:name="containers"/>
      <w:bookmarkEnd w:id="8"/>
      <w:r>
        <w:t>Containers</w:t>
      </w:r>
    </w:p>
    <w:p w14:paraId="0F9D58E7" w14:textId="77777777" w:rsidR="00237FA1" w:rsidRDefault="006573E4">
      <w:r>
        <w:t>While much more lightweight, containers are similar to VMs, and you can sta</w:t>
      </w:r>
      <w:r>
        <w:t>rt and stop them in a few seconds. Containers also offer tremendous portability, which makes them ideal for developing an application locally on your machine and then hosting it in the cloud, in test, and later in production. You can even run containers on</w:t>
      </w:r>
      <w:r>
        <w:t>-premises or in other clouds—the environment that you use on your development machine travels with your container, so your application always runs in the same ecosystem. Containerized applications are flexible, cost-effective, and deploy quickly.</w:t>
      </w:r>
    </w:p>
    <w:p w14:paraId="22684CD8" w14:textId="77777777" w:rsidR="00237FA1" w:rsidRDefault="006573E4">
      <w:r>
        <w:t>MySQL off</w:t>
      </w:r>
      <w:r>
        <w:t xml:space="preserve">ers a </w:t>
      </w:r>
      <w:hyperlink r:id="rId12">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1658B36B" w14:textId="77777777" w:rsidR="00237FA1" w:rsidRDefault="006573E4">
      <w:pPr>
        <w:pStyle w:val="Heading3"/>
      </w:pPr>
      <w:bookmarkStart w:id="10" w:name="cloud-independence"/>
      <w:bookmarkEnd w:id="9"/>
      <w:r>
        <w:t>Cloud independence</w:t>
      </w:r>
    </w:p>
    <w:p w14:paraId="63E7C525" w14:textId="77777777" w:rsidR="00237FA1" w:rsidRDefault="006573E4">
      <w:r>
        <w:t xml:space="preserve">MySQL databases can be deployed on public cloud platforms by utilizing VMs or Kubernetes. However, these platforms offer their own managed </w:t>
      </w:r>
      <w:r>
        <w:t>MySQL products, such as Amazon RDS for MySQL and Google Cloud SQL for MySQL.</w:t>
      </w:r>
    </w:p>
    <w:p w14:paraId="4D82FBE6" w14:textId="77777777" w:rsidR="00237FA1" w:rsidRDefault="006573E4">
      <w:pPr>
        <w:pStyle w:val="Heading1"/>
      </w:pPr>
      <w:bookmarkStart w:id="11" w:name="introduction-to-hosting-mysql-on-azure"/>
      <w:bookmarkStart w:id="12" w:name="_Toc92817200"/>
      <w:bookmarkEnd w:id="2"/>
      <w:bookmarkEnd w:id="6"/>
      <w:bookmarkEnd w:id="10"/>
      <w:r>
        <w:t>Introduction to hosting MySQL on Azure</w:t>
      </w:r>
      <w:bookmarkEnd w:id="12"/>
    </w:p>
    <w:p w14:paraId="35069021" w14:textId="77777777" w:rsidR="00237FA1" w:rsidRDefault="006573E4">
      <w:r>
        <w:t xml:space="preserve">Now that you understand the benefits of a MySQL deployment and a few </w:t>
      </w:r>
      <w:r>
        <w:t>common models to operate MySQL, this section explains approaches to host MySQL on Azure and the advantages of the Azure platform.</w:t>
      </w:r>
    </w:p>
    <w:p w14:paraId="57D41934" w14:textId="77777777" w:rsidR="00237FA1" w:rsidRDefault="006573E4">
      <w:pPr>
        <w:pStyle w:val="Heading2"/>
      </w:pPr>
      <w:bookmarkStart w:id="13" w:name="advantages"/>
      <w:bookmarkStart w:id="14" w:name="_Toc92817201"/>
      <w:r>
        <w:t>Advantages</w:t>
      </w:r>
      <w:bookmarkEnd w:id="14"/>
    </w:p>
    <w:p w14:paraId="7ED7CA36" w14:textId="77777777" w:rsidR="00237FA1" w:rsidRDefault="006573E4">
      <w:r>
        <w:t>The Azure platform is trusted by millions of customers, and there are over 90,000 Cloud Solution Providers partnere</w:t>
      </w:r>
      <w:r>
        <w:t>d with Microsoft. Azure allows firms to easily modernize their applications, expedite application development, and tailor their applications for their industries. MySQL is a cost-effective database engine, and the Azure platform offers a high-quality suppo</w:t>
      </w:r>
      <w:r>
        <w:t>rt service to meet enterprise needs.</w:t>
      </w:r>
    </w:p>
    <w:p w14:paraId="37757028" w14:textId="77777777" w:rsidR="00237FA1" w:rsidRDefault="006573E4">
      <w:r>
        <w:t xml:space="preserve">By offering solutions on Azure, ISVs can access the largest B2B market. In addition, through the </w:t>
      </w:r>
      <w:hyperlink r:id="rId13">
        <w:r>
          <w:rPr>
            <w:rStyle w:val="Hyperlink"/>
          </w:rPr>
          <w:t>Azure Partner Builder’s Program</w:t>
        </w:r>
      </w:hyperlink>
      <w:r>
        <w:t xml:space="preserve">, </w:t>
      </w:r>
      <w:r>
        <w:t>Azure assists ISVs with offering their solutions for customers to evaluate, purchase, and deploy.</w:t>
      </w:r>
    </w:p>
    <w:p w14:paraId="2F5C6FCC" w14:textId="77777777" w:rsidR="00237FA1" w:rsidRDefault="006573E4">
      <w:r>
        <w:t>Azure’s development tools, such as Visual Studio and low-code Power Apps, are part of the platform’s meteoric success. Companies that adopt capable, modern to</w:t>
      </w:r>
      <w:r>
        <w:t xml:space="preserve">ols are 65% more innovative, according to a </w:t>
      </w:r>
      <w:hyperlink r:id="rId14">
        <w:r>
          <w:rPr>
            <w:rStyle w:val="Hyperlink"/>
          </w:rPr>
          <w:t>2020 McKinsey &amp; Company report.</w:t>
        </w:r>
      </w:hyperlink>
    </w:p>
    <w:p w14:paraId="0839A09B" w14:textId="77777777" w:rsidR="00237FA1" w:rsidRDefault="006573E4">
      <w:r>
        <w:rPr>
          <w:noProof/>
        </w:rPr>
        <w:drawing>
          <wp:inline distT="0" distB="0" distL="0" distR="0" wp14:anchorId="48D11C8E" wp14:editId="19413DB1">
            <wp:extent cx="6006164" cy="3368842"/>
            <wp:effectExtent l="0" t="0" r="0" b="0"/>
            <wp:docPr id="2"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15"/>
                    <a:stretch>
                      <a:fillRect/>
                    </a:stretch>
                  </pic:blipFill>
                  <pic:spPr bwMode="auto">
                    <a:xfrm>
                      <a:off x="0" y="0"/>
                      <a:ext cx="6006164" cy="3368842"/>
                    </a:xfrm>
                    <a:prstGeom prst="rect">
                      <a:avLst/>
                    </a:prstGeom>
                    <a:noFill/>
                    <a:ln w="9525">
                      <a:noFill/>
                      <a:headEnd/>
                      <a:tailEnd/>
                    </a:ln>
                  </pic:spPr>
                </pic:pic>
              </a:graphicData>
            </a:graphic>
          </wp:inline>
        </w:drawing>
      </w:r>
    </w:p>
    <w:p w14:paraId="25D31654" w14:textId="77777777" w:rsidR="00237FA1" w:rsidRDefault="006573E4">
      <w:r>
        <w:t>This image demonstrates common development tools on the Microsoft cloud platform to expedite application development.</w:t>
      </w:r>
    </w:p>
    <w:p w14:paraId="2E0C5AF3" w14:textId="77777777" w:rsidR="00237FA1" w:rsidRDefault="006573E4">
      <w:pPr>
        <w:pStyle w:val="Heading2"/>
      </w:pPr>
      <w:bookmarkStart w:id="15" w:name="free-subscription-offering"/>
      <w:bookmarkStart w:id="16" w:name="_Toc92817202"/>
      <w:bookmarkEnd w:id="13"/>
      <w:r>
        <w:t>Free Subscription Offering</w:t>
      </w:r>
      <w:bookmarkEnd w:id="16"/>
    </w:p>
    <w:p w14:paraId="2B09EC3A" w14:textId="77777777" w:rsidR="00237FA1" w:rsidRDefault="006573E4">
      <w:r>
        <w:t xml:space="preserve">To facilitate developers’ adoption of Azure, Microsoft offers </w:t>
      </w:r>
      <w:r>
        <w:t xml:space="preserve">a </w:t>
      </w:r>
      <w:hyperlink r:id="rId16">
        <w:r>
          <w:rPr>
            <w:rStyle w:val="Hyperlink"/>
          </w:rPr>
          <w:t>free subscription</w:t>
        </w:r>
      </w:hyperlink>
      <w:r>
        <w:t xml:space="preserve"> with $200 credit, applicable for thirty days; yearlong access to free quotas for popular services, including Azure Database for MySQL; and access to always free Azure service t</w:t>
      </w:r>
      <w:r>
        <w:t>iers.</w:t>
      </w:r>
    </w:p>
    <w:p w14:paraId="36B83FA4" w14:textId="77777777" w:rsidR="00237FA1" w:rsidRDefault="006573E4">
      <w:pPr>
        <w:pStyle w:val="Heading2"/>
      </w:pPr>
      <w:bookmarkStart w:id="17" w:name="mysql-on-azure-hosting-options"/>
      <w:bookmarkStart w:id="18" w:name="_Toc92817203"/>
      <w:bookmarkEnd w:id="15"/>
      <w:r>
        <w:t>MySQL on Azure Hosting Options</w:t>
      </w:r>
      <w:bookmarkEnd w:id="18"/>
    </w:p>
    <w:p w14:paraId="556E56DC" w14:textId="77777777" w:rsidR="00237FA1" w:rsidRDefault="006573E4">
      <w:r>
        <w:t>The concepts IaaS (Infrastructure as a Service) and PaaS (Platform as a Service) describe the responsibilities of the public cloud provider and the enterprise customer to manage their data. Both approaches are common to</w:t>
      </w:r>
      <w:r>
        <w:t xml:space="preserve"> host MySQL on Azure.</w:t>
      </w:r>
    </w:p>
    <w:p w14:paraId="05071F6D" w14:textId="77777777" w:rsidR="00237FA1" w:rsidRDefault="006573E4">
      <w:r>
        <w:rPr>
          <w:noProof/>
        </w:rPr>
        <w:drawing>
          <wp:inline distT="0" distB="0" distL="0" distR="0" wp14:anchorId="76E87B6D" wp14:editId="4FD3F36A">
            <wp:extent cx="6400800" cy="3664323"/>
            <wp:effectExtent l="0" t="0" r="0" b="0"/>
            <wp:docPr id="3" name="Picture" descr="Diagram shows the cloud adoption strategy." title="Cloud adoption strategy"/>
            <wp:cNvGraphicFramePr/>
            <a:graphic xmlns:a="http://schemas.openxmlformats.org/drawingml/2006/main">
              <a:graphicData uri="http://schemas.openxmlformats.org/drawingml/2006/picture">
                <pic:pic xmlns:pic="http://schemas.openxmlformats.org/drawingml/2006/picture">
                  <pic:nvPicPr>
                    <pic:cNvPr id="0" name="Picture" descr="media/cloud-adoption-strategies.png"/>
                    <pic:cNvPicPr>
                      <a:picLocks noChangeAspect="1" noChangeArrowheads="1"/>
                    </pic:cNvPicPr>
                  </pic:nvPicPr>
                  <pic:blipFill>
                    <a:blip r:embed="rId17"/>
                    <a:stretch>
                      <a:fillRect/>
                    </a:stretch>
                  </pic:blipFill>
                  <pic:spPr bwMode="auto">
                    <a:xfrm>
                      <a:off x="0" y="0"/>
                      <a:ext cx="6400800" cy="3664323"/>
                    </a:xfrm>
                    <a:prstGeom prst="rect">
                      <a:avLst/>
                    </a:prstGeom>
                    <a:noFill/>
                    <a:ln w="9525">
                      <a:noFill/>
                      <a:headEnd/>
                      <a:tailEnd/>
                    </a:ln>
                  </pic:spPr>
                </pic:pic>
              </a:graphicData>
            </a:graphic>
          </wp:inline>
        </w:drawing>
      </w:r>
    </w:p>
    <w:p w14:paraId="7D4D427B" w14:textId="77777777" w:rsidR="00237FA1" w:rsidRDefault="006573E4">
      <w:r>
        <w:t>Diagram shows the cloud adoption strategy.</w:t>
      </w:r>
    </w:p>
    <w:p w14:paraId="17FC5721" w14:textId="77777777" w:rsidR="00237FA1" w:rsidRDefault="006573E4">
      <w:pPr>
        <w:pStyle w:val="Heading3"/>
      </w:pPr>
      <w:bookmarkStart w:id="19" w:name="iaas"/>
      <w:r>
        <w:t>IaaS</w:t>
      </w:r>
    </w:p>
    <w:p w14:paraId="46A75CF0" w14:textId="77777777" w:rsidR="00237FA1" w:rsidRDefault="006573E4">
      <w:r>
        <w:t>In the IaaS model, developers deploy MySQL on Azure Virtual Machines. This provides the customer with the flexibility to choose when to patch the VM OS and MySQL engine, and the option</w:t>
      </w:r>
      <w:r>
        <w:t xml:space="preserve"> to install other software on the database server, such as antivirus utilities. Microsoft is responsible for the underlying VM hardware that constitutes the Azure infrastructure.</w:t>
      </w:r>
    </w:p>
    <w:p w14:paraId="1DA535C3" w14:textId="77777777" w:rsidR="00237FA1" w:rsidRDefault="006573E4">
      <w:r>
        <w:t>Because IaaS MySQL hosting gives greater control over the MySQL database engi</w:t>
      </w:r>
      <w:r>
        <w:t>ne and the OS, many organizations choose it to migrate on-premises solutions while minimizing capital expenditure.</w:t>
      </w:r>
    </w:p>
    <w:p w14:paraId="660C33C2" w14:textId="77777777" w:rsidR="00237FA1" w:rsidRDefault="006573E4">
      <w:pPr>
        <w:pStyle w:val="Heading3"/>
      </w:pPr>
      <w:bookmarkStart w:id="20" w:name="paas-dbaas"/>
      <w:bookmarkEnd w:id="19"/>
      <w:r>
        <w:t>PaaS (DBaaS)</w:t>
      </w:r>
    </w:p>
    <w:p w14:paraId="7D2A82F9" w14:textId="77777777" w:rsidR="00237FA1" w:rsidRDefault="006573E4">
      <w:r>
        <w:t>In the PaaS model, developers deploy a managed MySQL environment on Azure. Unlike IaaS, they cede control over patching the MySQ</w:t>
      </w:r>
      <w:r>
        <w:t>L engine and OS to the Azure platform, and Azure automates many administrative tasks, like providing high availability, backups, and protecting data.</w:t>
      </w:r>
    </w:p>
    <w:p w14:paraId="62EF8111" w14:textId="77777777" w:rsidR="00237FA1" w:rsidRDefault="006573E4">
      <w:r>
        <w:t>Like IaaS, customers are still responsible for managing query performance, database access, and database o</w:t>
      </w:r>
      <w:r>
        <w:t>bjects, such as indexes. It is suitable for applications where the MySQL configuration exposed by Azure is sufficient and access to the OS is unnecessary.</w:t>
      </w:r>
    </w:p>
    <w:p w14:paraId="193757B3" w14:textId="77777777" w:rsidR="00237FA1" w:rsidRDefault="006573E4">
      <w:r>
        <w:t xml:space="preserve">The Azure DBaaS MySQL offering is </w:t>
      </w:r>
      <w:hyperlink r:id="rId18" w:anchor="features">
        <w:r>
          <w:rPr>
            <w:rStyle w:val="Hyperlink"/>
          </w:rPr>
          <w:t>Azure Database for MySQL</w:t>
        </w:r>
      </w:hyperlink>
      <w:r>
        <w:t>, which is based on MySQL community edition and supports common administration tools and programming languages. As addressed in further depth, Microsoft provides multiple deployment modes to alleviate the weaknesses of Paa</w:t>
      </w:r>
      <w:r>
        <w:t>S databases.</w:t>
      </w:r>
    </w:p>
    <w:p w14:paraId="7B2C1E6E" w14:textId="77777777" w:rsidR="00237FA1" w:rsidRDefault="006573E4">
      <w:pPr>
        <w:pStyle w:val="Heading3"/>
      </w:pPr>
      <w:bookmarkStart w:id="21" w:name="video-reference"/>
      <w:bookmarkEnd w:id="20"/>
      <w:r>
        <w:t>Video Reference</w:t>
      </w:r>
    </w:p>
    <w:p w14:paraId="669848D6" w14:textId="77777777" w:rsidR="00237FA1" w:rsidRDefault="006573E4">
      <w:r>
        <w:t xml:space="preserve">For a video comparison of cloud hosting models, please refer to </w:t>
      </w:r>
      <w:hyperlink r:id="rId19">
        <w:r>
          <w:rPr>
            <w:rStyle w:val="Hyperlink"/>
          </w:rPr>
          <w:t>Microsoft Learn.</w:t>
        </w:r>
      </w:hyperlink>
    </w:p>
    <w:p w14:paraId="7B2F22B7" w14:textId="77777777" w:rsidR="00237FA1" w:rsidRDefault="006573E4">
      <w:pPr>
        <w:pStyle w:val="Heading1"/>
      </w:pPr>
      <w:bookmarkStart w:id="22" w:name="introduction-to-azure"/>
      <w:bookmarkStart w:id="23" w:name="_Toc92817204"/>
      <w:bookmarkEnd w:id="11"/>
      <w:bookmarkEnd w:id="17"/>
      <w:bookmarkEnd w:id="21"/>
      <w:r>
        <w:t>Introduction to Azure</w:t>
      </w:r>
      <w:bookmarkEnd w:id="23"/>
    </w:p>
    <w:p w14:paraId="5A53B2AD" w14:textId="77777777" w:rsidR="00237FA1" w:rsidRDefault="006573E4">
      <w:r>
        <w:t>Now that you unde</w:t>
      </w:r>
      <w:r>
        <w:t>rstand why millions of users choose Azure, and the basic database deployment models on the cloud (IaaS vs. PaaS), this document will provide more theory about how developers interact with Azure.</w:t>
      </w:r>
    </w:p>
    <w:p w14:paraId="57FA7BC6" w14:textId="77777777" w:rsidR="00237FA1" w:rsidRDefault="006573E4">
      <w:r>
        <w:t xml:space="preserve">The </w:t>
      </w:r>
      <w:hyperlink r:id="rId20">
        <w:r>
          <w:rPr>
            <w:rStyle w:val="Hyperlink"/>
          </w:rPr>
          <w:t>Azure Fundamentals Microsoft Learn Module</w:t>
        </w:r>
      </w:hyperlink>
      <w:r>
        <w:t xml:space="preserve"> demonstrates how IaaS and PaaS can classify Azure services. Moreover, Azure empowers flexible </w:t>
      </w:r>
      <w:r>
        <w:rPr>
          <w:i/>
          <w:iCs/>
        </w:rPr>
        <w:t>hybrid cloud</w:t>
      </w:r>
      <w:r>
        <w:t xml:space="preserve"> deployments and supports a variety of common tools, such as Visual Studio a</w:t>
      </w:r>
      <w:r>
        <w:t>nd the Azure CLI, to manage Azure environments.</w:t>
      </w:r>
    </w:p>
    <w:p w14:paraId="3F6B4E78" w14:textId="77777777" w:rsidR="00237FA1" w:rsidRDefault="006573E4">
      <w:r>
        <w:rPr>
          <w:noProof/>
        </w:rPr>
        <w:drawing>
          <wp:inline distT="0" distB="0" distL="0" distR="0" wp14:anchorId="112E1C3A" wp14:editId="30FD9412">
            <wp:extent cx="6400800" cy="3644208"/>
            <wp:effectExtent l="0" t="0" r="0" b="0"/>
            <wp:docPr id="4" name="Picture" descr="IaaS and PaaS Azure service classification and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21"/>
                    <a:stretch>
                      <a:fillRect/>
                    </a:stretch>
                  </pic:blipFill>
                  <pic:spPr bwMode="auto">
                    <a:xfrm>
                      <a:off x="0" y="0"/>
                      <a:ext cx="6400800" cy="3644208"/>
                    </a:xfrm>
                    <a:prstGeom prst="rect">
                      <a:avLst/>
                    </a:prstGeom>
                    <a:noFill/>
                    <a:ln w="9525">
                      <a:noFill/>
                      <a:headEnd/>
                      <a:tailEnd/>
                    </a:ln>
                  </pic:spPr>
                </pic:pic>
              </a:graphicData>
            </a:graphic>
          </wp:inline>
        </w:drawing>
      </w:r>
    </w:p>
    <w:p w14:paraId="12AE2EE2" w14:textId="77777777" w:rsidR="00237FA1" w:rsidRDefault="006573E4">
      <w:r>
        <w:t>IaaS and PaaS Azure service classification and categories</w:t>
      </w:r>
    </w:p>
    <w:p w14:paraId="3F494D0C" w14:textId="77777777" w:rsidR="00237FA1" w:rsidRDefault="006573E4">
      <w:r>
        <w:t xml:space="preserve">Here is a summary of the Azure services used in the whitepaper scenario </w:t>
      </w:r>
      <w:r>
        <w:t>besides the managed MySQL offerings described previously.</w:t>
      </w:r>
    </w:p>
    <w:p w14:paraId="7A1DA0FE" w14:textId="77777777" w:rsidR="00237FA1" w:rsidRDefault="006573E4" w:rsidP="006573E4">
      <w:pPr>
        <w:numPr>
          <w:ilvl w:val="0"/>
          <w:numId w:val="5"/>
        </w:numPr>
      </w:pPr>
      <w:r>
        <w:rPr>
          <w:b/>
          <w:bCs/>
        </w:rPr>
        <w:t>Virtual Machines (IaaS)</w:t>
      </w:r>
      <w:r>
        <w:t>: You will begin by running a PHP sample application on an Azure Windows Server Virtual Machine.</w:t>
      </w:r>
    </w:p>
    <w:p w14:paraId="5DB63618" w14:textId="77777777" w:rsidR="00237FA1" w:rsidRDefault="006573E4" w:rsidP="006573E4">
      <w:pPr>
        <w:numPr>
          <w:ilvl w:val="0"/>
          <w:numId w:val="5"/>
        </w:numPr>
      </w:pPr>
      <w:r>
        <w:rPr>
          <w:b/>
          <w:bCs/>
        </w:rPr>
        <w:t>Azure App Service (PaaS)</w:t>
      </w:r>
      <w:r>
        <w:t>: You will deploy the PHP application to Azure App Service, a flexible, simple-to-use application hosting service.</w:t>
      </w:r>
    </w:p>
    <w:p w14:paraId="32462072" w14:textId="77777777" w:rsidR="00237FA1" w:rsidRDefault="006573E4" w:rsidP="006573E4">
      <w:pPr>
        <w:numPr>
          <w:ilvl w:val="0"/>
          <w:numId w:val="5"/>
        </w:numPr>
      </w:pPr>
      <w:r>
        <w:rPr>
          <w:b/>
          <w:bCs/>
        </w:rPr>
        <w:t>Azure Container Instances (PaaS)</w:t>
      </w:r>
      <w:r>
        <w:t xml:space="preserve">: You will </w:t>
      </w:r>
      <w:r>
        <w:rPr>
          <w:i/>
          <w:iCs/>
        </w:rPr>
        <w:t>containerize</w:t>
      </w:r>
      <w:r>
        <w:t xml:space="preserve"> your app on the VM to operate in an environment isolated from other development tools</w:t>
      </w:r>
      <w:r>
        <w:t xml:space="preserve"> installed on the system. Azure Container Instances provides a managed environment to operate containers.</w:t>
      </w:r>
    </w:p>
    <w:p w14:paraId="47577434" w14:textId="77777777" w:rsidR="00237FA1" w:rsidRDefault="006573E4" w:rsidP="006573E4">
      <w:pPr>
        <w:numPr>
          <w:ilvl w:val="0"/>
          <w:numId w:val="5"/>
        </w:numPr>
      </w:pPr>
      <w:r>
        <w:rPr>
          <w:b/>
          <w:bCs/>
        </w:rPr>
        <w:t>Azure Kubernetes Service (PaaS)</w:t>
      </w:r>
      <w:r>
        <w:t>: AKS also hosts containerized apps, but it is optimized for more advanced orchestration scenarios, such as high availa</w:t>
      </w:r>
      <w:r>
        <w:t>bility.</w:t>
      </w:r>
    </w:p>
    <w:p w14:paraId="0111D0FA" w14:textId="77777777" w:rsidR="00237FA1" w:rsidRDefault="006573E4">
      <w:r>
        <w:t xml:space="preserve">This list is not exhaustive; for a more comprehensive view, consult the </w:t>
      </w:r>
      <w:hyperlink r:id="rId22">
        <w:r>
          <w:rPr>
            <w:rStyle w:val="Hyperlink"/>
          </w:rPr>
          <w:t>Azure Fundamentals Microsoft Learn</w:t>
        </w:r>
      </w:hyperlink>
      <w:r>
        <w:t xml:space="preserve"> module.</w:t>
      </w:r>
    </w:p>
    <w:p w14:paraId="238AB162" w14:textId="77777777" w:rsidR="00237FA1" w:rsidRDefault="006573E4">
      <w:pPr>
        <w:pStyle w:val="Heading2"/>
      </w:pPr>
      <w:bookmarkStart w:id="24" w:name="the-azure-management-hierarchy"/>
      <w:bookmarkStart w:id="25" w:name="_Toc92817205"/>
      <w:r>
        <w:t>The Azure Management H</w:t>
      </w:r>
      <w:r>
        <w:t>ierarchy</w:t>
      </w:r>
      <w:bookmarkEnd w:id="25"/>
    </w:p>
    <w:p w14:paraId="1AC3B6AD" w14:textId="77777777" w:rsidR="00237FA1" w:rsidRDefault="006573E4">
      <w:r>
        <w:t>Azure provides a flexible resource hierarchy to simplify cost management and security. This hierarchy consists of four levels:</w:t>
      </w:r>
    </w:p>
    <w:p w14:paraId="6143C10E" w14:textId="77777777" w:rsidR="00237FA1" w:rsidRDefault="006573E4" w:rsidP="006573E4">
      <w:pPr>
        <w:numPr>
          <w:ilvl w:val="0"/>
          <w:numId w:val="6"/>
        </w:numPr>
      </w:pPr>
      <w:r>
        <w:rPr>
          <w:b/>
          <w:bCs/>
        </w:rPr>
        <w:t>Management groups</w:t>
      </w:r>
      <w:r>
        <w:t>: Management groups consolidate multiple Azure subscriptions for compliance and security purposes.</w:t>
      </w:r>
    </w:p>
    <w:p w14:paraId="7F52331A" w14:textId="77777777" w:rsidR="00237FA1" w:rsidRDefault="006573E4" w:rsidP="006573E4">
      <w:pPr>
        <w:numPr>
          <w:ilvl w:val="0"/>
          <w:numId w:val="6"/>
        </w:numPr>
      </w:pPr>
      <w:r>
        <w:rPr>
          <w:b/>
          <w:bCs/>
        </w:rPr>
        <w:t>Subs</w:t>
      </w:r>
      <w:r>
        <w:rPr>
          <w:b/>
          <w:bCs/>
        </w:rPr>
        <w:t>criptions</w:t>
      </w:r>
      <w:r>
        <w:t>: Subscriptions govern cost control and access management. Azure users cannot provision Azure resources without a subscription.</w:t>
      </w:r>
    </w:p>
    <w:p w14:paraId="0F7F5C17" w14:textId="77777777" w:rsidR="00237FA1" w:rsidRDefault="006573E4" w:rsidP="006573E4">
      <w:pPr>
        <w:numPr>
          <w:ilvl w:val="0"/>
          <w:numId w:val="6"/>
        </w:numPr>
      </w:pPr>
      <w:r>
        <w:rPr>
          <w:b/>
          <w:bCs/>
        </w:rPr>
        <w:t>Resource groups</w:t>
      </w:r>
      <w:r>
        <w:t>: Resource groups consolidate the individual Azure resources for a given deployment. All provisioned Azu</w:t>
      </w:r>
      <w:r>
        <w:t xml:space="preserve">re resources belong to one resource group. In this whitepaper, you will provision a </w:t>
      </w:r>
      <w:r>
        <w:rPr>
          <w:i/>
          <w:iCs/>
        </w:rPr>
        <w:t>resource group</w:t>
      </w:r>
      <w:r>
        <w:t xml:space="preserve"> in your </w:t>
      </w:r>
      <w:r>
        <w:rPr>
          <w:i/>
          <w:iCs/>
        </w:rPr>
        <w:t>subscription</w:t>
      </w:r>
      <w:r>
        <w:t xml:space="preserve"> to hold the required resources.</w:t>
      </w:r>
    </w:p>
    <w:p w14:paraId="23FCAAB6" w14:textId="77777777" w:rsidR="00237FA1" w:rsidRDefault="006573E4" w:rsidP="006573E4">
      <w:pPr>
        <w:numPr>
          <w:ilvl w:val="1"/>
          <w:numId w:val="7"/>
        </w:numPr>
      </w:pPr>
      <w:r>
        <w:t>Resource groups have a geographic location that determines where metadata about that resource group is s</w:t>
      </w:r>
      <w:r>
        <w:t>tored</w:t>
      </w:r>
    </w:p>
    <w:p w14:paraId="2F2DBF1E" w14:textId="77777777" w:rsidR="00237FA1" w:rsidRDefault="006573E4" w:rsidP="006573E4">
      <w:pPr>
        <w:numPr>
          <w:ilvl w:val="0"/>
          <w:numId w:val="6"/>
        </w:numPr>
      </w:pPr>
      <w:r>
        <w:rPr>
          <w:b/>
          <w:bCs/>
        </w:rPr>
        <w:t>Resources</w:t>
      </w:r>
      <w:r>
        <w:t>: An Azure resource is an instance of a service. An Azure resource belongs to one resource group located in one subscription.</w:t>
      </w:r>
    </w:p>
    <w:p w14:paraId="0909A1D1" w14:textId="77777777" w:rsidR="00237FA1" w:rsidRDefault="006573E4" w:rsidP="006573E4">
      <w:pPr>
        <w:numPr>
          <w:ilvl w:val="1"/>
          <w:numId w:val="8"/>
        </w:numPr>
      </w:pPr>
      <w:r>
        <w:t>Most Azure resources are provisioned in a particular region</w:t>
      </w:r>
    </w:p>
    <w:p w14:paraId="51918014" w14:textId="77777777" w:rsidR="00237FA1" w:rsidRDefault="006573E4">
      <w:r>
        <w:rPr>
          <w:noProof/>
        </w:rPr>
        <w:drawing>
          <wp:inline distT="0" distB="0" distL="0" distR="0" wp14:anchorId="0B263675" wp14:editId="5403D7A8">
            <wp:extent cx="4167738" cy="2704698"/>
            <wp:effectExtent l="0" t="0" r="0" b="0"/>
            <wp:docPr id="5" name="Picture" descr="This image shows Azure resource scopes." title="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23"/>
                    <a:stretch>
                      <a:fillRect/>
                    </a:stretch>
                  </pic:blipFill>
                  <pic:spPr bwMode="auto">
                    <a:xfrm>
                      <a:off x="0" y="0"/>
                      <a:ext cx="4167738" cy="2704698"/>
                    </a:xfrm>
                    <a:prstGeom prst="rect">
                      <a:avLst/>
                    </a:prstGeom>
                    <a:noFill/>
                    <a:ln w="9525">
                      <a:noFill/>
                      <a:headEnd/>
                      <a:tailEnd/>
                    </a:ln>
                  </pic:spPr>
                </pic:pic>
              </a:graphicData>
            </a:graphic>
          </wp:inline>
        </w:drawing>
      </w:r>
    </w:p>
    <w:p w14:paraId="55EB5F19" w14:textId="77777777" w:rsidR="00237FA1" w:rsidRDefault="006573E4">
      <w:r>
        <w:t>This image shows Azure resource scopes.</w:t>
      </w:r>
    </w:p>
    <w:p w14:paraId="41AC2822" w14:textId="77777777" w:rsidR="00237FA1" w:rsidRDefault="006573E4">
      <w:r>
        <w:t xml:space="preserve">The </w:t>
      </w:r>
      <w:r>
        <w:rPr>
          <w:i/>
          <w:iCs/>
        </w:rPr>
        <w:t>Azure Res</w:t>
      </w:r>
      <w:r>
        <w:rPr>
          <w:i/>
          <w:iCs/>
        </w:rPr>
        <w:t>ource Manager</w:t>
      </w:r>
      <w:r>
        <w:t xml:space="preserve"> governs interaction with Azure resources. All Azure management tools, including the CLI, PowerShell module, REST API, and browser-based Portal, interact with the Azure Resource Manager. Observe that security is built into Azure Resource Manag</w:t>
      </w:r>
      <w:r>
        <w:t>er.</w:t>
      </w:r>
    </w:p>
    <w:p w14:paraId="048C8954" w14:textId="77777777" w:rsidR="00237FA1" w:rsidRDefault="006573E4">
      <w:r>
        <w:rPr>
          <w:noProof/>
        </w:rPr>
        <w:drawing>
          <wp:inline distT="0" distB="0" distL="0" distR="0" wp14:anchorId="327527DE" wp14:editId="53872F56">
            <wp:extent cx="6400800" cy="3368842"/>
            <wp:effectExtent l="0" t="0" r="0" b="0"/>
            <wp:docPr id="6"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24"/>
                    <a:stretch>
                      <a:fillRect/>
                    </a:stretch>
                  </pic:blipFill>
                  <pic:spPr bwMode="auto">
                    <a:xfrm>
                      <a:off x="0" y="0"/>
                      <a:ext cx="6400800" cy="3368842"/>
                    </a:xfrm>
                    <a:prstGeom prst="rect">
                      <a:avLst/>
                    </a:prstGeom>
                    <a:noFill/>
                    <a:ln w="9525">
                      <a:noFill/>
                      <a:headEnd/>
                      <a:tailEnd/>
                    </a:ln>
                  </pic:spPr>
                </pic:pic>
              </a:graphicData>
            </a:graphic>
          </wp:inline>
        </w:drawing>
      </w:r>
    </w:p>
    <w:p w14:paraId="1E7D215A" w14:textId="77777777" w:rsidR="00237FA1" w:rsidRDefault="006573E4">
      <w:r>
        <w:t>This image demonstrates how the Azure Resource Manager provides a robust, secure interface to Azure resources.</w:t>
      </w:r>
    </w:p>
    <w:p w14:paraId="41753843" w14:textId="77777777" w:rsidR="00237FA1" w:rsidRDefault="006573E4">
      <w:r>
        <w:t xml:space="preserve">After users and services authenticate with Azure, </w:t>
      </w:r>
      <w:r>
        <w:rPr>
          <w:i/>
          <w:iCs/>
        </w:rPr>
        <w:t>role-based access control</w:t>
      </w:r>
      <w:r>
        <w:t xml:space="preserve"> (RBAC), built on the Azure Resource Manager, dictates whether t</w:t>
      </w:r>
      <w:r>
        <w:t>hey are authorized to access a resource, modify the resource, or give other users and services access to that resource. RBAC consists of three parts:</w:t>
      </w:r>
    </w:p>
    <w:p w14:paraId="48FC2F84" w14:textId="77777777" w:rsidR="00237FA1" w:rsidRDefault="006573E4" w:rsidP="006573E4">
      <w:pPr>
        <w:numPr>
          <w:ilvl w:val="0"/>
          <w:numId w:val="9"/>
        </w:numPr>
      </w:pPr>
      <w:r>
        <w:t xml:space="preserve">A </w:t>
      </w:r>
      <w:r>
        <w:rPr>
          <w:i/>
          <w:iCs/>
        </w:rPr>
        <w:t>role definition</w:t>
      </w:r>
      <w:r>
        <w:t xml:space="preserve"> describes a set of actions that can be performed. It can be broad or granular.</w:t>
      </w:r>
    </w:p>
    <w:p w14:paraId="0DB7B83E" w14:textId="77777777" w:rsidR="00237FA1" w:rsidRDefault="006573E4" w:rsidP="006573E4">
      <w:pPr>
        <w:numPr>
          <w:ilvl w:val="0"/>
          <w:numId w:val="9"/>
        </w:numPr>
      </w:pPr>
      <w:r>
        <w:t xml:space="preserve">A </w:t>
      </w:r>
      <w:r>
        <w:rPr>
          <w:i/>
          <w:iCs/>
        </w:rPr>
        <w:t>securit</w:t>
      </w:r>
      <w:r>
        <w:rPr>
          <w:i/>
          <w:iCs/>
        </w:rPr>
        <w:t>y principal</w:t>
      </w:r>
      <w:r>
        <w:t xml:space="preserve"> represents a user, a group of users, or a service.</w:t>
      </w:r>
    </w:p>
    <w:p w14:paraId="5C23DB78" w14:textId="77777777" w:rsidR="00237FA1" w:rsidRDefault="006573E4" w:rsidP="006573E4">
      <w:pPr>
        <w:numPr>
          <w:ilvl w:val="0"/>
          <w:numId w:val="9"/>
        </w:numPr>
      </w:pPr>
      <w:r>
        <w:t xml:space="preserve">The </w:t>
      </w:r>
      <w:r>
        <w:rPr>
          <w:i/>
          <w:iCs/>
        </w:rPr>
        <w:t>scope</w:t>
      </w:r>
      <w:r>
        <w:t xml:space="preserve"> dictates at what level a role assignment to a security principal applies.</w:t>
      </w:r>
    </w:p>
    <w:p w14:paraId="66A7663B" w14:textId="77777777" w:rsidR="00237FA1" w:rsidRDefault="006573E4">
      <w:r>
        <w:t xml:space="preserve">An example is assigning the </w:t>
      </w:r>
      <w:r>
        <w:rPr>
          <w:i/>
          <w:iCs/>
        </w:rPr>
        <w:t>Contributor</w:t>
      </w:r>
      <w:r>
        <w:t xml:space="preserve"> role over a resource group to a developer in your organization. In th</w:t>
      </w:r>
      <w:r>
        <w:t xml:space="preserve">is case, the </w:t>
      </w:r>
      <w:r>
        <w:rPr>
          <w:i/>
          <w:iCs/>
        </w:rPr>
        <w:t>Contributor</w:t>
      </w:r>
      <w:r>
        <w:t xml:space="preserve"> role allows the developer to manage all resources contained within the resource group but not manage other users’ access to those resources. The scope is the resource group, and the security principal is the developer’s account in </w:t>
      </w:r>
      <w:r>
        <w:t>Azure Active Directory.</w:t>
      </w:r>
    </w:p>
    <w:p w14:paraId="3F09C4E5" w14:textId="77777777" w:rsidR="00237FA1" w:rsidRDefault="006573E4">
      <w:r>
        <w:rPr>
          <w:noProof/>
        </w:rPr>
        <w:drawing>
          <wp:inline distT="0" distB="0" distL="0" distR="0" wp14:anchorId="042FDF38" wp14:editId="3B932D2D">
            <wp:extent cx="915926" cy="984621"/>
            <wp:effectExtent l="0" t="0" r="0" b="0"/>
            <wp:docPr id="7" name="Picture" descr="This image demonstrates the three components of Azure RBAC." title="Azure RBAC overview"/>
            <wp:cNvGraphicFramePr/>
            <a:graphic xmlns:a="http://schemas.openxmlformats.org/drawingml/2006/main">
              <a:graphicData uri="http://schemas.openxmlformats.org/drawingml/2006/picture">
                <pic:pic xmlns:pic="http://schemas.openxmlformats.org/drawingml/2006/picture">
                  <pic:nvPicPr>
                    <pic:cNvPr id="0" name="Picture" descr="media/rbac-overview.png"/>
                    <pic:cNvPicPr>
                      <a:picLocks noChangeAspect="1" noChangeArrowheads="1"/>
                    </pic:cNvPicPr>
                  </pic:nvPicPr>
                  <pic:blipFill>
                    <a:blip r:embed="rId25"/>
                    <a:stretch>
                      <a:fillRect/>
                    </a:stretch>
                  </pic:blipFill>
                  <pic:spPr bwMode="auto">
                    <a:xfrm>
                      <a:off x="0" y="0"/>
                      <a:ext cx="915926" cy="984621"/>
                    </a:xfrm>
                    <a:prstGeom prst="rect">
                      <a:avLst/>
                    </a:prstGeom>
                    <a:noFill/>
                    <a:ln w="9525">
                      <a:noFill/>
                      <a:headEnd/>
                      <a:tailEnd/>
                    </a:ln>
                  </pic:spPr>
                </pic:pic>
              </a:graphicData>
            </a:graphic>
          </wp:inline>
        </w:drawing>
      </w:r>
    </w:p>
    <w:p w14:paraId="74D34866" w14:textId="77777777" w:rsidR="00237FA1" w:rsidRDefault="006573E4">
      <w:r>
        <w:t>This image demonstrates the three components of Azure RBAC.</w:t>
      </w:r>
    </w:p>
    <w:p w14:paraId="688D6EA2" w14:textId="77777777" w:rsidR="00237FA1" w:rsidRDefault="006573E4">
      <w:pPr>
        <w:pStyle w:val="Heading3"/>
      </w:pPr>
      <w:bookmarkStart w:id="26" w:name="azure-management-tools"/>
      <w:r>
        <w:t>Azure Management Tools</w:t>
      </w:r>
    </w:p>
    <w:p w14:paraId="14DA272E" w14:textId="77777777" w:rsidR="00237FA1" w:rsidRDefault="006573E4">
      <w:r>
        <w:t xml:space="preserve">The flexibility and variety of Azure’s management tools make it </w:t>
      </w:r>
      <w:r>
        <w:t>intuitive for all users, irrespective of their skill level with certain technologies.</w:t>
      </w:r>
    </w:p>
    <w:p w14:paraId="101DB986" w14:textId="77777777" w:rsidR="00237FA1" w:rsidRDefault="006573E4">
      <w:r>
        <w:t xml:space="preserve">The </w:t>
      </w:r>
      <w:r>
        <w:rPr>
          <w:b/>
          <w:bCs/>
        </w:rPr>
        <w:t>Azure portal</w:t>
      </w:r>
      <w:r>
        <w:t xml:space="preserve"> gives developers a quick view of the state of their </w:t>
      </w:r>
      <w:r>
        <w:t xml:space="preserve">Azure resources. It supports extensive user configuration and simplifies custom reporting. The </w:t>
      </w:r>
      <w:r>
        <w:rPr>
          <w:b/>
          <w:bCs/>
        </w:rPr>
        <w:t>Azure mobile app</w:t>
      </w:r>
      <w:r>
        <w:t xml:space="preserve"> provides similar features for mobile users.</w:t>
      </w:r>
    </w:p>
    <w:p w14:paraId="5F630ACA" w14:textId="77777777" w:rsidR="00237FA1" w:rsidRDefault="006573E4">
      <w:r>
        <w:rPr>
          <w:b/>
          <w:bCs/>
        </w:rPr>
        <w:t>Azure PowerShell</w:t>
      </w:r>
      <w:r>
        <w:t xml:space="preserve"> and the </w:t>
      </w:r>
      <w:r>
        <w:rPr>
          <w:b/>
          <w:bCs/>
        </w:rPr>
        <w:t>Azure CLI</w:t>
      </w:r>
      <w:r>
        <w:t xml:space="preserve"> (for Bash shell users) are useful for automating tasks that canno</w:t>
      </w:r>
      <w:r>
        <w:t xml:space="preserve">t be performed in the Azure portal. Note that both of these tools follow an </w:t>
      </w:r>
      <w:r>
        <w:rPr>
          <w:i/>
          <w:iCs/>
        </w:rPr>
        <w:t>imperative</w:t>
      </w:r>
      <w:r>
        <w:t xml:space="preserve"> approach, meaning that users must explicitly script the creation of resources in the correct order. These tools do not support creating resources in parallel.</w:t>
      </w:r>
    </w:p>
    <w:p w14:paraId="75A1E1AA" w14:textId="77777777" w:rsidR="00237FA1" w:rsidRDefault="006573E4">
      <w:r>
        <w:t xml:space="preserve">Lastly, </w:t>
      </w:r>
      <w:r>
        <w:rPr>
          <w:b/>
          <w:bCs/>
        </w:rPr>
        <w:t>AR</w:t>
      </w:r>
      <w:r>
        <w:rPr>
          <w:b/>
          <w:bCs/>
        </w:rPr>
        <w:t>M templates</w:t>
      </w:r>
      <w:r>
        <w:t xml:space="preserve"> are optimal for deploying resources in a </w:t>
      </w:r>
      <w:r>
        <w:rPr>
          <w:i/>
          <w:iCs/>
        </w:rPr>
        <w:t>declarative</w:t>
      </w:r>
      <w:r>
        <w:t xml:space="preserve"> manner. Azure Resource Manager can potentially create the resources in an ARM template in parallel. ARM templates are useful to create multiple identical environments, such as development, st</w:t>
      </w:r>
      <w:r>
        <w:t>aging, and production environments.</w:t>
      </w:r>
    </w:p>
    <w:p w14:paraId="5E5B2161" w14:textId="77777777" w:rsidR="00237FA1" w:rsidRDefault="006573E4">
      <w:pPr>
        <w:pStyle w:val="Heading3"/>
      </w:pPr>
      <w:bookmarkStart w:id="27" w:name="other-tips"/>
      <w:bookmarkEnd w:id="26"/>
      <w:r>
        <w:t>Other Tips</w:t>
      </w:r>
    </w:p>
    <w:p w14:paraId="691C725C" w14:textId="77777777" w:rsidR="00237FA1" w:rsidRDefault="006573E4">
      <w:r>
        <w:t>To develop an effective hierarchy, administrators must consult with cloud architects and financial and security personnel. Here are a few other best practices to follow for Azure deployments.</w:t>
      </w:r>
    </w:p>
    <w:p w14:paraId="035C1163" w14:textId="77777777" w:rsidR="00237FA1" w:rsidRDefault="006573E4" w:rsidP="006573E4">
      <w:pPr>
        <w:numPr>
          <w:ilvl w:val="0"/>
          <w:numId w:val="10"/>
        </w:numPr>
      </w:pPr>
      <w:r>
        <w:rPr>
          <w:b/>
          <w:bCs/>
        </w:rPr>
        <w:t>Adopt a naming co</w:t>
      </w:r>
      <w:r>
        <w:rPr>
          <w:b/>
          <w:bCs/>
        </w:rPr>
        <w:t>nvention:</w:t>
      </w:r>
      <w:r>
        <w:t xml:space="preserve"> Names in Azure should include business details, such as the organization department, and operational details for IT personnel, like the workload.</w:t>
      </w:r>
    </w:p>
    <w:p w14:paraId="7E13ADE5" w14:textId="77777777" w:rsidR="00237FA1" w:rsidRDefault="006573E4" w:rsidP="006573E4">
      <w:pPr>
        <w:numPr>
          <w:ilvl w:val="0"/>
          <w:numId w:val="10"/>
        </w:numPr>
      </w:pPr>
      <w:r>
        <w:rPr>
          <w:b/>
          <w:bCs/>
        </w:rPr>
        <w:t>Adopt other Azure governance tools:</w:t>
      </w:r>
      <w:r>
        <w:t xml:space="preserve"> Azure provides mechanisms such as </w:t>
      </w:r>
      <w:hyperlink r:id="rId26">
        <w:r>
          <w:rPr>
            <w:rStyle w:val="Hyperlink"/>
          </w:rPr>
          <w:t>resource tags</w:t>
        </w:r>
      </w:hyperlink>
      <w:r>
        <w:t xml:space="preserve"> and </w:t>
      </w:r>
      <w:hyperlink r:id="rId27">
        <w:r>
          <w:rPr>
            <w:rStyle w:val="Hyperlink"/>
          </w:rPr>
          <w:t>resource locks</w:t>
        </w:r>
      </w:hyperlink>
      <w:r>
        <w:t xml:space="preserve"> to facilitate compliance, cost m</w:t>
      </w:r>
      <w:r>
        <w:t>anagement, and security.</w:t>
      </w:r>
    </w:p>
    <w:p w14:paraId="54032D77" w14:textId="77777777" w:rsidR="00237FA1" w:rsidRDefault="006573E4">
      <w:pPr>
        <w:pStyle w:val="Heading2"/>
      </w:pPr>
      <w:bookmarkStart w:id="28" w:name="resources-to-guide-an-azure-deployment"/>
      <w:bookmarkStart w:id="29" w:name="_Toc92817206"/>
      <w:bookmarkEnd w:id="24"/>
      <w:bookmarkEnd w:id="27"/>
      <w:r>
        <w:t>Resources to guide an Azure Deployment</w:t>
      </w:r>
      <w:bookmarkEnd w:id="29"/>
    </w:p>
    <w:p w14:paraId="18F41110" w14:textId="77777777" w:rsidR="00237FA1" w:rsidRDefault="006573E4">
      <w:pPr>
        <w:pStyle w:val="Heading3"/>
      </w:pPr>
      <w:bookmarkStart w:id="30" w:name="support"/>
      <w:r>
        <w:t>Support</w:t>
      </w:r>
    </w:p>
    <w:p w14:paraId="663F5CB1" w14:textId="77777777" w:rsidR="00237FA1" w:rsidRDefault="006573E4">
      <w:r>
        <w:t xml:space="preserve">Azure provides </w:t>
      </w:r>
      <w:hyperlink r:id="rId28">
        <w:r>
          <w:rPr>
            <w:rStyle w:val="Hyperlink"/>
          </w:rPr>
          <w:t>multiple support plans for businesses</w:t>
        </w:r>
      </w:hyperlink>
      <w:r>
        <w:t>, depending on their business continuity requirements. There is also a</w:t>
      </w:r>
      <w:r>
        <w:t xml:space="preserve"> large user community:</w:t>
      </w:r>
    </w:p>
    <w:p w14:paraId="27D3CFE3" w14:textId="77777777" w:rsidR="00237FA1" w:rsidRDefault="006573E4" w:rsidP="006573E4">
      <w:pPr>
        <w:numPr>
          <w:ilvl w:val="0"/>
          <w:numId w:val="11"/>
        </w:numPr>
      </w:pPr>
      <w:hyperlink r:id="rId29">
        <w:r>
          <w:rPr>
            <w:rStyle w:val="Hyperlink"/>
          </w:rPr>
          <w:t>StackOverflow Azure Tag</w:t>
        </w:r>
      </w:hyperlink>
    </w:p>
    <w:p w14:paraId="03DB0C4A" w14:textId="77777777" w:rsidR="00237FA1" w:rsidRDefault="006573E4" w:rsidP="006573E4">
      <w:pPr>
        <w:numPr>
          <w:ilvl w:val="0"/>
          <w:numId w:val="11"/>
        </w:numPr>
      </w:pPr>
      <w:r>
        <w:t>[@Azure on Twitter](https://twitter.com/azure)</w:t>
      </w:r>
    </w:p>
    <w:p w14:paraId="057317AD" w14:textId="77777777" w:rsidR="00237FA1" w:rsidRDefault="006573E4">
      <w:pPr>
        <w:pStyle w:val="Heading3"/>
      </w:pPr>
      <w:bookmarkStart w:id="31" w:name="training"/>
      <w:bookmarkEnd w:id="30"/>
      <w:r>
        <w:t>Training</w:t>
      </w:r>
    </w:p>
    <w:p w14:paraId="2B600271" w14:textId="77777777" w:rsidR="00237FA1" w:rsidRDefault="006573E4" w:rsidP="006573E4">
      <w:pPr>
        <w:numPr>
          <w:ilvl w:val="0"/>
          <w:numId w:val="12"/>
        </w:numPr>
      </w:pPr>
      <w:hyperlink r:id="rId30">
        <w:r>
          <w:rPr>
            <w:rStyle w:val="Hyperlink"/>
          </w:rPr>
          <w:t>Azure Certifications &amp; Exams</w:t>
        </w:r>
      </w:hyperlink>
    </w:p>
    <w:p w14:paraId="1D4A848A" w14:textId="77777777" w:rsidR="00237FA1" w:rsidRDefault="006573E4" w:rsidP="006573E4">
      <w:pPr>
        <w:numPr>
          <w:ilvl w:val="0"/>
          <w:numId w:val="12"/>
        </w:numPr>
      </w:pPr>
      <w:hyperlink r:id="rId31">
        <w:r>
          <w:rPr>
            <w:rStyle w:val="Hyperlink"/>
          </w:rPr>
          <w:t>Microsoft Learn</w:t>
        </w:r>
      </w:hyperlink>
    </w:p>
    <w:p w14:paraId="4ECB73A7" w14:textId="77777777" w:rsidR="00237FA1" w:rsidRDefault="006573E4" w:rsidP="006573E4">
      <w:pPr>
        <w:numPr>
          <w:ilvl w:val="1"/>
          <w:numId w:val="13"/>
        </w:numPr>
      </w:pPr>
      <w:hyperlink r:id="rId32">
        <w:r>
          <w:rPr>
            <w:rStyle w:val="Hyperlink"/>
          </w:rPr>
          <w:t>Azure Fundamentals (AZ-900) Learning Path</w:t>
        </w:r>
      </w:hyperlink>
    </w:p>
    <w:p w14:paraId="6E20BF7B" w14:textId="77777777" w:rsidR="00237FA1" w:rsidRDefault="006573E4">
      <w:pPr>
        <w:pStyle w:val="Heading1"/>
      </w:pPr>
      <w:bookmarkStart w:id="32" w:name="introduction-to-azure-database-for-mysql"/>
      <w:bookmarkStart w:id="33" w:name="_Toc92817207"/>
      <w:bookmarkEnd w:id="22"/>
      <w:bookmarkEnd w:id="28"/>
      <w:bookmarkEnd w:id="31"/>
      <w:r>
        <w:t>Introduction to Azure</w:t>
      </w:r>
      <w:r>
        <w:t xml:space="preserve"> Database for MySQL</w:t>
      </w:r>
      <w:bookmarkEnd w:id="33"/>
    </w:p>
    <w:p w14:paraId="795ECE83" w14:textId="77777777" w:rsidR="00237FA1" w:rsidRDefault="006573E4">
      <w:r>
        <w:t>As mentioned previously, developers can deploy MySQL on Azure through Virtual Machines (IaaS) or Azure Database for MySQL (PaaS). Though PaaS offerings do not support direct management of the OS and the database engine, they have built-</w:t>
      </w:r>
      <w:r>
        <w:t>in support for high availability, automating backups, and meeting compliance requirements. Moreover, Azure Database for MySQL supports MySQL Community Editions 5.6, 5.7, and 8.0, making it flexible for most migrations. (TODO:Add link for MySQL Migration Gu</w:t>
      </w:r>
      <w:r>
        <w:t>ide)For most use cases, Azure PaaS MySQL allows developers to focus on application development and deployment, instead of OS and RDBMS management, patching, and security.</w:t>
      </w:r>
    </w:p>
    <w:p w14:paraId="4525691B" w14:textId="77777777" w:rsidR="00237FA1" w:rsidRDefault="006573E4">
      <w:r>
        <w:t>As the image below demonstrates, Azure Resource Manager handles resource configuratio</w:t>
      </w:r>
      <w:r>
        <w:t xml:space="preserve">n, meaning that standard Azure management tools, such as the CLI, PowerShell, and ARM templates, are still applicable. This is termed the </w:t>
      </w:r>
      <w:r>
        <w:rPr>
          <w:i/>
          <w:iCs/>
        </w:rPr>
        <w:t>control plane</w:t>
      </w:r>
      <w:r>
        <w:t>.</w:t>
      </w:r>
    </w:p>
    <w:p w14:paraId="473E11D7" w14:textId="77777777" w:rsidR="00237FA1" w:rsidRDefault="006573E4">
      <w:r>
        <w:t>For managing database objects and access controls on those objects, standard MySQL management tools, su</w:t>
      </w:r>
      <w:r>
        <w:t xml:space="preserve">ch as </w:t>
      </w:r>
      <w:hyperlink r:id="rId33">
        <w:r>
          <w:rPr>
            <w:rStyle w:val="Hyperlink"/>
          </w:rPr>
          <w:t>MySQL Workbench</w:t>
        </w:r>
      </w:hyperlink>
      <w:r>
        <w:t xml:space="preserve">, still apply. This is known as the </w:t>
      </w:r>
      <w:r>
        <w:rPr>
          <w:i/>
          <w:iCs/>
        </w:rPr>
        <w:t>data plane</w:t>
      </w:r>
      <w:r>
        <w:t>.</w:t>
      </w:r>
    </w:p>
    <w:p w14:paraId="333F4790" w14:textId="77777777" w:rsidR="00237FA1" w:rsidRDefault="006573E4">
      <w:r>
        <w:rPr>
          <w:noProof/>
        </w:rPr>
        <w:drawing>
          <wp:inline distT="0" distB="0" distL="0" distR="0" wp14:anchorId="1838FC47" wp14:editId="5D32FCF8">
            <wp:extent cx="6400800" cy="6088882"/>
            <wp:effectExtent l="0" t="0" r="0" b="0"/>
            <wp:docPr id="8"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34"/>
                    <a:stretch>
                      <a:fillRect/>
                    </a:stretch>
                  </pic:blipFill>
                  <pic:spPr bwMode="auto">
                    <a:xfrm>
                      <a:off x="0" y="0"/>
                      <a:ext cx="6400800" cy="6088882"/>
                    </a:xfrm>
                    <a:prstGeom prst="rect">
                      <a:avLst/>
                    </a:prstGeom>
                    <a:noFill/>
                    <a:ln w="9525">
                      <a:noFill/>
                      <a:headEnd/>
                      <a:tailEnd/>
                    </a:ln>
                  </pic:spPr>
                </pic:pic>
              </a:graphicData>
            </a:graphic>
          </wp:inline>
        </w:drawing>
      </w:r>
    </w:p>
    <w:p w14:paraId="1DA92CB7" w14:textId="77777777" w:rsidR="00237FA1" w:rsidRDefault="006573E4">
      <w:r>
        <w:t>This image demonstrates the control plane for Azure PaaS MySQL.</w:t>
      </w:r>
    </w:p>
    <w:p w14:paraId="7E25344E" w14:textId="77777777" w:rsidR="00237FA1" w:rsidRDefault="006573E4">
      <w:pPr>
        <w:pStyle w:val="Heading2"/>
      </w:pPr>
      <w:bookmarkStart w:id="34" w:name="X69d9f98be2a13292da3663c19377043907ae2d5"/>
      <w:bookmarkStart w:id="35" w:name="_Toc92817208"/>
      <w:r>
        <w:t>Azure Database for MySQL Deployment Modes</w:t>
      </w:r>
      <w:bookmarkEnd w:id="35"/>
    </w:p>
    <w:p w14:paraId="74548DA4" w14:textId="77777777" w:rsidR="00237FA1" w:rsidRDefault="006573E4">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w:t>
      </w:r>
      <w:hyperlink r:id="rId35">
        <w:r>
          <w:rPr>
            <w:rStyle w:val="Hyperlink"/>
          </w:rPr>
          <w:t>this document.</w:t>
        </w:r>
      </w:hyperlink>
    </w:p>
    <w:p w14:paraId="6ACACFC6" w14:textId="77777777" w:rsidR="00237FA1" w:rsidRDefault="006573E4">
      <w:pPr>
        <w:pStyle w:val="Heading3"/>
      </w:pPr>
      <w:bookmarkStart w:id="36" w:name="flexible-server"/>
      <w:r>
        <w:t>Flexible Server</w:t>
      </w:r>
    </w:p>
    <w:p w14:paraId="0191E13C" w14:textId="77777777" w:rsidR="00237FA1" w:rsidRDefault="006573E4">
      <w:r>
        <w:t xml:space="preserve">Flexible Server is also managed by the Azure platform, but it exposes </w:t>
      </w:r>
      <w:r>
        <w:t xml:space="preserve">more control to the user. 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w:t>
      </w:r>
      <w:r>
        <w:t xml:space="preserve">ver, </w:t>
      </w:r>
      <w:hyperlink r:id="rId36">
        <w:r>
          <w:rPr>
            <w:rStyle w:val="Hyperlink"/>
          </w:rPr>
          <w:t>Flexible Server can also be paused.</w:t>
        </w:r>
      </w:hyperlink>
      <w:r>
        <w:t xml:space="preserve"> The image below shows how Flexible Server works for a non-high availability arrangement.</w:t>
      </w:r>
    </w:p>
    <w:p w14:paraId="547A697A" w14:textId="77777777" w:rsidR="00237FA1" w:rsidRDefault="006573E4">
      <w:r>
        <w:rPr>
          <w:i/>
          <w:iCs/>
        </w:rPr>
        <w:t>Locally-redunda</w:t>
      </w:r>
      <w:r>
        <w:rPr>
          <w:i/>
          <w:iCs/>
        </w:rPr>
        <w:t>nt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772D4D60" w14:textId="77777777" w:rsidR="00237FA1" w:rsidRDefault="006573E4">
      <w:r>
        <w:rPr>
          <w:noProof/>
        </w:rPr>
        <w:drawing>
          <wp:inline distT="0" distB="0" distL="0" distR="0" wp14:anchorId="081F9362" wp14:editId="3E65CF8C">
            <wp:extent cx="6400800" cy="4905876"/>
            <wp:effectExtent l="0" t="0" r="0" b="0"/>
            <wp:docPr id="9"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37"/>
                    <a:stretch>
                      <a:fillRect/>
                    </a:stretch>
                  </pic:blipFill>
                  <pic:spPr bwMode="auto">
                    <a:xfrm>
                      <a:off x="0" y="0"/>
                      <a:ext cx="6400800" cy="4905876"/>
                    </a:xfrm>
                    <a:prstGeom prst="rect">
                      <a:avLst/>
                    </a:prstGeom>
                    <a:noFill/>
                    <a:ln w="9525">
                      <a:noFill/>
                      <a:headEnd/>
                      <a:tailEnd/>
                    </a:ln>
                  </pic:spPr>
                </pic:pic>
              </a:graphicData>
            </a:graphic>
          </wp:inline>
        </w:drawing>
      </w:r>
    </w:p>
    <w:p w14:paraId="1FFE624C" w14:textId="77777777" w:rsidR="00237FA1" w:rsidRDefault="006573E4">
      <w:r>
        <w:t>This image</w:t>
      </w:r>
      <w:r>
        <w:t xml:space="preserve"> demonstrates how MySQL Flexible Server works, with compute, storage, and backup storage.</w:t>
      </w:r>
    </w:p>
    <w:p w14:paraId="7D0DD25A" w14:textId="77777777" w:rsidR="00237FA1" w:rsidRDefault="006573E4">
      <w:pPr>
        <w:pStyle w:val="Heading4"/>
      </w:pPr>
      <w:bookmarkStart w:id="37" w:name="flexible-server-video-introduction"/>
      <w:r>
        <w:t>Flexible Server Video Introduction</w:t>
      </w:r>
    </w:p>
    <w:p w14:paraId="164BB13F" w14:textId="77777777" w:rsidR="00237FA1" w:rsidRDefault="006573E4">
      <w:r>
        <w:t xml:space="preserve">Watch </w:t>
      </w:r>
      <w:hyperlink r:id="rId38">
        <w:r>
          <w:rPr>
            <w:rStyle w:val="Hyperlink"/>
          </w:rPr>
          <w:t>this video by Data Exposed</w:t>
        </w:r>
      </w:hyperlink>
      <w:r>
        <w:t xml:space="preserve"> to learn more about Flexible Server’s advantages.</w:t>
      </w:r>
    </w:p>
    <w:p w14:paraId="70DB7CC0" w14:textId="77777777" w:rsidR="00237FA1" w:rsidRDefault="006573E4">
      <w:hyperlink r:id="rId39">
        <w:r>
          <w:rPr>
            <w:rStyle w:val="Hyperlink"/>
          </w:rPr>
          <w:t>Data Exposed</w:t>
        </w:r>
      </w:hyperlink>
      <w:r>
        <w:t xml:space="preserve"> touches on a wide range of Azure data content. It is a good resource for developers.</w:t>
      </w:r>
    </w:p>
    <w:p w14:paraId="2F4DBACD" w14:textId="77777777" w:rsidR="00237FA1" w:rsidRDefault="006573E4">
      <w:pPr>
        <w:pStyle w:val="Heading4"/>
      </w:pPr>
      <w:bookmarkStart w:id="38" w:name="flexible-server-pricing-tco"/>
      <w:bookmarkEnd w:id="37"/>
      <w:r>
        <w:t>Flexibl</w:t>
      </w:r>
      <w:r>
        <w:t>e Server Pricing &amp; TCO</w:t>
      </w:r>
    </w:p>
    <w:p w14:paraId="5404176C" w14:textId="77777777" w:rsidR="00237FA1" w:rsidRDefault="006573E4">
      <w:r>
        <w:t>All three MySQL Flexible Server tiers offer a storage range between 20 GiB and 16 TiB and the same backup retention period range of 1-35 days. However, they differ in core count and memory per vCore. Choosing a compute tier affects t</w:t>
      </w:r>
      <w:r>
        <w:t>he database IOPS and pricing.</w:t>
      </w:r>
    </w:p>
    <w:p w14:paraId="3C0378FB" w14:textId="77777777" w:rsidR="00237FA1" w:rsidRDefault="006573E4" w:rsidP="006573E4">
      <w:pPr>
        <w:numPr>
          <w:ilvl w:val="0"/>
          <w:numId w:val="14"/>
        </w:numPr>
      </w:pPr>
      <w:r>
        <w:t>Burstable: This tier corresponds to a B-series Azure VM. Instances provisioned in this tier have 1-2 vCores. It is ideal for applications that do not utilize the CPU consistently.</w:t>
      </w:r>
    </w:p>
    <w:p w14:paraId="6C44FA7D" w14:textId="77777777" w:rsidR="00237FA1" w:rsidRDefault="006573E4" w:rsidP="006573E4">
      <w:pPr>
        <w:numPr>
          <w:ilvl w:val="0"/>
          <w:numId w:val="14"/>
        </w:numPr>
      </w:pPr>
      <w:r>
        <w:t>General Purpose: This tier corresponds to a Dd</w:t>
      </w:r>
      <w:r>
        <w:t>sv4-series Azure VM. Instances provisioned in this tier have 2-64 vCores and 4 GiB memory per vCore. It is ideal for most enterprise applications requiring a strong balance between memory and vCore count.</w:t>
      </w:r>
    </w:p>
    <w:p w14:paraId="2D4A8E4A" w14:textId="77777777" w:rsidR="00237FA1" w:rsidRDefault="006573E4" w:rsidP="006573E4">
      <w:pPr>
        <w:numPr>
          <w:ilvl w:val="0"/>
          <w:numId w:val="14"/>
        </w:numPr>
      </w:pPr>
      <w:r>
        <w:t>Memory Optimized: This tier corresponds to an Edsv4</w:t>
      </w:r>
      <w:r>
        <w:t>-series Azure VM. Instances provisioned in this tier have 2-64 vCores and 8 GiB memory per vCore. It is ideal for high-performance or real-time workloads that depend on in-memory processing.</w:t>
      </w:r>
    </w:p>
    <w:p w14:paraId="2041708C" w14:textId="77777777" w:rsidR="00237FA1" w:rsidRDefault="006573E4">
      <w:r>
        <w:t xml:space="preserve">To estimate the TCO for Azure Database for MySQL, use the </w:t>
      </w:r>
      <w:hyperlink r:id="rId40">
        <w:r>
          <w:rPr>
            <w:rStyle w:val="Hyperlink"/>
          </w:rPr>
          <w:t>Azure Pricing Calculator</w:t>
        </w:r>
      </w:hyperlink>
      <w:r>
        <w:t xml:space="preserve">. Note that you can also use the </w:t>
      </w:r>
      <w:hyperlink r:id="rId41">
        <w:r>
          <w:rPr>
            <w:rStyle w:val="Hyperlink"/>
          </w:rPr>
          <w:t>Azure TCO Calculator</w:t>
        </w:r>
      </w:hyperlink>
      <w:r>
        <w:t xml:space="preserve"> to estimate the cost savings of deploying PaaS </w:t>
      </w:r>
      <w:r>
        <w:t>Azure MySQL over the same deployment in an on-premises data center. Simply indicate your on-premises hardware and the Azure landing zone, adjust calculation parameters, like the cost of electricity, and observe the potential savings.</w:t>
      </w:r>
    </w:p>
    <w:p w14:paraId="09875F2A" w14:textId="77777777" w:rsidR="00237FA1" w:rsidRDefault="006573E4">
      <w:pPr>
        <w:pStyle w:val="Heading4"/>
      </w:pPr>
      <w:bookmarkStart w:id="39" w:name="flexible-server-unsupported-features"/>
      <w:bookmarkEnd w:id="38"/>
      <w:r>
        <w:t>Flexible Server Unsupp</w:t>
      </w:r>
      <w:r>
        <w:t>orted Features</w:t>
      </w:r>
    </w:p>
    <w:p w14:paraId="295A797E" w14:textId="77777777" w:rsidR="00237FA1" w:rsidRDefault="006573E4">
      <w:r>
        <w:t xml:space="preserve">Azure provides a </w:t>
      </w:r>
      <w:hyperlink r:id="rId42">
        <w:r>
          <w:rPr>
            <w:rStyle w:val="Hyperlink"/>
          </w:rPr>
          <w:t>detailed list of the limitations of Flexible Server</w:t>
        </w:r>
      </w:hyperlink>
      <w:r>
        <w:t>. Here are a few notable ones.</w:t>
      </w:r>
    </w:p>
    <w:p w14:paraId="0EF3A933" w14:textId="77777777" w:rsidR="00237FA1" w:rsidRDefault="006573E4" w:rsidP="006573E4">
      <w:pPr>
        <w:numPr>
          <w:ilvl w:val="0"/>
          <w:numId w:val="15"/>
        </w:numPr>
      </w:pPr>
      <w:r>
        <w:t xml:space="preserve">Support for only the InnoDB and MEMORY storage </w:t>
      </w:r>
      <w:r>
        <w:t>engines; MyISAM is unsupported</w:t>
      </w:r>
    </w:p>
    <w:p w14:paraId="34AEB583" w14:textId="77777777" w:rsidR="00237FA1" w:rsidRDefault="006573E4" w:rsidP="006573E4">
      <w:pPr>
        <w:numPr>
          <w:ilvl w:val="0"/>
          <w:numId w:val="15"/>
        </w:numPr>
      </w:pPr>
      <w:r>
        <w:t>The DBA role and the SUPER privilege are unsupported</w:t>
      </w:r>
    </w:p>
    <w:p w14:paraId="2D762DF8" w14:textId="77777777" w:rsidR="00237FA1" w:rsidRDefault="006573E4" w:rsidP="006573E4">
      <w:pPr>
        <w:numPr>
          <w:ilvl w:val="0"/>
          <w:numId w:val="15"/>
        </w:numPr>
      </w:pPr>
      <w:r>
        <w:t>SELECT ... INTO OUTFILE statements to write query results to files are unsupported, as the filesystem is not directly exposed by the service</w:t>
      </w:r>
    </w:p>
    <w:p w14:paraId="29CE5298" w14:textId="77777777" w:rsidR="00237FA1" w:rsidRDefault="006573E4">
      <w:pPr>
        <w:pStyle w:val="Heading3"/>
      </w:pPr>
      <w:bookmarkStart w:id="40" w:name="single-server"/>
      <w:bookmarkEnd w:id="36"/>
      <w:bookmarkEnd w:id="39"/>
      <w:r>
        <w:t>Single Server</w:t>
      </w:r>
    </w:p>
    <w:p w14:paraId="6B436057" w14:textId="77777777" w:rsidR="00237FA1" w:rsidRDefault="006573E4">
      <w:r>
        <w:t>Single Server is suitable when apps do not need extensive database customization. Single Server will manage patching, offer high availability, and manage backups on a predetermined schedule (though developers can set the backup retention times between a we</w:t>
      </w:r>
      <w:r>
        <w:t xml:space="preserve">ek and 35 days). To reduce compute costs, developers can </w:t>
      </w:r>
      <w:hyperlink r:id="rId43">
        <w:r>
          <w:rPr>
            <w:rStyle w:val="Hyperlink"/>
          </w:rPr>
          <w:t>pause the Single Server offering.</w:t>
        </w:r>
      </w:hyperlink>
      <w:r>
        <w:t xml:space="preserve"> It offers an </w:t>
      </w:r>
      <w:hyperlink r:id="rId44">
        <w:r>
          <w:rPr>
            <w:rStyle w:val="Hyperlink"/>
          </w:rPr>
          <w:t>SLA of 99.99%</w:t>
        </w:r>
      </w:hyperlink>
      <w:r>
        <w:t>.</w:t>
      </w:r>
    </w:p>
    <w:p w14:paraId="12D3E29E" w14:textId="77777777" w:rsidR="00237FA1" w:rsidRDefault="006573E4">
      <w:r>
        <w:rPr>
          <w:b/>
          <w:bCs/>
        </w:rPr>
        <w:t>Note:</w:t>
      </w:r>
      <w:r>
        <w:t xml:space="preserve"> Single servers are best suited only for existing applications already leveraging single server. For all new developments or migrations, Flexible Server would be the recommended deployment option.</w:t>
      </w:r>
    </w:p>
    <w:p w14:paraId="65A9885C" w14:textId="77777777" w:rsidR="00237FA1" w:rsidRDefault="006573E4">
      <w:r>
        <w:t xml:space="preserve">For a </w:t>
      </w:r>
      <w:r>
        <w:t xml:space="preserve">refresher on how the SLAs of individual Azure services affect the SLA of the total deployment, review the associated </w:t>
      </w:r>
      <w:hyperlink r:id="rId45">
        <w:r>
          <w:rPr>
            <w:rStyle w:val="Hyperlink"/>
          </w:rPr>
          <w:t>Microsoft Learn Module.</w:t>
        </w:r>
      </w:hyperlink>
    </w:p>
    <w:p w14:paraId="33E11DC5" w14:textId="77777777" w:rsidR="00237FA1" w:rsidRDefault="006573E4">
      <w:pPr>
        <w:pStyle w:val="Heading2"/>
      </w:pPr>
      <w:bookmarkStart w:id="41" w:name="X4072fe917503b8c4813e1a7dc3775cb925f02a0"/>
      <w:bookmarkStart w:id="42" w:name="_Toc92817209"/>
      <w:bookmarkEnd w:id="34"/>
      <w:bookmarkEnd w:id="40"/>
      <w:r>
        <w:t xml:space="preserve">Single Server and </w:t>
      </w:r>
      <w:r>
        <w:t>Flexible Server Comparison Table</w:t>
      </w:r>
      <w:bookmarkEnd w:id="42"/>
    </w:p>
    <w:p w14:paraId="5E3FDB11" w14:textId="77777777" w:rsidR="00237FA1" w:rsidRDefault="006573E4">
      <w:r>
        <w:t>The table below summarizes the concepts of this section. In the following section, we will address each offering’s features in-depth.</w:t>
      </w:r>
    </w:p>
    <w:tbl>
      <w:tblPr>
        <w:tblStyle w:val="ListTable4-Accent3"/>
        <w:tblW w:w="4865" w:type="pct"/>
        <w:tblLook w:val="04A0" w:firstRow="1" w:lastRow="0" w:firstColumn="1" w:lastColumn="0" w:noHBand="0" w:noVBand="1"/>
      </w:tblPr>
      <w:tblGrid>
        <w:gridCol w:w="3126"/>
        <w:gridCol w:w="3327"/>
        <w:gridCol w:w="3345"/>
      </w:tblGrid>
      <w:tr w:rsidR="00237FA1" w14:paraId="2E2D23ED" w14:textId="77777777" w:rsidTr="00B95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C40679" w14:textId="77777777" w:rsidR="00237FA1" w:rsidRDefault="006573E4">
            <w:r>
              <w:t>Use Case</w:t>
            </w:r>
          </w:p>
        </w:tc>
        <w:tc>
          <w:tcPr>
            <w:tcW w:w="0" w:type="auto"/>
          </w:tcPr>
          <w:p w14:paraId="45392DFE" w14:textId="77777777" w:rsidR="00237FA1" w:rsidRDefault="006573E4">
            <w:pPr>
              <w:cnfStyle w:val="100000000000" w:firstRow="1" w:lastRow="0" w:firstColumn="0" w:lastColumn="0" w:oddVBand="0" w:evenVBand="0" w:oddHBand="0" w:evenHBand="0" w:firstRowFirstColumn="0" w:firstRowLastColumn="0" w:lastRowFirstColumn="0" w:lastRowLastColumn="0"/>
            </w:pPr>
            <w:r>
              <w:t>Flexible Server</w:t>
            </w:r>
          </w:p>
        </w:tc>
        <w:tc>
          <w:tcPr>
            <w:tcW w:w="0" w:type="auto"/>
          </w:tcPr>
          <w:p w14:paraId="3DA6418A" w14:textId="77777777" w:rsidR="00237FA1" w:rsidRDefault="006573E4">
            <w:pPr>
              <w:cnfStyle w:val="100000000000" w:firstRow="1" w:lastRow="0" w:firstColumn="0" w:lastColumn="0" w:oddVBand="0" w:evenVBand="0" w:oddHBand="0" w:evenHBand="0" w:firstRowFirstColumn="0" w:firstRowLastColumn="0" w:lastRowFirstColumn="0" w:lastRowLastColumn="0"/>
            </w:pPr>
            <w:r>
              <w:t>Single Server</w:t>
            </w:r>
          </w:p>
        </w:tc>
      </w:tr>
      <w:tr w:rsidR="00237FA1" w14:paraId="13E3E5D2"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C7F7F1" w14:textId="77777777" w:rsidR="00237FA1" w:rsidRDefault="006573E4">
            <w:r>
              <w:t xml:space="preserve">Integration with PaaS </w:t>
            </w:r>
            <w:r>
              <w:t>services (e.g. Azure App Service, Azure Functions)</w:t>
            </w:r>
          </w:p>
        </w:tc>
        <w:tc>
          <w:tcPr>
            <w:tcW w:w="0" w:type="auto"/>
          </w:tcPr>
          <w:p w14:paraId="567F9EE8" w14:textId="77777777" w:rsidR="00237FA1" w:rsidRDefault="006573E4">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7900199F" w14:textId="77777777" w:rsidR="00237FA1" w:rsidRDefault="006573E4">
            <w:pPr>
              <w:cnfStyle w:val="000000100000" w:firstRow="0" w:lastRow="0" w:firstColumn="0" w:lastColumn="0" w:oddVBand="0" w:evenVBand="0" w:oddHBand="1" w:evenHBand="0" w:firstRowFirstColumn="0" w:firstRowLastColumn="0" w:lastRowFirstColumn="0" w:lastRowLastColumn="0"/>
            </w:pPr>
            <w:r>
              <w:t>Supported</w:t>
            </w:r>
          </w:p>
        </w:tc>
      </w:tr>
      <w:tr w:rsidR="00237FA1" w14:paraId="3F69DC0E"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28F462E9" w14:textId="77777777" w:rsidR="00237FA1" w:rsidRDefault="006573E4">
            <w:r>
              <w:t>Secure networking</w:t>
            </w:r>
          </w:p>
        </w:tc>
        <w:tc>
          <w:tcPr>
            <w:tcW w:w="0" w:type="auto"/>
          </w:tcPr>
          <w:p w14:paraId="42835245" w14:textId="77777777" w:rsidR="00237FA1" w:rsidRDefault="006573E4">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42F801CD" w14:textId="77777777" w:rsidR="00237FA1" w:rsidRDefault="006573E4">
            <w:pPr>
              <w:cnfStyle w:val="000000000000" w:firstRow="0" w:lastRow="0" w:firstColumn="0" w:lastColumn="0" w:oddVBand="0" w:evenVBand="0" w:oddHBand="0" w:evenHBand="0" w:firstRowFirstColumn="0" w:firstRowLastColumn="0" w:lastRowFirstColumn="0" w:lastRowLastColumn="0"/>
            </w:pPr>
            <w:r>
              <w:t>Supported through private link</w:t>
            </w:r>
          </w:p>
        </w:tc>
      </w:tr>
      <w:tr w:rsidR="00237FA1" w14:paraId="6FA1A92D"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2BE2F8" w14:textId="77777777" w:rsidR="00237FA1" w:rsidRDefault="006573E4">
            <w:r>
              <w:t>MySQL Versions (Community)</w:t>
            </w:r>
          </w:p>
        </w:tc>
        <w:tc>
          <w:tcPr>
            <w:tcW w:w="0" w:type="auto"/>
          </w:tcPr>
          <w:p w14:paraId="3DAF34C9" w14:textId="77777777" w:rsidR="00237FA1" w:rsidRDefault="006573E4">
            <w:pPr>
              <w:cnfStyle w:val="000000100000" w:firstRow="0" w:lastRow="0" w:firstColumn="0" w:lastColumn="0" w:oddVBand="0" w:evenVBand="0" w:oddHBand="1" w:evenHBand="0" w:firstRowFirstColumn="0" w:firstRowLastColumn="0" w:lastRowFirstColumn="0" w:lastRowLastColumn="0"/>
            </w:pPr>
            <w:r>
              <w:t>5.7 &amp; 8.0</w:t>
            </w:r>
          </w:p>
        </w:tc>
        <w:tc>
          <w:tcPr>
            <w:tcW w:w="0" w:type="auto"/>
          </w:tcPr>
          <w:p w14:paraId="0588E40E" w14:textId="77777777" w:rsidR="00237FA1" w:rsidRDefault="006573E4">
            <w:pPr>
              <w:cnfStyle w:val="000000100000" w:firstRow="0" w:lastRow="0" w:firstColumn="0" w:lastColumn="0" w:oddVBand="0" w:evenVBand="0" w:oddHBand="1" w:evenHBand="0" w:firstRowFirstColumn="0" w:firstRowLastColumn="0" w:lastRowFirstColumn="0" w:lastRowLastColumn="0"/>
            </w:pPr>
            <w:r>
              <w:t>5.6 (retired), 5.7, &amp; 8.0</w:t>
            </w:r>
          </w:p>
        </w:tc>
      </w:tr>
      <w:tr w:rsidR="00237FA1" w14:paraId="0D697D97"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27E4171D" w14:textId="77777777" w:rsidR="00237FA1" w:rsidRDefault="006573E4">
            <w:r>
              <w:t>Cost management through pausing</w:t>
            </w:r>
          </w:p>
        </w:tc>
        <w:tc>
          <w:tcPr>
            <w:tcW w:w="0" w:type="auto"/>
          </w:tcPr>
          <w:p w14:paraId="74577F6F" w14:textId="77777777" w:rsidR="00237FA1" w:rsidRDefault="006573E4">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5BC0C59A" w14:textId="77777777" w:rsidR="00237FA1" w:rsidRDefault="006573E4">
            <w:pPr>
              <w:cnfStyle w:val="000000000000" w:firstRow="0" w:lastRow="0" w:firstColumn="0" w:lastColumn="0" w:oddVBand="0" w:evenVBand="0" w:oddHBand="0" w:evenHBand="0" w:firstRowFirstColumn="0" w:firstRowLastColumn="0" w:lastRowFirstColumn="0" w:lastRowLastColumn="0"/>
            </w:pPr>
            <w:r>
              <w:t>Supported</w:t>
            </w:r>
          </w:p>
        </w:tc>
      </w:tr>
      <w:tr w:rsidR="00237FA1" w14:paraId="310A39E5"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03B8C3" w14:textId="77777777" w:rsidR="00237FA1" w:rsidRDefault="006573E4">
            <w:r>
              <w:t>Optimiz</w:t>
            </w:r>
            <w:r>
              <w:t>ed for burstable workloads</w:t>
            </w:r>
          </w:p>
        </w:tc>
        <w:tc>
          <w:tcPr>
            <w:tcW w:w="0" w:type="auto"/>
          </w:tcPr>
          <w:p w14:paraId="60D3DF70" w14:textId="77777777" w:rsidR="00237FA1" w:rsidRDefault="006573E4">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3B2FBA48" w14:textId="77777777" w:rsidR="00237FA1" w:rsidRDefault="006573E4">
            <w:pPr>
              <w:cnfStyle w:val="000000100000" w:firstRow="0" w:lastRow="0" w:firstColumn="0" w:lastColumn="0" w:oddVBand="0" w:evenVBand="0" w:oddHBand="1" w:evenHBand="0" w:firstRowFirstColumn="0" w:firstRowLastColumn="0" w:lastRowFirstColumn="0" w:lastRowLastColumn="0"/>
            </w:pPr>
            <w:r>
              <w:t>Does not provide the same variety of compute tiers</w:t>
            </w:r>
          </w:p>
        </w:tc>
      </w:tr>
      <w:tr w:rsidR="00237FA1" w14:paraId="45729BF1"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705BC295" w14:textId="77777777" w:rsidR="00237FA1" w:rsidRDefault="006573E4">
            <w:r>
              <w:t>Application use cases</w:t>
            </w:r>
          </w:p>
        </w:tc>
        <w:tc>
          <w:tcPr>
            <w:tcW w:w="0" w:type="auto"/>
          </w:tcPr>
          <w:p w14:paraId="0B44B768" w14:textId="77777777" w:rsidR="00237FA1" w:rsidRDefault="006573E4">
            <w:pPr>
              <w:cnfStyle w:val="000000000000" w:firstRow="0" w:lastRow="0" w:firstColumn="0" w:lastColumn="0" w:oddVBand="0" w:evenVBand="0" w:oddHBand="0" w:evenHBand="0" w:firstRowFirstColumn="0" w:firstRowLastColumn="0" w:lastRowFirstColumn="0" w:lastRowLastColumn="0"/>
            </w:pPr>
            <w:r>
              <w:t>New applications &amp; migrations from on-premises</w:t>
            </w:r>
          </w:p>
        </w:tc>
        <w:tc>
          <w:tcPr>
            <w:tcW w:w="0" w:type="auto"/>
          </w:tcPr>
          <w:p w14:paraId="663CCC33" w14:textId="77777777" w:rsidR="00237FA1" w:rsidRDefault="006573E4">
            <w:pPr>
              <w:cnfStyle w:val="000000000000" w:firstRow="0" w:lastRow="0" w:firstColumn="0" w:lastColumn="0" w:oddVBand="0" w:evenVBand="0" w:oddHBand="0" w:evenHBand="0" w:firstRowFirstColumn="0" w:firstRowLastColumn="0" w:lastRowFirstColumn="0" w:lastRowLastColumn="0"/>
            </w:pPr>
            <w:r>
              <w:t>Applications that already utilize Single Server</w:t>
            </w:r>
          </w:p>
        </w:tc>
      </w:tr>
      <w:tr w:rsidR="00237FA1" w14:paraId="44F1D230"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D5371A" w14:textId="77777777" w:rsidR="00237FA1" w:rsidRDefault="006573E4">
            <w:r>
              <w:t>Control plane management tools</w:t>
            </w:r>
          </w:p>
        </w:tc>
        <w:tc>
          <w:tcPr>
            <w:tcW w:w="0" w:type="auto"/>
          </w:tcPr>
          <w:p w14:paraId="06AFD663" w14:textId="77777777" w:rsidR="00237FA1" w:rsidRDefault="006573E4">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c>
          <w:tcPr>
            <w:tcW w:w="0" w:type="auto"/>
          </w:tcPr>
          <w:p w14:paraId="22C043B2" w14:textId="77777777" w:rsidR="00237FA1" w:rsidRDefault="006573E4">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r>
    </w:tbl>
    <w:p w14:paraId="0C196311" w14:textId="77777777" w:rsidR="00237FA1" w:rsidRDefault="006573E4">
      <w:pPr>
        <w:pStyle w:val="Heading1"/>
      </w:pPr>
      <w:bookmarkStart w:id="43" w:name="setup-and-tools"/>
      <w:bookmarkStart w:id="44" w:name="_Toc92817210"/>
      <w:bookmarkEnd w:id="32"/>
      <w:bookmarkEnd w:id="41"/>
      <w:r>
        <w:t>Setup and Tools</w:t>
      </w:r>
      <w:bookmarkEnd w:id="44"/>
    </w:p>
    <w:p w14:paraId="44FA3EAB" w14:textId="77777777" w:rsidR="00237FA1" w:rsidRDefault="006573E4">
      <w:pPr>
        <w:pStyle w:val="Heading2"/>
      </w:pPr>
      <w:bookmarkStart w:id="45" w:name="azure-free-account"/>
      <w:bookmarkStart w:id="46" w:name="_Toc92817211"/>
      <w:r>
        <w:t>Azure Free Account</w:t>
      </w:r>
      <w:bookmarkEnd w:id="46"/>
    </w:p>
    <w:p w14:paraId="4F430880" w14:textId="209E6AB5" w:rsidR="00237FA1" w:rsidRDefault="006573E4">
      <w:r>
        <w:t xml:space="preserve">As described in the </w:t>
      </w:r>
      <w:hyperlink r:id="rId46">
        <w:r>
          <w:rPr>
            <w:rStyle w:val="Hyperlink"/>
          </w:rPr>
          <w:t>Why Move to Azure document</w:t>
        </w:r>
      </w:hyperlink>
      <w:r>
        <w:t>, Azure offers a $200 free credit for developers to trial Azure. Enroll today to explore MySQL offerings on Azure.</w:t>
      </w:r>
    </w:p>
    <w:p w14:paraId="59AA034B" w14:textId="77777777" w:rsidR="00237FA1" w:rsidRDefault="006573E4">
      <w:pPr>
        <w:pStyle w:val="Heading2"/>
      </w:pPr>
      <w:bookmarkStart w:id="47" w:name="azure-subscriptions-and-limits"/>
      <w:bookmarkStart w:id="48" w:name="_Toc92817212"/>
      <w:bookmarkEnd w:id="45"/>
      <w:r>
        <w:t>Azure Subscriptions and Limits</w:t>
      </w:r>
      <w:bookmarkEnd w:id="48"/>
    </w:p>
    <w:p w14:paraId="6A4D4A8E" w14:textId="402F749D" w:rsidR="00237FA1" w:rsidRDefault="006573E4">
      <w:r>
        <w:t xml:space="preserve">As explained in the </w:t>
      </w:r>
      <w:hyperlink r:id="rId47">
        <w:r>
          <w:rPr>
            <w:rStyle w:val="Hyperlink"/>
          </w:rPr>
          <w:t>Introduction to Azure document</w:t>
        </w:r>
      </w:hyperlink>
      <w:r>
        <w:t>, subscriptions are a critical component of the Azure hierarchy: resources cannot be provisioned without an Azure subscription.</w:t>
      </w:r>
    </w:p>
    <w:p w14:paraId="32322285" w14:textId="77777777" w:rsidR="00237FA1" w:rsidRDefault="006573E4">
      <w:r>
        <w:t>A set of initial limits applies to all Azure subscript</w:t>
      </w:r>
      <w:r>
        <w:t>ions. However, the limits for some Azure services can be raised, assuming that the Azure subscription is not a free trial. Organizations can raise these limits using customer support.</w:t>
      </w:r>
    </w:p>
    <w:p w14:paraId="48632899" w14:textId="77777777" w:rsidR="00237FA1" w:rsidRDefault="006573E4">
      <w:r>
        <w:t>Since most Azure services are provisioned in regions, some limits apply at the region level. Developers must consider both global and regional subscription limits when developing apps.</w:t>
      </w:r>
    </w:p>
    <w:p w14:paraId="1F195F15" w14:textId="77777777" w:rsidR="00237FA1" w:rsidRDefault="006573E4">
      <w:r>
        <w:t xml:space="preserve">Consult </w:t>
      </w:r>
      <w:hyperlink r:id="rId48">
        <w:r>
          <w:rPr>
            <w:rStyle w:val="Hyperlink"/>
          </w:rPr>
          <w:t>Azure’s comprehensive list of service and subscription limits</w:t>
        </w:r>
      </w:hyperlink>
      <w:r>
        <w:t xml:space="preserve"> for more details.</w:t>
      </w:r>
    </w:p>
    <w:p w14:paraId="2B6178E1" w14:textId="77777777" w:rsidR="00237FA1" w:rsidRDefault="006573E4">
      <w:pPr>
        <w:pStyle w:val="Heading2"/>
      </w:pPr>
      <w:bookmarkStart w:id="49" w:name="azure-authentication"/>
      <w:bookmarkStart w:id="50" w:name="_Toc92817213"/>
      <w:bookmarkEnd w:id="47"/>
      <w:r>
        <w:t>Azure Authentication</w:t>
      </w:r>
      <w:bookmarkEnd w:id="50"/>
    </w:p>
    <w:p w14:paraId="556717D1" w14:textId="77777777" w:rsidR="00237FA1" w:rsidRDefault="006573E4">
      <w:r>
        <w:t>As mentioned previously, Azure PaaS MySQL consists of a data plane (data storage and data manipula</w:t>
      </w:r>
      <w:r>
        <w:t>tion) and a control plane (management of the Azure resource). Authentication is also separated between the control plane and the data plane.</w:t>
      </w:r>
    </w:p>
    <w:p w14:paraId="6F09A316" w14:textId="671F5BFA" w:rsidR="00237FA1" w:rsidRDefault="006573E4">
      <w:r>
        <w:t>In the control plane, Azure Active Directory authenticates users and determines whether users are authorized to per</w:t>
      </w:r>
      <w:r>
        <w:t xml:space="preserve">form an operation against an Azure resource. Review Azure RBAC in the </w:t>
      </w:r>
      <w:hyperlink r:id="rId49">
        <w:r>
          <w:rPr>
            <w:rStyle w:val="Hyperlink"/>
          </w:rPr>
          <w:t>Introduction to Azure document</w:t>
        </w:r>
      </w:hyperlink>
      <w:r>
        <w:t xml:space="preserve"> for more information.</w:t>
      </w:r>
    </w:p>
    <w:p w14:paraId="5FC26DFD" w14:textId="77777777" w:rsidR="00237FA1" w:rsidRDefault="006573E4">
      <w:r>
        <w:t xml:space="preserve">In the data plane, the built-in MySQL account management system </w:t>
      </w:r>
      <w:r>
        <w:t>governs access for administrator and non-administrator users. Moreover, Single Server supports security principals in Azure Active Directory, like users and groups, for data-plane access management. Using AAD data-plane access management allows organizatio</w:t>
      </w:r>
      <w:r>
        <w:t>ns to enforce credential policies, specify authentication modes, and more.</w:t>
      </w:r>
    </w:p>
    <w:p w14:paraId="41026B6F" w14:textId="77777777" w:rsidR="00237FA1" w:rsidRDefault="006573E4">
      <w:r>
        <w:t xml:space="preserve">Learn how to configure Azure Active Directory authentication for Azure PaaS MySQL Single Server from the </w:t>
      </w:r>
      <w:hyperlink r:id="rId50">
        <w:r>
          <w:rPr>
            <w:rStyle w:val="Hyperlink"/>
          </w:rPr>
          <w:t>Microsoft docs.</w:t>
        </w:r>
      </w:hyperlink>
    </w:p>
    <w:p w14:paraId="14E06A14" w14:textId="77777777" w:rsidR="00237FA1" w:rsidRDefault="006573E4">
      <w:pPr>
        <w:pStyle w:val="Heading2"/>
      </w:pPr>
      <w:bookmarkStart w:id="51" w:name="creating-landing-zones"/>
      <w:bookmarkStart w:id="52" w:name="_Toc92817214"/>
      <w:bookmarkEnd w:id="49"/>
      <w:r>
        <w:t>Creating Landing Zones</w:t>
      </w:r>
      <w:bookmarkEnd w:id="52"/>
    </w:p>
    <w:p w14:paraId="00523233" w14:textId="77777777" w:rsidR="00237FA1" w:rsidRDefault="006573E4">
      <w:r>
        <w:t xml:space="preserve">The term </w:t>
      </w:r>
      <w:r>
        <w:rPr>
          <w:i/>
          <w:iCs/>
        </w:rPr>
        <w:t>landing zone</w:t>
      </w:r>
      <w:r>
        <w:t xml:space="preserve"> refers to an Azure environment that supports </w:t>
      </w:r>
      <w:r>
        <w:t>application migration and modernization by facilitating scalability, security, governance, and more. Resources can be deployed to an Azure environment through the following tools.</w:t>
      </w:r>
    </w:p>
    <w:p w14:paraId="6C5C7317" w14:textId="77777777" w:rsidR="00237FA1" w:rsidRDefault="006573E4">
      <w:pPr>
        <w:pStyle w:val="Heading3"/>
      </w:pPr>
      <w:bookmarkStart w:id="53" w:name="azure-cli-tools"/>
      <w:r>
        <w:t>Azure CLI Tools</w:t>
      </w:r>
    </w:p>
    <w:p w14:paraId="31B82BC6" w14:textId="77777777" w:rsidR="00237FA1" w:rsidRDefault="006573E4">
      <w:r>
        <w:t>The Azure CLI is geared towards Bash shell users and is usef</w:t>
      </w:r>
      <w:r>
        <w:t xml:space="preserve">ul for automating tasks that cannot easily be performed in the Azure portal. Note that the CLI follows an </w:t>
      </w:r>
      <w:r>
        <w:rPr>
          <w:i/>
          <w:iCs/>
        </w:rPr>
        <w:t>imperative</w:t>
      </w:r>
      <w:r>
        <w:t xml:space="preserve"> approach, meaning that users must explicitly script the creation of resources in the correct order, handle errors, and more.</w:t>
      </w:r>
    </w:p>
    <w:p w14:paraId="01741AE2" w14:textId="7B6F3975" w:rsidR="00237FA1" w:rsidRDefault="006573E4">
      <w:r>
        <w:t>It is possible</w:t>
      </w:r>
      <w:r>
        <w:t xml:space="preserve"> to run the Azure CLI from the </w:t>
      </w:r>
      <w:hyperlink r:id="rId51">
        <w:r>
          <w:rPr>
            <w:rStyle w:val="Hyperlink"/>
          </w:rPr>
          <w:t>Azure Cloud Shell</w:t>
        </w:r>
      </w:hyperlink>
      <w:r>
        <w:t xml:space="preserve"> or to </w:t>
      </w:r>
      <w:hyperlink r:id="rId52">
        <w:r>
          <w:rPr>
            <w:rStyle w:val="Hyperlink"/>
          </w:rPr>
          <w:t>download the CLI tools locally from Microsoft.</w:t>
        </w:r>
      </w:hyperlink>
    </w:p>
    <w:p w14:paraId="5E37FC4F" w14:textId="77777777" w:rsidR="00237FA1" w:rsidRDefault="006573E4">
      <w:pPr>
        <w:pStyle w:val="Heading3"/>
      </w:pPr>
      <w:bookmarkStart w:id="54" w:name="azure-powershell"/>
      <w:bookmarkEnd w:id="53"/>
      <w:r>
        <w:t>Azure PowerShell</w:t>
      </w:r>
    </w:p>
    <w:p w14:paraId="24D742FC" w14:textId="77777777" w:rsidR="00237FA1" w:rsidRDefault="006573E4">
      <w:r>
        <w:t>Like the Azure CLI, Azure Po</w:t>
      </w:r>
      <w:r>
        <w:t>werShell is a useful automation tool that falls into the imperative infrastructure management category. It is geared towards Windows administrators, though PowerShell is cross-platform.</w:t>
      </w:r>
    </w:p>
    <w:p w14:paraId="71318C25" w14:textId="7A258913" w:rsidR="00237FA1" w:rsidRDefault="006573E4">
      <w:r>
        <w:t xml:space="preserve">Again, developers can run Azure PowerShell directly from the </w:t>
      </w:r>
      <w:hyperlink r:id="rId53">
        <w:r>
          <w:rPr>
            <w:rStyle w:val="Hyperlink"/>
          </w:rPr>
          <w:t>Azure Cloud Shell</w:t>
        </w:r>
      </w:hyperlink>
      <w:r>
        <w:t xml:space="preserve"> or install the Az module from the PowerShell Gallery, as described in the </w:t>
      </w:r>
      <w:hyperlink r:id="rId54">
        <w:r>
          <w:rPr>
            <w:rStyle w:val="Hyperlink"/>
          </w:rPr>
          <w:t>installation document.</w:t>
        </w:r>
      </w:hyperlink>
    </w:p>
    <w:p w14:paraId="14DA560A" w14:textId="77777777" w:rsidR="00237FA1" w:rsidRDefault="006573E4">
      <w:pPr>
        <w:pStyle w:val="Heading3"/>
      </w:pPr>
      <w:bookmarkStart w:id="55" w:name="visual-studio-code"/>
      <w:bookmarkEnd w:id="54"/>
      <w:r>
        <w:t>Visual Studio Code</w:t>
      </w:r>
    </w:p>
    <w:p w14:paraId="17237502" w14:textId="77777777" w:rsidR="00237FA1" w:rsidRDefault="006573E4">
      <w:r>
        <w:t>Vis</w:t>
      </w:r>
      <w:r>
        <w:t xml:space="preserve">ual Studio Code is an open-source, cross-platform text editor. It offers useful utilities for various languages through extensions. Download Visual Studio Code from the </w:t>
      </w:r>
      <w:hyperlink r:id="rId55">
        <w:r>
          <w:rPr>
            <w:rStyle w:val="Hyperlink"/>
          </w:rPr>
          <w:t>Microsoft download page.</w:t>
        </w:r>
      </w:hyperlink>
    </w:p>
    <w:p w14:paraId="464C8A1E" w14:textId="77777777" w:rsidR="00237FA1" w:rsidRDefault="006573E4">
      <w:r>
        <w:t>Ther</w:t>
      </w:r>
      <w:r>
        <w:t xml:space="preserve">e is a </w:t>
      </w:r>
      <w:hyperlink r:id="rId56">
        <w:r>
          <w:rPr>
            <w:rStyle w:val="Hyperlink"/>
          </w:rPr>
          <w:t>MySQL</w:t>
        </w:r>
      </w:hyperlink>
      <w:r>
        <w:t xml:space="preserve"> extension that allows developers to organize their database connections, administer databases, and query databases. Consider adding it to your Vi</w:t>
      </w:r>
      <w:r>
        <w:t>sual Studio Code workflow for MySQL.</w:t>
      </w:r>
    </w:p>
    <w:p w14:paraId="015B8A2D" w14:textId="77777777" w:rsidR="00237FA1" w:rsidRDefault="006573E4">
      <w:pPr>
        <w:pStyle w:val="Heading1"/>
      </w:pPr>
      <w:bookmarkStart w:id="56" w:name="php-language-support"/>
      <w:bookmarkStart w:id="57" w:name="_Toc92817215"/>
      <w:bookmarkEnd w:id="43"/>
      <w:bookmarkEnd w:id="51"/>
      <w:bookmarkEnd w:id="55"/>
      <w:r>
        <w:t>PHP Language Support</w:t>
      </w:r>
      <w:bookmarkEnd w:id="57"/>
    </w:p>
    <w:p w14:paraId="2FD09BB1" w14:textId="77777777" w:rsidR="00237FA1" w:rsidRDefault="006573E4">
      <w:r>
        <w:t>This document describes tools to interact with Azure Database for MySQL (Single Server and Flexible Server) through PHP.</w:t>
      </w:r>
    </w:p>
    <w:p w14:paraId="70F1A9BE" w14:textId="77777777" w:rsidR="00237FA1" w:rsidRDefault="006573E4">
      <w:pPr>
        <w:pStyle w:val="Heading2"/>
      </w:pPr>
      <w:bookmarkStart w:id="58" w:name="example-code"/>
      <w:bookmarkStart w:id="59" w:name="_Toc92817216"/>
      <w:r>
        <w:t>Example Code</w:t>
      </w:r>
      <w:bookmarkEnd w:id="59"/>
    </w:p>
    <w:p w14:paraId="0209DE91" w14:textId="3FCE4AA8" w:rsidR="00237FA1" w:rsidRDefault="006573E4">
      <w:r>
        <w:t xml:space="preserve">Refer to the </w:t>
      </w:r>
      <w:hyperlink r:id="rId57">
        <w:r>
          <w:rPr>
            <w:rStyle w:val="Hyperlink"/>
          </w:rPr>
          <w:t>Connec</w:t>
        </w:r>
        <w:r>
          <w:rPr>
            <w:rStyle w:val="Hyperlink"/>
          </w:rPr>
          <w:t>t and Query sample for PHP.</w:t>
        </w:r>
      </w:hyperlink>
    </w:p>
    <w:p w14:paraId="4FAC1832" w14:textId="77777777" w:rsidR="00237FA1" w:rsidRDefault="006573E4">
      <w:pPr>
        <w:pStyle w:val="Heading2"/>
      </w:pPr>
      <w:bookmarkStart w:id="60" w:name="application-connectors"/>
      <w:bookmarkStart w:id="61" w:name="_Toc92817217"/>
      <w:bookmarkEnd w:id="58"/>
      <w:r>
        <w:t>Application Connectors</w:t>
      </w:r>
      <w:bookmarkEnd w:id="61"/>
    </w:p>
    <w:p w14:paraId="182926DC" w14:textId="77777777" w:rsidR="00237FA1" w:rsidRDefault="006573E4">
      <w:r>
        <w:t xml:space="preserve">There are two major APIs to interact with MySQL in PHP: </w:t>
      </w:r>
      <w:r>
        <w:rPr>
          <w:i/>
          <w:iCs/>
        </w:rPr>
        <w:t>MySQLi</w:t>
      </w:r>
      <w:r>
        <w:t xml:space="preserve">, which is used in the Connect and Query sample, and </w:t>
      </w:r>
      <w:r>
        <w:rPr>
          <w:i/>
          <w:iCs/>
        </w:rPr>
        <w:t>PDO</w:t>
      </w:r>
      <w:r>
        <w:t xml:space="preserve">, which is used in the </w:t>
      </w:r>
      <w:r>
        <w:t xml:space="preserve">Laravel sample food ordering site. </w:t>
      </w:r>
      <w:r>
        <w:rPr>
          <w:i/>
          <w:iCs/>
        </w:rPr>
        <w:t>MySQLi</w:t>
      </w:r>
      <w:r>
        <w:t xml:space="preserve"> and </w:t>
      </w:r>
      <w:r>
        <w:rPr>
          <w:i/>
          <w:iCs/>
        </w:rPr>
        <w:t>PDO</w:t>
      </w:r>
      <w:r>
        <w:t xml:space="preserve"> are wrappers over the </w:t>
      </w:r>
      <w:r>
        <w:rPr>
          <w:i/>
          <w:iCs/>
        </w:rPr>
        <w:t>mysqlnd</w:t>
      </w:r>
      <w:r>
        <w:t xml:space="preserve"> or </w:t>
      </w:r>
      <w:r>
        <w:rPr>
          <w:i/>
          <w:iCs/>
        </w:rPr>
        <w:t>libmysqlclient</w:t>
      </w:r>
      <w:r>
        <w:t xml:space="preserve"> C libraries: it is highly recommended to use </w:t>
      </w:r>
      <w:r>
        <w:rPr>
          <w:i/>
          <w:iCs/>
        </w:rPr>
        <w:t>mysqlnd</w:t>
      </w:r>
      <w:r>
        <w:t xml:space="preserve"> as the default backend library due to its more advanced features. </w:t>
      </w:r>
      <w:r>
        <w:rPr>
          <w:i/>
          <w:iCs/>
        </w:rPr>
        <w:t>mysqlnd</w:t>
      </w:r>
      <w:r>
        <w:t xml:space="preserve"> is the default backend provided</w:t>
      </w:r>
      <w:r>
        <w:t xml:space="preserve"> with PHP.</w:t>
      </w:r>
    </w:p>
    <w:p w14:paraId="7DC49797" w14:textId="77777777" w:rsidR="00237FA1" w:rsidRDefault="006573E4">
      <w:r>
        <w:rPr>
          <w:i/>
          <w:iCs/>
        </w:rPr>
        <w:t>MySQLi</w:t>
      </w:r>
      <w:r>
        <w:t xml:space="preserve"> is an improvement over the earlier </w:t>
      </w:r>
      <w:r>
        <w:rPr>
          <w:i/>
          <w:iCs/>
        </w:rPr>
        <w:t>MySQL</w:t>
      </w:r>
      <w:r>
        <w:t xml:space="preserve"> API, which does not meet the security needs of modern applications.</w:t>
      </w:r>
    </w:p>
    <w:p w14:paraId="79F87B9B" w14:textId="77777777" w:rsidR="00237FA1" w:rsidRDefault="006573E4">
      <w:r>
        <w:rPr>
          <w:i/>
          <w:iCs/>
        </w:rPr>
        <w:t>PDO</w:t>
      </w:r>
      <w:r>
        <w:t xml:space="preserve">, or </w:t>
      </w:r>
      <w:r>
        <w:rPr>
          <w:i/>
          <w:iCs/>
        </w:rPr>
        <w:t>PHP Data Objects</w:t>
      </w:r>
      <w:r>
        <w:t>, allows applications to access databases in PHP through abstractions, standardizing data access for diff</w:t>
      </w:r>
      <w:r>
        <w:t xml:space="preserve">erent databases. PDO works with a database-specific driver, like </w:t>
      </w:r>
      <w:r>
        <w:rPr>
          <w:i/>
          <w:iCs/>
        </w:rPr>
        <w:t>PDO_MYSQL</w:t>
      </w:r>
      <w:r>
        <w:t>.</w:t>
      </w:r>
    </w:p>
    <w:p w14:paraId="4CAADDF9" w14:textId="77777777" w:rsidR="00237FA1" w:rsidRDefault="006573E4">
      <w:r>
        <w:t>Flexible Server and Single Server are compatible with all PHP client utilities for MySQL Community Edition.</w:t>
      </w:r>
    </w:p>
    <w:p w14:paraId="52126C41" w14:textId="77777777" w:rsidR="00237FA1" w:rsidRDefault="006573E4">
      <w:pPr>
        <w:pStyle w:val="Heading2"/>
      </w:pPr>
      <w:bookmarkStart w:id="62" w:name="resources"/>
      <w:bookmarkStart w:id="63" w:name="_Toc92817218"/>
      <w:bookmarkEnd w:id="60"/>
      <w:r>
        <w:t>Resources</w:t>
      </w:r>
      <w:bookmarkEnd w:id="63"/>
    </w:p>
    <w:p w14:paraId="27CFC871" w14:textId="77777777" w:rsidR="00237FA1" w:rsidRDefault="006573E4" w:rsidP="006573E4">
      <w:pPr>
        <w:numPr>
          <w:ilvl w:val="0"/>
          <w:numId w:val="16"/>
        </w:numPr>
      </w:pPr>
      <w:hyperlink r:id="rId58">
        <w:r>
          <w:rPr>
            <w:rStyle w:val="Hyperlink"/>
          </w:rPr>
          <w:t>Backend libraries for mysqli and PDO_MySQL</w:t>
        </w:r>
      </w:hyperlink>
    </w:p>
    <w:p w14:paraId="69494DD2" w14:textId="77777777" w:rsidR="00237FA1" w:rsidRDefault="006573E4" w:rsidP="006573E4">
      <w:pPr>
        <w:numPr>
          <w:ilvl w:val="0"/>
          <w:numId w:val="16"/>
        </w:numPr>
      </w:pPr>
      <w:hyperlink r:id="rId59">
        <w:r>
          <w:rPr>
            <w:rStyle w:val="Hyperlink"/>
          </w:rPr>
          <w:t>Introduction to PDO</w:t>
        </w:r>
      </w:hyperlink>
    </w:p>
    <w:p w14:paraId="3C3B6906" w14:textId="77777777" w:rsidR="00237FA1" w:rsidRDefault="006573E4" w:rsidP="006573E4">
      <w:pPr>
        <w:numPr>
          <w:ilvl w:val="0"/>
          <w:numId w:val="16"/>
        </w:numPr>
      </w:pPr>
      <w:hyperlink r:id="rId60">
        <w:r>
          <w:rPr>
            <w:rStyle w:val="Hyperlink"/>
          </w:rPr>
          <w:t>PDO_MYSQL Reference</w:t>
        </w:r>
      </w:hyperlink>
      <w:r>
        <w:t xml:space="preserve"> # Java Language Support</w:t>
      </w:r>
    </w:p>
    <w:p w14:paraId="4E38EF0F" w14:textId="77777777" w:rsidR="00237FA1" w:rsidRDefault="006573E4">
      <w:r>
        <w:t>T</w:t>
      </w:r>
      <w:r>
        <w:t>his document describes tools to interact with Azure Database for MySQL (Single Server and Flexible Server) through Java.</w:t>
      </w:r>
    </w:p>
    <w:p w14:paraId="7937F128" w14:textId="77777777" w:rsidR="00237FA1" w:rsidRDefault="006573E4">
      <w:pPr>
        <w:pStyle w:val="Heading2"/>
      </w:pPr>
      <w:bookmarkStart w:id="64" w:name="example-code-1"/>
      <w:bookmarkStart w:id="65" w:name="_Toc92817219"/>
      <w:bookmarkEnd w:id="62"/>
      <w:r>
        <w:t>Example Code</w:t>
      </w:r>
      <w:bookmarkEnd w:id="65"/>
    </w:p>
    <w:p w14:paraId="722B7C25" w14:textId="24EFB337" w:rsidR="00237FA1" w:rsidRDefault="006573E4">
      <w:r>
        <w:t xml:space="preserve">Refer to the </w:t>
      </w:r>
      <w:hyperlink r:id="rId61">
        <w:r>
          <w:rPr>
            <w:rStyle w:val="Hyperlink"/>
          </w:rPr>
          <w:t>Connect and Query sample for Java</w:t>
        </w:r>
      </w:hyperlink>
      <w:r>
        <w:t>, which uses IntelliJ</w:t>
      </w:r>
      <w:r>
        <w:t>, Spring Boot, and Spring Data JPA.</w:t>
      </w:r>
    </w:p>
    <w:p w14:paraId="094697F2" w14:textId="77777777" w:rsidR="00237FA1" w:rsidRDefault="006573E4">
      <w:pPr>
        <w:pStyle w:val="Heading2"/>
      </w:pPr>
      <w:bookmarkStart w:id="66" w:name="application-connectors-1"/>
      <w:bookmarkStart w:id="67" w:name="_Toc92817220"/>
      <w:bookmarkEnd w:id="64"/>
      <w:r>
        <w:t>Application Connectors</w:t>
      </w:r>
      <w:bookmarkEnd w:id="67"/>
    </w:p>
    <w:p w14:paraId="743FE62B" w14:textId="77777777" w:rsidR="00237FA1" w:rsidRDefault="006573E4">
      <w:r>
        <w:rPr>
          <w:i/>
          <w:iCs/>
        </w:rPr>
        <w:t>MySQL Connector/J</w:t>
      </w:r>
      <w:r>
        <w:t xml:space="preserve"> is a JDBC-compatible API that natively implements the MySQL protocol in Java, rather than utilizing client libraries. The Connect and Query sample does not directly utilize </w:t>
      </w:r>
      <w:r>
        <w:rPr>
          <w:i/>
          <w:iCs/>
        </w:rPr>
        <w:t xml:space="preserve">MySQL </w:t>
      </w:r>
      <w:r>
        <w:rPr>
          <w:i/>
          <w:iCs/>
        </w:rPr>
        <w:t>Connector/J</w:t>
      </w:r>
      <w:r>
        <w:t>, but Microsoft provides a sample that uses this technology.</w:t>
      </w:r>
    </w:p>
    <w:p w14:paraId="526DF5DB" w14:textId="77777777" w:rsidR="00237FA1" w:rsidRDefault="006573E4">
      <w:r>
        <w:t xml:space="preserve">To allow developers to focus on implementing business logic, </w:t>
      </w:r>
      <w:r>
        <w:t xml:space="preserve">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w:t>
      </w:r>
      <w:r>
        <w:t xml:space="preserve">e Connect and Query sample leverages Spring Data JPA and </w:t>
      </w:r>
      <w:r>
        <w:rPr>
          <w:i/>
          <w:iCs/>
        </w:rPr>
        <w:t>MySQL Connector/J</w:t>
      </w:r>
      <w:r>
        <w:t xml:space="preserve"> to access the Azure MySQL instance and expose data through a web API.</w:t>
      </w:r>
    </w:p>
    <w:p w14:paraId="5F7DC4AC" w14:textId="77777777" w:rsidR="00237FA1" w:rsidRDefault="006573E4">
      <w:r>
        <w:t>Flexible Server is compatible with all Java client utilities for MySQL Community Edition. However, Microsoft ha</w:t>
      </w:r>
      <w:r>
        <w:t xml:space="preserve">s only validated </w:t>
      </w:r>
      <w:r>
        <w:rPr>
          <w:i/>
          <w:iCs/>
        </w:rPr>
        <w:t>MySQL Connector/J</w:t>
      </w:r>
      <w:r>
        <w:t xml:space="preserve"> for use with Single Server due to its network connectivity setup. Refer to </w:t>
      </w:r>
      <w:hyperlink r:id="rId62">
        <w:r>
          <w:rPr>
            <w:rStyle w:val="Hyperlink"/>
          </w:rPr>
          <w:t>this</w:t>
        </w:r>
      </w:hyperlink>
      <w:r>
        <w:t xml:space="preserve"> document for more information about drivers compatible with </w:t>
      </w:r>
      <w:r>
        <w:t>Single Server.</w:t>
      </w:r>
    </w:p>
    <w:p w14:paraId="76EEECD2" w14:textId="77777777" w:rsidR="00237FA1" w:rsidRDefault="006573E4">
      <w:pPr>
        <w:pStyle w:val="Heading3"/>
      </w:pPr>
      <w:bookmarkStart w:id="68" w:name="resources-1"/>
      <w:r>
        <w:t>Resources</w:t>
      </w:r>
    </w:p>
    <w:p w14:paraId="47003B89" w14:textId="77777777" w:rsidR="00237FA1" w:rsidRDefault="006573E4" w:rsidP="006573E4">
      <w:pPr>
        <w:numPr>
          <w:ilvl w:val="0"/>
          <w:numId w:val="17"/>
        </w:numPr>
      </w:pPr>
      <w:hyperlink r:id="rId63">
        <w:r>
          <w:rPr>
            <w:rStyle w:val="Hyperlink"/>
          </w:rPr>
          <w:t>MySQL Connector/J Introduction</w:t>
        </w:r>
      </w:hyperlink>
    </w:p>
    <w:p w14:paraId="6EF8CB5C" w14:textId="77777777" w:rsidR="00237FA1" w:rsidRDefault="006573E4" w:rsidP="006573E4">
      <w:pPr>
        <w:numPr>
          <w:ilvl w:val="0"/>
          <w:numId w:val="17"/>
        </w:numPr>
      </w:pPr>
      <w:r>
        <w:t>MySQL Connector/J Microsoft Samples</w:t>
      </w:r>
    </w:p>
    <w:p w14:paraId="599E8B65" w14:textId="77777777" w:rsidR="00237FA1" w:rsidRDefault="006573E4" w:rsidP="006573E4">
      <w:pPr>
        <w:numPr>
          <w:ilvl w:val="1"/>
          <w:numId w:val="18"/>
        </w:numPr>
      </w:pPr>
      <w:hyperlink r:id="rId64">
        <w:r>
          <w:rPr>
            <w:rStyle w:val="Hyperlink"/>
          </w:rPr>
          <w:t>Single Server</w:t>
        </w:r>
      </w:hyperlink>
    </w:p>
    <w:p w14:paraId="32568F03" w14:textId="77777777" w:rsidR="00237FA1" w:rsidRDefault="006573E4" w:rsidP="006573E4">
      <w:pPr>
        <w:numPr>
          <w:ilvl w:val="1"/>
          <w:numId w:val="18"/>
        </w:numPr>
      </w:pPr>
      <w:hyperlink r:id="rId65">
        <w:r>
          <w:rPr>
            <w:rStyle w:val="Hyperlink"/>
          </w:rPr>
          <w:t>Flexible Server</w:t>
        </w:r>
      </w:hyperlink>
    </w:p>
    <w:p w14:paraId="3DB94074" w14:textId="77777777" w:rsidR="00237FA1" w:rsidRDefault="006573E4" w:rsidP="006573E4">
      <w:pPr>
        <w:numPr>
          <w:ilvl w:val="0"/>
          <w:numId w:val="17"/>
        </w:numPr>
      </w:pPr>
      <w:hyperlink r:id="rId66">
        <w:r>
          <w:rPr>
            <w:rStyle w:val="Hyperlink"/>
          </w:rPr>
          <w:t>Introduction to Spring Data JPA</w:t>
        </w:r>
      </w:hyperlink>
    </w:p>
    <w:p w14:paraId="06EA7E3B" w14:textId="77777777" w:rsidR="00237FA1" w:rsidRDefault="006573E4" w:rsidP="006573E4">
      <w:pPr>
        <w:numPr>
          <w:ilvl w:val="0"/>
          <w:numId w:val="17"/>
        </w:numPr>
      </w:pPr>
      <w:hyperlink r:id="rId67">
        <w:r>
          <w:rPr>
            <w:rStyle w:val="Hyperlink"/>
          </w:rPr>
          <w:t>Hibernate ORM</w:t>
        </w:r>
      </w:hyperlink>
    </w:p>
    <w:p w14:paraId="6CF959F9" w14:textId="77777777" w:rsidR="00237FA1" w:rsidRDefault="006573E4">
      <w:pPr>
        <w:pStyle w:val="Heading2"/>
      </w:pPr>
      <w:bookmarkStart w:id="69" w:name="tooling"/>
      <w:bookmarkStart w:id="70" w:name="_Toc92817221"/>
      <w:bookmarkEnd w:id="66"/>
      <w:bookmarkEnd w:id="68"/>
      <w:r>
        <w:t>Tooling</w:t>
      </w:r>
      <w:bookmarkEnd w:id="70"/>
    </w:p>
    <w:p w14:paraId="34FD9CAB" w14:textId="77777777" w:rsidR="00237FA1" w:rsidRDefault="006573E4">
      <w:r>
        <w:t>The Connect and Query sample leverages IntelliJ, which is one of the most widely used Java IDEs. This section provides resources for other common tools.</w:t>
      </w:r>
    </w:p>
    <w:p w14:paraId="007025AA" w14:textId="77777777" w:rsidR="00237FA1" w:rsidRDefault="006573E4">
      <w:pPr>
        <w:pStyle w:val="Heading3"/>
      </w:pPr>
      <w:bookmarkStart w:id="71" w:name="eclipse"/>
      <w:r>
        <w:t>Eclipse</w:t>
      </w:r>
    </w:p>
    <w:p w14:paraId="6961A08E" w14:textId="77777777" w:rsidR="00237FA1" w:rsidRDefault="006573E4">
      <w:r>
        <w:t>Eclipse is another popular IDE for Java develop</w:t>
      </w:r>
      <w:r>
        <w:t>ment. It supports extensions for enterprise Java development, including powerful utilities for Spring applications. Moreover, through the Azure Toolkit for Eclipse, developers can quickly deploy their applications to Azure directly from Eclipse.</w:t>
      </w:r>
    </w:p>
    <w:p w14:paraId="61595176" w14:textId="77777777" w:rsidR="00237FA1" w:rsidRDefault="006573E4">
      <w:r>
        <w:rPr>
          <w:b/>
          <w:bCs/>
        </w:rPr>
        <w:t>Tool-Speci</w:t>
      </w:r>
      <w:r>
        <w:rPr>
          <w:b/>
          <w:bCs/>
        </w:rPr>
        <w:t>fic Resources</w:t>
      </w:r>
    </w:p>
    <w:p w14:paraId="3A96F40F" w14:textId="77777777" w:rsidR="00237FA1" w:rsidRDefault="006573E4" w:rsidP="006573E4">
      <w:pPr>
        <w:numPr>
          <w:ilvl w:val="0"/>
          <w:numId w:val="19"/>
        </w:numPr>
      </w:pPr>
      <w:hyperlink r:id="rId68">
        <w:r>
          <w:rPr>
            <w:rStyle w:val="Hyperlink"/>
          </w:rPr>
          <w:t>Installing the Azure Toolkit for Eclipse</w:t>
        </w:r>
      </w:hyperlink>
    </w:p>
    <w:p w14:paraId="4C1DB545" w14:textId="77777777" w:rsidR="00237FA1" w:rsidRDefault="006573E4" w:rsidP="006573E4">
      <w:pPr>
        <w:numPr>
          <w:ilvl w:val="0"/>
          <w:numId w:val="19"/>
        </w:numPr>
      </w:pPr>
      <w:hyperlink r:id="rId69">
        <w:r>
          <w:rPr>
            <w:rStyle w:val="Hyperlink"/>
          </w:rPr>
          <w:t>Create a Hello World web app for Azure App Service using Eclipse</w:t>
        </w:r>
      </w:hyperlink>
    </w:p>
    <w:p w14:paraId="2ABFFF65" w14:textId="77777777" w:rsidR="00237FA1" w:rsidRDefault="006573E4">
      <w:pPr>
        <w:pStyle w:val="Heading3"/>
      </w:pPr>
      <w:bookmarkStart w:id="72" w:name="maven"/>
      <w:bookmarkEnd w:id="71"/>
      <w:r>
        <w:t>Maven</w:t>
      </w:r>
    </w:p>
    <w:p w14:paraId="22B58BAD" w14:textId="77777777" w:rsidR="00237FA1" w:rsidRDefault="006573E4">
      <w:r>
        <w:t>Maven improves the productivity of Java developers by managing builds, dependencies, releases, documentation, and more. Maven projects are created from archetypes. Microsof</w:t>
      </w:r>
      <w:r>
        <w:t>t provides the Maven Plugins for Azure to help Java developers work with Azure Functions, Azure App Service, and Azure Spring Cloud from their Maven workflows.</w:t>
      </w:r>
    </w:p>
    <w:p w14:paraId="29BC385A" w14:textId="77A61FBE" w:rsidR="00237FA1" w:rsidRDefault="006573E4">
      <w:r>
        <w:rPr>
          <w:b/>
          <w:bCs/>
        </w:rPr>
        <w:t>Note</w:t>
      </w:r>
      <w:r>
        <w:t>: Application patterns with Azure Functions, Azure App Service, and Azure Spring Cloud are a</w:t>
      </w:r>
      <w:r>
        <w:t xml:space="preserve">ddressed in the </w:t>
      </w:r>
      <w:hyperlink r:id="rId70">
        <w:r>
          <w:rPr>
            <w:rStyle w:val="Hyperlink"/>
          </w:rPr>
          <w:t>End-to-End development story.</w:t>
        </w:r>
      </w:hyperlink>
    </w:p>
    <w:p w14:paraId="34CA99A1" w14:textId="77777777" w:rsidR="00237FA1" w:rsidRDefault="006573E4">
      <w:r>
        <w:rPr>
          <w:b/>
          <w:bCs/>
        </w:rPr>
        <w:t>Tool-Specific Resources</w:t>
      </w:r>
    </w:p>
    <w:p w14:paraId="5B749386" w14:textId="77777777" w:rsidR="00237FA1" w:rsidRDefault="006573E4" w:rsidP="006573E4">
      <w:pPr>
        <w:numPr>
          <w:ilvl w:val="0"/>
          <w:numId w:val="20"/>
        </w:numPr>
      </w:pPr>
      <w:hyperlink r:id="rId71">
        <w:r>
          <w:rPr>
            <w:rStyle w:val="Hyperlink"/>
          </w:rPr>
          <w:t>Maven Introduction</w:t>
        </w:r>
      </w:hyperlink>
    </w:p>
    <w:p w14:paraId="224C53F3" w14:textId="77777777" w:rsidR="00237FA1" w:rsidRDefault="006573E4" w:rsidP="006573E4">
      <w:pPr>
        <w:numPr>
          <w:ilvl w:val="0"/>
          <w:numId w:val="20"/>
        </w:numPr>
      </w:pPr>
      <w:hyperlink r:id="rId72">
        <w:r>
          <w:rPr>
            <w:rStyle w:val="Hyperlink"/>
          </w:rPr>
          <w:t>Develop Java web app on Azure using Maven (App Service)</w:t>
        </w:r>
      </w:hyperlink>
    </w:p>
    <w:p w14:paraId="653D43B4" w14:textId="77777777" w:rsidR="00237FA1" w:rsidRDefault="006573E4" w:rsidP="006573E4">
      <w:pPr>
        <w:numPr>
          <w:ilvl w:val="0"/>
          <w:numId w:val="20"/>
        </w:numPr>
      </w:pPr>
      <w:hyperlink r:id="rId73">
        <w:r>
          <w:rPr>
            <w:rStyle w:val="Hyperlink"/>
          </w:rPr>
          <w:t>Deploy Spring mic</w:t>
        </w:r>
        <w:r>
          <w:rPr>
            <w:rStyle w:val="Hyperlink"/>
          </w:rPr>
          <w:t>roservices to Azure (Spring Cloud)</w:t>
        </w:r>
      </w:hyperlink>
    </w:p>
    <w:p w14:paraId="7A5B3398" w14:textId="77777777" w:rsidR="00237FA1" w:rsidRDefault="006573E4" w:rsidP="006573E4">
      <w:pPr>
        <w:numPr>
          <w:ilvl w:val="0"/>
          <w:numId w:val="20"/>
        </w:numPr>
      </w:pPr>
      <w:hyperlink r:id="rId74">
        <w:r>
          <w:rPr>
            <w:rStyle w:val="Hyperlink"/>
          </w:rPr>
          <w:t>Develop Java serverless Functions on Azure using Maven</w:t>
        </w:r>
      </w:hyperlink>
    </w:p>
    <w:p w14:paraId="17D73AF1" w14:textId="77777777" w:rsidR="00237FA1" w:rsidRDefault="006573E4">
      <w:pPr>
        <w:pStyle w:val="Heading1"/>
      </w:pPr>
      <w:bookmarkStart w:id="73" w:name="python-language-support"/>
      <w:bookmarkStart w:id="74" w:name="_Toc92817222"/>
      <w:bookmarkEnd w:id="56"/>
      <w:bookmarkEnd w:id="69"/>
      <w:bookmarkEnd w:id="72"/>
      <w:r>
        <w:t>Python Language Support</w:t>
      </w:r>
      <w:bookmarkEnd w:id="74"/>
    </w:p>
    <w:p w14:paraId="36FCF89B" w14:textId="77777777" w:rsidR="00237FA1" w:rsidRDefault="006573E4">
      <w:r>
        <w:t>This document describes tools to in</w:t>
      </w:r>
      <w:r>
        <w:t>teract with Azure Database for MySQL (Single Server and Flexible Server) through Python.</w:t>
      </w:r>
    </w:p>
    <w:p w14:paraId="21DA2FF9" w14:textId="77777777" w:rsidR="00237FA1" w:rsidRDefault="006573E4">
      <w:pPr>
        <w:pStyle w:val="Heading2"/>
      </w:pPr>
      <w:bookmarkStart w:id="75" w:name="example-code-2"/>
      <w:bookmarkStart w:id="76" w:name="_Toc92817223"/>
      <w:r>
        <w:t>Example Code</w:t>
      </w:r>
      <w:bookmarkEnd w:id="76"/>
    </w:p>
    <w:p w14:paraId="4A6F18E1" w14:textId="25DB8CF6" w:rsidR="00237FA1" w:rsidRDefault="006573E4">
      <w:r>
        <w:t xml:space="preserve">Refer to the </w:t>
      </w:r>
      <w:hyperlink r:id="rId75">
        <w:r>
          <w:rPr>
            <w:rStyle w:val="Hyperlink"/>
          </w:rPr>
          <w:t>Connect and Query sample for Python.</w:t>
        </w:r>
      </w:hyperlink>
    </w:p>
    <w:p w14:paraId="231A5D23" w14:textId="77777777" w:rsidR="00237FA1" w:rsidRDefault="006573E4">
      <w:pPr>
        <w:pStyle w:val="Heading2"/>
      </w:pPr>
      <w:bookmarkStart w:id="77" w:name="application-connectors-2"/>
      <w:bookmarkStart w:id="78" w:name="_Toc92817224"/>
      <w:bookmarkEnd w:id="75"/>
      <w:r>
        <w:t>Application Connectors</w:t>
      </w:r>
      <w:bookmarkEnd w:id="78"/>
    </w:p>
    <w:p w14:paraId="4573C2AF" w14:textId="77777777" w:rsidR="00237FA1" w:rsidRDefault="006573E4">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05008B8B" w14:textId="77777777" w:rsidR="00237FA1" w:rsidRDefault="006573E4">
      <w:r>
        <w:t>An alternative conne</w:t>
      </w:r>
      <w:r>
        <w:t xml:space="preserve">ctor is </w:t>
      </w:r>
      <w:r>
        <w:rPr>
          <w:i/>
          <w:iCs/>
        </w:rPr>
        <w:t>PyMySQL</w:t>
      </w:r>
      <w:r>
        <w:t>. It is also PEP 249-compliant.</w:t>
      </w:r>
    </w:p>
    <w:p w14:paraId="00F6106B" w14:textId="77777777" w:rsidR="00237FA1" w:rsidRDefault="006573E4">
      <w:r>
        <w:t xml:space="preserve">Django is a popular web application framework for Python. The Django ORM officially supports MySQL through (1) the </w:t>
      </w:r>
      <w:r>
        <w:rPr>
          <w:i/>
          <w:iCs/>
        </w:rPr>
        <w:t>mysqlclient</w:t>
      </w:r>
      <w:r>
        <w:t xml:space="preserve"> Python wrapper </w:t>
      </w:r>
      <w:r>
        <w:t xml:space="preserve">for the native MySQL driver or (2) the </w:t>
      </w:r>
      <w:r>
        <w:rPr>
          <w:i/>
          <w:iCs/>
        </w:rPr>
        <w:t>MySQL Connector/Python</w:t>
      </w:r>
      <w:r>
        <w:t xml:space="preserve"> API. </w:t>
      </w:r>
      <w:r>
        <w:rPr>
          <w:i/>
          <w:iCs/>
        </w:rPr>
        <w:t>mysqlclient</w:t>
      </w:r>
      <w:r>
        <w:t xml:space="preserve"> is recommended for use with the Django ORM.</w:t>
      </w:r>
    </w:p>
    <w:p w14:paraId="7AE07FD5" w14:textId="77777777" w:rsidR="00237FA1" w:rsidRDefault="006573E4">
      <w:r>
        <w:t xml:space="preserve">Flexible Server is compatible with all Python client utilities for MySQL Community Edition. However, Microsoft has only validated </w:t>
      </w:r>
      <w:r>
        <w:rPr>
          <w:i/>
          <w:iCs/>
        </w:rPr>
        <w:t>MyS</w:t>
      </w:r>
      <w:r>
        <w:rPr>
          <w:i/>
          <w:iCs/>
        </w:rPr>
        <w:t>QL Connector/Python</w:t>
      </w:r>
      <w:r>
        <w:t xml:space="preserve"> and </w:t>
      </w:r>
      <w:r>
        <w:rPr>
          <w:i/>
          <w:iCs/>
        </w:rPr>
        <w:t>PyMySQL</w:t>
      </w:r>
      <w:r>
        <w:t xml:space="preserve"> for use with Single Server due to its network connectivity setup. Refer to </w:t>
      </w:r>
      <w:hyperlink r:id="rId76">
        <w:r>
          <w:rPr>
            <w:rStyle w:val="Hyperlink"/>
          </w:rPr>
          <w:t>this</w:t>
        </w:r>
      </w:hyperlink>
      <w:r>
        <w:t xml:space="preserve"> document for more information about drivers compatible with Sin</w:t>
      </w:r>
      <w:r>
        <w:t>gle Server.</w:t>
      </w:r>
    </w:p>
    <w:p w14:paraId="1194F99B" w14:textId="77777777" w:rsidR="00237FA1" w:rsidRDefault="006573E4">
      <w:pPr>
        <w:pStyle w:val="Heading2"/>
      </w:pPr>
      <w:bookmarkStart w:id="79" w:name="resources-2"/>
      <w:bookmarkStart w:id="80" w:name="_Toc92817225"/>
      <w:bookmarkEnd w:id="77"/>
      <w:r>
        <w:t>Resources</w:t>
      </w:r>
      <w:bookmarkEnd w:id="80"/>
    </w:p>
    <w:p w14:paraId="1B386BA1" w14:textId="77777777" w:rsidR="00237FA1" w:rsidRDefault="006573E4" w:rsidP="006573E4">
      <w:pPr>
        <w:numPr>
          <w:ilvl w:val="0"/>
          <w:numId w:val="21"/>
        </w:numPr>
      </w:pPr>
      <w:hyperlink r:id="rId77">
        <w:r>
          <w:rPr>
            <w:rStyle w:val="Hyperlink"/>
          </w:rPr>
          <w:t>Introduction to MySQL Connector/Python</w:t>
        </w:r>
      </w:hyperlink>
    </w:p>
    <w:p w14:paraId="5E85BB6E" w14:textId="77777777" w:rsidR="00237FA1" w:rsidRDefault="006573E4" w:rsidP="006573E4">
      <w:pPr>
        <w:numPr>
          <w:ilvl w:val="0"/>
          <w:numId w:val="21"/>
        </w:numPr>
      </w:pPr>
      <w:hyperlink r:id="rId78">
        <w:r>
          <w:rPr>
            <w:rStyle w:val="Hyperlink"/>
          </w:rPr>
          <w:t>PyMySQL Samples</w:t>
        </w:r>
      </w:hyperlink>
    </w:p>
    <w:p w14:paraId="4B7450CA" w14:textId="77777777" w:rsidR="00237FA1" w:rsidRDefault="006573E4" w:rsidP="006573E4">
      <w:pPr>
        <w:numPr>
          <w:ilvl w:val="0"/>
          <w:numId w:val="21"/>
        </w:numPr>
      </w:pPr>
      <w:hyperlink r:id="rId79" w:anchor="mysqldb">
        <w:r>
          <w:rPr>
            <w:rStyle w:val="Hyperlink"/>
          </w:rPr>
          <w:t>MySQLdb (mysqlclient) User’s Guide</w:t>
        </w:r>
      </w:hyperlink>
    </w:p>
    <w:p w14:paraId="484C2974" w14:textId="77777777" w:rsidR="00237FA1" w:rsidRDefault="006573E4" w:rsidP="006573E4">
      <w:pPr>
        <w:numPr>
          <w:ilvl w:val="0"/>
          <w:numId w:val="21"/>
        </w:numPr>
      </w:pPr>
      <w:hyperlink r:id="rId80" w:anchor="mysql-notes">
        <w:r>
          <w:rPr>
            <w:rStyle w:val="Hyperlink"/>
          </w:rPr>
          <w:t>Django ORM Support for MySQL</w:t>
        </w:r>
      </w:hyperlink>
    </w:p>
    <w:p w14:paraId="2CDF1957" w14:textId="77777777" w:rsidR="00237FA1" w:rsidRDefault="006573E4">
      <w:pPr>
        <w:pStyle w:val="Heading1"/>
      </w:pPr>
      <w:bookmarkStart w:id="81" w:name="other-notable-languages-for-mysql-apps"/>
      <w:bookmarkStart w:id="82" w:name="_Toc92817226"/>
      <w:bookmarkEnd w:id="73"/>
      <w:bookmarkEnd w:id="79"/>
      <w:r>
        <w:t>Other Notable Langua</w:t>
      </w:r>
      <w:r>
        <w:t>ges for MySQL Apps</w:t>
      </w:r>
      <w:bookmarkEnd w:id="82"/>
    </w:p>
    <w:p w14:paraId="05DBDC0D" w14:textId="77777777" w:rsidR="00237FA1" w:rsidRDefault="006573E4">
      <w:r>
        <w:t xml:space="preserve">Like the other language support guides, Flexible Server is compatible with all MySQL clients that support MySQL Community Edition. Microsoft provides a </w:t>
      </w:r>
      <w:hyperlink r:id="rId81">
        <w:r>
          <w:rPr>
            <w:rStyle w:val="Hyperlink"/>
          </w:rPr>
          <w:t>cura</w:t>
        </w:r>
        <w:r>
          <w:rPr>
            <w:rStyle w:val="Hyperlink"/>
          </w:rPr>
          <w:t>ted list of compatible clients for MySQL Single Server</w:t>
        </w:r>
      </w:hyperlink>
      <w:r>
        <w:t>.</w:t>
      </w:r>
    </w:p>
    <w:p w14:paraId="5E959019" w14:textId="77777777" w:rsidR="00237FA1" w:rsidRDefault="006573E4">
      <w:pPr>
        <w:pStyle w:val="Heading2"/>
      </w:pPr>
      <w:bookmarkStart w:id="83" w:name="net"/>
      <w:bookmarkStart w:id="84" w:name="_Toc92817227"/>
      <w:r>
        <w:t>.NET</w:t>
      </w:r>
      <w:bookmarkEnd w:id="84"/>
    </w:p>
    <w:p w14:paraId="2AC603D2" w14:textId="77777777" w:rsidR="00237FA1" w:rsidRDefault="006573E4">
      <w:r>
        <w:t>.NET applications typically use ORMs to access databases and improve portability: two of the most popular ORMs are Entity Framework (Core) and Dapper.</w:t>
      </w:r>
    </w:p>
    <w:p w14:paraId="098D68FB" w14:textId="77777777" w:rsidR="00237FA1" w:rsidRDefault="006573E4">
      <w:r>
        <w:t>Using MySQL with Entity Framework (Core) req</w:t>
      </w:r>
      <w:r>
        <w:t xml:space="preserve">uires </w:t>
      </w:r>
      <w:hyperlink r:id="rId82">
        <w:r>
          <w:rPr>
            <w:rStyle w:val="Hyperlink"/>
          </w:rPr>
          <w:t>MySQL Connector/NET</w:t>
        </w:r>
      </w:hyperlink>
      <w:r>
        <w:t xml:space="preserve">, which is compatible with Single Server. Learn more </w:t>
      </w:r>
      <w:hyperlink r:id="rId83">
        <w:r>
          <w:rPr>
            <w:rStyle w:val="Hyperlink"/>
          </w:rPr>
          <w:t>from the MyS</w:t>
        </w:r>
        <w:r>
          <w:rPr>
            <w:rStyle w:val="Hyperlink"/>
          </w:rPr>
          <w:t>QL documentation</w:t>
        </w:r>
      </w:hyperlink>
      <w:r>
        <w:t xml:space="preserve"> about support for Entity Framework (Core).</w:t>
      </w:r>
    </w:p>
    <w:p w14:paraId="110128EC" w14:textId="77777777" w:rsidR="00237FA1" w:rsidRDefault="006573E4">
      <w:r>
        <w:t xml:space="preserve">Microsoft has also validated that MySQL Single Server is compatible with the </w:t>
      </w:r>
      <w:hyperlink r:id="rId84">
        <w:r>
          <w:rPr>
            <w:rStyle w:val="Hyperlink"/>
          </w:rPr>
          <w:t>Async MySQL Connector for .NET</w:t>
        </w:r>
      </w:hyperlink>
      <w:r>
        <w:t>. This connector works wit</w:t>
      </w:r>
      <w:r>
        <w:t>h both Dapper and Entity Framework (Core).</w:t>
      </w:r>
    </w:p>
    <w:p w14:paraId="748BA100" w14:textId="77777777" w:rsidR="00237FA1" w:rsidRDefault="006573E4">
      <w:pPr>
        <w:pStyle w:val="Heading2"/>
      </w:pPr>
      <w:bookmarkStart w:id="85" w:name="ruby"/>
      <w:bookmarkStart w:id="86" w:name="_Toc92817228"/>
      <w:bookmarkEnd w:id="83"/>
      <w:r>
        <w:t>Ruby</w:t>
      </w:r>
      <w:bookmarkEnd w:id="86"/>
    </w:p>
    <w:p w14:paraId="2BAC70D7" w14:textId="77777777" w:rsidR="00237FA1" w:rsidRDefault="006573E4">
      <w:r>
        <w:t xml:space="preserve">The </w:t>
      </w:r>
      <w:hyperlink r:id="rId85">
        <w:r>
          <w:rPr>
            <w:rStyle w:val="Hyperlink"/>
            <w:i/>
            <w:iCs/>
          </w:rPr>
          <w:t>Mysql2</w:t>
        </w:r>
      </w:hyperlink>
      <w:r>
        <w:t xml:space="preserve"> library, compatible with Single Server, provides MySQL connectivity in Ruby by referencing C implementations of the MySQL connector.</w:t>
      </w:r>
    </w:p>
    <w:p w14:paraId="1171BB0E" w14:textId="77777777" w:rsidR="00237FA1" w:rsidRDefault="006573E4">
      <w:pPr>
        <w:pStyle w:val="Heading1"/>
      </w:pPr>
      <w:bookmarkStart w:id="87" w:name="provision-flexible-server-and-database"/>
      <w:bookmarkStart w:id="88" w:name="_Toc92817229"/>
      <w:bookmarkEnd w:id="81"/>
      <w:bookmarkEnd w:id="85"/>
      <w:r>
        <w:t>Provisio</w:t>
      </w:r>
      <w:r>
        <w:t>n Flexible Server and Database</w:t>
      </w:r>
      <w:bookmarkEnd w:id="88"/>
    </w:p>
    <w:p w14:paraId="5321BE7C" w14:textId="77777777" w:rsidR="00237FA1" w:rsidRDefault="006573E4">
      <w:r>
        <w:t>This document illustrates how to deploy MySQL Flexible Server using various Azure management tools.</w:t>
      </w:r>
    </w:p>
    <w:p w14:paraId="50956FF1" w14:textId="77777777" w:rsidR="00237FA1" w:rsidRDefault="006573E4">
      <w:pPr>
        <w:pStyle w:val="Heading2"/>
      </w:pPr>
      <w:bookmarkStart w:id="89" w:name="azure-portal"/>
      <w:bookmarkStart w:id="90" w:name="_Toc92817230"/>
      <w:r>
        <w:t>Azure Portal</w:t>
      </w:r>
      <w:bookmarkEnd w:id="90"/>
    </w:p>
    <w:p w14:paraId="0FF442AD" w14:textId="77777777" w:rsidR="00237FA1" w:rsidRDefault="006573E4">
      <w:r>
        <w:t xml:space="preserve">Azure provides a </w:t>
      </w:r>
      <w:hyperlink r:id="rId86">
        <w:r>
          <w:rPr>
            <w:rStyle w:val="Hyperlink"/>
          </w:rPr>
          <w:t>quickstart document</w:t>
        </w:r>
      </w:hyperlink>
      <w:r>
        <w:t xml:space="preserve"> for users who would like to use the Azure portal to provision Flexible Server. While this is a great opportunity to explore the configuration </w:t>
      </w:r>
      <w:r>
        <w:t>parameters of Flexible Server, IaC approaches, like the imperative Azure CLI or the declarative ARM template, are preferable to create deployments that can easily be replicated in other environments.</w:t>
      </w:r>
    </w:p>
    <w:p w14:paraId="28AE9D53" w14:textId="77777777" w:rsidR="00237FA1" w:rsidRDefault="006573E4">
      <w:pPr>
        <w:pStyle w:val="Heading2"/>
      </w:pPr>
      <w:bookmarkStart w:id="91" w:name="azure-cli"/>
      <w:bookmarkStart w:id="92" w:name="_Toc92817231"/>
      <w:bookmarkEnd w:id="89"/>
      <w:r>
        <w:t>Azure CLI</w:t>
      </w:r>
      <w:bookmarkEnd w:id="92"/>
    </w:p>
    <w:p w14:paraId="4DD62EA7" w14:textId="77777777" w:rsidR="00237FA1" w:rsidRDefault="006573E4">
      <w:r>
        <w:t xml:space="preserve">The Azure CLI az mysql flexible-server set of </w:t>
      </w:r>
      <w:r>
        <w:t xml:space="preserve">commands is very robust. </w:t>
      </w:r>
      <w:hyperlink r:id="rId87">
        <w:r>
          <w:rPr>
            <w:rStyle w:val="Hyperlink"/>
          </w:rPr>
          <w:t>Azure’s quickstart guide</w:t>
        </w:r>
      </w:hyperlink>
      <w:r>
        <w:t xml:space="preserve"> demonstrates how the az mysql flexible-server create and az mysql flexible-server db create commands ca</w:t>
      </w:r>
      <w:r>
        <w:t xml:space="preserve">n automatically populate server parameters. Note that it is possible to exercise greater control over these commands by reviewing the documentation for the </w:t>
      </w:r>
      <w:hyperlink r:id="rId88" w:anchor="az_mysql_flexible_server_create">
        <w:r>
          <w:t>flexible-server create</w:t>
        </w:r>
      </w:hyperlink>
      <w:r>
        <w:t xml:space="preserve"> and </w:t>
      </w:r>
      <w:hyperlink r:id="rId89" w:anchor="az_mysql_flexible_server_db_create">
        <w:r>
          <w:t>flexible-server db create</w:t>
        </w:r>
      </w:hyperlink>
      <w:r>
        <w:t xml:space="preserve"> commands.</w:t>
      </w:r>
    </w:p>
    <w:p w14:paraId="2CC88AAB" w14:textId="7F984E07" w:rsidR="00237FA1" w:rsidRDefault="006573E4">
      <w:r>
        <w:t>Running the C</w:t>
      </w:r>
      <w:r>
        <w:t xml:space="preserve">LI commands from </w:t>
      </w:r>
      <w:hyperlink r:id="rId90">
        <w:r>
          <w:rPr>
            <w:rStyle w:val="Hyperlink"/>
          </w:rPr>
          <w:t>Azure Cloud Shell</w:t>
        </w:r>
      </w:hyperlink>
      <w:r>
        <w:t xml:space="preserve"> is preferable, as the context is already authenticated with Azure.</w:t>
      </w:r>
    </w:p>
    <w:p w14:paraId="247C9F55" w14:textId="77777777" w:rsidR="00237FA1" w:rsidRDefault="006573E4">
      <w:r>
        <w:t>The image below, from a successful CLI provisioning attempt for Flexible Server, maps CLI flags to various Flexible Ser</w:t>
      </w:r>
      <w:r>
        <w:t>ver parameters.</w:t>
      </w:r>
    </w:p>
    <w:p w14:paraId="5BF95838" w14:textId="77777777" w:rsidR="00237FA1" w:rsidRDefault="006573E4">
      <w:r>
        <w:rPr>
          <w:noProof/>
        </w:rPr>
        <w:drawing>
          <wp:inline distT="0" distB="0" distL="0" distR="0" wp14:anchorId="62D8097F" wp14:editId="14F12C99">
            <wp:extent cx="6400800" cy="2903621"/>
            <wp:effectExtent l="0" t="0" r="0" b="0"/>
            <wp:docPr id="10"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91"/>
                    <a:stretch>
                      <a:fillRect/>
                    </a:stretch>
                  </pic:blipFill>
                  <pic:spPr bwMode="auto">
                    <a:xfrm>
                      <a:off x="0" y="0"/>
                      <a:ext cx="6400800" cy="2903621"/>
                    </a:xfrm>
                    <a:prstGeom prst="rect">
                      <a:avLst/>
                    </a:prstGeom>
                    <a:noFill/>
                    <a:ln w="9525">
                      <a:noFill/>
                      <a:headEnd/>
                      <a:tailEnd/>
                    </a:ln>
                  </pic:spPr>
                </pic:pic>
              </a:graphicData>
            </a:graphic>
          </wp:inline>
        </w:drawing>
      </w:r>
    </w:p>
    <w:p w14:paraId="07BA3C1B" w14:textId="77777777" w:rsidR="00237FA1" w:rsidRDefault="006573E4">
      <w:r>
        <w:t>This image demonstrates the MySQL Flexible Server provisioned through Bash CLI commands.</w:t>
      </w:r>
    </w:p>
    <w:p w14:paraId="0EA09088" w14:textId="77777777" w:rsidR="00237FA1" w:rsidRDefault="006573E4">
      <w:pPr>
        <w:pStyle w:val="Heading2"/>
      </w:pPr>
      <w:bookmarkStart w:id="93" w:name="arm-template"/>
      <w:bookmarkStart w:id="94" w:name="_Toc92817232"/>
      <w:bookmarkEnd w:id="91"/>
      <w:r>
        <w:t>ARM Template</w:t>
      </w:r>
      <w:bookmarkEnd w:id="94"/>
    </w:p>
    <w:p w14:paraId="40D57824" w14:textId="06BAC6E3" w:rsidR="00237FA1" w:rsidRDefault="006573E4">
      <w:r>
        <w:t xml:space="preserve">Azure provides a </w:t>
      </w:r>
      <w:hyperlink r:id="rId92" w:anchor="review-the-template">
        <w:r>
          <w:rPr>
            <w:rStyle w:val="Hyperlink"/>
          </w:rPr>
          <w:t>quickstart document</w:t>
        </w:r>
      </w:hyperlink>
      <w:r>
        <w:t xml:space="preserve"> with a comprehensive ARM template for a Flexible Server deployment. We have also provided a </w:t>
      </w:r>
      <w:hyperlink r:id="rId93">
        <w:r>
          <w:rPr>
            <w:rStyle w:val="Hyperlink"/>
          </w:rPr>
          <w:t>sample ARM template</w:t>
        </w:r>
      </w:hyperlink>
      <w:r>
        <w:t xml:space="preserve"> that just requires the serverName, administratorLogin, and administratorLoginPassword parameters to deploy: the Azure sample template requires additional parameters to run. It can be deployed with </w:t>
      </w:r>
      <w:r>
        <w:t>the New-AzResourceGroupDeployment PowerShell command in the quickstart or the az deployment group create CLI command.</w:t>
      </w:r>
    </w:p>
    <w:p w14:paraId="586EC289" w14:textId="77777777" w:rsidR="00237FA1" w:rsidRDefault="006573E4">
      <w:pPr>
        <w:pStyle w:val="Heading1"/>
      </w:pPr>
      <w:bookmarkStart w:id="95" w:name="Xe9509320645a2159fc8f1586e678e7254a2b356"/>
      <w:bookmarkStart w:id="96" w:name="_Toc92817233"/>
      <w:bookmarkEnd w:id="87"/>
      <w:bookmarkEnd w:id="93"/>
      <w:r>
        <w:t>Query Azure Database for MySQL using MySQL Workbench</w:t>
      </w:r>
      <w:bookmarkEnd w:id="96"/>
    </w:p>
    <w:p w14:paraId="2C29EA39" w14:textId="77777777" w:rsidR="00237FA1" w:rsidRDefault="006573E4">
      <w:r>
        <w:t xml:space="preserve">This guide explains how to perform queries against Azure Database for MySQL Flexible </w:t>
      </w:r>
      <w:r>
        <w:t>Server using MySQL Workbench, a UI-based management tool.</w:t>
      </w:r>
    </w:p>
    <w:p w14:paraId="5F0B4820" w14:textId="77777777" w:rsidR="00237FA1" w:rsidRDefault="006573E4">
      <w:pPr>
        <w:pStyle w:val="Heading2"/>
      </w:pPr>
      <w:bookmarkStart w:id="97" w:name="setup"/>
      <w:bookmarkStart w:id="98" w:name="_Toc92817234"/>
      <w:r>
        <w:t>Setup</w:t>
      </w:r>
      <w:bookmarkEnd w:id="98"/>
    </w:p>
    <w:p w14:paraId="4EDACF09" w14:textId="777698A8" w:rsidR="00237FA1" w:rsidRDefault="006573E4">
      <w:r>
        <w:t xml:space="preserve">Follow one of the methods in the </w:t>
      </w:r>
      <w:hyperlink r:id="rId94">
        <w:r>
          <w:rPr>
            <w:rStyle w:val="Hyperlink"/>
          </w:rPr>
          <w:t>Provision MySQL Flexible Server</w:t>
        </w:r>
      </w:hyperlink>
      <w:r>
        <w:t xml:space="preserve"> document to create a Flexible Server instance with a database.</w:t>
      </w:r>
    </w:p>
    <w:p w14:paraId="3B457D30" w14:textId="77777777" w:rsidR="00237FA1" w:rsidRDefault="006573E4">
      <w:r>
        <w:t>Down</w:t>
      </w:r>
      <w:r>
        <w:t xml:space="preserve">load MySQL Workbench from the </w:t>
      </w:r>
      <w:hyperlink r:id="rId95">
        <w:r>
          <w:rPr>
            <w:rStyle w:val="Hyperlink"/>
          </w:rPr>
          <w:t>MySQL Downloads.</w:t>
        </w:r>
      </w:hyperlink>
      <w:r>
        <w:t xml:space="preserve"> This document was written using version 8.0.26: we recommend this version because Single Server is not compatible with 8.0.27, so 8.0.26 has the gr</w:t>
      </w:r>
      <w:r>
        <w:t>eatest flexibility.</w:t>
      </w:r>
    </w:p>
    <w:p w14:paraId="73E06A02" w14:textId="77777777" w:rsidR="00237FA1" w:rsidRDefault="006573E4">
      <w:pPr>
        <w:pStyle w:val="Heading2"/>
      </w:pPr>
      <w:bookmarkStart w:id="99" w:name="instructions"/>
      <w:bookmarkStart w:id="100" w:name="_Toc92817235"/>
      <w:bookmarkEnd w:id="97"/>
      <w:r>
        <w:t>Instructions</w:t>
      </w:r>
      <w:bookmarkEnd w:id="100"/>
    </w:p>
    <w:p w14:paraId="034FCB30" w14:textId="77777777" w:rsidR="00237FA1" w:rsidRDefault="006573E4">
      <w:r>
        <w:t xml:space="preserve">This guide is based on a </w:t>
      </w:r>
      <w:hyperlink r:id="rId96">
        <w:r>
          <w:rPr>
            <w:rStyle w:val="Hyperlink"/>
          </w:rPr>
          <w:t>Microsoft document.</w:t>
        </w:r>
      </w:hyperlink>
      <w:r>
        <w:t xml:space="preserve"> Follow the guide to create a new database in the Flexible Server instance, create a ne</w:t>
      </w:r>
      <w:r>
        <w:t>w table (inventory), query the table, update data in the table, and delete records from the table.</w:t>
      </w:r>
    </w:p>
    <w:p w14:paraId="273298AD" w14:textId="77777777" w:rsidR="00237FA1" w:rsidRDefault="006573E4">
      <w:r>
        <w:t xml:space="preserve">Note that MySQL Workbench can automatically initiate an SSL-secured connection to Azure Database for MySQL. However, it is recommended to use the </w:t>
      </w:r>
      <w:hyperlink r:id="rId97">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5B17ED14" w14:textId="77777777" w:rsidR="00237FA1" w:rsidRDefault="006573E4">
      <w:r>
        <w:rPr>
          <w:noProof/>
        </w:rPr>
        <w:drawing>
          <wp:inline distT="0" distB="0" distL="0" distR="0" wp14:anchorId="0348ACCC" wp14:editId="1619BEF7">
            <wp:extent cx="6400800" cy="4024992"/>
            <wp:effectExtent l="0" t="0" r="0" b="0"/>
            <wp:docPr id="11"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98"/>
                    <a:stretch>
                      <a:fillRect/>
                    </a:stretch>
                  </pic:blipFill>
                  <pic:spPr bwMode="auto">
                    <a:xfrm>
                      <a:off x="0" y="0"/>
                      <a:ext cx="6400800" cy="4024992"/>
                    </a:xfrm>
                    <a:prstGeom prst="rect">
                      <a:avLst/>
                    </a:prstGeom>
                    <a:noFill/>
                    <a:ln w="9525">
                      <a:noFill/>
                      <a:headEnd/>
                      <a:tailEnd/>
                    </a:ln>
                  </pic:spPr>
                </pic:pic>
              </a:graphicData>
            </a:graphic>
          </wp:inline>
        </w:drawing>
      </w:r>
    </w:p>
    <w:p w14:paraId="3FEF0D01" w14:textId="77777777" w:rsidR="00237FA1" w:rsidRDefault="006573E4">
      <w:r>
        <w:t>Add the SSL CA file on the SSL tab of the Setup New Connection dialog box.</w:t>
      </w:r>
    </w:p>
    <w:p w14:paraId="50D2B90D" w14:textId="77777777" w:rsidR="00237FA1" w:rsidRDefault="006573E4">
      <w:pPr>
        <w:pStyle w:val="Heading1"/>
      </w:pPr>
      <w:bookmarkStart w:id="101" w:name="X47a90cebea071b29bf3c18eff33f44f5a4620df"/>
      <w:bookmarkStart w:id="102" w:name="_Toc92817236"/>
      <w:bookmarkEnd w:id="95"/>
      <w:bookmarkEnd w:id="99"/>
      <w:r>
        <w:t>Query Azure Database for MySQL Using the Azure CLI</w:t>
      </w:r>
      <w:bookmarkEnd w:id="102"/>
    </w:p>
    <w:p w14:paraId="3F1211D2" w14:textId="77777777" w:rsidR="00237FA1" w:rsidRDefault="006573E4">
      <w:r>
        <w:t>This guide explains how to perform queries against Azure Database for MySQL Flexible Server using the Azure CLI and the az mysql f</w:t>
      </w:r>
      <w:r>
        <w:t>lexible-server utilities.</w:t>
      </w:r>
    </w:p>
    <w:p w14:paraId="334286EC" w14:textId="77777777" w:rsidR="00237FA1" w:rsidRDefault="006573E4">
      <w:pPr>
        <w:pStyle w:val="Heading2"/>
      </w:pPr>
      <w:bookmarkStart w:id="103" w:name="setup-1"/>
      <w:bookmarkStart w:id="104" w:name="_Toc92817237"/>
      <w:r>
        <w:t>Setup</w:t>
      </w:r>
      <w:bookmarkEnd w:id="104"/>
    </w:p>
    <w:p w14:paraId="1A3ED936" w14:textId="36A5B584" w:rsidR="00237FA1" w:rsidRDefault="006573E4">
      <w:r>
        <w:t xml:space="preserve">While the Azure sample demonstrates how to provision a Flexible Server instance using the CLI, you can follow one of the provisioning methods in the </w:t>
      </w:r>
      <w:hyperlink r:id="rId99">
        <w:r>
          <w:rPr>
            <w:rStyle w:val="Hyperlink"/>
          </w:rPr>
          <w:t>Provision MyS</w:t>
        </w:r>
        <w:r>
          <w:rPr>
            <w:rStyle w:val="Hyperlink"/>
          </w:rPr>
          <w:t>QL Flexible Server</w:t>
        </w:r>
      </w:hyperlink>
      <w:r>
        <w:t xml:space="preserve"> document.</w:t>
      </w:r>
    </w:p>
    <w:p w14:paraId="781FBF69" w14:textId="77777777" w:rsidR="00237FA1" w:rsidRDefault="006573E4">
      <w:pPr>
        <w:pStyle w:val="Heading2"/>
      </w:pPr>
      <w:bookmarkStart w:id="105" w:name="instructions-1"/>
      <w:bookmarkStart w:id="106" w:name="_Toc92817238"/>
      <w:bookmarkEnd w:id="103"/>
      <w:r>
        <w:t>Instructions</w:t>
      </w:r>
      <w:bookmarkEnd w:id="106"/>
    </w:p>
    <w:p w14:paraId="74FF1454" w14:textId="77777777" w:rsidR="00237FA1" w:rsidRDefault="006573E4">
      <w:r>
        <w:t xml:space="preserve">This guide is based on a </w:t>
      </w:r>
      <w:hyperlink r:id="rId100" w:anchor="create-a-database">
        <w:r>
          <w:rPr>
            <w:rStyle w:val="Hyperlink"/>
          </w:rPr>
          <w:t>Microsoft document.</w:t>
        </w:r>
      </w:hyperlink>
    </w:p>
    <w:p w14:paraId="78BBDE03" w14:textId="77777777" w:rsidR="00237FA1" w:rsidRDefault="006573E4">
      <w:r>
        <w:t xml:space="preserve">The Azure CLI supports running queries interactively, </w:t>
      </w:r>
      <w:r>
        <w:t xml:space="preserve">via the az mysql flexible-server connect command, which is similar to running queries interactively against a MySQL instance through the MySQL CLI. It is also possible to run an individual SQL query or a SQL file using the az mysql flexible-server execute </w:t>
      </w:r>
      <w:r>
        <w:t>command.</w:t>
      </w:r>
    </w:p>
    <w:p w14:paraId="5A4110E6" w14:textId="77777777" w:rsidR="00237FA1" w:rsidRDefault="006573E4">
      <w:r>
        <w:t>Note that these commands require the rdbms-connect CLI extension, which is automatically installed if it is not present. If you encounter permissions errors from the Azure Cloud Shell, execute the commands from a local installation of the Azure CL</w:t>
      </w:r>
      <w:r>
        <w:t>I.</w:t>
      </w:r>
    </w:p>
    <w:p w14:paraId="0D32327B" w14:textId="77777777" w:rsidR="00237FA1" w:rsidRDefault="006573E4">
      <w:r>
        <w:t>In addition to the queries in the document, you can run basic admin queries. The statements below create a new user analyst that can read data from all tables in newdatabase.</w:t>
      </w:r>
    </w:p>
    <w:p w14:paraId="59C753E0" w14:textId="77777777" w:rsidR="00237FA1" w:rsidRDefault="006573E4">
      <w:pPr>
        <w:pStyle w:val="SourceCode"/>
      </w:pPr>
      <w:r>
        <w:rPr>
          <w:rStyle w:val="KeywordTok"/>
        </w:rPr>
        <w:t>USE</w:t>
      </w:r>
      <w:r>
        <w:rPr>
          <w:rStyle w:val="NormalTok"/>
        </w:rPr>
        <w:t xml:space="preserve"> newdatabase;</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newdatabase.</w:t>
      </w:r>
      <w:r>
        <w:rPr>
          <w:rStyle w:val="OperatorTok"/>
        </w:rPr>
        <w:t>*</w:t>
      </w:r>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4EE9A53F" w14:textId="77777777" w:rsidR="00237FA1" w:rsidRDefault="006573E4">
      <w:r>
        <w:t>The new analyst user can also connect to newdatabase in the Flexible Server instance. The new user can only query tables in newdatabase.</w:t>
      </w:r>
    </w:p>
    <w:p w14:paraId="747538CD" w14:textId="77777777" w:rsidR="00237FA1" w:rsidRDefault="006573E4">
      <w:r>
        <w:rPr>
          <w:noProof/>
        </w:rPr>
        <w:drawing>
          <wp:inline distT="0" distB="0" distL="0" distR="0" wp14:anchorId="74BFCDB1" wp14:editId="7D42E679">
            <wp:extent cx="6400800" cy="3282969"/>
            <wp:effectExtent l="0" t="0" r="0" b="0"/>
            <wp:docPr id="12"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101"/>
                    <a:stretch>
                      <a:fillRect/>
                    </a:stretch>
                  </pic:blipFill>
                  <pic:spPr bwMode="auto">
                    <a:xfrm>
                      <a:off x="0" y="0"/>
                      <a:ext cx="6400800" cy="3282969"/>
                    </a:xfrm>
                    <a:prstGeom prst="rect">
                      <a:avLst/>
                    </a:prstGeom>
                    <a:noFill/>
                    <a:ln w="9525">
                      <a:noFill/>
                      <a:headEnd/>
                      <a:tailEnd/>
                    </a:ln>
                  </pic:spPr>
                </pic:pic>
              </a:graphicData>
            </a:graphic>
          </wp:inline>
        </w:drawing>
      </w:r>
    </w:p>
    <w:p w14:paraId="50110549" w14:textId="77777777" w:rsidR="00237FA1" w:rsidRDefault="006573E4">
      <w:r>
        <w:t>This image demonstrates running queries against the</w:t>
      </w:r>
      <w:r>
        <w:t xml:space="preserve"> Flexible Server instance using the Azure CLI.</w:t>
      </w:r>
    </w:p>
    <w:p w14:paraId="3804A241" w14:textId="77777777" w:rsidR="00237FA1" w:rsidRDefault="006573E4">
      <w:r>
        <w:t xml:space="preserve">For more details on creating databases and users in Single Server and Flexible Server, consult </w:t>
      </w:r>
      <w:hyperlink r:id="rId102">
        <w:r>
          <w:rPr>
            <w:rStyle w:val="Hyperlink"/>
          </w:rPr>
          <w:t>this document.</w:t>
        </w:r>
      </w:hyperlink>
      <w:r>
        <w:t xml:space="preserve"> N</w:t>
      </w:r>
      <w:r>
        <w:t>ote that it uses the mysql CLI.</w:t>
      </w:r>
    </w:p>
    <w:p w14:paraId="24D15E33" w14:textId="77777777" w:rsidR="00237FA1" w:rsidRDefault="006573E4">
      <w:pPr>
        <w:pStyle w:val="Heading1"/>
      </w:pPr>
      <w:bookmarkStart w:id="107" w:name="php-language-support-1"/>
      <w:bookmarkStart w:id="108" w:name="_Toc92817239"/>
      <w:bookmarkEnd w:id="101"/>
      <w:bookmarkEnd w:id="105"/>
      <w:r>
        <w:t>PHP Language Support</w:t>
      </w:r>
      <w:bookmarkEnd w:id="108"/>
    </w:p>
    <w:p w14:paraId="0F17820D" w14:textId="77777777" w:rsidR="00237FA1" w:rsidRDefault="006573E4">
      <w:r>
        <w:t xml:space="preserve">This document demonstrates how to manipulate data in an Azure Database for MySQL Flexible Server instance and query it using PHP and the </w:t>
      </w:r>
      <w:r>
        <w:rPr>
          <w:i/>
          <w:iCs/>
        </w:rPr>
        <w:t>MySQLi</w:t>
      </w:r>
      <w:r>
        <w:t xml:space="preserve"> </w:t>
      </w:r>
      <w:r>
        <w:t>library, which is provided with PHP.</w:t>
      </w:r>
    </w:p>
    <w:p w14:paraId="13E4F70E" w14:textId="77777777" w:rsidR="00237FA1" w:rsidRDefault="006573E4">
      <w:pPr>
        <w:pStyle w:val="Heading2"/>
      </w:pPr>
      <w:bookmarkStart w:id="109" w:name="setup-2"/>
      <w:bookmarkStart w:id="110" w:name="_Toc92817240"/>
      <w:r>
        <w:t>Setup</w:t>
      </w:r>
      <w:bookmarkEnd w:id="110"/>
    </w:p>
    <w:p w14:paraId="51E68EC1" w14:textId="4588E7FE" w:rsidR="00237FA1" w:rsidRDefault="006573E4">
      <w:r>
        <w:t xml:space="preserve">Follow one of the methods in the </w:t>
      </w:r>
      <w:hyperlink r:id="rId103">
        <w:r>
          <w:rPr>
            <w:rStyle w:val="Hyperlink"/>
          </w:rPr>
          <w:t>Provision MySQL Flexible Server</w:t>
        </w:r>
      </w:hyperlink>
      <w:r>
        <w:t xml:space="preserve"> document to create a Flexible Server instance with a database.</w:t>
      </w:r>
    </w:p>
    <w:p w14:paraId="14FF6492" w14:textId="77777777" w:rsidR="00237FA1" w:rsidRDefault="006573E4">
      <w:r>
        <w:t xml:space="preserve">Moreover, install PHP on </w:t>
      </w:r>
      <w:r>
        <w:t xml:space="preserve">your system from the </w:t>
      </w:r>
      <w:hyperlink r:id="rId104">
        <w:r>
          <w:rPr>
            <w:rStyle w:val="Hyperlink"/>
          </w:rPr>
          <w:t>downloads page.</w:t>
        </w:r>
      </w:hyperlink>
      <w:r>
        <w:t xml:space="preserve"> These instructions were tested with PHP 8.0.13 (any PHP 8.0 version should work).</w:t>
      </w:r>
    </w:p>
    <w:p w14:paraId="24C20271" w14:textId="77777777" w:rsidR="00237FA1" w:rsidRDefault="006573E4">
      <w:r>
        <w:t>Your php.ini file needs to uncomment the extension=mysqli and extension=openssl line</w:t>
      </w:r>
      <w:r>
        <w:t>s for these steps to work.</w:t>
      </w:r>
    </w:p>
    <w:p w14:paraId="41E474E1" w14:textId="77777777" w:rsidR="00237FA1" w:rsidRDefault="006573E4">
      <w:r>
        <w:t>A text editor such as Visual Studio Code may also be useful.</w:t>
      </w:r>
    </w:p>
    <w:p w14:paraId="7464AEAE" w14:textId="77777777" w:rsidR="00237FA1" w:rsidRDefault="006573E4">
      <w:r>
        <w:t xml:space="preserve">Lastly, download the </w:t>
      </w:r>
      <w:hyperlink r:id="rId105">
        <w:r>
          <w:rPr>
            <w:rStyle w:val="Hyperlink"/>
          </w:rPr>
          <w:t>connection certificate</w:t>
        </w:r>
      </w:hyperlink>
      <w:r>
        <w:t xml:space="preserve"> that is used for SSL connections with the My</w:t>
      </w:r>
      <w:r>
        <w:t>SQL Flexible Server instance. In these snippets, the certificate was saved to C:\Tools on Windows. Adjust this if necessary.</w:t>
      </w:r>
    </w:p>
    <w:p w14:paraId="558E4C56" w14:textId="77777777" w:rsidR="00237FA1" w:rsidRDefault="006573E4">
      <w:pPr>
        <w:pStyle w:val="Heading2"/>
      </w:pPr>
      <w:bookmarkStart w:id="111" w:name="instructions-2"/>
      <w:bookmarkStart w:id="112" w:name="_Toc92817241"/>
      <w:bookmarkEnd w:id="109"/>
      <w:r>
        <w:t>Instructions</w:t>
      </w:r>
      <w:bookmarkEnd w:id="112"/>
    </w:p>
    <w:p w14:paraId="4F135449" w14:textId="77777777" w:rsidR="00237FA1" w:rsidRDefault="006573E4">
      <w:r>
        <w:t xml:space="preserve">Microsoft’s </w:t>
      </w:r>
      <w:hyperlink r:id="rId106">
        <w:r>
          <w:rPr>
            <w:rStyle w:val="Hyperlink"/>
          </w:rPr>
          <w:t>quickstart guide</w:t>
        </w:r>
      </w:hyperlink>
      <w:r>
        <w:t xml:space="preserve"> per</w:t>
      </w:r>
      <w:r>
        <w:t>forms standard CRUD operations against the MySQL instance from a console app. This document modifies the code segments from the guide to provide an encrypted connection to the Flexible Server instance.</w:t>
      </w:r>
    </w:p>
    <w:p w14:paraId="33955494" w14:textId="77777777" w:rsidR="00237FA1" w:rsidRDefault="006573E4">
      <w:r>
        <w:t>The first code snippet creates a table called Products</w:t>
      </w:r>
      <w:r>
        <w:t xml:space="preserve"> with four columns, including a primary key. Adjust the host, username (most likely sqlroot), password, and db_name (most likely newdatabase) parameters to the values you used during provisioning. Moreover, adjust the certificate path in the mysqli_ssl_set</w:t>
      </w:r>
      <w:r>
        <w:t>() method.</w:t>
      </w:r>
    </w:p>
    <w:p w14:paraId="02DA865D" w14:textId="77777777" w:rsidR="00237FA1" w:rsidRDefault="006573E4">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 Run the create</w:t>
      </w:r>
      <w:r>
        <w:rPr>
          <w:rStyle w:val="CommentTok"/>
        </w:rPr>
        <w:t xml:space="preserve"> table query</w:t>
      </w:r>
      <w:r>
        <w:br/>
      </w:r>
      <w:r>
        <w:rPr>
          <w:rStyle w:val="ControlFlowTok"/>
        </w:rPr>
        <w:t>if</w:t>
      </w:r>
      <w:r>
        <w:rPr>
          <w:rStyle w:val="NormalTok"/>
        </w:rPr>
        <w:t xml:space="preserve"> (</w:t>
      </w:r>
      <w:r>
        <w:rPr>
          <w:rStyle w:val="FunctionTok"/>
        </w:rPr>
        <w:t>mysqli_query</w:t>
      </w:r>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r>
        <w:rPr>
          <w:rStyle w:val="FunctionTok"/>
        </w:rPr>
        <w:t>printf</w:t>
      </w:r>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14615409" w14:textId="77777777" w:rsidR="00237FA1" w:rsidRDefault="006573E4">
      <w:r>
        <w:t>You should see a console output with the message Table created.</w:t>
      </w:r>
    </w:p>
    <w:p w14:paraId="74E1A43A" w14:textId="77777777" w:rsidR="00237FA1" w:rsidRDefault="006573E4">
      <w:r>
        <w:t>The second code snippet uses the same logic to start an SSL-secured connection and to close the connection. This time, it leverages a prepared in</w:t>
      </w:r>
      <w:r>
        <w:t>sert statement with bound parameters.</w:t>
      </w:r>
    </w:p>
    <w:p w14:paraId="0F663671" w14:textId="77777777" w:rsidR="00237FA1" w:rsidRDefault="006573E4">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$product_name</w:t>
      </w:r>
      <w:r>
        <w:rPr>
          <w:rStyle w:val="NormalTok"/>
        </w:rPr>
        <w:t xml:space="preserve"> </w:t>
      </w:r>
      <w:r>
        <w:rPr>
          <w:rStyle w:val="OperatorTok"/>
        </w:rPr>
        <w:t>=</w:t>
      </w:r>
      <w:r>
        <w:rPr>
          <w:rStyle w:val="NormalTok"/>
        </w:rPr>
        <w:t xml:space="preserve"> </w:t>
      </w:r>
      <w:r>
        <w:rPr>
          <w:rStyle w:val="StringTok"/>
        </w:rPr>
        <w:t>'BrandNewProduct'</w:t>
      </w:r>
      <w:r>
        <w:rPr>
          <w:rStyle w:val="OtherTok"/>
        </w:rPr>
        <w:t>;</w:t>
      </w:r>
      <w:r>
        <w:br/>
      </w:r>
      <w:r>
        <w:rPr>
          <w:rStyle w:val="VariableTok"/>
        </w:rPr>
        <w:t>$product_color</w:t>
      </w:r>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$product_price</w:t>
      </w:r>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$stmt</w:t>
      </w:r>
      <w:r>
        <w:rPr>
          <w:rStyle w:val="NormalTok"/>
        </w:rPr>
        <w:t xml:space="preserve"> </w:t>
      </w:r>
      <w:r>
        <w:rPr>
          <w:rStyle w:val="OperatorTok"/>
        </w:rPr>
        <w:t>=</w:t>
      </w:r>
      <w:r>
        <w:rPr>
          <w:rStyle w:val="NormalTok"/>
        </w:rPr>
        <w:t xml:space="preserve"> </w:t>
      </w:r>
      <w:r>
        <w:rPr>
          <w:rStyle w:val="FunctionTok"/>
        </w:rPr>
        <w:t>mysqli_prepare</w:t>
      </w:r>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r>
        <w:rPr>
          <w:rStyle w:val="FunctionTok"/>
        </w:rPr>
        <w:t>mysqli_stmt_bind_p</w:t>
      </w:r>
      <w:r>
        <w:rPr>
          <w:rStyle w:val="FunctionTok"/>
        </w:rPr>
        <w:t>aram</w:t>
      </w:r>
      <w:r>
        <w:rPr>
          <w:rStyle w:val="NormalTok"/>
        </w:rPr>
        <w:t>(</w:t>
      </w:r>
      <w:r>
        <w:rPr>
          <w:rStyle w:val="VariableTok"/>
        </w:rPr>
        <w:t>$stmt</w:t>
      </w:r>
      <w:r>
        <w:rPr>
          <w:rStyle w:val="OtherTok"/>
        </w:rPr>
        <w:t>,</w:t>
      </w:r>
      <w:r>
        <w:rPr>
          <w:rStyle w:val="NormalTok"/>
        </w:rPr>
        <w:t xml:space="preserve"> </w:t>
      </w:r>
      <w:r>
        <w:rPr>
          <w:rStyle w:val="StringTok"/>
        </w:rPr>
        <w:t>'ssd'</w:t>
      </w:r>
      <w:r>
        <w:rPr>
          <w:rStyle w:val="OtherTok"/>
        </w:rPr>
        <w:t>,</w:t>
      </w:r>
      <w:r>
        <w:rPr>
          <w:rStyle w:val="NormalTok"/>
        </w:rPr>
        <w:t xml:space="preserve"> </w:t>
      </w:r>
      <w:r>
        <w:rPr>
          <w:rStyle w:val="VariableTok"/>
        </w:rPr>
        <w:t>$product_name</w:t>
      </w:r>
      <w:r>
        <w:rPr>
          <w:rStyle w:val="OtherTok"/>
        </w:rPr>
        <w:t>,</w:t>
      </w:r>
      <w:r>
        <w:rPr>
          <w:rStyle w:val="NormalTok"/>
        </w:rPr>
        <w:t xml:space="preserve"> </w:t>
      </w:r>
      <w:r>
        <w:rPr>
          <w:rStyle w:val="VariableTok"/>
        </w:rPr>
        <w:t>$product_color</w:t>
      </w:r>
      <w:r>
        <w:rPr>
          <w:rStyle w:val="OtherTok"/>
        </w:rPr>
        <w:t>,</w:t>
      </w:r>
      <w:r>
        <w:rPr>
          <w:rStyle w:val="NormalTok"/>
        </w:rPr>
        <w:t xml:space="preserve"> </w:t>
      </w:r>
      <w:r>
        <w:rPr>
          <w:rStyle w:val="VariableTok"/>
        </w:rPr>
        <w:t>$product_price</w:t>
      </w:r>
      <w:r>
        <w:rPr>
          <w:rStyle w:val="NormalTok"/>
        </w:rPr>
        <w:t>)</w:t>
      </w:r>
      <w:r>
        <w:rPr>
          <w:rStyle w:val="OtherTok"/>
        </w:rPr>
        <w:t>;</w:t>
      </w:r>
      <w:r>
        <w:br/>
      </w:r>
      <w:r>
        <w:rPr>
          <w:rStyle w:val="FunctionTok"/>
        </w:rPr>
        <w:t>mysqli_stmt_execute</w:t>
      </w:r>
      <w:r>
        <w:rPr>
          <w:rStyle w:val="NormalTok"/>
        </w:rPr>
        <w:t>(</w:t>
      </w:r>
      <w:r>
        <w:rPr>
          <w:rStyle w:val="VariableTok"/>
        </w:rPr>
        <w:t>$stmt</w:t>
      </w:r>
      <w:r>
        <w:rPr>
          <w:rStyle w:val="NormalTok"/>
        </w:rPr>
        <w:t>)</w:t>
      </w:r>
      <w:r>
        <w:rPr>
          <w:rStyle w:val="OtherTok"/>
        </w:rPr>
        <w:t>;</w:t>
      </w:r>
      <w:r>
        <w:br/>
      </w:r>
      <w:r>
        <w:rPr>
          <w:rStyle w:val="FunctionTok"/>
        </w:rPr>
        <w:t>printf</w:t>
      </w:r>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r>
        <w:rPr>
          <w:rStyle w:val="FunctionTok"/>
        </w:rPr>
        <w:t>mysqli_stmt_affected_rows</w:t>
      </w:r>
      <w:r>
        <w:rPr>
          <w:rStyle w:val="NormalTok"/>
        </w:rPr>
        <w:t>(</w:t>
      </w:r>
      <w:r>
        <w:rPr>
          <w:rStyle w:val="VariableTok"/>
        </w:rPr>
        <w:t>$stmt</w:t>
      </w:r>
      <w:r>
        <w:rPr>
          <w:rStyle w:val="NormalTok"/>
        </w:rPr>
        <w:t>))</w:t>
      </w:r>
      <w:r>
        <w:rPr>
          <w:rStyle w:val="OtherTok"/>
        </w:rPr>
        <w:t>;</w:t>
      </w:r>
      <w:r>
        <w:br/>
      </w:r>
      <w:r>
        <w:rPr>
          <w:rStyle w:val="FunctionTok"/>
        </w:rPr>
        <w:t>mysqli_stmt_close</w:t>
      </w:r>
      <w:r>
        <w:rPr>
          <w:rStyle w:val="NormalTok"/>
        </w:rPr>
        <w:t>(</w:t>
      </w:r>
      <w:r>
        <w:rPr>
          <w:rStyle w:val="VariableTok"/>
        </w:rPr>
        <w:t>$stmt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5F4339C8" w14:textId="77777777" w:rsidR="00237FA1" w:rsidRDefault="006573E4">
      <w:r>
        <w:t>You should see the console output message Insert: Affected 1 rows.</w:t>
      </w:r>
    </w:p>
    <w:p w14:paraId="310C985B" w14:textId="77777777" w:rsidR="00237FA1" w:rsidRDefault="006573E4">
      <w:r>
        <w:t>The third code snippet utilizes the mysqli_query() method, just like the first code snippet. However, it also utilizes the mysqli_fetch_assoc() method to parse the result set.</w:t>
      </w:r>
    </w:p>
    <w:p w14:paraId="4B3DA7B6" w14:textId="77777777" w:rsidR="00237FA1" w:rsidRDefault="006573E4">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 xml:space="preserve">//Run the Select </w:t>
      </w:r>
      <w:r>
        <w:rPr>
          <w:rStyle w:val="CommentTok"/>
        </w:rPr>
        <w:t>query</w:t>
      </w:r>
      <w:r>
        <w:br/>
      </w:r>
      <w:r>
        <w:rPr>
          <w:rStyle w:val="FunctionTok"/>
        </w:rPr>
        <w:t>printf</w:t>
      </w:r>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r>
        <w:rPr>
          <w:rStyle w:val="FunctionTok"/>
        </w:rPr>
        <w:t>mysqli_query</w:t>
      </w:r>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r>
        <w:rPr>
          <w:rStyle w:val="FunctionTok"/>
        </w:rPr>
        <w:t>mysqli_fetch_assoc</w:t>
      </w:r>
      <w:r>
        <w:rPr>
          <w:rStyle w:val="NormalTok"/>
        </w:rPr>
        <w:t>(</w:t>
      </w:r>
      <w:r>
        <w:rPr>
          <w:rStyle w:val="VariableTok"/>
        </w:rPr>
        <w:t>$res</w:t>
      </w:r>
      <w:r>
        <w:rPr>
          <w:rStyle w:val="NormalTok"/>
        </w:rPr>
        <w:t>)) {</w:t>
      </w:r>
      <w:r>
        <w:br/>
      </w:r>
      <w:r>
        <w:rPr>
          <w:rStyle w:val="FunctionTok"/>
        </w:rPr>
        <w:t>var_dump</w:t>
      </w:r>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1757C3FE" w14:textId="77777777" w:rsidR="00237FA1" w:rsidRDefault="006573E4">
      <w:r>
        <w:t>PHP returns an array with the column values for the row inserted in the previous snippet.</w:t>
      </w:r>
    </w:p>
    <w:p w14:paraId="1D0696B5" w14:textId="77777777" w:rsidR="00237FA1" w:rsidRDefault="006573E4">
      <w:r>
        <w:t>The next snippet uses a prepared update statement with bound parameters. It modifies the Price column of the record.</w:t>
      </w:r>
    </w:p>
    <w:p w14:paraId="20D05068" w14:textId="77777777" w:rsidR="00237FA1" w:rsidRDefault="006573E4">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w:t>
      </w:r>
      <w:r>
        <w:rPr>
          <w:rStyle w:val="StringTok"/>
        </w:rPr>
        <w:t>.com'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//Run the Update statement</w:t>
      </w:r>
      <w:r>
        <w:br/>
      </w:r>
      <w:r>
        <w:rPr>
          <w:rStyle w:val="VariableTok"/>
        </w:rPr>
        <w:t>$product_name</w:t>
      </w:r>
      <w:r>
        <w:rPr>
          <w:rStyle w:val="NormalTok"/>
        </w:rPr>
        <w:t xml:space="preserve"> </w:t>
      </w:r>
      <w:r>
        <w:rPr>
          <w:rStyle w:val="OperatorTok"/>
        </w:rPr>
        <w:t>=</w:t>
      </w:r>
      <w:r>
        <w:rPr>
          <w:rStyle w:val="NormalTok"/>
        </w:rPr>
        <w:t xml:space="preserve"> </w:t>
      </w:r>
      <w:r>
        <w:rPr>
          <w:rStyle w:val="StringTok"/>
        </w:rPr>
        <w:t>'BrandNewProduct'</w:t>
      </w:r>
      <w:r>
        <w:rPr>
          <w:rStyle w:val="OtherTok"/>
        </w:rPr>
        <w:t>;</w:t>
      </w:r>
      <w:r>
        <w:br/>
      </w:r>
      <w:r>
        <w:rPr>
          <w:rStyle w:val="VariableTok"/>
        </w:rPr>
        <w:t>$new_product_price</w:t>
      </w:r>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$stmt</w:t>
      </w:r>
      <w:r>
        <w:rPr>
          <w:rStyle w:val="NormalTok"/>
        </w:rPr>
        <w:t xml:space="preserve"> </w:t>
      </w:r>
      <w:r>
        <w:rPr>
          <w:rStyle w:val="OperatorTok"/>
        </w:rPr>
        <w:t>=</w:t>
      </w:r>
      <w:r>
        <w:rPr>
          <w:rStyle w:val="NormalTok"/>
        </w:rPr>
        <w:t xml:space="preserve"> </w:t>
      </w:r>
      <w:r>
        <w:rPr>
          <w:rStyle w:val="FunctionTok"/>
        </w:rPr>
        <w:t>mysqli_prepare</w:t>
      </w:r>
      <w:r>
        <w:rPr>
          <w:rStyle w:val="NormalTok"/>
        </w:rPr>
        <w:t>(</w:t>
      </w:r>
      <w:r>
        <w:rPr>
          <w:rStyle w:val="VariableTok"/>
        </w:rPr>
        <w:t>$conn</w:t>
      </w:r>
      <w:r>
        <w:rPr>
          <w:rStyle w:val="OtherTok"/>
        </w:rPr>
        <w:t>,</w:t>
      </w:r>
      <w:r>
        <w:rPr>
          <w:rStyle w:val="NormalTok"/>
        </w:rPr>
        <w:t xml:space="preserve"> </w:t>
      </w:r>
      <w:r>
        <w:rPr>
          <w:rStyle w:val="StringTok"/>
        </w:rPr>
        <w:t>"UPDATE Products SET Price = ? WHERE ProductName = ?"</w:t>
      </w:r>
      <w:r>
        <w:rPr>
          <w:rStyle w:val="NormalTok"/>
        </w:rPr>
        <w:t>)) {</w:t>
      </w:r>
      <w:r>
        <w:br/>
      </w:r>
      <w:r>
        <w:rPr>
          <w:rStyle w:val="FunctionTok"/>
        </w:rPr>
        <w:t>mysqli_stmt_bind_param</w:t>
      </w:r>
      <w:r>
        <w:rPr>
          <w:rStyle w:val="NormalTok"/>
        </w:rPr>
        <w:t>(</w:t>
      </w:r>
      <w:r>
        <w:rPr>
          <w:rStyle w:val="VariableTok"/>
        </w:rPr>
        <w:t>$stmt</w:t>
      </w:r>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$new_product_price</w:t>
      </w:r>
      <w:r>
        <w:rPr>
          <w:rStyle w:val="OtherTok"/>
        </w:rPr>
        <w:t>,</w:t>
      </w:r>
      <w:r>
        <w:rPr>
          <w:rStyle w:val="NormalTok"/>
        </w:rPr>
        <w:t xml:space="preserve"> </w:t>
      </w:r>
      <w:r>
        <w:rPr>
          <w:rStyle w:val="VariableTok"/>
        </w:rPr>
        <w:t>$product_name</w:t>
      </w:r>
      <w:r>
        <w:rPr>
          <w:rStyle w:val="NormalTok"/>
        </w:rPr>
        <w:t>)</w:t>
      </w:r>
      <w:r>
        <w:rPr>
          <w:rStyle w:val="OtherTok"/>
        </w:rPr>
        <w:t>;</w:t>
      </w:r>
      <w:r>
        <w:br/>
      </w:r>
      <w:r>
        <w:rPr>
          <w:rStyle w:val="FunctionTok"/>
        </w:rPr>
        <w:t>mysqli_stmt_execute</w:t>
      </w:r>
      <w:r>
        <w:rPr>
          <w:rStyle w:val="NormalTok"/>
        </w:rPr>
        <w:t>(</w:t>
      </w:r>
      <w:r>
        <w:rPr>
          <w:rStyle w:val="VariableTok"/>
        </w:rPr>
        <w:t>$stmt</w:t>
      </w:r>
      <w:r>
        <w:rPr>
          <w:rStyle w:val="NormalTok"/>
        </w:rPr>
        <w:t>)</w:t>
      </w:r>
      <w:r>
        <w:rPr>
          <w:rStyle w:val="OtherTok"/>
        </w:rPr>
        <w:t>;</w:t>
      </w:r>
      <w:r>
        <w:br/>
      </w:r>
      <w:r>
        <w:rPr>
          <w:rStyle w:val="FunctionTok"/>
        </w:rPr>
        <w:t>printf</w:t>
      </w:r>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r>
        <w:rPr>
          <w:rStyle w:val="FunctionTok"/>
        </w:rPr>
        <w:t>mysqli_stmt_affected_rows</w:t>
      </w:r>
      <w:r>
        <w:rPr>
          <w:rStyle w:val="NormalTok"/>
        </w:rPr>
        <w:t>(</w:t>
      </w:r>
      <w:r>
        <w:rPr>
          <w:rStyle w:val="VariableTok"/>
        </w:rPr>
        <w:t>$stmt</w:t>
      </w:r>
      <w:r>
        <w:rPr>
          <w:rStyle w:val="NormalTok"/>
        </w:rPr>
        <w:t>))</w:t>
      </w:r>
      <w:r>
        <w:rPr>
          <w:rStyle w:val="OtherTok"/>
        </w:rPr>
        <w:t>;</w:t>
      </w:r>
      <w:r>
        <w:br/>
      </w:r>
      <w:r>
        <w:br/>
      </w:r>
      <w:r>
        <w:rPr>
          <w:rStyle w:val="CommentTok"/>
        </w:rPr>
        <w:t>//Close the connection</w:t>
      </w:r>
      <w:r>
        <w:br/>
      </w:r>
      <w:r>
        <w:rPr>
          <w:rStyle w:val="FunctionTok"/>
        </w:rPr>
        <w:t>mysqli_stmt_close</w:t>
      </w:r>
      <w:r>
        <w:rPr>
          <w:rStyle w:val="NormalTok"/>
        </w:rPr>
        <w:t>(</w:t>
      </w:r>
      <w:r>
        <w:rPr>
          <w:rStyle w:val="VariableTok"/>
        </w:rPr>
        <w:t>$stmt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72A97786" w14:textId="77777777" w:rsidR="00237FA1" w:rsidRDefault="006573E4">
      <w:r>
        <w:t>After executing these commands, you should receive the message Update: Affected 1 rows.</w:t>
      </w:r>
    </w:p>
    <w:p w14:paraId="6A5B5666" w14:textId="77777777" w:rsidR="00237FA1" w:rsidRDefault="006573E4">
      <w:r>
        <w:t>The final code snippet deletes a row from the table using the Product</w:t>
      </w:r>
      <w:r>
        <w:t>Name column value. It again uses a prepared statement with bound parameters.</w:t>
      </w:r>
    </w:p>
    <w:p w14:paraId="4D0E77AC" w14:textId="77777777" w:rsidR="00237FA1" w:rsidRDefault="006573E4">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'sqlroot'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$db_name</w:t>
      </w:r>
      <w:r>
        <w:rPr>
          <w:rStyle w:val="NormalTok"/>
        </w:rPr>
        <w:t xml:space="preserve"> </w:t>
      </w:r>
      <w:r>
        <w:rPr>
          <w:rStyle w:val="OperatorTok"/>
        </w:rPr>
        <w:t>=</w:t>
      </w:r>
      <w:r>
        <w:rPr>
          <w:rStyle w:val="NormalTok"/>
        </w:rPr>
        <w:t xml:space="preserve"> </w:t>
      </w:r>
      <w:r>
        <w:rPr>
          <w:rStyle w:val="StringTok"/>
        </w:rPr>
        <w:t>'newdatabase'</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r>
        <w:rPr>
          <w:rStyle w:val="FunctionTok"/>
        </w:rPr>
        <w:t>mysqli_ini</w:t>
      </w:r>
      <w:r>
        <w:rPr>
          <w:rStyle w:val="FunctionTok"/>
        </w:rPr>
        <w:t>t</w:t>
      </w:r>
      <w:r>
        <w:rPr>
          <w:rStyle w:val="NormalTok"/>
        </w:rPr>
        <w:t>()</w:t>
      </w:r>
      <w:r>
        <w:rPr>
          <w:rStyle w:val="OtherTok"/>
        </w:rPr>
        <w:t>;</w:t>
      </w:r>
      <w:r>
        <w:br/>
      </w:r>
      <w:r>
        <w:rPr>
          <w:rStyle w:val="FunctionTok"/>
        </w:rPr>
        <w:t>mysqli_ssl_set</w:t>
      </w:r>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r>
        <w:rPr>
          <w:rStyle w:val="FunctionTok"/>
        </w:rPr>
        <w:t>mysqli_real_connect</w:t>
      </w:r>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$db_name</w:t>
      </w:r>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r>
        <w:rPr>
          <w:rStyle w:val="FunctionTok"/>
        </w:rPr>
        <w:t>mysqli_connect_errno</w:t>
      </w:r>
      <w:r>
        <w:rPr>
          <w:rStyle w:val="NormalTok"/>
        </w:rPr>
        <w:t>()) {</w:t>
      </w:r>
      <w:r>
        <w:br/>
      </w:r>
      <w:r>
        <w:rPr>
          <w:rStyle w:val="ControlFlowTok"/>
        </w:rPr>
        <w:t>die</w:t>
      </w:r>
      <w:r>
        <w:rPr>
          <w:rStyle w:val="NormalTok"/>
        </w:rPr>
        <w:t>(</w:t>
      </w:r>
      <w:r>
        <w:rPr>
          <w:rStyle w:val="StringTok"/>
        </w:rPr>
        <w:t>'Failed to connect to MySQL: '</w:t>
      </w:r>
      <w:r>
        <w:rPr>
          <w:rStyle w:val="OperatorTok"/>
        </w:rPr>
        <w:t>.</w:t>
      </w:r>
      <w:r>
        <w:rPr>
          <w:rStyle w:val="FunctionTok"/>
        </w:rPr>
        <w:t>mysqli_connect_error</w:t>
      </w:r>
      <w:r>
        <w:rPr>
          <w:rStyle w:val="NormalTok"/>
        </w:rPr>
        <w:t>())</w:t>
      </w:r>
      <w:r>
        <w:rPr>
          <w:rStyle w:val="OtherTok"/>
        </w:rPr>
        <w:t>;</w:t>
      </w:r>
      <w:r>
        <w:br/>
      </w:r>
      <w:r>
        <w:rPr>
          <w:rStyle w:val="NormalTok"/>
        </w:rPr>
        <w:t>}</w:t>
      </w:r>
      <w:r>
        <w:br/>
      </w:r>
      <w:r>
        <w:br/>
      </w:r>
      <w:r>
        <w:rPr>
          <w:rStyle w:val="CommentTok"/>
        </w:rPr>
        <w:t>//Run the Delete statement</w:t>
      </w:r>
      <w:r>
        <w:br/>
      </w:r>
      <w:r>
        <w:rPr>
          <w:rStyle w:val="VariableTok"/>
        </w:rPr>
        <w:t>$product_name</w:t>
      </w:r>
      <w:r>
        <w:rPr>
          <w:rStyle w:val="NormalTok"/>
        </w:rPr>
        <w:t xml:space="preserve"> </w:t>
      </w:r>
      <w:r>
        <w:rPr>
          <w:rStyle w:val="OperatorTok"/>
        </w:rPr>
        <w:t>=</w:t>
      </w:r>
      <w:r>
        <w:rPr>
          <w:rStyle w:val="NormalTok"/>
        </w:rPr>
        <w:t xml:space="preserve"> </w:t>
      </w:r>
      <w:r>
        <w:rPr>
          <w:rStyle w:val="StringTok"/>
        </w:rPr>
        <w:t>'BrandNewProduct'</w:t>
      </w:r>
      <w:r>
        <w:rPr>
          <w:rStyle w:val="OtherTok"/>
        </w:rPr>
        <w:t>;</w:t>
      </w:r>
      <w:r>
        <w:br/>
      </w:r>
      <w:r>
        <w:rPr>
          <w:rStyle w:val="ControlFlowTok"/>
        </w:rPr>
        <w:t>if</w:t>
      </w:r>
      <w:r>
        <w:rPr>
          <w:rStyle w:val="NormalTok"/>
        </w:rPr>
        <w:t xml:space="preserve"> (</w:t>
      </w:r>
      <w:r>
        <w:rPr>
          <w:rStyle w:val="VariableTok"/>
        </w:rPr>
        <w:t>$stmt</w:t>
      </w:r>
      <w:r>
        <w:rPr>
          <w:rStyle w:val="NormalTok"/>
        </w:rPr>
        <w:t xml:space="preserve"> </w:t>
      </w:r>
      <w:r>
        <w:rPr>
          <w:rStyle w:val="OperatorTok"/>
        </w:rPr>
        <w:t>=</w:t>
      </w:r>
      <w:r>
        <w:rPr>
          <w:rStyle w:val="NormalTok"/>
        </w:rPr>
        <w:t xml:space="preserve"> </w:t>
      </w:r>
      <w:r>
        <w:rPr>
          <w:rStyle w:val="FunctionTok"/>
        </w:rPr>
        <w:t>mysqli_prepare</w:t>
      </w:r>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r>
        <w:rPr>
          <w:rStyle w:val="FunctionTok"/>
        </w:rPr>
        <w:t>mysqli_stmt_bind_param</w:t>
      </w:r>
      <w:r>
        <w:rPr>
          <w:rStyle w:val="NormalTok"/>
        </w:rPr>
        <w:t>(</w:t>
      </w:r>
      <w:r>
        <w:rPr>
          <w:rStyle w:val="VariableTok"/>
        </w:rPr>
        <w:t>$stmt</w:t>
      </w:r>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$product_name</w:t>
      </w:r>
      <w:r>
        <w:rPr>
          <w:rStyle w:val="NormalTok"/>
        </w:rPr>
        <w:t>)</w:t>
      </w:r>
      <w:r>
        <w:rPr>
          <w:rStyle w:val="OtherTok"/>
        </w:rPr>
        <w:t>;</w:t>
      </w:r>
      <w:r>
        <w:br/>
      </w:r>
      <w:r>
        <w:rPr>
          <w:rStyle w:val="FunctionTok"/>
        </w:rPr>
        <w:t>m</w:t>
      </w:r>
      <w:r>
        <w:rPr>
          <w:rStyle w:val="FunctionTok"/>
        </w:rPr>
        <w:t>ysqli_stmt_execute</w:t>
      </w:r>
      <w:r>
        <w:rPr>
          <w:rStyle w:val="NormalTok"/>
        </w:rPr>
        <w:t>(</w:t>
      </w:r>
      <w:r>
        <w:rPr>
          <w:rStyle w:val="VariableTok"/>
        </w:rPr>
        <w:t>$stmt</w:t>
      </w:r>
      <w:r>
        <w:rPr>
          <w:rStyle w:val="NormalTok"/>
        </w:rPr>
        <w:t>)</w:t>
      </w:r>
      <w:r>
        <w:rPr>
          <w:rStyle w:val="OtherTok"/>
        </w:rPr>
        <w:t>;</w:t>
      </w:r>
      <w:r>
        <w:br/>
      </w:r>
      <w:r>
        <w:rPr>
          <w:rStyle w:val="FunctionTok"/>
        </w:rPr>
        <w:t>printf</w:t>
      </w:r>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r>
        <w:rPr>
          <w:rStyle w:val="FunctionTok"/>
        </w:rPr>
        <w:t>mysqli_stmt_affected_rows</w:t>
      </w:r>
      <w:r>
        <w:rPr>
          <w:rStyle w:val="NormalTok"/>
        </w:rPr>
        <w:t>(</w:t>
      </w:r>
      <w:r>
        <w:rPr>
          <w:rStyle w:val="VariableTok"/>
        </w:rPr>
        <w:t>$stmt</w:t>
      </w:r>
      <w:r>
        <w:rPr>
          <w:rStyle w:val="NormalTok"/>
        </w:rPr>
        <w:t>))</w:t>
      </w:r>
      <w:r>
        <w:rPr>
          <w:rStyle w:val="OtherTok"/>
        </w:rPr>
        <w:t>;</w:t>
      </w:r>
      <w:r>
        <w:br/>
      </w:r>
      <w:r>
        <w:rPr>
          <w:rStyle w:val="FunctionTok"/>
        </w:rPr>
        <w:t>mysqli_stmt_close</w:t>
      </w:r>
      <w:r>
        <w:rPr>
          <w:rStyle w:val="NormalTok"/>
        </w:rPr>
        <w:t>(</w:t>
      </w:r>
      <w:r>
        <w:rPr>
          <w:rStyle w:val="VariableTok"/>
        </w:rPr>
        <w:t>$stmt</w:t>
      </w:r>
      <w:r>
        <w:rPr>
          <w:rStyle w:val="NormalTok"/>
        </w:rPr>
        <w:t>)</w:t>
      </w:r>
      <w:r>
        <w:rPr>
          <w:rStyle w:val="OtherTok"/>
        </w:rPr>
        <w:t>;</w:t>
      </w:r>
      <w:r>
        <w:br/>
      </w:r>
      <w:r>
        <w:rPr>
          <w:rStyle w:val="NormalTok"/>
        </w:rPr>
        <w:t>}</w:t>
      </w:r>
      <w:r>
        <w:br/>
      </w:r>
      <w:r>
        <w:br/>
      </w:r>
      <w:r>
        <w:rPr>
          <w:rStyle w:val="CommentTok"/>
        </w:rPr>
        <w:t>//Close the connection</w:t>
      </w:r>
      <w:r>
        <w:br/>
      </w:r>
      <w:r>
        <w:rPr>
          <w:rStyle w:val="FunctionTok"/>
        </w:rPr>
        <w:t>mysqli_close</w:t>
      </w:r>
      <w:r>
        <w:rPr>
          <w:rStyle w:val="NormalTok"/>
        </w:rPr>
        <w:t>(</w:t>
      </w:r>
      <w:r>
        <w:rPr>
          <w:rStyle w:val="VariableTok"/>
        </w:rPr>
        <w:t>$conn</w:t>
      </w:r>
      <w:r>
        <w:rPr>
          <w:rStyle w:val="NormalTok"/>
        </w:rPr>
        <w:t>)</w:t>
      </w:r>
      <w:r>
        <w:rPr>
          <w:rStyle w:val="OtherTok"/>
        </w:rPr>
        <w:t>;</w:t>
      </w:r>
      <w:r>
        <w:br/>
      </w:r>
      <w:r>
        <w:rPr>
          <w:rStyle w:val="KeywordTok"/>
        </w:rPr>
        <w:t>?&gt;</w:t>
      </w:r>
    </w:p>
    <w:p w14:paraId="3F11DB8C" w14:textId="77777777" w:rsidR="00237FA1" w:rsidRDefault="006573E4">
      <w:r>
        <w:t>Congratulations. You successfully created an SSL-secured connection with Flexible Server, created a table (DDL), and performed CRUD operations against that table (DML).</w:t>
      </w:r>
    </w:p>
    <w:p w14:paraId="2B207070" w14:textId="77777777" w:rsidR="00237FA1" w:rsidRDefault="006573E4">
      <w:pPr>
        <w:pStyle w:val="Heading1"/>
      </w:pPr>
      <w:bookmarkStart w:id="113" w:name="python-language-support-1"/>
      <w:bookmarkStart w:id="114" w:name="_Toc92817242"/>
      <w:bookmarkEnd w:id="107"/>
      <w:bookmarkEnd w:id="111"/>
      <w:r>
        <w:t>Python Language Support</w:t>
      </w:r>
      <w:bookmarkEnd w:id="114"/>
    </w:p>
    <w:p w14:paraId="168645B7" w14:textId="77777777" w:rsidR="00237FA1" w:rsidRDefault="006573E4">
      <w:r>
        <w:t>This guide will demonstrate how to query Azure Database for MyS</w:t>
      </w:r>
      <w:r>
        <w:t>QL Flexible Server using the mysql-connector-python library on Python 3.</w:t>
      </w:r>
    </w:p>
    <w:p w14:paraId="382D4CD5" w14:textId="77777777" w:rsidR="00237FA1" w:rsidRDefault="006573E4">
      <w:pPr>
        <w:pStyle w:val="Heading2"/>
      </w:pPr>
      <w:bookmarkStart w:id="115" w:name="setup-3"/>
      <w:bookmarkStart w:id="116" w:name="_Toc92817243"/>
      <w:r>
        <w:t>Setup</w:t>
      </w:r>
      <w:bookmarkEnd w:id="116"/>
    </w:p>
    <w:p w14:paraId="3CE94891" w14:textId="3231D63F" w:rsidR="00237FA1" w:rsidRDefault="006573E4">
      <w:r>
        <w:t xml:space="preserve">Follow one of the methods in the </w:t>
      </w:r>
      <w:hyperlink r:id="rId107">
        <w:r>
          <w:rPr>
            <w:rStyle w:val="Hyperlink"/>
          </w:rPr>
          <w:t>Provision MySQL Flexible Server</w:t>
        </w:r>
      </w:hyperlink>
      <w:r>
        <w:t xml:space="preserve"> document to create a </w:t>
      </w:r>
      <w:r>
        <w:t>Flexible Server instance with a database.</w:t>
      </w:r>
    </w:p>
    <w:p w14:paraId="5C91BD90" w14:textId="77777777" w:rsidR="00237FA1" w:rsidRDefault="006573E4">
      <w:r>
        <w:t xml:space="preserve">Moreover, install Python 3.7 or above from the </w:t>
      </w:r>
      <w:hyperlink r:id="rId108">
        <w:r>
          <w:rPr>
            <w:rStyle w:val="Hyperlink"/>
          </w:rPr>
          <w:t>Downloads page</w:t>
        </w:r>
      </w:hyperlink>
      <w:r>
        <w:t>. This sample was tested using Python 3.8.</w:t>
      </w:r>
    </w:p>
    <w:p w14:paraId="5E2223D0" w14:textId="77777777" w:rsidR="00237FA1" w:rsidRDefault="006573E4">
      <w:r>
        <w:t>A text editor like Visual Studio Code will greatly help.</w:t>
      </w:r>
    </w:p>
    <w:p w14:paraId="5EC4CEFB" w14:textId="77777777" w:rsidR="00237FA1" w:rsidRDefault="006573E4">
      <w:r>
        <w:t>Though a Python Virtual Environment is not necessary for the sample to run, using one will avoid conflicts with packages installed globally on your system. The commands below will create a Virtual Environment called venv and activate it on Windows. Instruc</w:t>
      </w:r>
      <w:r>
        <w:t>tions will differ for other OS.</w:t>
      </w:r>
    </w:p>
    <w:p w14:paraId="3F456D04" w14:textId="77777777" w:rsidR="00237FA1" w:rsidRDefault="006573E4">
      <w:pPr>
        <w:pStyle w:val="SourceCode"/>
      </w:pPr>
      <w:r>
        <w:t>python -m venv venv</w:t>
      </w:r>
      <w:r>
        <w:br/>
        <w:t>.\venv\Scripts\activate</w:t>
      </w:r>
    </w:p>
    <w:p w14:paraId="657419A1" w14:textId="77777777" w:rsidR="00237FA1" w:rsidRDefault="006573E4">
      <w:pPr>
        <w:pStyle w:val="Heading2"/>
      </w:pPr>
      <w:bookmarkStart w:id="117" w:name="instructions-3"/>
      <w:bookmarkStart w:id="118" w:name="_Toc92817244"/>
      <w:bookmarkEnd w:id="115"/>
      <w:r>
        <w:t>Instructions</w:t>
      </w:r>
      <w:bookmarkEnd w:id="118"/>
    </w:p>
    <w:p w14:paraId="320813E6" w14:textId="77777777" w:rsidR="00237FA1" w:rsidRDefault="006573E4">
      <w:r>
        <w:t xml:space="preserve">This document is based on </w:t>
      </w:r>
      <w:hyperlink r:id="rId109">
        <w:r>
          <w:rPr>
            <w:rStyle w:val="Hyperlink"/>
          </w:rPr>
          <w:t>Microsoft’s sample</w:t>
        </w:r>
      </w:hyperlink>
      <w:r>
        <w:t>.</w:t>
      </w:r>
    </w:p>
    <w:p w14:paraId="7AF0334C" w14:textId="77777777" w:rsidR="00237FA1" w:rsidRDefault="006573E4">
      <w:r>
        <w:t>The first code snippet creates a</w:t>
      </w:r>
      <w:r>
        <w:t xml:space="preserve"> table, inventory, with three columns. It uses raw queries to create the inventory table and insert three rows. If the snippet succeeds, you should see an output like the one below.</w:t>
      </w:r>
    </w:p>
    <w:p w14:paraId="6BECD528" w14:textId="77777777" w:rsidR="00237FA1" w:rsidRDefault="006573E4">
      <w:pPr>
        <w:pStyle w:val="SourceCode"/>
      </w:pPr>
      <w:r>
        <w:t>Connection established</w:t>
      </w:r>
      <w:r>
        <w:br/>
        <w:t>Finished dropping table (if existed).</w:t>
      </w:r>
      <w:r>
        <w:br/>
        <w:t>Finished crea</w:t>
      </w:r>
      <w:r>
        <w:t>ting table.</w:t>
      </w:r>
      <w:r>
        <w:br/>
        <w:t>Inserted 1 row(s) of data.</w:t>
      </w:r>
      <w:r>
        <w:br/>
        <w:t>Inserted 1 row(s) of data.</w:t>
      </w:r>
      <w:r>
        <w:br/>
        <w:t>Inserted 1 row(s) of data.</w:t>
      </w:r>
      <w:r>
        <w:br/>
        <w:t>Done.</w:t>
      </w:r>
    </w:p>
    <w:p w14:paraId="77BA44C2" w14:textId="77777777" w:rsidR="00237FA1" w:rsidRDefault="006573E4">
      <w:r>
        <w:t>Note that the sample establishes an SSL connection with the MySQL instance. You can use the statement below (placed before cursor and conn are closed) to val</w:t>
      </w:r>
      <w:r>
        <w:t>idate the use of SSL.</w:t>
      </w:r>
    </w:p>
    <w:p w14:paraId="3FECAF9A" w14:textId="77777777" w:rsidR="00237FA1" w:rsidRDefault="006573E4">
      <w:pPr>
        <w:pStyle w:val="SourceCode"/>
      </w:pPr>
      <w:r>
        <w:rPr>
          <w:rStyle w:val="NormalTok"/>
        </w:rPr>
        <w:t>cursor.execute(</w:t>
      </w:r>
      <w:r>
        <w:rPr>
          <w:rStyle w:val="StringTok"/>
        </w:rPr>
        <w:t>"SHOW STATUS LIKE 'Ssl_cipher'"</w:t>
      </w:r>
      <w:r>
        <w:rPr>
          <w:rStyle w:val="NormalTok"/>
        </w:rPr>
        <w:t>)</w:t>
      </w:r>
      <w:r>
        <w:br/>
      </w:r>
      <w:r>
        <w:rPr>
          <w:rStyle w:val="BuiltInTok"/>
        </w:rPr>
        <w:t>print</w:t>
      </w:r>
      <w:r>
        <w:rPr>
          <w:rStyle w:val="NormalTok"/>
        </w:rPr>
        <w:t>(cursor.fetchone())</w:t>
      </w:r>
    </w:p>
    <w:p w14:paraId="76197AC9" w14:textId="77777777" w:rsidR="00237FA1" w:rsidRDefault="006573E4">
      <w:r>
        <w:t xml:space="preserve">If you want to bind the </w:t>
      </w:r>
      <w:hyperlink r:id="rId110">
        <w:r>
          <w:rPr>
            <w:rStyle w:val="Hyperlink"/>
          </w:rPr>
          <w:t>SSL public certificate</w:t>
        </w:r>
      </w:hyperlink>
      <w:r>
        <w:t xml:space="preserve"> with your connections to Flexible </w:t>
      </w:r>
      <w:r>
        <w:t>Server, which is recommended by Azure, download the public certificate to a location on your machine (such as C:\Tools). Then, edit the config dictionary to add the ssl_ca key and the file path of your certificate as the value.</w:t>
      </w:r>
    </w:p>
    <w:p w14:paraId="4A887B0A" w14:textId="77777777" w:rsidR="00237FA1" w:rsidRDefault="006573E4">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'[SERVER].mysql.database.azure.com'</w:t>
      </w:r>
      <w:r>
        <w:rPr>
          <w:rStyle w:val="NormalTok"/>
        </w:rPr>
        <w:t>,</w:t>
      </w:r>
      <w:r>
        <w:br/>
      </w:r>
      <w:r>
        <w:rPr>
          <w:rStyle w:val="NormalTok"/>
        </w:rPr>
        <w:t xml:space="preserve">  </w:t>
      </w:r>
      <w:r>
        <w:rPr>
          <w:rStyle w:val="StringTok"/>
        </w:rPr>
        <w:t>'user'</w:t>
      </w:r>
      <w:r>
        <w:rPr>
          <w:rStyle w:val="NormalTok"/>
        </w:rPr>
        <w:t>:</w:t>
      </w:r>
      <w:r>
        <w:rPr>
          <w:rStyle w:val="StringTok"/>
        </w:rPr>
        <w:t>'sqlroot'</w:t>
      </w:r>
      <w:r>
        <w:rPr>
          <w:rStyle w:val="NormalTok"/>
        </w:rPr>
        <w:t>,</w:t>
      </w:r>
      <w:r>
        <w:br/>
      </w:r>
      <w:r>
        <w:rPr>
          <w:rStyle w:val="NormalTok"/>
        </w:rPr>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'newdatabase'</w:t>
      </w:r>
      <w:r>
        <w:rPr>
          <w:rStyle w:val="NormalTok"/>
        </w:rPr>
        <w:t>,</w:t>
      </w:r>
      <w:r>
        <w:br/>
      </w:r>
      <w:r>
        <w:rPr>
          <w:rStyle w:val="NormalTok"/>
        </w:rPr>
        <w:t xml:space="preserve">  </w:t>
      </w:r>
      <w:r>
        <w:rPr>
          <w:rStyle w:val="StringTok"/>
        </w:rPr>
        <w:t>'ssl_ca'</w:t>
      </w:r>
      <w:r>
        <w:rPr>
          <w:rStyle w:val="NormalTok"/>
        </w:rPr>
        <w:t xml:space="preserve">: </w:t>
      </w:r>
      <w:r>
        <w:rPr>
          <w:rStyle w:val="StringTok"/>
        </w:rPr>
        <w:t>'C:\Tools\DigiCertGlobalRootCA.crt.pem'</w:t>
      </w:r>
      <w:r>
        <w:br/>
      </w:r>
      <w:r>
        <w:rPr>
          <w:rStyle w:val="NormalTok"/>
        </w:rPr>
        <w:t>}</w:t>
      </w:r>
    </w:p>
    <w:p w14:paraId="70E4F896" w14:textId="77777777" w:rsidR="00237FA1" w:rsidRDefault="006573E4">
      <w:r>
        <w:t xml:space="preserve">The second code snippet connects to the MySQL instance and executes a raw query to SELECT </w:t>
      </w:r>
      <w:r>
        <w:t>all rows from the inventory table. This time, it uses the fetchall() method to parse the result set into a Python iterable. You should see an output like the one below.</w:t>
      </w:r>
    </w:p>
    <w:p w14:paraId="1B21770C" w14:textId="77777777" w:rsidR="00237FA1" w:rsidRDefault="006573E4">
      <w:pPr>
        <w:pStyle w:val="SourceCode"/>
      </w:pPr>
      <w:r>
        <w:t>Connection established</w:t>
      </w:r>
      <w:r>
        <w:br/>
        <w:t>Read 3 row(s) of data.</w:t>
      </w:r>
      <w:r>
        <w:br/>
        <w:t>Data row = (1, banana, 150)</w:t>
      </w:r>
      <w:r>
        <w:br/>
        <w:t>Data row = (2</w:t>
      </w:r>
      <w:r>
        <w:t>, orange, 154)</w:t>
      </w:r>
      <w:r>
        <w:br/>
        <w:t>Data row = (3, apple, 100)</w:t>
      </w:r>
      <w:r>
        <w:br/>
        <w:t>Done.</w:t>
      </w:r>
    </w:p>
    <w:p w14:paraId="6DE0D834" w14:textId="77777777" w:rsidR="00237FA1" w:rsidRDefault="006573E4">
      <w:r>
        <w:t>The third code snippet executes an UPDATE statement to change the quantity value of the record identified by name. You should see an output like the one below.</w:t>
      </w:r>
    </w:p>
    <w:p w14:paraId="65D342B7" w14:textId="77777777" w:rsidR="00237FA1" w:rsidRDefault="006573E4">
      <w:pPr>
        <w:pStyle w:val="SourceCode"/>
      </w:pPr>
      <w:r>
        <w:t>Connection established</w:t>
      </w:r>
      <w:r>
        <w:br/>
        <w:t>Updated 1 row(s) of data.</w:t>
      </w:r>
      <w:r>
        <w:br/>
        <w:t>Done.</w:t>
      </w:r>
    </w:p>
    <w:p w14:paraId="74B3622F" w14:textId="77777777" w:rsidR="00237FA1" w:rsidRDefault="006573E4">
      <w:r>
        <w:t>The final snippet executes a raw DELETE statement against the inventory table targeting records identified by name. You should see an output like the one below.</w:t>
      </w:r>
    </w:p>
    <w:p w14:paraId="20CAA102" w14:textId="77777777" w:rsidR="00237FA1" w:rsidRDefault="006573E4">
      <w:pPr>
        <w:pStyle w:val="SourceCode"/>
      </w:pPr>
      <w:r>
        <w:t>Connection established</w:t>
      </w:r>
      <w:r>
        <w:br/>
        <w:t>Deleted 1 row(s) of data.</w:t>
      </w:r>
      <w:r>
        <w:br/>
        <w:t>Done.</w:t>
      </w:r>
    </w:p>
    <w:p w14:paraId="188F8DFD" w14:textId="77777777" w:rsidR="00237FA1" w:rsidRDefault="006573E4">
      <w:r>
        <w:t>At this point, you have successfu</w:t>
      </w:r>
      <w:r>
        <w:t>lly opened a connection to Flexible Server, created a table (DDL), and performed CRUD operations (DML) against data in the table.</w:t>
      </w:r>
    </w:p>
    <w:p w14:paraId="5646E898" w14:textId="77777777" w:rsidR="00237FA1" w:rsidRDefault="006573E4">
      <w:r>
        <w:t>If you created a Python Virtual Environment for this document, simply enter deactivate into the console.</w:t>
      </w:r>
    </w:p>
    <w:p w14:paraId="7955E635" w14:textId="77777777" w:rsidR="00237FA1" w:rsidRDefault="006573E4">
      <w:pPr>
        <w:pStyle w:val="Heading1"/>
      </w:pPr>
      <w:bookmarkStart w:id="119" w:name="java-spring-boot-language-support"/>
      <w:bookmarkStart w:id="120" w:name="_Toc92817245"/>
      <w:bookmarkEnd w:id="113"/>
      <w:bookmarkEnd w:id="117"/>
      <w:r>
        <w:t>Java (Spring Boot) La</w:t>
      </w:r>
      <w:r>
        <w:t>nguage Support</w:t>
      </w:r>
      <w:bookmarkEnd w:id="120"/>
    </w:p>
    <w:p w14:paraId="6F6D7B08" w14:textId="77777777" w:rsidR="00237FA1" w:rsidRDefault="006573E4">
      <w:r>
        <w:t>This guide will demonstrate how to operate a Spring Framework application that queries Azure Database for MySQL through the Spring Data JPA. We will also present Azure extensions for popular Java development tools.</w:t>
      </w:r>
    </w:p>
    <w:p w14:paraId="5615E4CE" w14:textId="77777777" w:rsidR="00237FA1" w:rsidRDefault="006573E4">
      <w:pPr>
        <w:pStyle w:val="Heading2"/>
      </w:pPr>
      <w:bookmarkStart w:id="121" w:name="setup-4"/>
      <w:bookmarkStart w:id="122" w:name="_Toc92817246"/>
      <w:r>
        <w:t>Setup</w:t>
      </w:r>
      <w:bookmarkEnd w:id="122"/>
    </w:p>
    <w:p w14:paraId="20F79944" w14:textId="77777777" w:rsidR="00237FA1" w:rsidRDefault="006573E4">
      <w:pPr>
        <w:pStyle w:val="Heading3"/>
      </w:pPr>
      <w:bookmarkStart w:id="123" w:name="prerequisites"/>
      <w:r>
        <w:t>Prerequisites</w:t>
      </w:r>
    </w:p>
    <w:p w14:paraId="55BF84CB" w14:textId="5AD6F0DC" w:rsidR="00237FA1" w:rsidRDefault="006573E4">
      <w:r>
        <w:t>Please</w:t>
      </w:r>
      <w:r>
        <w:t xml:space="preserve"> complete the instructions for </w:t>
      </w:r>
      <w:hyperlink r:id="rId111">
        <w:r>
          <w:rPr>
            <w:rStyle w:val="Hyperlink"/>
          </w:rPr>
          <w:t>working with Flexible Server in MySQL Workbench.</w:t>
        </w:r>
      </w:hyperlink>
      <w:r>
        <w:t xml:space="preserve"> Utilize version 8.0.26 as you complete the guide to ensure compatibility with Single Server.</w:t>
      </w:r>
    </w:p>
    <w:p w14:paraId="2F563757" w14:textId="77777777" w:rsidR="00237FA1" w:rsidRDefault="006573E4">
      <w:r>
        <w:t>Moreover, download Postman, a pop</w:t>
      </w:r>
      <w:r>
        <w:t>ular REST client. If you are more comfortable with another utility, such as curl, feel free to use it instead.</w:t>
      </w:r>
    </w:p>
    <w:p w14:paraId="1995C50C" w14:textId="77777777" w:rsidR="00237FA1" w:rsidRDefault="006573E4">
      <w:pPr>
        <w:pStyle w:val="Heading3"/>
      </w:pPr>
      <w:bookmarkStart w:id="124" w:name="intellij-setup"/>
      <w:bookmarkEnd w:id="123"/>
      <w:r>
        <w:t>IntelliJ Setup</w:t>
      </w:r>
    </w:p>
    <w:p w14:paraId="21B518EE" w14:textId="77777777" w:rsidR="00237FA1" w:rsidRDefault="006573E4">
      <w:r>
        <w:t xml:space="preserve">Download the </w:t>
      </w:r>
      <w:hyperlink r:id="rId112">
        <w:r>
          <w:rPr>
            <w:rStyle w:val="Hyperlink"/>
          </w:rPr>
          <w:t>IntelliJ IDEA</w:t>
        </w:r>
      </w:hyperlink>
      <w:r>
        <w:t xml:space="preserve"> </w:t>
      </w:r>
      <w:r>
        <w:t>IDE. Community edition will suffice. It comes with a custom JDK, so it is not necessary to install the JDK separately.</w:t>
      </w:r>
    </w:p>
    <w:p w14:paraId="3B8A2573" w14:textId="77777777" w:rsidR="00237FA1" w:rsidRDefault="006573E4">
      <w:r>
        <w:t xml:space="preserve">After installing IntelliJ, install the </w:t>
      </w:r>
      <w:hyperlink r:id="rId113">
        <w:r>
          <w:rPr>
            <w:rStyle w:val="Hyperlink"/>
          </w:rPr>
          <w:t>Azure Too</w:t>
        </w:r>
        <w:r>
          <w:rPr>
            <w:rStyle w:val="Hyperlink"/>
          </w:rPr>
          <w:t>lkit for IntelliJ</w:t>
        </w:r>
      </w:hyperlink>
      <w:r>
        <w:t xml:space="preserve"> plugin. Then, authenticate with Azure, as described in </w:t>
      </w:r>
      <w:hyperlink r:id="rId114">
        <w:r>
          <w:rPr>
            <w:rStyle w:val="Hyperlink"/>
          </w:rPr>
          <w:t>this</w:t>
        </w:r>
      </w:hyperlink>
      <w:r>
        <w:t xml:space="preserve"> document.</w:t>
      </w:r>
    </w:p>
    <w:p w14:paraId="3DCB6F17" w14:textId="77777777" w:rsidR="00237FA1" w:rsidRDefault="006573E4">
      <w:r>
        <w:t xml:space="preserve">Once everything is equipped, you will see an </w:t>
      </w:r>
      <w:r>
        <w:rPr>
          <w:b/>
          <w:bCs/>
        </w:rPr>
        <w:t>Azure Explorer</w:t>
      </w:r>
      <w:r>
        <w:t xml:space="preserve"> tab on the left side of the screen. Note that it is possible to manage Azure Database for MySQL Single Server instances from the Azure Explorer.</w:t>
      </w:r>
    </w:p>
    <w:p w14:paraId="407195AE" w14:textId="77777777" w:rsidR="00237FA1" w:rsidRDefault="006573E4">
      <w:r>
        <w:rPr>
          <w:noProof/>
        </w:rPr>
        <w:drawing>
          <wp:inline distT="0" distB="0" distL="0" distR="0" wp14:anchorId="0A90B4CF" wp14:editId="6C751E9F">
            <wp:extent cx="6238875" cy="4295775"/>
            <wp:effectExtent l="0" t="0" r="0" b="0"/>
            <wp:docPr id="13"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115"/>
                    <a:stretch>
                      <a:fillRect/>
                    </a:stretch>
                  </pic:blipFill>
                  <pic:spPr bwMode="auto">
                    <a:xfrm>
                      <a:off x="0" y="0"/>
                      <a:ext cx="6238875" cy="4295775"/>
                    </a:xfrm>
                    <a:prstGeom prst="rect">
                      <a:avLst/>
                    </a:prstGeom>
                    <a:noFill/>
                    <a:ln w="9525">
                      <a:noFill/>
                      <a:headEnd/>
                      <a:tailEnd/>
                    </a:ln>
                  </pic:spPr>
                </pic:pic>
              </a:graphicData>
            </a:graphic>
          </wp:inline>
        </w:drawing>
      </w:r>
    </w:p>
    <w:p w14:paraId="60880342" w14:textId="77777777" w:rsidR="00237FA1" w:rsidRDefault="006573E4">
      <w:r>
        <w:t>This image demonstrates the Azure Toolkit for IntelliJ plugin, with the Azure Database for MySQL node expanded.</w:t>
      </w:r>
    </w:p>
    <w:p w14:paraId="5CF1ED04" w14:textId="77777777" w:rsidR="00237FA1" w:rsidRDefault="006573E4">
      <w:pPr>
        <w:pStyle w:val="Heading3"/>
      </w:pPr>
      <w:bookmarkStart w:id="125" w:name="app-setup"/>
      <w:bookmarkEnd w:id="124"/>
      <w:r>
        <w:t>App Setup</w:t>
      </w:r>
    </w:p>
    <w:p w14:paraId="481E9DD3" w14:textId="77777777" w:rsidR="00237FA1" w:rsidRDefault="006573E4">
      <w:r>
        <w:t xml:space="preserve">Clone the </w:t>
      </w:r>
      <w:hyperlink r:id="rId116">
        <w:r>
          <w:rPr>
            <w:rStyle w:val="Hyperlink"/>
          </w:rPr>
          <w:t>gs-accessing-data-mysql</w:t>
        </w:r>
      </w:hyperlink>
      <w:r>
        <w:t xml:space="preserve"> repository to your local</w:t>
      </w:r>
      <w:r>
        <w:t xml:space="preserve"> machine. This is an example app from the Spring documentation.</w:t>
      </w:r>
    </w:p>
    <w:p w14:paraId="59998CA8" w14:textId="77777777" w:rsidR="00237FA1" w:rsidRDefault="006573E4">
      <w:r>
        <w:t>Open the complete directory in the repository root in IntelliJ. If you are prompted to choose between using the Maven configuration or the Gradle configuration, choose the Maven one.</w:t>
      </w:r>
    </w:p>
    <w:p w14:paraId="72B5DD2C" w14:textId="77777777" w:rsidR="00237FA1" w:rsidRDefault="006573E4">
      <w:r>
        <w:rPr>
          <w:noProof/>
        </w:rPr>
        <w:drawing>
          <wp:inline distT="0" distB="0" distL="0" distR="0" wp14:anchorId="6424A728" wp14:editId="6D2D8ADC">
            <wp:extent cx="4962525" cy="4600575"/>
            <wp:effectExtent l="0" t="0" r="0" b="0"/>
            <wp:docPr id="14"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117"/>
                    <a:stretch>
                      <a:fillRect/>
                    </a:stretch>
                  </pic:blipFill>
                  <pic:spPr bwMode="auto">
                    <a:xfrm>
                      <a:off x="0" y="0"/>
                      <a:ext cx="4962525" cy="4600575"/>
                    </a:xfrm>
                    <a:prstGeom prst="rect">
                      <a:avLst/>
                    </a:prstGeom>
                    <a:noFill/>
                    <a:ln w="9525">
                      <a:noFill/>
                      <a:headEnd/>
                      <a:tailEnd/>
                    </a:ln>
                  </pic:spPr>
                </pic:pic>
              </a:graphicData>
            </a:graphic>
          </wp:inline>
        </w:drawing>
      </w:r>
    </w:p>
    <w:p w14:paraId="45F2E083" w14:textId="77777777" w:rsidR="00237FA1" w:rsidRDefault="006573E4">
      <w:r>
        <w:t>This im</w:t>
      </w:r>
      <w:r>
        <w:t>age shows the complete project opened in IntelliJ in the Project tab.</w:t>
      </w:r>
    </w:p>
    <w:p w14:paraId="119BE16D" w14:textId="77777777" w:rsidR="00237FA1" w:rsidRDefault="006573E4">
      <w:pPr>
        <w:pStyle w:val="Heading3"/>
      </w:pPr>
      <w:bookmarkStart w:id="126" w:name="database-setup"/>
      <w:bookmarkEnd w:id="125"/>
      <w:r>
        <w:t>Database Setup</w:t>
      </w:r>
    </w:p>
    <w:p w14:paraId="2423D24A" w14:textId="77777777" w:rsidR="00237FA1" w:rsidRDefault="006573E4">
      <w:r>
        <w:t>The IntelliJ Azure explorer supports Azure Database for MySQL Single Server, but not Flexible Server. Luckily, you can provision a Single Server instance directly within t</w:t>
      </w:r>
      <w:r>
        <w:t>he Azure Explorer.</w:t>
      </w:r>
    </w:p>
    <w:p w14:paraId="0D47237F" w14:textId="77777777" w:rsidR="00237FA1" w:rsidRDefault="006573E4" w:rsidP="006573E4">
      <w:pPr>
        <w:numPr>
          <w:ilvl w:val="0"/>
          <w:numId w:val="22"/>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7D2984F7" w14:textId="77777777" w:rsidR="00237FA1" w:rsidRDefault="006573E4" w:rsidP="006573E4">
      <w:pPr>
        <w:numPr>
          <w:ilvl w:val="0"/>
          <w:numId w:val="22"/>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3CDF0306" w14:textId="77777777" w:rsidR="00237FA1" w:rsidRDefault="006573E4" w:rsidP="006573E4">
      <w:pPr>
        <w:numPr>
          <w:ilvl w:val="1"/>
          <w:numId w:val="23"/>
        </w:numPr>
      </w:pPr>
      <w:r>
        <w:rPr>
          <w:b/>
          <w:bCs/>
        </w:rPr>
        <w:t>Project details</w:t>
      </w:r>
    </w:p>
    <w:p w14:paraId="5283CA6E" w14:textId="77777777" w:rsidR="00237FA1" w:rsidRDefault="006573E4" w:rsidP="006573E4">
      <w:pPr>
        <w:numPr>
          <w:ilvl w:val="2"/>
          <w:numId w:val="24"/>
        </w:numPr>
      </w:pPr>
      <w:r>
        <w:rPr>
          <w:b/>
          <w:bCs/>
        </w:rPr>
        <w:t>Subscription</w:t>
      </w:r>
      <w:r>
        <w:t xml:space="preserve"> (2)</w:t>
      </w:r>
    </w:p>
    <w:p w14:paraId="24F9C238" w14:textId="77777777" w:rsidR="00237FA1" w:rsidRDefault="006573E4" w:rsidP="006573E4">
      <w:pPr>
        <w:numPr>
          <w:ilvl w:val="2"/>
          <w:numId w:val="24"/>
        </w:numPr>
      </w:pPr>
      <w:r>
        <w:rPr>
          <w:b/>
          <w:bCs/>
        </w:rPr>
        <w:t>Resource group</w:t>
      </w:r>
      <w:r>
        <w:t xml:space="preserve"> (3): choose an existing resource group from the dropdown or create a new one by pressing </w:t>
      </w:r>
      <w:r>
        <w:rPr>
          <w:b/>
          <w:bCs/>
        </w:rPr>
        <w:t>+</w:t>
      </w:r>
    </w:p>
    <w:p w14:paraId="1C9C932C" w14:textId="77777777" w:rsidR="00237FA1" w:rsidRDefault="006573E4" w:rsidP="006573E4">
      <w:pPr>
        <w:numPr>
          <w:ilvl w:val="1"/>
          <w:numId w:val="23"/>
        </w:numPr>
      </w:pPr>
      <w:r>
        <w:rPr>
          <w:b/>
          <w:bCs/>
        </w:rPr>
        <w:t>Server details</w:t>
      </w:r>
    </w:p>
    <w:p w14:paraId="3DC6B4A2" w14:textId="77777777" w:rsidR="00237FA1" w:rsidRDefault="006573E4" w:rsidP="006573E4">
      <w:pPr>
        <w:numPr>
          <w:ilvl w:val="2"/>
          <w:numId w:val="25"/>
        </w:numPr>
      </w:pPr>
      <w:r>
        <w:rPr>
          <w:b/>
          <w:bCs/>
        </w:rPr>
        <w:t>Server name</w:t>
      </w:r>
      <w:r>
        <w:t xml:space="preserve"> (4): provide a unique value, like springboot-single-server-SUFFIX</w:t>
      </w:r>
    </w:p>
    <w:p w14:paraId="0B0C86CB" w14:textId="77777777" w:rsidR="00237FA1" w:rsidRDefault="006573E4" w:rsidP="006573E4">
      <w:pPr>
        <w:numPr>
          <w:ilvl w:val="2"/>
          <w:numId w:val="25"/>
        </w:numPr>
      </w:pPr>
      <w:r>
        <w:rPr>
          <w:b/>
          <w:bCs/>
        </w:rPr>
        <w:t>Location</w:t>
      </w:r>
      <w:r>
        <w:t xml:space="preserve"> (5): choose an Azure location </w:t>
      </w:r>
      <w:r>
        <w:t>near you</w:t>
      </w:r>
    </w:p>
    <w:p w14:paraId="7A9BC859" w14:textId="77777777" w:rsidR="00237FA1" w:rsidRDefault="006573E4" w:rsidP="006573E4">
      <w:pPr>
        <w:numPr>
          <w:ilvl w:val="2"/>
          <w:numId w:val="25"/>
        </w:numPr>
      </w:pPr>
      <w:r>
        <w:rPr>
          <w:b/>
          <w:bCs/>
        </w:rPr>
        <w:t>Version</w:t>
      </w:r>
      <w:r>
        <w:t xml:space="preserve"> (6): choose 8.0</w:t>
      </w:r>
    </w:p>
    <w:p w14:paraId="4561FDC9" w14:textId="77777777" w:rsidR="00237FA1" w:rsidRDefault="006573E4" w:rsidP="006573E4">
      <w:pPr>
        <w:numPr>
          <w:ilvl w:val="1"/>
          <w:numId w:val="23"/>
        </w:numPr>
      </w:pPr>
      <w:r>
        <w:rPr>
          <w:b/>
          <w:bCs/>
        </w:rPr>
        <w:t>Administrator account</w:t>
      </w:r>
    </w:p>
    <w:p w14:paraId="5B51E0CF" w14:textId="77777777" w:rsidR="00237FA1" w:rsidRDefault="006573E4" w:rsidP="006573E4">
      <w:pPr>
        <w:numPr>
          <w:ilvl w:val="2"/>
          <w:numId w:val="26"/>
        </w:numPr>
      </w:pPr>
      <w:r>
        <w:rPr>
          <w:b/>
          <w:bCs/>
        </w:rPr>
        <w:t>Admin username</w:t>
      </w:r>
      <w:r>
        <w:t xml:space="preserve"> (7): enter sqlroot</w:t>
      </w:r>
    </w:p>
    <w:p w14:paraId="6F2A4867" w14:textId="77777777" w:rsidR="00237FA1" w:rsidRDefault="006573E4" w:rsidP="006573E4">
      <w:pPr>
        <w:numPr>
          <w:ilvl w:val="2"/>
          <w:numId w:val="26"/>
        </w:numPr>
      </w:pPr>
      <w:r>
        <w:rPr>
          <w:b/>
          <w:bCs/>
        </w:rPr>
        <w:t>Password/confirm password</w:t>
      </w:r>
      <w:r>
        <w:t xml:space="preserve"> (8): choose a secure password</w:t>
      </w:r>
    </w:p>
    <w:p w14:paraId="44288424" w14:textId="77777777" w:rsidR="00237FA1" w:rsidRDefault="006573E4" w:rsidP="006573E4">
      <w:pPr>
        <w:numPr>
          <w:ilvl w:val="1"/>
          <w:numId w:val="23"/>
        </w:numPr>
      </w:pPr>
      <w:r>
        <w:rPr>
          <w:b/>
          <w:bCs/>
        </w:rPr>
        <w:t>Connection security</w:t>
      </w:r>
    </w:p>
    <w:p w14:paraId="61622222" w14:textId="77777777" w:rsidR="00237FA1" w:rsidRDefault="006573E4" w:rsidP="006573E4">
      <w:pPr>
        <w:numPr>
          <w:ilvl w:val="2"/>
          <w:numId w:val="27"/>
        </w:numPr>
      </w:pPr>
      <w:r>
        <w:t xml:space="preserve">Select </w:t>
      </w:r>
      <w:r>
        <w:rPr>
          <w:b/>
          <w:bCs/>
        </w:rPr>
        <w:t>Allow access from current local PC</w:t>
      </w:r>
      <w:r>
        <w:t xml:space="preserve"> (9)</w:t>
      </w:r>
    </w:p>
    <w:p w14:paraId="0CC45004" w14:textId="77777777" w:rsidR="00237FA1" w:rsidRDefault="006573E4" w:rsidP="006573E4">
      <w:pPr>
        <w:numPr>
          <w:ilvl w:val="0"/>
          <w:numId w:val="4"/>
        </w:numPr>
      </w:pPr>
      <w:r>
        <w:rPr>
          <w:noProof/>
        </w:rPr>
        <w:drawing>
          <wp:inline distT="0" distB="0" distL="0" distR="0" wp14:anchorId="07351841" wp14:editId="1AF032AF">
            <wp:extent cx="5000625" cy="5305425"/>
            <wp:effectExtent l="0" t="0" r="0" b="0"/>
            <wp:docPr id="15"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118"/>
                    <a:stretch>
                      <a:fillRect/>
                    </a:stretch>
                  </pic:blipFill>
                  <pic:spPr bwMode="auto">
                    <a:xfrm>
                      <a:off x="0" y="0"/>
                      <a:ext cx="5000625" cy="5305425"/>
                    </a:xfrm>
                    <a:prstGeom prst="rect">
                      <a:avLst/>
                    </a:prstGeom>
                    <a:noFill/>
                    <a:ln w="9525">
                      <a:noFill/>
                      <a:headEnd/>
                      <a:tailEnd/>
                    </a:ln>
                  </pic:spPr>
                </pic:pic>
              </a:graphicData>
            </a:graphic>
          </wp:inline>
        </w:drawing>
      </w:r>
    </w:p>
    <w:p w14:paraId="623E5EE0" w14:textId="77777777" w:rsidR="00237FA1" w:rsidRDefault="006573E4" w:rsidP="006573E4">
      <w:pPr>
        <w:numPr>
          <w:ilvl w:val="0"/>
          <w:numId w:val="4"/>
        </w:numPr>
      </w:pPr>
      <w:r>
        <w:t>This image demonstrates how to create a new MySQL Single Server instance from IntelliJ and populate it with the parameters above.</w:t>
      </w:r>
    </w:p>
    <w:p w14:paraId="0DCAA4C6" w14:textId="77777777" w:rsidR="00237FA1" w:rsidRDefault="006573E4" w:rsidP="006573E4">
      <w:pPr>
        <w:numPr>
          <w:ilvl w:val="0"/>
          <w:numId w:val="22"/>
        </w:numPr>
      </w:pPr>
      <w:r>
        <w:t xml:space="preserve">Select </w:t>
      </w:r>
      <w:r>
        <w:rPr>
          <w:b/>
          <w:bCs/>
        </w:rPr>
        <w:t>OK</w:t>
      </w:r>
      <w:r>
        <w:t>. Allow the task to continue in the background.</w:t>
      </w:r>
    </w:p>
    <w:p w14:paraId="321FFAE6" w14:textId="77777777" w:rsidR="00237FA1" w:rsidRDefault="006573E4" w:rsidP="006573E4">
      <w:pPr>
        <w:numPr>
          <w:ilvl w:val="0"/>
          <w:numId w:val="22"/>
        </w:numPr>
      </w:pPr>
      <w:r>
        <w:t>Once provisioning completes (it should only take a few minutes), obse</w:t>
      </w:r>
      <w:r>
        <w:t xml:space="preserve">rve the new MySQL Single Server instance appear in the Azure explorer. Right-click the instance and select </w:t>
      </w:r>
      <w:r>
        <w:rPr>
          <w:b/>
          <w:bCs/>
        </w:rPr>
        <w:t>Show properties</w:t>
      </w:r>
      <w:r>
        <w:t xml:space="preserve">. A panel will open with basic information about the instance, including Spring connection information for the application.properties </w:t>
      </w:r>
      <w:r>
        <w:t>file.</w:t>
      </w:r>
    </w:p>
    <w:p w14:paraId="0FE92186" w14:textId="77777777" w:rsidR="00237FA1" w:rsidRDefault="006573E4" w:rsidP="006573E4">
      <w:pPr>
        <w:numPr>
          <w:ilvl w:val="0"/>
          <w:numId w:val="4"/>
        </w:numPr>
      </w:pPr>
      <w:r>
        <w:rPr>
          <w:noProof/>
        </w:rPr>
        <w:drawing>
          <wp:inline distT="0" distB="0" distL="0" distR="0" wp14:anchorId="0BD5187A" wp14:editId="0918BCF1">
            <wp:extent cx="6400800" cy="3000375"/>
            <wp:effectExtent l="0" t="0" r="0" b="0"/>
            <wp:docPr id="16"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119"/>
                    <a:stretch>
                      <a:fillRect/>
                    </a:stretch>
                  </pic:blipFill>
                  <pic:spPr bwMode="auto">
                    <a:xfrm>
                      <a:off x="0" y="0"/>
                      <a:ext cx="6400800" cy="3000375"/>
                    </a:xfrm>
                    <a:prstGeom prst="rect">
                      <a:avLst/>
                    </a:prstGeom>
                    <a:noFill/>
                    <a:ln w="9525">
                      <a:noFill/>
                      <a:headEnd/>
                      <a:tailEnd/>
                    </a:ln>
                  </pic:spPr>
                </pic:pic>
              </a:graphicData>
            </a:graphic>
          </wp:inline>
        </w:drawing>
      </w:r>
    </w:p>
    <w:p w14:paraId="7DB7CE98" w14:textId="77777777" w:rsidR="00237FA1" w:rsidRDefault="006573E4" w:rsidP="006573E4">
      <w:pPr>
        <w:numPr>
          <w:ilvl w:val="0"/>
          <w:numId w:val="4"/>
        </w:numPr>
      </w:pPr>
      <w:r>
        <w:t>This image demonstrates Single Server MySQL connection information from the IntelliJ Azure explorer.</w:t>
      </w:r>
    </w:p>
    <w:p w14:paraId="0F7D90E9" w14:textId="77777777" w:rsidR="00237FA1" w:rsidRDefault="006573E4" w:rsidP="006573E4">
      <w:pPr>
        <w:numPr>
          <w:ilvl w:val="0"/>
          <w:numId w:val="22"/>
        </w:numPr>
      </w:pPr>
      <w:r>
        <w:t>Create a new connection to your Azure Database for MySQL Single Server instance from MySQL Workbench. Use the following SQL statement to create a n</w:t>
      </w:r>
      <w:r>
        <w:t>ew database called newdatabase. This application will not function with the provided mysql system database.</w:t>
      </w:r>
    </w:p>
    <w:p w14:paraId="5F2CFF81" w14:textId="77777777" w:rsidR="00237FA1" w:rsidRDefault="006573E4" w:rsidP="006573E4">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newdatabase;</w:t>
      </w:r>
    </w:p>
    <w:p w14:paraId="5C52CEEE" w14:textId="77777777" w:rsidR="00237FA1" w:rsidRDefault="006573E4">
      <w:pPr>
        <w:pStyle w:val="Heading2"/>
      </w:pPr>
      <w:bookmarkStart w:id="127" w:name="run-the-app"/>
      <w:bookmarkStart w:id="128" w:name="_Toc92817247"/>
      <w:bookmarkEnd w:id="121"/>
      <w:bookmarkEnd w:id="126"/>
      <w:r>
        <w:t>Run the App</w:t>
      </w:r>
      <w:bookmarkEnd w:id="128"/>
    </w:p>
    <w:p w14:paraId="6FD95CD8" w14:textId="77777777" w:rsidR="00237FA1" w:rsidRDefault="006573E4" w:rsidP="006573E4">
      <w:pPr>
        <w:numPr>
          <w:ilvl w:val="0"/>
          <w:numId w:val="28"/>
        </w:numPr>
      </w:pPr>
      <w:r>
        <w:t>Open application.properties from the project hierarchy: src &gt; main &gt; resources</w:t>
      </w:r>
      <w:r>
        <w:t>. Delete all the spring.datasource.* entries.</w:t>
      </w:r>
    </w:p>
    <w:p w14:paraId="00CBC940" w14:textId="77777777" w:rsidR="00237FA1" w:rsidRDefault="006573E4" w:rsidP="006573E4">
      <w:pPr>
        <w:numPr>
          <w:ilvl w:val="0"/>
          <w:numId w:val="4"/>
        </w:numPr>
      </w:pPr>
      <w:r>
        <w:rPr>
          <w:noProof/>
        </w:rPr>
        <w:drawing>
          <wp:inline distT="0" distB="0" distL="0" distR="0" wp14:anchorId="15151B02" wp14:editId="65B9CAB4">
            <wp:extent cx="6400800" cy="2515189"/>
            <wp:effectExtent l="0" t="0" r="0" b="0"/>
            <wp:docPr id="17"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120"/>
                    <a:stretch>
                      <a:fillRect/>
                    </a:stretch>
                  </pic:blipFill>
                  <pic:spPr bwMode="auto">
                    <a:xfrm>
                      <a:off x="0" y="0"/>
                      <a:ext cx="6400800" cy="2515189"/>
                    </a:xfrm>
                    <a:prstGeom prst="rect">
                      <a:avLst/>
                    </a:prstGeom>
                    <a:noFill/>
                    <a:ln w="9525">
                      <a:noFill/>
                      <a:headEnd/>
                      <a:tailEnd/>
                    </a:ln>
                  </pic:spPr>
                </pic:pic>
              </a:graphicData>
            </a:graphic>
          </wp:inline>
        </w:drawing>
      </w:r>
    </w:p>
    <w:p w14:paraId="24F45C9E" w14:textId="77777777" w:rsidR="00237FA1" w:rsidRDefault="006573E4" w:rsidP="006573E4">
      <w:pPr>
        <w:numPr>
          <w:ilvl w:val="0"/>
          <w:numId w:val="4"/>
        </w:numPr>
      </w:pPr>
      <w:r>
        <w:t>This image demonstrates how to edit the application.properties file.</w:t>
      </w:r>
    </w:p>
    <w:p w14:paraId="4D91CE00" w14:textId="77777777" w:rsidR="00237FA1" w:rsidRDefault="006573E4" w:rsidP="006573E4">
      <w:pPr>
        <w:numPr>
          <w:ilvl w:val="0"/>
          <w:numId w:val="28"/>
        </w:numPr>
      </w:pPr>
      <w:r>
        <w:t xml:space="preserve">Navigate to the </w:t>
      </w:r>
      <w:r>
        <w:rPr>
          <w:b/>
          <w:bCs/>
        </w:rPr>
        <w:t>Azure Explorer</w:t>
      </w:r>
      <w:r>
        <w:t xml:space="preserve">, right-click the Single Server instance you provisioned, and select </w:t>
      </w:r>
      <w:r>
        <w:rPr>
          <w:b/>
          <w:bCs/>
        </w:rPr>
        <w:t>Connect to Project (Preview)</w:t>
      </w:r>
      <w:r>
        <w:t>.</w:t>
      </w:r>
    </w:p>
    <w:p w14:paraId="6D98A89B" w14:textId="77777777" w:rsidR="00237FA1" w:rsidRDefault="006573E4" w:rsidP="006573E4">
      <w:pPr>
        <w:numPr>
          <w:ilvl w:val="0"/>
          <w:numId w:val="28"/>
        </w:numPr>
      </w:pPr>
      <w:r>
        <w:t xml:space="preserve">In the </w:t>
      </w:r>
      <w:r>
        <w:rPr>
          <w:b/>
          <w:bCs/>
        </w:rPr>
        <w:t>Azu</w:t>
      </w:r>
      <w:r>
        <w:rPr>
          <w:b/>
          <w:bCs/>
        </w:rPr>
        <w:t>re Resource Connector</w:t>
      </w:r>
      <w:r>
        <w:t xml:space="preserve"> window, keep all parameters the same. Simply populate the </w:t>
      </w:r>
      <w:r>
        <w:rPr>
          <w:b/>
          <w:bCs/>
        </w:rPr>
        <w:t>Password</w:t>
      </w:r>
      <w:r>
        <w:t xml:space="preserve">. Then, select </w:t>
      </w:r>
      <w:r>
        <w:rPr>
          <w:b/>
          <w:bCs/>
        </w:rPr>
        <w:t>OK</w:t>
      </w:r>
      <w:r>
        <w:t>.</w:t>
      </w:r>
    </w:p>
    <w:p w14:paraId="1489394C" w14:textId="77777777" w:rsidR="00237FA1" w:rsidRDefault="006573E4" w:rsidP="006573E4">
      <w:pPr>
        <w:numPr>
          <w:ilvl w:val="0"/>
          <w:numId w:val="4"/>
        </w:numPr>
      </w:pPr>
      <w:r>
        <w:rPr>
          <w:noProof/>
        </w:rPr>
        <w:drawing>
          <wp:inline distT="0" distB="0" distL="0" distR="0" wp14:anchorId="23A25753" wp14:editId="25FCCF44">
            <wp:extent cx="5562600" cy="5734050"/>
            <wp:effectExtent l="0" t="0" r="0" b="0"/>
            <wp:docPr id="18"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121"/>
                    <a:stretch>
                      <a:fillRect/>
                    </a:stretch>
                  </pic:blipFill>
                  <pic:spPr bwMode="auto">
                    <a:xfrm>
                      <a:off x="0" y="0"/>
                      <a:ext cx="5562600" cy="5734050"/>
                    </a:xfrm>
                    <a:prstGeom prst="rect">
                      <a:avLst/>
                    </a:prstGeom>
                    <a:noFill/>
                    <a:ln w="9525">
                      <a:noFill/>
                      <a:headEnd/>
                      <a:tailEnd/>
                    </a:ln>
                  </pic:spPr>
                </pic:pic>
              </a:graphicData>
            </a:graphic>
          </wp:inline>
        </w:drawing>
      </w:r>
    </w:p>
    <w:p w14:paraId="6F67DD2B" w14:textId="77777777" w:rsidR="00237FA1" w:rsidRDefault="006573E4" w:rsidP="006573E4">
      <w:pPr>
        <w:numPr>
          <w:ilvl w:val="0"/>
          <w:numId w:val="4"/>
        </w:numPr>
      </w:pPr>
      <w:r>
        <w:t>This image demonstrates the Azure Resource Connector dialog box.</w:t>
      </w:r>
    </w:p>
    <w:p w14:paraId="7E9C9C2D" w14:textId="77777777" w:rsidR="00237FA1" w:rsidRDefault="006573E4" w:rsidP="006573E4">
      <w:pPr>
        <w:numPr>
          <w:ilvl w:val="0"/>
          <w:numId w:val="28"/>
        </w:numPr>
      </w:pPr>
      <w:r>
        <w:t>Replace the contents you removed from the application.properties file with the fol</w:t>
      </w:r>
      <w:r>
        <w:t>lowing. Notice how the connection information is encapsulated in environment variables.</w:t>
      </w:r>
    </w:p>
    <w:p w14:paraId="5920575E" w14:textId="77777777" w:rsidR="00237FA1" w:rsidRDefault="006573E4" w:rsidP="006573E4">
      <w:pPr>
        <w:pStyle w:val="SourceCode"/>
        <w:numPr>
          <w:ilvl w:val="0"/>
          <w:numId w:val="4"/>
        </w:numPr>
      </w:pPr>
      <w:r>
        <w:t>spring.datasource.url=${AZURE_MYSQL_URL}</w:t>
      </w:r>
      <w:r>
        <w:br/>
        <w:t>spring.datasource.username=${AZURE_MYSQL_USERNAME}</w:t>
      </w:r>
      <w:r>
        <w:br/>
        <w:t>spring.datasource.password=${AZURE_MYSQL_PASSWORD}</w:t>
      </w:r>
    </w:p>
    <w:p w14:paraId="48C49614" w14:textId="77777777" w:rsidR="00237FA1" w:rsidRDefault="006573E4" w:rsidP="006573E4">
      <w:pPr>
        <w:numPr>
          <w:ilvl w:val="0"/>
          <w:numId w:val="28"/>
        </w:numPr>
      </w:pPr>
      <w:r>
        <w:t>Start the application fro</w:t>
      </w:r>
      <w:r>
        <w:t>m the upper right-hand corner of the screen.</w:t>
      </w:r>
    </w:p>
    <w:p w14:paraId="38BE4A71" w14:textId="77777777" w:rsidR="00237FA1" w:rsidRDefault="006573E4" w:rsidP="006573E4">
      <w:pPr>
        <w:numPr>
          <w:ilvl w:val="0"/>
          <w:numId w:val="4"/>
        </w:numPr>
      </w:pPr>
      <w:r>
        <w:rPr>
          <w:noProof/>
        </w:rPr>
        <w:drawing>
          <wp:inline distT="0" distB="0" distL="0" distR="0" wp14:anchorId="6EA81B72" wp14:editId="4231EA03">
            <wp:extent cx="3914775" cy="1628775"/>
            <wp:effectExtent l="0" t="0" r="0" b="0"/>
            <wp:docPr id="19"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122"/>
                    <a:stretch>
                      <a:fillRect/>
                    </a:stretch>
                  </pic:blipFill>
                  <pic:spPr bwMode="auto">
                    <a:xfrm>
                      <a:off x="0" y="0"/>
                      <a:ext cx="3914775" cy="1628775"/>
                    </a:xfrm>
                    <a:prstGeom prst="rect">
                      <a:avLst/>
                    </a:prstGeom>
                    <a:noFill/>
                    <a:ln w="9525">
                      <a:noFill/>
                      <a:headEnd/>
                      <a:tailEnd/>
                    </a:ln>
                  </pic:spPr>
                </pic:pic>
              </a:graphicData>
            </a:graphic>
          </wp:inline>
        </w:drawing>
      </w:r>
    </w:p>
    <w:p w14:paraId="773AAE55" w14:textId="77777777" w:rsidR="00237FA1" w:rsidRDefault="006573E4" w:rsidP="006573E4">
      <w:pPr>
        <w:numPr>
          <w:ilvl w:val="0"/>
          <w:numId w:val="4"/>
        </w:numPr>
      </w:pPr>
      <w:r>
        <w:t>This image shows how to start the Spring Boot app from IntelliJ.</w:t>
      </w:r>
    </w:p>
    <w:p w14:paraId="213EF88E" w14:textId="77777777" w:rsidR="00237FA1" w:rsidRDefault="006573E4">
      <w:pPr>
        <w:pStyle w:val="Heading2"/>
      </w:pPr>
      <w:bookmarkStart w:id="129" w:name="testing-the-app"/>
      <w:bookmarkStart w:id="130" w:name="_Toc92817248"/>
      <w:bookmarkEnd w:id="127"/>
      <w:r>
        <w:t>Testing the App</w:t>
      </w:r>
      <w:bookmarkEnd w:id="130"/>
    </w:p>
    <w:p w14:paraId="07D214DD" w14:textId="77777777" w:rsidR="00237FA1" w:rsidRDefault="006573E4" w:rsidP="006573E4">
      <w:pPr>
        <w:numPr>
          <w:ilvl w:val="0"/>
          <w:numId w:val="29"/>
        </w:numPr>
      </w:pPr>
      <w:r>
        <w:t>Open Postman, or the REST client of your choice. Make a POST request to http://localhost:8080/demo/add with the URL parameters n</w:t>
      </w:r>
      <w:r>
        <w:t>ame and email.</w:t>
      </w:r>
    </w:p>
    <w:p w14:paraId="21771B62" w14:textId="77777777" w:rsidR="00237FA1" w:rsidRDefault="006573E4" w:rsidP="006573E4">
      <w:pPr>
        <w:numPr>
          <w:ilvl w:val="0"/>
          <w:numId w:val="4"/>
        </w:numPr>
      </w:pPr>
      <w:r>
        <w:rPr>
          <w:noProof/>
        </w:rPr>
        <w:drawing>
          <wp:inline distT="0" distB="0" distL="0" distR="0" wp14:anchorId="0FEB49D6" wp14:editId="507C5AED">
            <wp:extent cx="6400800" cy="3607165"/>
            <wp:effectExtent l="0" t="0" r="0" b="0"/>
            <wp:docPr id="20"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123"/>
                    <a:stretch>
                      <a:fillRect/>
                    </a:stretch>
                  </pic:blipFill>
                  <pic:spPr bwMode="auto">
                    <a:xfrm>
                      <a:off x="0" y="0"/>
                      <a:ext cx="6400800" cy="3607165"/>
                    </a:xfrm>
                    <a:prstGeom prst="rect">
                      <a:avLst/>
                    </a:prstGeom>
                    <a:noFill/>
                    <a:ln w="9525">
                      <a:noFill/>
                      <a:headEnd/>
                      <a:tailEnd/>
                    </a:ln>
                  </pic:spPr>
                </pic:pic>
              </a:graphicData>
            </a:graphic>
          </wp:inline>
        </w:drawing>
      </w:r>
    </w:p>
    <w:p w14:paraId="716241CF" w14:textId="77777777" w:rsidR="00237FA1" w:rsidRDefault="006573E4" w:rsidP="006573E4">
      <w:pPr>
        <w:numPr>
          <w:ilvl w:val="0"/>
          <w:numId w:val="4"/>
        </w:numPr>
      </w:pPr>
      <w:r>
        <w:t>This image shows how to make a POST request to the Java app endpoint.</w:t>
      </w:r>
    </w:p>
    <w:p w14:paraId="61839FC7" w14:textId="77777777" w:rsidR="00237FA1" w:rsidRDefault="006573E4" w:rsidP="006573E4">
      <w:pPr>
        <w:numPr>
          <w:ilvl w:val="0"/>
          <w:numId w:val="29"/>
        </w:numPr>
      </w:pPr>
      <w:r>
        <w:t xml:space="preserve">Make a GET request to http://localhost:8080/demo/all. The </w:t>
      </w:r>
      <w:r>
        <w:t>entries that you added through the POST request will be displayed.</w:t>
      </w:r>
    </w:p>
    <w:p w14:paraId="11957F9F" w14:textId="77777777" w:rsidR="00237FA1" w:rsidRDefault="006573E4" w:rsidP="006573E4">
      <w:pPr>
        <w:numPr>
          <w:ilvl w:val="0"/>
          <w:numId w:val="4"/>
        </w:numPr>
      </w:pPr>
      <w:r>
        <w:rPr>
          <w:noProof/>
        </w:rPr>
        <w:drawing>
          <wp:inline distT="0" distB="0" distL="0" distR="0" wp14:anchorId="4DB91B2D" wp14:editId="51546876">
            <wp:extent cx="6400800" cy="4328378"/>
            <wp:effectExtent l="0" t="0" r="0" b="0"/>
            <wp:docPr id="21"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124"/>
                    <a:stretch>
                      <a:fillRect/>
                    </a:stretch>
                  </pic:blipFill>
                  <pic:spPr bwMode="auto">
                    <a:xfrm>
                      <a:off x="0" y="0"/>
                      <a:ext cx="6400800" cy="4328378"/>
                    </a:xfrm>
                    <a:prstGeom prst="rect">
                      <a:avLst/>
                    </a:prstGeom>
                    <a:noFill/>
                    <a:ln w="9525">
                      <a:noFill/>
                      <a:headEnd/>
                      <a:tailEnd/>
                    </a:ln>
                  </pic:spPr>
                </pic:pic>
              </a:graphicData>
            </a:graphic>
          </wp:inline>
        </w:drawing>
      </w:r>
    </w:p>
    <w:p w14:paraId="2F4DA093" w14:textId="77777777" w:rsidR="00237FA1" w:rsidRDefault="006573E4" w:rsidP="006573E4">
      <w:pPr>
        <w:numPr>
          <w:ilvl w:val="0"/>
          <w:numId w:val="4"/>
        </w:numPr>
      </w:pPr>
      <w:r>
        <w:t>This image shows how to make a GET request to the Java app endpoint.</w:t>
      </w:r>
    </w:p>
    <w:p w14:paraId="5015E884" w14:textId="77777777" w:rsidR="00237FA1" w:rsidRDefault="006573E4" w:rsidP="006573E4">
      <w:pPr>
        <w:numPr>
          <w:ilvl w:val="0"/>
          <w:numId w:val="29"/>
        </w:numPr>
      </w:pPr>
      <w:r>
        <w:t>As expected, the data is persisted to the MySQL Single Server instance.</w:t>
      </w:r>
    </w:p>
    <w:p w14:paraId="7385E3DF" w14:textId="77777777" w:rsidR="00237FA1" w:rsidRDefault="006573E4" w:rsidP="006573E4">
      <w:pPr>
        <w:numPr>
          <w:ilvl w:val="0"/>
          <w:numId w:val="4"/>
        </w:numPr>
      </w:pPr>
      <w:r>
        <w:rPr>
          <w:noProof/>
        </w:rPr>
        <w:drawing>
          <wp:inline distT="0" distB="0" distL="0" distR="0" wp14:anchorId="2E384BEA" wp14:editId="40C509B4">
            <wp:extent cx="2609850" cy="2781300"/>
            <wp:effectExtent l="0" t="0" r="0" b="0"/>
            <wp:docPr id="22"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125"/>
                    <a:stretch>
                      <a:fillRect/>
                    </a:stretch>
                  </pic:blipFill>
                  <pic:spPr bwMode="auto">
                    <a:xfrm>
                      <a:off x="0" y="0"/>
                      <a:ext cx="2609850" cy="2781300"/>
                    </a:xfrm>
                    <a:prstGeom prst="rect">
                      <a:avLst/>
                    </a:prstGeom>
                    <a:noFill/>
                    <a:ln w="9525">
                      <a:noFill/>
                      <a:headEnd/>
                      <a:tailEnd/>
                    </a:ln>
                  </pic:spPr>
                </pic:pic>
              </a:graphicData>
            </a:graphic>
          </wp:inline>
        </w:drawing>
      </w:r>
    </w:p>
    <w:p w14:paraId="7283CCA2" w14:textId="77777777" w:rsidR="00237FA1" w:rsidRDefault="006573E4" w:rsidP="006573E4">
      <w:pPr>
        <w:numPr>
          <w:ilvl w:val="0"/>
          <w:numId w:val="4"/>
        </w:numPr>
      </w:pPr>
      <w:r>
        <w:t xml:space="preserve">This image shows the user data persisted to </w:t>
      </w:r>
      <w:r>
        <w:t>the MySQL Single Server instance with a query in MySQL Workbench.</w:t>
      </w:r>
    </w:p>
    <w:p w14:paraId="454E4EF9" w14:textId="77777777" w:rsidR="00237FA1" w:rsidRDefault="006573E4">
      <w:pPr>
        <w:pStyle w:val="Heading2"/>
      </w:pPr>
      <w:bookmarkStart w:id="131" w:name="stop-the-app"/>
      <w:bookmarkStart w:id="132" w:name="_Toc92817249"/>
      <w:bookmarkEnd w:id="129"/>
      <w:r>
        <w:t>Stop the App</w:t>
      </w:r>
      <w:bookmarkEnd w:id="132"/>
    </w:p>
    <w:p w14:paraId="6838847D" w14:textId="77777777" w:rsidR="00237FA1" w:rsidRDefault="006573E4" w:rsidP="006573E4">
      <w:pPr>
        <w:numPr>
          <w:ilvl w:val="0"/>
          <w:numId w:val="30"/>
        </w:numPr>
      </w:pPr>
      <w:r>
        <w:t>Stop the app in IntelliJ.</w:t>
      </w:r>
    </w:p>
    <w:p w14:paraId="5B3FAE0A" w14:textId="77777777" w:rsidR="00237FA1" w:rsidRDefault="006573E4" w:rsidP="006573E4">
      <w:pPr>
        <w:numPr>
          <w:ilvl w:val="0"/>
          <w:numId w:val="30"/>
        </w:numPr>
      </w:pPr>
      <w:r>
        <w:t xml:space="preserve">In the </w:t>
      </w:r>
      <w:r>
        <w:rPr>
          <w:b/>
          <w:bCs/>
        </w:rPr>
        <w:t>Azure Explorer</w:t>
      </w:r>
      <w:r>
        <w:t xml:space="preserve">, right-click the MySQL Single Server instance you created and select </w:t>
      </w:r>
      <w:r>
        <w:rPr>
          <w:b/>
          <w:bCs/>
        </w:rPr>
        <w:t>Stop</w:t>
      </w:r>
      <w:r>
        <w:t>.</w:t>
      </w:r>
    </w:p>
    <w:p w14:paraId="35048E6D" w14:textId="77777777" w:rsidR="00237FA1" w:rsidRDefault="006573E4">
      <w:r>
        <w:t>Congratulations. You have successfully installed Intel</w:t>
      </w:r>
      <w:r>
        <w:t>liJ, the Azure Explorer extension, created a MySQL Single Server instance, and securely operated an app using the Single Server.</w:t>
      </w:r>
    </w:p>
    <w:p w14:paraId="0AD8A871" w14:textId="77777777" w:rsidR="00237FA1" w:rsidRDefault="006573E4">
      <w:pPr>
        <w:pStyle w:val="Heading1"/>
      </w:pPr>
      <w:bookmarkStart w:id="133" w:name="Xfe37dfdda99a06dcb066bfe45f689d65682f9d6"/>
      <w:bookmarkStart w:id="134" w:name="_Toc92817250"/>
      <w:bookmarkEnd w:id="119"/>
      <w:bookmarkEnd w:id="131"/>
      <w:r>
        <w:t>Security and Compliance in Azure Database for MySQL</w:t>
      </w:r>
      <w:bookmarkEnd w:id="134"/>
    </w:p>
    <w:p w14:paraId="34C2BD69" w14:textId="77777777" w:rsidR="00237FA1" w:rsidRDefault="006573E4">
      <w:r>
        <w:t xml:space="preserve">Azure Database for MySQL provides extensive platform management and simple </w:t>
      </w:r>
      <w:r>
        <w:t>integration with new or existing applications. However, a critical factor for many sensitive industries is being compliant with regulations. Azure has addressed these customer concerns.</w:t>
      </w:r>
    </w:p>
    <w:p w14:paraId="2DE92E20" w14:textId="77777777" w:rsidR="00237FA1" w:rsidRDefault="006573E4">
      <w:pPr>
        <w:pStyle w:val="Heading2"/>
      </w:pPr>
      <w:bookmarkStart w:id="135" w:name="data-encryption"/>
      <w:bookmarkStart w:id="136" w:name="_Toc92817251"/>
      <w:r>
        <w:t>Data Encryption</w:t>
      </w:r>
      <w:bookmarkEnd w:id="136"/>
    </w:p>
    <w:p w14:paraId="659B5851" w14:textId="77777777" w:rsidR="00237FA1" w:rsidRDefault="006573E4">
      <w:r>
        <w:t>Both Azure Database for MySQL offerings, Single Server</w:t>
      </w:r>
      <w:r>
        <w:t xml:space="preserve"> and Flexible Server, offers data encryption at rest. Data, backups, and temporary files created during query execution are all encrypted.</w:t>
      </w:r>
    </w:p>
    <w:p w14:paraId="1397FB56" w14:textId="77777777" w:rsidR="00237FA1" w:rsidRDefault="006573E4">
      <w:r>
        <w:t>While Azure can manage encryption keys, Single Server supports bring your own key (BYOK), providing organizations ful</w:t>
      </w:r>
      <w:r>
        <w:t>l key lifecycle control. This feature is only supported in the General Purpose and Memory Optimized tiers.</w:t>
      </w:r>
    </w:p>
    <w:p w14:paraId="4891D8E6" w14:textId="77777777" w:rsidR="00237FA1" w:rsidRDefault="006573E4">
      <w:pPr>
        <w:pStyle w:val="Heading3"/>
      </w:pPr>
      <w:bookmarkStart w:id="137" w:name="X23825fcdd3119d507fd6aaae0a80459967762c6"/>
      <w:r>
        <w:t>Configuring Data Encryption At Rest Guides</w:t>
      </w:r>
    </w:p>
    <w:p w14:paraId="1E3AD469" w14:textId="77777777" w:rsidR="00237FA1" w:rsidRDefault="006573E4" w:rsidP="006573E4">
      <w:pPr>
        <w:numPr>
          <w:ilvl w:val="0"/>
          <w:numId w:val="31"/>
        </w:numPr>
      </w:pPr>
      <w:hyperlink r:id="rId126">
        <w:r>
          <w:rPr>
            <w:rStyle w:val="Hyperlink"/>
          </w:rPr>
          <w:t>Single Server BYO</w:t>
        </w:r>
        <w:r>
          <w:rPr>
            <w:rStyle w:val="Hyperlink"/>
          </w:rPr>
          <w:t>K</w:t>
        </w:r>
      </w:hyperlink>
    </w:p>
    <w:p w14:paraId="51F3865A" w14:textId="77777777" w:rsidR="00237FA1" w:rsidRDefault="006573E4">
      <w:r>
        <w:t xml:space="preserve">Moreover, data-in-transit is protected using SSL/TLS, which is enforced by default. However, it is possible to allow insecure connections for </w:t>
      </w:r>
      <w:r>
        <w:t>legacy applications or enforce a minimum TLS version for connections. Consult the guides below, as Flexible Server’s TLS enforcement status can be set through the require_secure_transport MySQL server parameter.</w:t>
      </w:r>
    </w:p>
    <w:p w14:paraId="06760C1B" w14:textId="77777777" w:rsidR="00237FA1" w:rsidRDefault="006573E4">
      <w:pPr>
        <w:pStyle w:val="Heading3"/>
      </w:pPr>
      <w:bookmarkStart w:id="138" w:name="Xf300de2b13d1bde7f28953ea49babdce6e35923"/>
      <w:bookmarkEnd w:id="137"/>
      <w:r>
        <w:t>Configuring Data Encryption In-Motion Guides</w:t>
      </w:r>
    </w:p>
    <w:p w14:paraId="79BB2060" w14:textId="77777777" w:rsidR="00237FA1" w:rsidRDefault="006573E4" w:rsidP="006573E4">
      <w:pPr>
        <w:numPr>
          <w:ilvl w:val="0"/>
          <w:numId w:val="32"/>
        </w:numPr>
      </w:pPr>
      <w:hyperlink r:id="rId127">
        <w:r>
          <w:rPr>
            <w:rStyle w:val="Hyperlink"/>
          </w:rPr>
          <w:t>Single Server</w:t>
        </w:r>
      </w:hyperlink>
    </w:p>
    <w:p w14:paraId="1AD60866" w14:textId="77777777" w:rsidR="00237FA1" w:rsidRDefault="006573E4" w:rsidP="006573E4">
      <w:pPr>
        <w:numPr>
          <w:ilvl w:val="0"/>
          <w:numId w:val="32"/>
        </w:numPr>
      </w:pPr>
      <w:hyperlink r:id="rId128">
        <w:r>
          <w:rPr>
            <w:rStyle w:val="Hyperlink"/>
          </w:rPr>
          <w:t>Flexible Server</w:t>
        </w:r>
      </w:hyperlink>
    </w:p>
    <w:p w14:paraId="200CFEE8" w14:textId="77777777" w:rsidR="00237FA1" w:rsidRDefault="006573E4">
      <w:pPr>
        <w:pStyle w:val="Heading2"/>
      </w:pPr>
      <w:bookmarkStart w:id="139" w:name="security-best-practices-overview"/>
      <w:bookmarkStart w:id="140" w:name="_Toc92817252"/>
      <w:bookmarkEnd w:id="135"/>
      <w:bookmarkEnd w:id="138"/>
      <w:r>
        <w:t>Security Best Practices Overview</w:t>
      </w:r>
      <w:bookmarkEnd w:id="140"/>
    </w:p>
    <w:p w14:paraId="2D9BD98F" w14:textId="77777777" w:rsidR="00237FA1" w:rsidRDefault="006573E4">
      <w:r>
        <w:t>Orga</w:t>
      </w:r>
      <w:r>
        <w:t>nizations must take proactive security measures to protect their workloads. Azure simplifies following best practices.</w:t>
      </w:r>
    </w:p>
    <w:p w14:paraId="4EF5FD2B" w14:textId="77777777" w:rsidR="00237FA1" w:rsidRDefault="006573E4">
      <w:pPr>
        <w:pStyle w:val="Heading3"/>
      </w:pPr>
      <w:bookmarkStart w:id="141" w:name="implement-network-security"/>
      <w:r>
        <w:t>Implement Network Security</w:t>
      </w:r>
    </w:p>
    <w:p w14:paraId="4DFE39A1" w14:textId="7049BAD5" w:rsidR="00237FA1" w:rsidRDefault="006573E4">
      <w:r>
        <w:t>Both MySQL PaaS offerings support public connectivity, which permits certain hosts to access the instance over</w:t>
      </w:r>
      <w:r>
        <w:t xml:space="preserve"> the public internet, and private connectivity, which limits access to an Azure virtual network deployment. The difference between public and private access is addressed in the </w:t>
      </w:r>
      <w:hyperlink r:id="rId129">
        <w:r>
          <w:rPr>
            <w:rStyle w:val="Hyperlink"/>
          </w:rPr>
          <w:t>network security document.</w:t>
        </w:r>
      </w:hyperlink>
    </w:p>
    <w:p w14:paraId="2CF5BB9E" w14:textId="77777777" w:rsidR="00237FA1" w:rsidRDefault="006573E4">
      <w:pPr>
        <w:pStyle w:val="Heading3"/>
      </w:pPr>
      <w:bookmarkStart w:id="142" w:name="access-management"/>
      <w:bookmarkEnd w:id="141"/>
      <w:r>
        <w:t>Access Management</w:t>
      </w:r>
    </w:p>
    <w:p w14:paraId="6A2B65FA" w14:textId="77777777" w:rsidR="00237FA1" w:rsidRDefault="006573E4">
      <w:r>
        <w:t xml:space="preserve">When provisioning PaaS MySQL, Azure requires administrator user credentials. It is best practice to create non-administrator users for each database in the MySQL instance. Follow </w:t>
      </w:r>
      <w:hyperlink r:id="rId130">
        <w:r>
          <w:rPr>
            <w:rStyle w:val="Hyperlink"/>
          </w:rPr>
          <w:t>this</w:t>
        </w:r>
      </w:hyperlink>
      <w:r>
        <w:t xml:space="preserve"> guide for more information on how to create new databases and manage access.</w:t>
      </w:r>
    </w:p>
    <w:p w14:paraId="1DF40FE6" w14:textId="77777777" w:rsidR="00237FA1" w:rsidRDefault="006573E4">
      <w:pPr>
        <w:pStyle w:val="Heading3"/>
      </w:pPr>
      <w:bookmarkStart w:id="143" w:name="monitoring-and-threat-protection"/>
      <w:bookmarkEnd w:id="142"/>
      <w:r>
        <w:t>Monitoring and Threat Protection</w:t>
      </w:r>
    </w:p>
    <w:p w14:paraId="3712A97F" w14:textId="77777777" w:rsidR="00237FA1" w:rsidRDefault="006573E4">
      <w:hyperlink r:id="rId131">
        <w:r>
          <w:rPr>
            <w:rStyle w:val="Hyperlink"/>
          </w:rPr>
          <w:t>Microsoft Defend</w:t>
        </w:r>
        <w:r>
          <w:rPr>
            <w:rStyle w:val="Hyperlink"/>
          </w:rPr>
          <w:t>er for open-source relational databases</w:t>
        </w:r>
      </w:hyperlink>
      <w:r>
        <w:t xml:space="preserve"> tracks unusual database activity, like brute force login attempts. It notifies administrators of anomalies and helps them patch vulnerabilities. Currently, it is supported in the General Purpose and Memory Optimized </w:t>
      </w:r>
      <w:r>
        <w:t xml:space="preserve">tiers of Single Server. Enable it by following </w:t>
      </w:r>
      <w:hyperlink r:id="rId132">
        <w:r>
          <w:rPr>
            <w:rStyle w:val="Hyperlink"/>
          </w:rPr>
          <w:t>this</w:t>
        </w:r>
      </w:hyperlink>
      <w:r>
        <w:t xml:space="preserve"> guide.</w:t>
      </w:r>
    </w:p>
    <w:p w14:paraId="61FD36CA" w14:textId="77777777" w:rsidR="00237FA1" w:rsidRDefault="006573E4">
      <w:r>
        <w:t>Single Server and Flexible Server also support audit logging. Note that excessive audit logging d</w:t>
      </w:r>
      <w:r>
        <w:t>egrades server performance, so be mindful of the events and users configured for logging.</w:t>
      </w:r>
    </w:p>
    <w:p w14:paraId="4A2BD26D" w14:textId="77777777" w:rsidR="00237FA1" w:rsidRDefault="006573E4">
      <w:pPr>
        <w:pStyle w:val="Heading4"/>
      </w:pPr>
      <w:bookmarkStart w:id="144" w:name="configuring-audit-logging-guides"/>
      <w:r>
        <w:t>Configuring Audit Logging Guides</w:t>
      </w:r>
    </w:p>
    <w:p w14:paraId="0E3480C8" w14:textId="77777777" w:rsidR="00237FA1" w:rsidRDefault="006573E4" w:rsidP="006573E4">
      <w:pPr>
        <w:numPr>
          <w:ilvl w:val="0"/>
          <w:numId w:val="33"/>
        </w:numPr>
      </w:pPr>
      <w:hyperlink r:id="rId133">
        <w:r>
          <w:rPr>
            <w:rStyle w:val="Hyperlink"/>
          </w:rPr>
          <w:t>Single Server</w:t>
        </w:r>
      </w:hyperlink>
    </w:p>
    <w:p w14:paraId="0F3D42B0" w14:textId="77777777" w:rsidR="00237FA1" w:rsidRDefault="006573E4" w:rsidP="006573E4">
      <w:pPr>
        <w:numPr>
          <w:ilvl w:val="0"/>
          <w:numId w:val="33"/>
        </w:numPr>
      </w:pPr>
      <w:hyperlink r:id="rId134">
        <w:r>
          <w:rPr>
            <w:rStyle w:val="Hyperlink"/>
          </w:rPr>
          <w:t>Flexible Server</w:t>
        </w:r>
      </w:hyperlink>
    </w:p>
    <w:p w14:paraId="3C341F19" w14:textId="77777777" w:rsidR="00237FA1" w:rsidRDefault="006573E4">
      <w:pPr>
        <w:pStyle w:val="Heading1"/>
      </w:pPr>
      <w:bookmarkStart w:id="145" w:name="network-security"/>
      <w:bookmarkStart w:id="146" w:name="_Toc92817253"/>
      <w:bookmarkEnd w:id="133"/>
      <w:bookmarkEnd w:id="139"/>
      <w:bookmarkEnd w:id="143"/>
      <w:bookmarkEnd w:id="144"/>
      <w:r>
        <w:t>Network Security</w:t>
      </w:r>
      <w:bookmarkEnd w:id="146"/>
    </w:p>
    <w:p w14:paraId="3699CEA9" w14:textId="77777777" w:rsidR="00237FA1" w:rsidRDefault="006573E4">
      <w:r>
        <w:t>As mentioned previously, network configuration affects security, application performance (latency), and compliance. This guide explains the fundamentals of PaaS MySQL net</w:t>
      </w:r>
      <w:r>
        <w:t>working.</w:t>
      </w:r>
    </w:p>
    <w:p w14:paraId="4599F54C" w14:textId="77777777" w:rsidR="00237FA1" w:rsidRDefault="006573E4">
      <w:pPr>
        <w:pStyle w:val="Heading2"/>
      </w:pPr>
      <w:bookmarkStart w:id="147" w:name="public-vs.-private-access"/>
      <w:bookmarkStart w:id="148" w:name="_Toc92817254"/>
      <w:r>
        <w:t>Public vs. Private Access</w:t>
      </w:r>
      <w:bookmarkEnd w:id="148"/>
    </w:p>
    <w:p w14:paraId="3E643E86" w14:textId="77777777" w:rsidR="00237FA1" w:rsidRDefault="006573E4">
      <w:pPr>
        <w:pStyle w:val="Heading3"/>
      </w:pPr>
      <w:bookmarkStart w:id="149" w:name="public-access"/>
      <w:r>
        <w:t>Public Access</w:t>
      </w:r>
    </w:p>
    <w:p w14:paraId="26BF7352" w14:textId="77777777" w:rsidR="00237FA1" w:rsidRDefault="006573E4">
      <w:r>
        <w:t>Public access allows hosts, including Azure services, to access the PaaS MySQL instance via the public internet. Firewall ACLs limit access to hosts that fall within the allowed IP address ranges. They are s</w:t>
      </w:r>
      <w:r>
        <w:t>et at the server level, meaning that they govern network access to all databases on the instance. While it is best practice to create rules that allow specific IP addresses or ranges to access the instance, developers can enable network access from all Azu</w:t>
      </w:r>
      <w:r>
        <w:t xml:space="preserve">re public IP addresses. This is useful for Azure services without fixed public IP addresses, such as </w:t>
      </w:r>
      <w:hyperlink r:id="rId135">
        <w:r>
          <w:rPr>
            <w:rStyle w:val="Hyperlink"/>
          </w:rPr>
          <w:t>Azure Functions</w:t>
        </w:r>
      </w:hyperlink>
      <w:r>
        <w:t xml:space="preserve"> that use public access.</w:t>
      </w:r>
    </w:p>
    <w:p w14:paraId="19B7E60F" w14:textId="77777777" w:rsidR="00237FA1" w:rsidRDefault="006573E4">
      <w:r>
        <w:t xml:space="preserve">Restricting access to Azure </w:t>
      </w:r>
      <w:r>
        <w:t>public IP addresses still provides network access to the instance to public IPs owned by other Azure customers.</w:t>
      </w:r>
    </w:p>
    <w:p w14:paraId="3F019C0D" w14:textId="77777777" w:rsidR="00237FA1" w:rsidRDefault="006573E4">
      <w:pPr>
        <w:pStyle w:val="Heading4"/>
      </w:pPr>
      <w:bookmarkStart w:id="150" w:name="configuring-public-access-guides"/>
      <w:r>
        <w:t>Configuring Public Access Guides</w:t>
      </w:r>
    </w:p>
    <w:p w14:paraId="3BCC66F4" w14:textId="77777777" w:rsidR="00237FA1" w:rsidRDefault="006573E4" w:rsidP="006573E4">
      <w:pPr>
        <w:numPr>
          <w:ilvl w:val="0"/>
          <w:numId w:val="34"/>
        </w:numPr>
      </w:pPr>
      <w:r>
        <w:t>Single Server</w:t>
      </w:r>
    </w:p>
    <w:p w14:paraId="2B967C61" w14:textId="77777777" w:rsidR="00237FA1" w:rsidRDefault="006573E4" w:rsidP="006573E4">
      <w:pPr>
        <w:numPr>
          <w:ilvl w:val="1"/>
          <w:numId w:val="35"/>
        </w:numPr>
      </w:pPr>
      <w:hyperlink r:id="rId136">
        <w:r>
          <w:rPr>
            <w:rStyle w:val="Hyperlink"/>
          </w:rPr>
          <w:t>Azur</w:t>
        </w:r>
        <w:r>
          <w:rPr>
            <w:rStyle w:val="Hyperlink"/>
          </w:rPr>
          <w:t>e portal</w:t>
        </w:r>
      </w:hyperlink>
    </w:p>
    <w:p w14:paraId="472E51A1" w14:textId="77777777" w:rsidR="00237FA1" w:rsidRDefault="006573E4" w:rsidP="006573E4">
      <w:pPr>
        <w:numPr>
          <w:ilvl w:val="1"/>
          <w:numId w:val="35"/>
        </w:numPr>
      </w:pPr>
      <w:hyperlink r:id="rId137">
        <w:r>
          <w:rPr>
            <w:rStyle w:val="Hyperlink"/>
          </w:rPr>
          <w:t>Azure CLI</w:t>
        </w:r>
      </w:hyperlink>
    </w:p>
    <w:p w14:paraId="56FE76C3" w14:textId="77777777" w:rsidR="00237FA1" w:rsidRDefault="006573E4" w:rsidP="006573E4">
      <w:pPr>
        <w:numPr>
          <w:ilvl w:val="1"/>
          <w:numId w:val="35"/>
        </w:numPr>
      </w:pPr>
      <w:hyperlink r:id="rId138">
        <w:r>
          <w:rPr>
            <w:rStyle w:val="Hyperlink"/>
          </w:rPr>
          <w:t>ARM Reference for Firewall Rules</w:t>
        </w:r>
      </w:hyperlink>
    </w:p>
    <w:p w14:paraId="7B1EF88B" w14:textId="77777777" w:rsidR="00237FA1" w:rsidRDefault="006573E4" w:rsidP="006573E4">
      <w:pPr>
        <w:numPr>
          <w:ilvl w:val="0"/>
          <w:numId w:val="34"/>
        </w:numPr>
      </w:pPr>
      <w:r>
        <w:t>Flexible Server</w:t>
      </w:r>
    </w:p>
    <w:p w14:paraId="6E31E74D" w14:textId="77777777" w:rsidR="00237FA1" w:rsidRDefault="006573E4" w:rsidP="006573E4">
      <w:pPr>
        <w:numPr>
          <w:ilvl w:val="1"/>
          <w:numId w:val="36"/>
        </w:numPr>
      </w:pPr>
      <w:hyperlink r:id="rId139">
        <w:r>
          <w:rPr>
            <w:rStyle w:val="Hyperlink"/>
          </w:rPr>
          <w:t>Azure portal</w:t>
        </w:r>
      </w:hyperlink>
    </w:p>
    <w:p w14:paraId="0B836A17" w14:textId="77777777" w:rsidR="00237FA1" w:rsidRDefault="006573E4" w:rsidP="006573E4">
      <w:pPr>
        <w:numPr>
          <w:ilvl w:val="1"/>
          <w:numId w:val="36"/>
        </w:numPr>
      </w:pPr>
      <w:hyperlink r:id="rId140">
        <w:r>
          <w:rPr>
            <w:rStyle w:val="Hyperlink"/>
          </w:rPr>
          <w:t>Azure CLI</w:t>
        </w:r>
      </w:hyperlink>
    </w:p>
    <w:p w14:paraId="4B89A43C" w14:textId="77777777" w:rsidR="00237FA1" w:rsidRDefault="006573E4" w:rsidP="006573E4">
      <w:pPr>
        <w:numPr>
          <w:ilvl w:val="1"/>
          <w:numId w:val="36"/>
        </w:numPr>
      </w:pPr>
      <w:hyperlink r:id="rId141">
        <w:r>
          <w:rPr>
            <w:rStyle w:val="Hyperlink"/>
          </w:rPr>
          <w:t>ARM Reference for Firewall Rules</w:t>
        </w:r>
      </w:hyperlink>
    </w:p>
    <w:p w14:paraId="7A6E6E41" w14:textId="77777777" w:rsidR="00237FA1" w:rsidRDefault="006573E4">
      <w:pPr>
        <w:pStyle w:val="Heading3"/>
      </w:pPr>
      <w:bookmarkStart w:id="151" w:name="private-access"/>
      <w:bookmarkEnd w:id="149"/>
      <w:bookmarkEnd w:id="150"/>
      <w:r>
        <w:t>Private Access</w:t>
      </w:r>
    </w:p>
    <w:p w14:paraId="7988B95B" w14:textId="77777777" w:rsidR="00237FA1" w:rsidRDefault="006573E4">
      <w:pPr>
        <w:pStyle w:val="Heading4"/>
      </w:pPr>
      <w:bookmarkStart w:id="152" w:name="virtual-network-hierarchy"/>
      <w:r>
        <w:t>Virtual Network Hierarchy</w:t>
      </w:r>
    </w:p>
    <w:p w14:paraId="0D3BE11B" w14:textId="77777777" w:rsidR="00237FA1" w:rsidRDefault="006573E4">
      <w:r>
        <w:t>An Azure virtual network is similar to</w:t>
      </w:r>
      <w:r>
        <w:t xml:space="preserve"> a network deployed on-premises: it provides network isolation for workloads. Each virtual network has a private IP allocation block. Choosing an allocation block is an important consideration, especially if your environment requires multiple virtual netwo</w:t>
      </w:r>
      <w:r>
        <w:t xml:space="preserve">rks to be joined: the allocation blocks of the virtual networks cannot overlap. It is best practice to choose allocation blocks from </w:t>
      </w:r>
      <w:hyperlink r:id="rId142">
        <w:r>
          <w:rPr>
            <w:rStyle w:val="Hyperlink"/>
          </w:rPr>
          <w:t>RFC 1918.</w:t>
        </w:r>
      </w:hyperlink>
    </w:p>
    <w:p w14:paraId="4D3784D3" w14:textId="32C25FC3" w:rsidR="00237FA1" w:rsidRDefault="006573E4">
      <w:r>
        <w:rPr>
          <w:b/>
          <w:bCs/>
        </w:rPr>
        <w:t>Note</w:t>
      </w:r>
      <w:r>
        <w:t xml:space="preserve">: When deploying a resource such as a VM into a virtual network, the virtual network must be located in the same region and Azure subscription as the Azure resource. Review the </w:t>
      </w:r>
      <w:hyperlink r:id="rId143">
        <w:r>
          <w:rPr>
            <w:rStyle w:val="Hyperlink"/>
          </w:rPr>
          <w:t>Introducti</w:t>
        </w:r>
        <w:r>
          <w:rPr>
            <w:rStyle w:val="Hyperlink"/>
          </w:rPr>
          <w:t>on to Azure</w:t>
        </w:r>
      </w:hyperlink>
      <w:r>
        <w:t xml:space="preserve"> document for more information about regions and subscriptions.</w:t>
      </w:r>
    </w:p>
    <w:p w14:paraId="65EF7F72" w14:textId="77777777" w:rsidR="00237FA1" w:rsidRDefault="006573E4">
      <w:r>
        <w:t>Each virtual network is further segmented into subnets. Subnets improve virtual network organization and security, just as they do on-premises.</w:t>
      </w:r>
    </w:p>
    <w:p w14:paraId="2FF92EBA" w14:textId="77777777" w:rsidR="00237FA1" w:rsidRDefault="006573E4">
      <w:r>
        <w:t xml:space="preserve">Virtual networks are joined through </w:t>
      </w:r>
      <w:r>
        <w:rPr>
          <w:i/>
          <w:iCs/>
        </w:rPr>
        <w:t>p</w:t>
      </w:r>
      <w:r>
        <w:rPr>
          <w:i/>
          <w:iCs/>
        </w:rPr>
        <w:t>eering</w:t>
      </w:r>
      <w:r>
        <w:t>. The peered virtual networks can reside in the same or different Azure regions.</w:t>
      </w:r>
    </w:p>
    <w:p w14:paraId="05826825" w14:textId="77777777" w:rsidR="00237FA1" w:rsidRDefault="006573E4">
      <w:r>
        <w:t xml:space="preserve">Lastly, note that it is possible to access resources in a virtual network from on-premises. Some organizations opt to use VPN connections through </w:t>
      </w:r>
      <w:hyperlink r:id="rId144">
        <w:r>
          <w:rPr>
            <w:rStyle w:val="Hyperlink"/>
          </w:rPr>
          <w:t>Azure VPN Gateway</w:t>
        </w:r>
      </w:hyperlink>
      <w:r>
        <w:t xml:space="preserve">, which sends encrypted traffic over the Internet. Others opt for </w:t>
      </w:r>
      <w:hyperlink r:id="rId145">
        <w:r>
          <w:rPr>
            <w:rStyle w:val="Hyperlink"/>
          </w:rPr>
          <w:t>Azure Expre</w:t>
        </w:r>
        <w:r>
          <w:rPr>
            <w:rStyle w:val="Hyperlink"/>
          </w:rPr>
          <w:t>ssRoute</w:t>
        </w:r>
      </w:hyperlink>
      <w:r>
        <w:t>, which establishes a private connection to Azure through a service provider.</w:t>
      </w:r>
    </w:p>
    <w:p w14:paraId="76E20D5C" w14:textId="77777777" w:rsidR="00237FA1" w:rsidRDefault="006573E4">
      <w:bookmarkStart w:id="153" w:name="more-information-on-virtual-networks"/>
      <w:r>
        <w:t>More Information on Virtual Networks</w:t>
      </w:r>
    </w:p>
    <w:p w14:paraId="59276BEB" w14:textId="77777777" w:rsidR="00237FA1" w:rsidRDefault="006573E4" w:rsidP="006573E4">
      <w:pPr>
        <w:numPr>
          <w:ilvl w:val="0"/>
          <w:numId w:val="37"/>
        </w:numPr>
      </w:pPr>
      <w:hyperlink r:id="rId146">
        <w:r>
          <w:rPr>
            <w:rStyle w:val="Hyperlink"/>
          </w:rPr>
          <w:t>Introduction to Azure Virtual Netw</w:t>
        </w:r>
        <w:r>
          <w:rPr>
            <w:rStyle w:val="Hyperlink"/>
          </w:rPr>
          <w:t>orks</w:t>
        </w:r>
      </w:hyperlink>
    </w:p>
    <w:p w14:paraId="58640CFB" w14:textId="77777777" w:rsidR="00237FA1" w:rsidRDefault="006573E4" w:rsidP="006573E4">
      <w:pPr>
        <w:numPr>
          <w:ilvl w:val="0"/>
          <w:numId w:val="37"/>
        </w:numPr>
      </w:pPr>
      <w:r>
        <w:t>Creating virtual networks</w:t>
      </w:r>
    </w:p>
    <w:p w14:paraId="1152E7A2" w14:textId="77777777" w:rsidR="00237FA1" w:rsidRDefault="006573E4" w:rsidP="006573E4">
      <w:pPr>
        <w:numPr>
          <w:ilvl w:val="1"/>
          <w:numId w:val="38"/>
        </w:numPr>
      </w:pPr>
      <w:hyperlink r:id="rId147">
        <w:r>
          <w:rPr>
            <w:rStyle w:val="Hyperlink"/>
          </w:rPr>
          <w:t>Portal</w:t>
        </w:r>
      </w:hyperlink>
    </w:p>
    <w:p w14:paraId="348CDB4A" w14:textId="77777777" w:rsidR="00237FA1" w:rsidRDefault="006573E4" w:rsidP="006573E4">
      <w:pPr>
        <w:numPr>
          <w:ilvl w:val="1"/>
          <w:numId w:val="38"/>
        </w:numPr>
      </w:pPr>
      <w:hyperlink r:id="rId148">
        <w:r>
          <w:rPr>
            <w:rStyle w:val="Hyperlink"/>
          </w:rPr>
          <w:t>PowerShell</w:t>
        </w:r>
      </w:hyperlink>
    </w:p>
    <w:p w14:paraId="1AC56A85" w14:textId="77777777" w:rsidR="00237FA1" w:rsidRDefault="006573E4" w:rsidP="006573E4">
      <w:pPr>
        <w:numPr>
          <w:ilvl w:val="1"/>
          <w:numId w:val="38"/>
        </w:numPr>
      </w:pPr>
      <w:hyperlink r:id="rId149">
        <w:r>
          <w:rPr>
            <w:rStyle w:val="Hyperlink"/>
          </w:rPr>
          <w:t>CLI</w:t>
        </w:r>
      </w:hyperlink>
    </w:p>
    <w:p w14:paraId="2294327B" w14:textId="77777777" w:rsidR="00237FA1" w:rsidRDefault="006573E4" w:rsidP="006573E4">
      <w:pPr>
        <w:numPr>
          <w:ilvl w:val="1"/>
          <w:numId w:val="38"/>
        </w:numPr>
      </w:pPr>
      <w:hyperlink r:id="rId150">
        <w:r>
          <w:rPr>
            <w:rStyle w:val="Hyperlink"/>
          </w:rPr>
          <w:t>ARM Template</w:t>
        </w:r>
      </w:hyperlink>
    </w:p>
    <w:p w14:paraId="2A615B12" w14:textId="77777777" w:rsidR="00237FA1" w:rsidRDefault="006573E4">
      <w:pPr>
        <w:pStyle w:val="Heading4"/>
      </w:pPr>
      <w:bookmarkStart w:id="154" w:name="flexible-server-1"/>
      <w:bookmarkEnd w:id="152"/>
      <w:bookmarkEnd w:id="153"/>
      <w:r>
        <w:t>Flexible Server</w:t>
      </w:r>
    </w:p>
    <w:p w14:paraId="73EF98D4" w14:textId="77777777" w:rsidR="00237FA1" w:rsidRDefault="006573E4">
      <w:r>
        <w:t>Flexible Server supports deployment into a virtual network for secure acces</w:t>
      </w:r>
      <w:r>
        <w:t xml:space="preserve">s. Specifically, the target subnet must be </w:t>
      </w:r>
      <w:r>
        <w:rPr>
          <w:i/>
          <w:iCs/>
        </w:rPr>
        <w:t>delegated</w:t>
      </w:r>
      <w:r>
        <w:t>, meaning that it can only contain Flexible Server instances. Because Flexible Server is deployed in the virtual network, it has a private IP address. Virtual networks can be integrated with a private DNS</w:t>
      </w:r>
      <w:r>
        <w:t xml:space="preserve"> zone to support name resolution for the Flexible Server instance.</w:t>
      </w:r>
    </w:p>
    <w:p w14:paraId="49C6EE4F" w14:textId="77777777" w:rsidR="00237FA1" w:rsidRDefault="006573E4">
      <w:r>
        <w:rPr>
          <w:b/>
          <w:bCs/>
        </w:rPr>
        <w:t>Note</w:t>
      </w:r>
      <w:r>
        <w:t xml:space="preserve">: If the Flexible Server client, such as a VM, is located in a peered virtual network, then the private DNS zone created for the Flexible Server must also be integrated with the peered </w:t>
      </w:r>
      <w:r>
        <w:t>virtual network.</w:t>
      </w:r>
    </w:p>
    <w:p w14:paraId="6FB118C0" w14:textId="77777777" w:rsidR="00237FA1" w:rsidRDefault="006573E4">
      <w:bookmarkStart w:id="155" w:name="Xb7a304777e9dd2533c19b3f098b89251abdfbdc"/>
      <w:r>
        <w:t>Configuring Private Access for Flexible Server</w:t>
      </w:r>
    </w:p>
    <w:p w14:paraId="780F6599" w14:textId="77777777" w:rsidR="00237FA1" w:rsidRDefault="006573E4" w:rsidP="006573E4">
      <w:pPr>
        <w:numPr>
          <w:ilvl w:val="0"/>
          <w:numId w:val="39"/>
        </w:numPr>
      </w:pPr>
      <w:hyperlink r:id="rId151">
        <w:r>
          <w:rPr>
            <w:rStyle w:val="Hyperlink"/>
          </w:rPr>
          <w:t>Azure portal</w:t>
        </w:r>
      </w:hyperlink>
    </w:p>
    <w:p w14:paraId="01B9957F" w14:textId="77777777" w:rsidR="00237FA1" w:rsidRDefault="006573E4" w:rsidP="006573E4">
      <w:pPr>
        <w:numPr>
          <w:ilvl w:val="0"/>
          <w:numId w:val="39"/>
        </w:numPr>
      </w:pPr>
      <w:hyperlink r:id="rId152">
        <w:r>
          <w:rPr>
            <w:rStyle w:val="Hyperlink"/>
          </w:rPr>
          <w:t>Azure CLI</w:t>
        </w:r>
      </w:hyperlink>
    </w:p>
    <w:p w14:paraId="47A8E6CD" w14:textId="77777777" w:rsidR="00237FA1" w:rsidRDefault="006573E4">
      <w:pPr>
        <w:pStyle w:val="Heading4"/>
      </w:pPr>
      <w:bookmarkStart w:id="156" w:name="single-server-1"/>
      <w:bookmarkEnd w:id="154"/>
      <w:bookmarkEnd w:id="155"/>
      <w:r>
        <w:t>Single Server</w:t>
      </w:r>
    </w:p>
    <w:p w14:paraId="35AB331F" w14:textId="77777777" w:rsidR="00237FA1" w:rsidRDefault="006573E4">
      <w:r>
        <w:t>Pr</w:t>
      </w:r>
      <w:r>
        <w:t xml:space="preserve">ivate Access from Single Server can be accomplished through (1) </w:t>
      </w:r>
      <w:r>
        <w:rPr>
          <w:i/>
          <w:iCs/>
        </w:rPr>
        <w:t>Service Endpoints</w:t>
      </w:r>
      <w:r>
        <w:t xml:space="preserve"> or (2) </w:t>
      </w:r>
      <w:r>
        <w:rPr>
          <w:i/>
          <w:iCs/>
        </w:rPr>
        <w:t>Private Link</w:t>
      </w:r>
      <w:r>
        <w:t>; Single Server does not natively support virtual networks like Flexible Server. Both of these methods require the General Purpose or Memory Optimized tier</w:t>
      </w:r>
      <w:r>
        <w:t>.</w:t>
      </w:r>
    </w:p>
    <w:p w14:paraId="03D50548" w14:textId="77777777" w:rsidR="00237FA1" w:rsidRDefault="006573E4">
      <w:r>
        <w:t>Service Endpoints only allow traffic from a given virtual network to access MySQL Single Server. Service endpoints are intended for Azure resources without public IPs, like VMs deployed in a virtual network, to access PaaS services securely. However, tra</w:t>
      </w:r>
      <w:r>
        <w:t>ffic leaves the virtual network, as shown in the image below, and access still occurs through the service public endpoint. In this image, HDISubnet and BackEndSubnet have been configured for access by ACLs in the Single Server instances, but FrontEndSubnet</w:t>
      </w:r>
      <w:r>
        <w:t xml:space="preserve"> has not.</w:t>
      </w:r>
    </w:p>
    <w:p w14:paraId="1E38468B" w14:textId="77777777" w:rsidR="00237FA1" w:rsidRDefault="006573E4">
      <w:r>
        <w:rPr>
          <w:noProof/>
        </w:rPr>
        <w:drawing>
          <wp:inline distT="0" distB="0" distL="0" distR="0" wp14:anchorId="621212FC" wp14:editId="6A6F2A28">
            <wp:extent cx="6400800" cy="5590309"/>
            <wp:effectExtent l="0" t="0" r="0" b="0"/>
            <wp:docPr id="23" name="Picture" descr="This image demonstrates how VNet service endpoints allow access to Single Server, but data leaves the virtual network." title="Service endpoints and Single Server"/>
            <wp:cNvGraphicFramePr/>
            <a:graphic xmlns:a="http://schemas.openxmlformats.org/drawingml/2006/main">
              <a:graphicData uri="http://schemas.openxmlformats.org/drawingml/2006/picture">
                <pic:pic xmlns:pic="http://schemas.openxmlformats.org/drawingml/2006/picture">
                  <pic:nvPicPr>
                    <pic:cNvPr id="0" name="Picture" descr="./media/vnet-concept.png"/>
                    <pic:cNvPicPr>
                      <a:picLocks noChangeAspect="1" noChangeArrowheads="1"/>
                    </pic:cNvPicPr>
                  </pic:nvPicPr>
                  <pic:blipFill>
                    <a:blip r:embed="rId153"/>
                    <a:stretch>
                      <a:fillRect/>
                    </a:stretch>
                  </pic:blipFill>
                  <pic:spPr bwMode="auto">
                    <a:xfrm>
                      <a:off x="0" y="0"/>
                      <a:ext cx="6400800" cy="5590309"/>
                    </a:xfrm>
                    <a:prstGeom prst="rect">
                      <a:avLst/>
                    </a:prstGeom>
                    <a:noFill/>
                    <a:ln w="9525">
                      <a:noFill/>
                      <a:headEnd/>
                      <a:tailEnd/>
                    </a:ln>
                  </pic:spPr>
                </pic:pic>
              </a:graphicData>
            </a:graphic>
          </wp:inline>
        </w:drawing>
      </w:r>
    </w:p>
    <w:p w14:paraId="6FF6FC7D" w14:textId="77777777" w:rsidR="00237FA1" w:rsidRDefault="006573E4">
      <w:r>
        <w:t>This image demonstrates how VNet service endpoints allow access to Single Server, but data leaves the virtual network.</w:t>
      </w:r>
    </w:p>
    <w:p w14:paraId="714137E0" w14:textId="77777777" w:rsidR="00237FA1" w:rsidRDefault="006573E4">
      <w:r>
        <w:t xml:space="preserve">Private Link uses </w:t>
      </w:r>
      <w:r>
        <w:rPr>
          <w:i/>
          <w:iCs/>
        </w:rPr>
        <w:t>Private Endpoints</w:t>
      </w:r>
      <w:r>
        <w:t xml:space="preserve"> to replace public resource endpoints with private network interfaces accessible through p</w:t>
      </w:r>
      <w:r>
        <w:t>rivate IP addresses. Unlike Service Endpoints, all network traffic is contained within the virtual network.</w:t>
      </w:r>
    </w:p>
    <w:p w14:paraId="6E097EF0" w14:textId="77777777" w:rsidR="00237FA1" w:rsidRDefault="006573E4">
      <w:r>
        <w:t>In the image below, since public access is disabled, access can only occur through the private endpoint in the PGVMNET-EUS virtual network. Other Az</w:t>
      </w:r>
      <w:r>
        <w:t>ure virtual networks, including those in other regions, like VMNET-WUS, can be peered to the virtual network with the private endpoint. On-premises networks can also be joined to Azure virtual networks, as explained previously.</w:t>
      </w:r>
    </w:p>
    <w:p w14:paraId="7D57B30C" w14:textId="77777777" w:rsidR="00237FA1" w:rsidRDefault="006573E4">
      <w:r>
        <w:rPr>
          <w:noProof/>
        </w:rPr>
        <w:drawing>
          <wp:inline distT="0" distB="0" distL="0" distR="0" wp14:anchorId="45B12DDA" wp14:editId="3938DE8F">
            <wp:extent cx="6400800" cy="3642129"/>
            <wp:effectExtent l="0" t="0" r="0" b="0"/>
            <wp:docPr id="24" name="Picture" descr="This image explains how private endpoints work to bring PaaS services into virtual networks." title="Private endpoints"/>
            <wp:cNvGraphicFramePr/>
            <a:graphic xmlns:a="http://schemas.openxmlformats.org/drawingml/2006/main">
              <a:graphicData uri="http://schemas.openxmlformats.org/drawingml/2006/picture">
                <pic:pic xmlns:pic="http://schemas.openxmlformats.org/drawingml/2006/picture">
                  <pic:nvPicPr>
                    <pic:cNvPr id="0" name="Picture" descr="./media/show-private-link-overview.png"/>
                    <pic:cNvPicPr>
                      <a:picLocks noChangeAspect="1" noChangeArrowheads="1"/>
                    </pic:cNvPicPr>
                  </pic:nvPicPr>
                  <pic:blipFill>
                    <a:blip r:embed="rId154"/>
                    <a:stretch>
                      <a:fillRect/>
                    </a:stretch>
                  </pic:blipFill>
                  <pic:spPr bwMode="auto">
                    <a:xfrm>
                      <a:off x="0" y="0"/>
                      <a:ext cx="6400800" cy="3642129"/>
                    </a:xfrm>
                    <a:prstGeom prst="rect">
                      <a:avLst/>
                    </a:prstGeom>
                    <a:noFill/>
                    <a:ln w="9525">
                      <a:noFill/>
                      <a:headEnd/>
                      <a:tailEnd/>
                    </a:ln>
                  </pic:spPr>
                </pic:pic>
              </a:graphicData>
            </a:graphic>
          </wp:inline>
        </w:drawing>
      </w:r>
    </w:p>
    <w:p w14:paraId="287CC8EC" w14:textId="77777777" w:rsidR="00237FA1" w:rsidRDefault="006573E4">
      <w:r>
        <w:t>This image explains how pr</w:t>
      </w:r>
      <w:r>
        <w:t>ivate endpoints work to bring PaaS services into virtual networks.</w:t>
      </w:r>
    </w:p>
    <w:p w14:paraId="5634DF6C" w14:textId="77777777" w:rsidR="00237FA1" w:rsidRDefault="006573E4">
      <w:bookmarkStart w:id="157" w:name="Xb5ef7c71b0a4d473cc95ff03d3edaa7d4232724"/>
      <w:r>
        <w:t>Configuring Private Access for Single Server</w:t>
      </w:r>
    </w:p>
    <w:p w14:paraId="456C1C55" w14:textId="77777777" w:rsidR="00237FA1" w:rsidRDefault="006573E4" w:rsidP="006573E4">
      <w:pPr>
        <w:numPr>
          <w:ilvl w:val="0"/>
          <w:numId w:val="40"/>
        </w:numPr>
      </w:pPr>
      <w:r>
        <w:t>Service Endpoints</w:t>
      </w:r>
    </w:p>
    <w:p w14:paraId="5F87CA82" w14:textId="77777777" w:rsidR="00237FA1" w:rsidRDefault="006573E4" w:rsidP="006573E4">
      <w:pPr>
        <w:numPr>
          <w:ilvl w:val="1"/>
          <w:numId w:val="41"/>
        </w:numPr>
      </w:pPr>
      <w:hyperlink r:id="rId155">
        <w:r>
          <w:rPr>
            <w:rStyle w:val="Hyperlink"/>
          </w:rPr>
          <w:t>Portal</w:t>
        </w:r>
      </w:hyperlink>
    </w:p>
    <w:p w14:paraId="7770D110" w14:textId="77777777" w:rsidR="00237FA1" w:rsidRDefault="006573E4" w:rsidP="006573E4">
      <w:pPr>
        <w:numPr>
          <w:ilvl w:val="1"/>
          <w:numId w:val="41"/>
        </w:numPr>
      </w:pPr>
      <w:hyperlink r:id="rId156">
        <w:r>
          <w:rPr>
            <w:rStyle w:val="Hyperlink"/>
          </w:rPr>
          <w:t>CLI</w:t>
        </w:r>
      </w:hyperlink>
    </w:p>
    <w:p w14:paraId="3E114BF9" w14:textId="77777777" w:rsidR="00237FA1" w:rsidRDefault="006573E4" w:rsidP="006573E4">
      <w:pPr>
        <w:numPr>
          <w:ilvl w:val="0"/>
          <w:numId w:val="40"/>
        </w:numPr>
      </w:pPr>
      <w:r>
        <w:t>Private Link</w:t>
      </w:r>
    </w:p>
    <w:p w14:paraId="389C5E5B" w14:textId="77777777" w:rsidR="00237FA1" w:rsidRDefault="006573E4" w:rsidP="006573E4">
      <w:pPr>
        <w:numPr>
          <w:ilvl w:val="1"/>
          <w:numId w:val="42"/>
        </w:numPr>
      </w:pPr>
      <w:hyperlink r:id="rId157">
        <w:r>
          <w:rPr>
            <w:rStyle w:val="Hyperlink"/>
          </w:rPr>
          <w:t>Portal</w:t>
        </w:r>
      </w:hyperlink>
    </w:p>
    <w:p w14:paraId="61DCAD29" w14:textId="77777777" w:rsidR="00237FA1" w:rsidRDefault="006573E4" w:rsidP="006573E4">
      <w:pPr>
        <w:numPr>
          <w:ilvl w:val="1"/>
          <w:numId w:val="42"/>
        </w:numPr>
      </w:pPr>
      <w:hyperlink r:id="rId158">
        <w:r>
          <w:rPr>
            <w:rStyle w:val="Hyperlink"/>
          </w:rPr>
          <w:t>CLI</w:t>
        </w:r>
      </w:hyperlink>
    </w:p>
    <w:p w14:paraId="69EBF182" w14:textId="77777777" w:rsidR="00237FA1" w:rsidRDefault="006573E4">
      <w:pPr>
        <w:pStyle w:val="Heading2"/>
      </w:pPr>
      <w:bookmarkStart w:id="158" w:name="X4439592ce13a1f57190e58686e862dea3a687e3"/>
      <w:bookmarkStart w:id="159" w:name="_Toc92817255"/>
      <w:bookmarkEnd w:id="147"/>
      <w:bookmarkEnd w:id="151"/>
      <w:bookmarkEnd w:id="156"/>
      <w:bookmarkEnd w:id="157"/>
      <w:r>
        <w:t>Networking Best Practices for Flexible Server</w:t>
      </w:r>
      <w:bookmarkEnd w:id="159"/>
    </w:p>
    <w:p w14:paraId="1B9CEC7C" w14:textId="77777777" w:rsidR="00237FA1" w:rsidRDefault="006573E4" w:rsidP="006573E4">
      <w:pPr>
        <w:numPr>
          <w:ilvl w:val="0"/>
          <w:numId w:val="43"/>
        </w:numPr>
      </w:pPr>
      <w:r>
        <w:t xml:space="preserve">If you are deploying your application in an Azure region that supports </w:t>
      </w:r>
      <w:r>
        <w:rPr>
          <w:i/>
          <w:iCs/>
        </w:rPr>
        <w:t>Avai</w:t>
      </w:r>
      <w:r>
        <w:rPr>
          <w:i/>
          <w:iCs/>
        </w:rPr>
        <w:t>lability Zones</w:t>
      </w:r>
      <w:r>
        <w:t>, deploy your application and the Flexible Server instance in the same zone to minimize latency</w:t>
      </w:r>
    </w:p>
    <w:p w14:paraId="6E2905DE" w14:textId="49D9C1CA" w:rsidR="00237FA1" w:rsidRDefault="006573E4">
      <w:r>
        <w:t xml:space="preserve">For a review of availability zones, consult the </w:t>
      </w:r>
      <w:hyperlink r:id="rId159">
        <w:r>
          <w:rPr>
            <w:rStyle w:val="Hyperlink"/>
          </w:rPr>
          <w:t>Introduction to Azure Database for MySQ</w:t>
        </w:r>
        <w:r>
          <w:rPr>
            <w:rStyle w:val="Hyperlink"/>
          </w:rPr>
          <w:t>L</w:t>
        </w:r>
      </w:hyperlink>
      <w:r>
        <w:t xml:space="preserve"> document.</w:t>
      </w:r>
    </w:p>
    <w:p w14:paraId="36D31806" w14:textId="77777777" w:rsidR="00237FA1" w:rsidRDefault="006573E4" w:rsidP="006573E4">
      <w:pPr>
        <w:numPr>
          <w:ilvl w:val="0"/>
          <w:numId w:val="44"/>
        </w:numPr>
      </w:pPr>
      <w:r>
        <w:t xml:space="preserve">Organize the components of your application into multiple virtual networks, such as in a </w:t>
      </w:r>
      <w:hyperlink r:id="rId160">
        <w:r>
          <w:rPr>
            <w:rStyle w:val="Hyperlink"/>
          </w:rPr>
          <w:t>hub and spoke configuration.</w:t>
        </w:r>
      </w:hyperlink>
      <w:r>
        <w:t xml:space="preserve"> </w:t>
      </w:r>
      <w:r>
        <w:t>Employ virtual network peering or VPN Gateways to join the application’s virtual networks.</w:t>
      </w:r>
    </w:p>
    <w:p w14:paraId="5B4D7A1E" w14:textId="201A61B6" w:rsidR="00237FA1" w:rsidRDefault="006573E4" w:rsidP="006573E4">
      <w:pPr>
        <w:numPr>
          <w:ilvl w:val="0"/>
          <w:numId w:val="44"/>
        </w:numPr>
      </w:pPr>
      <w:r>
        <w:t xml:space="preserve">Configure data protection at rest and in motion (see the </w:t>
      </w:r>
      <w:hyperlink r:id="rId161">
        <w:r>
          <w:rPr>
            <w:rStyle w:val="Hyperlink"/>
          </w:rPr>
          <w:t>Security and Compliance document</w:t>
        </w:r>
      </w:hyperlink>
      <w:r>
        <w:t>).</w:t>
      </w:r>
    </w:p>
    <w:p w14:paraId="4652A5DE" w14:textId="77777777" w:rsidR="00237FA1" w:rsidRDefault="006573E4" w:rsidP="006573E4">
      <w:pPr>
        <w:numPr>
          <w:ilvl w:val="0"/>
          <w:numId w:val="44"/>
        </w:numPr>
      </w:pPr>
      <w:hyperlink r:id="rId162">
        <w:r>
          <w:rPr>
            <w:rStyle w:val="Hyperlink"/>
          </w:rPr>
          <w:t>General Azure Networking Best Practices</w:t>
        </w:r>
      </w:hyperlink>
    </w:p>
    <w:p w14:paraId="6BB20EBC" w14:textId="77777777" w:rsidR="00237FA1" w:rsidRDefault="006573E4" w:rsidP="006573E4">
      <w:pPr>
        <w:numPr>
          <w:ilvl w:val="1"/>
          <w:numId w:val="45"/>
        </w:numPr>
      </w:pPr>
      <w:r>
        <w:t>Determine IP addressing &amp; subnetting</w:t>
      </w:r>
    </w:p>
    <w:p w14:paraId="28EC4161" w14:textId="77777777" w:rsidR="00237FA1" w:rsidRDefault="006573E4" w:rsidP="006573E4">
      <w:pPr>
        <w:numPr>
          <w:ilvl w:val="1"/>
          <w:numId w:val="45"/>
        </w:numPr>
      </w:pPr>
      <w:r>
        <w:t>Determine DNS setup and whether forwarder</w:t>
      </w:r>
      <w:r>
        <w:t>s are needed</w:t>
      </w:r>
    </w:p>
    <w:p w14:paraId="0A94DC1E" w14:textId="77777777" w:rsidR="00237FA1" w:rsidRDefault="006573E4" w:rsidP="006573E4">
      <w:pPr>
        <w:numPr>
          <w:ilvl w:val="1"/>
          <w:numId w:val="45"/>
        </w:numPr>
      </w:pPr>
      <w:r>
        <w:t>Employ tools like network security groups to secure traffic within and between subnets</w:t>
      </w:r>
    </w:p>
    <w:p w14:paraId="0BCD0F04" w14:textId="77777777" w:rsidR="00237FA1" w:rsidRDefault="006573E4">
      <w:pPr>
        <w:pStyle w:val="Heading1"/>
      </w:pPr>
      <w:bookmarkStart w:id="160" w:name="server-parameters"/>
      <w:bookmarkStart w:id="161" w:name="_Toc92817256"/>
      <w:bookmarkEnd w:id="145"/>
      <w:bookmarkEnd w:id="158"/>
      <w:r>
        <w:t>Server Parameters</w:t>
      </w:r>
      <w:bookmarkEnd w:id="161"/>
    </w:p>
    <w:p w14:paraId="54C5D50F" w14:textId="77777777" w:rsidR="00237FA1" w:rsidRDefault="006573E4">
      <w:r>
        <w:t xml:space="preserve">MySQL server parameters allow developers to optimize the MySQL engine for their applications. Azure exposes a subset of these parameters. </w:t>
      </w:r>
      <w:r>
        <w:t xml:space="preserve">Some parameters that cannot be configured at the server level can be configured at the connection level. Moreover, </w:t>
      </w:r>
      <w:r>
        <w:rPr>
          <w:i/>
          <w:iCs/>
        </w:rPr>
        <w:t>dynamic</w:t>
      </w:r>
      <w:r>
        <w:t xml:space="preserve"> parameters can be changed without restarting the server, while modifying </w:t>
      </w:r>
      <w:r>
        <w:rPr>
          <w:i/>
          <w:iCs/>
        </w:rPr>
        <w:t>static</w:t>
      </w:r>
      <w:r>
        <w:t xml:space="preserve"> parameters warrants a restart.</w:t>
      </w:r>
    </w:p>
    <w:p w14:paraId="448B7AAA" w14:textId="77777777" w:rsidR="00237FA1" w:rsidRDefault="006573E4">
      <w:r>
        <w:t xml:space="preserve">One of the advantages </w:t>
      </w:r>
      <w:r>
        <w:t xml:space="preserve">of Flexible Server is its versatility. Some important exposed parameters are listed below, and the instance’s storage and compute tiers affect the possible parameter values. Consult the </w:t>
      </w:r>
      <w:hyperlink r:id="rId163">
        <w:r>
          <w:rPr>
            <w:rStyle w:val="Hyperlink"/>
          </w:rPr>
          <w:t>Microsoft documentation</w:t>
        </w:r>
      </w:hyperlink>
      <w:r>
        <w:t xml:space="preserve"> for more information.</w:t>
      </w:r>
    </w:p>
    <w:p w14:paraId="35ED99E9" w14:textId="77777777" w:rsidR="00237FA1" w:rsidRDefault="006573E4" w:rsidP="006573E4">
      <w:pPr>
        <w:numPr>
          <w:ilvl w:val="0"/>
          <w:numId w:val="46"/>
        </w:numPr>
      </w:pPr>
      <w:hyperlink r:id="rId164" w:anchor="sysvar_log_bin_trust_function_creators">
        <w:r>
          <w:rPr>
            <w:rStyle w:val="Hyperlink"/>
          </w:rPr>
          <w:t>log_bin_trust_function_creators</w:t>
        </w:r>
      </w:hyperlink>
      <w:r>
        <w:t xml:space="preserve"> is enabl</w:t>
      </w:r>
      <w:r>
        <w:t>ed by default and indicates whether users can create triggers</w:t>
      </w:r>
    </w:p>
    <w:p w14:paraId="7736446D" w14:textId="77777777" w:rsidR="00237FA1" w:rsidRDefault="006573E4" w:rsidP="006573E4">
      <w:pPr>
        <w:numPr>
          <w:ilvl w:val="0"/>
          <w:numId w:val="46"/>
        </w:numPr>
      </w:pPr>
      <w:hyperlink r:id="rId165" w:anchor="sysvar_innodb_buffer_pool_size">
        <w:r>
          <w:rPr>
            <w:rStyle w:val="Hyperlink"/>
          </w:rPr>
          <w:t>innodb_buffer_pool_size</w:t>
        </w:r>
      </w:hyperlink>
      <w:r>
        <w:t xml:space="preserve"> indicates the size of the buffer pool, a cache for t</w:t>
      </w:r>
      <w:r>
        <w:t>ables and indexes</w:t>
      </w:r>
    </w:p>
    <w:p w14:paraId="77EC000E" w14:textId="77777777" w:rsidR="00237FA1" w:rsidRDefault="006573E4" w:rsidP="006573E4">
      <w:pPr>
        <w:numPr>
          <w:ilvl w:val="0"/>
          <w:numId w:val="4"/>
        </w:numPr>
      </w:pPr>
      <w:r>
        <w:t xml:space="preserve">For this parameter, consult the </w:t>
      </w:r>
      <w:hyperlink r:id="rId166">
        <w:r>
          <w:rPr>
            <w:rStyle w:val="Hyperlink"/>
          </w:rPr>
          <w:t>Microsoft documentation</w:t>
        </w:r>
      </w:hyperlink>
      <w:r>
        <w:t>, as database compute tier affects the parameter value range</w:t>
      </w:r>
    </w:p>
    <w:p w14:paraId="33CB2008" w14:textId="77777777" w:rsidR="00237FA1" w:rsidRDefault="006573E4" w:rsidP="006573E4">
      <w:pPr>
        <w:numPr>
          <w:ilvl w:val="0"/>
          <w:numId w:val="46"/>
        </w:numPr>
      </w:pPr>
      <w:hyperlink r:id="rId167" w:anchor="sysvar_innodb_file_per_table">
        <w:r>
          <w:rPr>
            <w:rStyle w:val="Hyperlink"/>
          </w:rPr>
          <w:t>innodb_file_per_table</w:t>
        </w:r>
      </w:hyperlink>
      <w:r>
        <w:t xml:space="preserve"> affects where table and index data are stored</w:t>
      </w:r>
    </w:p>
    <w:p w14:paraId="1298B1FE" w14:textId="77777777" w:rsidR="00237FA1" w:rsidRDefault="006573E4">
      <w:r>
        <w:t>Azure Database for MySQL Single Server includes support for the three server parameters</w:t>
      </w:r>
      <w:r>
        <w:t xml:space="preserve"> listed above. For a comprehensive list of Single Server’s supported parameters, consult the </w:t>
      </w:r>
      <w:hyperlink r:id="rId168">
        <w:r>
          <w:rPr>
            <w:rStyle w:val="Hyperlink"/>
          </w:rPr>
          <w:t>Microsoft documentation.</w:t>
        </w:r>
      </w:hyperlink>
    </w:p>
    <w:p w14:paraId="06F12402" w14:textId="77777777" w:rsidR="00237FA1" w:rsidRDefault="006573E4">
      <w:pPr>
        <w:pStyle w:val="Heading2"/>
      </w:pPr>
      <w:bookmarkStart w:id="162" w:name="tools-to-set-server-parameters"/>
      <w:bookmarkStart w:id="163" w:name="_Toc92817257"/>
      <w:r>
        <w:t>Tools to Set Server Parameters</w:t>
      </w:r>
      <w:bookmarkEnd w:id="163"/>
    </w:p>
    <w:p w14:paraId="6BFF262F" w14:textId="77777777" w:rsidR="00237FA1" w:rsidRDefault="006573E4">
      <w:r>
        <w:t>Standard Azure management tools, like the Azure portal, Azure CLI, and Azure PowerShell, apply for configuring PaaS MySQL server parameters.</w:t>
      </w:r>
    </w:p>
    <w:p w14:paraId="3668C186" w14:textId="77777777" w:rsidR="00237FA1" w:rsidRDefault="006573E4">
      <w:pPr>
        <w:pStyle w:val="Heading3"/>
      </w:pPr>
      <w:bookmarkStart w:id="164" w:name="flexible-server-guides"/>
      <w:r>
        <w:t>Flexible Server Guides</w:t>
      </w:r>
    </w:p>
    <w:p w14:paraId="6BD5139C" w14:textId="77777777" w:rsidR="00237FA1" w:rsidRDefault="006573E4" w:rsidP="006573E4">
      <w:pPr>
        <w:numPr>
          <w:ilvl w:val="0"/>
          <w:numId w:val="47"/>
        </w:numPr>
      </w:pPr>
      <w:hyperlink r:id="rId169">
        <w:r>
          <w:rPr>
            <w:rStyle w:val="Hyperlink"/>
          </w:rPr>
          <w:t>Azure portal</w:t>
        </w:r>
      </w:hyperlink>
    </w:p>
    <w:p w14:paraId="685E3105" w14:textId="77777777" w:rsidR="00237FA1" w:rsidRDefault="006573E4" w:rsidP="006573E4">
      <w:pPr>
        <w:numPr>
          <w:ilvl w:val="0"/>
          <w:numId w:val="47"/>
        </w:numPr>
      </w:pPr>
      <w:hyperlink r:id="rId170">
        <w:r>
          <w:rPr>
            <w:rStyle w:val="Hyperlink"/>
          </w:rPr>
          <w:t>Azure CLI</w:t>
        </w:r>
      </w:hyperlink>
    </w:p>
    <w:p w14:paraId="008B75A5" w14:textId="77777777" w:rsidR="00237FA1" w:rsidRDefault="006573E4">
      <w:pPr>
        <w:pStyle w:val="Heading3"/>
      </w:pPr>
      <w:bookmarkStart w:id="165" w:name="single-server-guides"/>
      <w:bookmarkEnd w:id="164"/>
      <w:r>
        <w:t>Single Server Guides</w:t>
      </w:r>
    </w:p>
    <w:p w14:paraId="012CF2D8" w14:textId="77777777" w:rsidR="00237FA1" w:rsidRDefault="006573E4" w:rsidP="006573E4">
      <w:pPr>
        <w:numPr>
          <w:ilvl w:val="0"/>
          <w:numId w:val="48"/>
        </w:numPr>
      </w:pPr>
      <w:hyperlink r:id="rId171">
        <w:r>
          <w:rPr>
            <w:rStyle w:val="Hyperlink"/>
          </w:rPr>
          <w:t>Azure portal</w:t>
        </w:r>
      </w:hyperlink>
    </w:p>
    <w:p w14:paraId="346CE8EA" w14:textId="77777777" w:rsidR="00237FA1" w:rsidRDefault="006573E4" w:rsidP="006573E4">
      <w:pPr>
        <w:numPr>
          <w:ilvl w:val="0"/>
          <w:numId w:val="48"/>
        </w:numPr>
      </w:pPr>
      <w:hyperlink r:id="rId172">
        <w:r>
          <w:rPr>
            <w:rStyle w:val="Hyperlink"/>
          </w:rPr>
          <w:t>Azure CLI</w:t>
        </w:r>
      </w:hyperlink>
    </w:p>
    <w:p w14:paraId="513030EF" w14:textId="77777777" w:rsidR="00237FA1" w:rsidRDefault="006573E4" w:rsidP="006573E4">
      <w:pPr>
        <w:numPr>
          <w:ilvl w:val="0"/>
          <w:numId w:val="48"/>
        </w:numPr>
      </w:pPr>
      <w:hyperlink r:id="rId173">
        <w:r>
          <w:rPr>
            <w:rStyle w:val="Hyperlink"/>
          </w:rPr>
          <w:t>Azure PowerShel</w:t>
        </w:r>
        <w:r>
          <w:rPr>
            <w:rStyle w:val="Hyperlink"/>
          </w:rPr>
          <w:t>l</w:t>
        </w:r>
      </w:hyperlink>
    </w:p>
    <w:p w14:paraId="40D21CCD" w14:textId="77777777" w:rsidR="00237FA1" w:rsidRDefault="006573E4">
      <w:pPr>
        <w:pStyle w:val="Heading2"/>
      </w:pPr>
      <w:bookmarkStart w:id="166" w:name="server-parameters-best-practices"/>
      <w:bookmarkStart w:id="167" w:name="_Toc92817258"/>
      <w:bookmarkEnd w:id="162"/>
      <w:bookmarkEnd w:id="165"/>
      <w:r>
        <w:t>Server Parameters Best Practices</w:t>
      </w:r>
      <w:bookmarkEnd w:id="167"/>
    </w:p>
    <w:p w14:paraId="57A7A9B5" w14:textId="77777777" w:rsidR="00237FA1" w:rsidRDefault="006573E4">
      <w:r>
        <w:t>The server parameters below may provide performance improvements for your application. However, before modifying these values in production, verify that they yield performance improvements without compromising application</w:t>
      </w:r>
      <w:r>
        <w:t xml:space="preserve"> stability.</w:t>
      </w:r>
    </w:p>
    <w:p w14:paraId="5626584C" w14:textId="77777777" w:rsidR="00237FA1" w:rsidRDefault="006573E4" w:rsidP="006573E4">
      <w:pPr>
        <w:numPr>
          <w:ilvl w:val="0"/>
          <w:numId w:val="49"/>
        </w:numPr>
      </w:pPr>
      <w:r>
        <w:t>Enable thread pooling by setting thread_handling to pool-of-threads: Thread pooling improves concurrency by serving connections through a pool of worker threads, instead of creating a new thread to serve each connection. Enabling thread pooling</w:t>
      </w:r>
      <w:r>
        <w:t xml:space="preserve"> improves performance for transactional workloads, as connections are short-lived</w:t>
      </w:r>
    </w:p>
    <w:p w14:paraId="181649C2" w14:textId="77777777" w:rsidR="00237FA1" w:rsidRDefault="006573E4" w:rsidP="006573E4">
      <w:pPr>
        <w:numPr>
          <w:ilvl w:val="1"/>
          <w:numId w:val="50"/>
        </w:numPr>
      </w:pPr>
      <w:r>
        <w:t>The degree of concurrency is set through the thread_pool_size parameter</w:t>
      </w:r>
    </w:p>
    <w:p w14:paraId="2A184B67" w14:textId="77777777" w:rsidR="00237FA1" w:rsidRDefault="006573E4" w:rsidP="006573E4">
      <w:pPr>
        <w:numPr>
          <w:ilvl w:val="1"/>
          <w:numId w:val="50"/>
        </w:numPr>
      </w:pPr>
      <w:r>
        <w:t>Only supported in MySQL 8.0</w:t>
      </w:r>
    </w:p>
    <w:p w14:paraId="0111838A" w14:textId="77777777" w:rsidR="00237FA1" w:rsidRDefault="006573E4" w:rsidP="006573E4">
      <w:pPr>
        <w:numPr>
          <w:ilvl w:val="1"/>
          <w:numId w:val="50"/>
        </w:numPr>
      </w:pPr>
      <w:r>
        <w:t xml:space="preserve">Read the associated </w:t>
      </w:r>
      <w:hyperlink r:id="rId174">
        <w:r>
          <w:rPr>
            <w:rStyle w:val="Hyperlink"/>
          </w:rPr>
          <w:t>Microsoft TechCommunity post</w:t>
        </w:r>
      </w:hyperlink>
      <w:r>
        <w:t xml:space="preserve"> for more details</w:t>
      </w:r>
    </w:p>
    <w:p w14:paraId="17F005CC" w14:textId="77777777" w:rsidR="00237FA1" w:rsidRDefault="006573E4" w:rsidP="006573E4">
      <w:pPr>
        <w:numPr>
          <w:ilvl w:val="0"/>
          <w:numId w:val="49"/>
        </w:numPr>
      </w:pPr>
      <w:r>
        <w:t>Enable InnoDB buffer pool warmup by setting in</w:t>
      </w:r>
      <w:r>
        <w:t>nodb_buffer_pool_dump_at_shutdown to ON: InnoDB buffer pool warmup loads data files from disk after a restart and before receiving queries on that data. This improves the latency of the first queries executed against the database after a restart, but it do</w:t>
      </w:r>
      <w:r>
        <w:t>es increase the server’s start-up time</w:t>
      </w:r>
    </w:p>
    <w:p w14:paraId="6E1B3395" w14:textId="77777777" w:rsidR="00237FA1" w:rsidRDefault="006573E4" w:rsidP="006573E4">
      <w:pPr>
        <w:numPr>
          <w:ilvl w:val="1"/>
          <w:numId w:val="51"/>
        </w:numPr>
      </w:pPr>
      <w:r>
        <w:t>Microsoft only recommends this change for database instances with more than 335 GB of provisioned storage</w:t>
      </w:r>
    </w:p>
    <w:p w14:paraId="2496C39E" w14:textId="77777777" w:rsidR="00237FA1" w:rsidRDefault="006573E4" w:rsidP="006573E4">
      <w:pPr>
        <w:numPr>
          <w:ilvl w:val="1"/>
          <w:numId w:val="51"/>
        </w:numPr>
      </w:pPr>
      <w:r>
        <w:t xml:space="preserve">Learn more from the </w:t>
      </w:r>
      <w:hyperlink r:id="rId175">
        <w:r>
          <w:rPr>
            <w:rStyle w:val="Hyperlink"/>
          </w:rPr>
          <w:t>Microsoft documentation</w:t>
        </w:r>
      </w:hyperlink>
    </w:p>
    <w:p w14:paraId="46DB5698" w14:textId="77777777" w:rsidR="00237FA1" w:rsidRDefault="006573E4">
      <w:r>
        <w:rPr>
          <w:noProof/>
        </w:rPr>
        <w:drawing>
          <wp:inline distT="0" distB="0" distL="0" distR="0" wp14:anchorId="55BEF009" wp14:editId="190B6C2D">
            <wp:extent cx="5005136" cy="3311090"/>
            <wp:effectExtent l="0" t="0" r="0" b="0"/>
            <wp:docPr id="25"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0" name="Picture" descr="./media/thread-pooling-performance.png"/>
                    <pic:cNvPicPr>
                      <a:picLocks noChangeAspect="1" noChangeArrowheads="1"/>
                    </pic:cNvPicPr>
                  </pic:nvPicPr>
                  <pic:blipFill>
                    <a:blip r:embed="rId176"/>
                    <a:stretch>
                      <a:fillRect/>
                    </a:stretch>
                  </pic:blipFill>
                  <pic:spPr bwMode="auto">
                    <a:xfrm>
                      <a:off x="0" y="0"/>
                      <a:ext cx="5005136" cy="3311090"/>
                    </a:xfrm>
                    <a:prstGeom prst="rect">
                      <a:avLst/>
                    </a:prstGeom>
                    <a:noFill/>
                    <a:ln w="9525">
                      <a:noFill/>
                      <a:headEnd/>
                      <a:tailEnd/>
                    </a:ln>
                  </pic:spPr>
                </pic:pic>
              </a:graphicData>
            </a:graphic>
          </wp:inline>
        </w:drawing>
      </w:r>
    </w:p>
    <w:p w14:paraId="6795E905" w14:textId="77777777" w:rsidR="00237FA1" w:rsidRDefault="006573E4">
      <w:r>
        <w:t>This graph demonstrates the performance benefits of thread pooling for a Flexible Server instance.</w:t>
      </w:r>
    </w:p>
    <w:p w14:paraId="7D1962EB" w14:textId="77777777" w:rsidR="00237FA1" w:rsidRDefault="006573E4">
      <w:r>
        <w:t>The graph above, taken from the aforementioned TechCommunity post, demonstrates the performance improvements for a 16 vCore, 64 G</w:t>
      </w:r>
      <w:r>
        <w:t>iB memory Flexible Server instance. The x-axis represents the number of connections, and the y-axis represents the number of queries served per second (QPS). Quickly, the performance difference becomes quite pronounced.</w:t>
      </w:r>
    </w:p>
    <w:p w14:paraId="51F4C61C" w14:textId="77777777" w:rsidR="00237FA1" w:rsidRDefault="006573E4">
      <w:pPr>
        <w:pStyle w:val="Heading1"/>
      </w:pPr>
      <w:bookmarkStart w:id="168" w:name="X6f53d56edaacb75113053ef4ffeacbed3d2ec77"/>
      <w:bookmarkStart w:id="169" w:name="_Toc92817259"/>
      <w:bookmarkEnd w:id="160"/>
      <w:bookmarkEnd w:id="166"/>
      <w:r>
        <w:t>Business Continuity and Disaster Rec</w:t>
      </w:r>
      <w:r>
        <w:t>overy</w:t>
      </w:r>
      <w:bookmarkEnd w:id="169"/>
    </w:p>
    <w:p w14:paraId="3660FA03" w14:textId="77777777" w:rsidR="00237FA1" w:rsidRDefault="006573E4">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w:t>
      </w:r>
      <w:r>
        <w:t>cess to data and services.</w:t>
      </w:r>
    </w:p>
    <w:p w14:paraId="416416C3" w14:textId="77777777" w:rsidR="00237FA1" w:rsidRDefault="006573E4">
      <w:pPr>
        <w:pStyle w:val="Heading2"/>
      </w:pPr>
      <w:bookmarkStart w:id="170" w:name="high-availability"/>
      <w:bookmarkStart w:id="171" w:name="_Toc92817260"/>
      <w:r>
        <w:t>High Availability</w:t>
      </w:r>
      <w:bookmarkEnd w:id="171"/>
    </w:p>
    <w:p w14:paraId="37CA103B" w14:textId="77777777" w:rsidR="00237FA1" w:rsidRDefault="006573E4">
      <w:r>
        <w:t xml:space="preserve">Flexible Server implements high availability by provisioning another VM to serve as a standby. It is possible to provision this secondary Flexible Server VM in another availability zone, as shown below. This HA </w:t>
      </w:r>
      <w:r>
        <w:t>option is only supported for Azure regions with availability zones. While this option does provide redundancy against zonal failure, there is more latency between the zones that affects replication.</w:t>
      </w:r>
    </w:p>
    <w:p w14:paraId="5DDD75A8" w14:textId="77777777" w:rsidR="00237FA1" w:rsidRDefault="006573E4">
      <w:r>
        <w:rPr>
          <w:noProof/>
        </w:rPr>
        <w:drawing>
          <wp:inline distT="0" distB="0" distL="0" distR="0" wp14:anchorId="6641CB31" wp14:editId="051D16A2">
            <wp:extent cx="6400800" cy="3061046"/>
            <wp:effectExtent l="0" t="0" r="0" b="0"/>
            <wp:docPr id="26"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177"/>
                    <a:stretch>
                      <a:fillRect/>
                    </a:stretch>
                  </pic:blipFill>
                  <pic:spPr bwMode="auto">
                    <a:xfrm>
                      <a:off x="0" y="0"/>
                      <a:ext cx="6400800" cy="3061046"/>
                    </a:xfrm>
                    <a:prstGeom prst="rect">
                      <a:avLst/>
                    </a:prstGeom>
                    <a:noFill/>
                    <a:ln w="9525">
                      <a:noFill/>
                      <a:headEnd/>
                      <a:tailEnd/>
                    </a:ln>
                  </pic:spPr>
                </pic:pic>
              </a:graphicData>
            </a:graphic>
          </wp:inline>
        </w:drawing>
      </w:r>
    </w:p>
    <w:p w14:paraId="13F7A026" w14:textId="77777777" w:rsidR="00237FA1" w:rsidRDefault="006573E4">
      <w:r>
        <w:t>This image demonstrates Zone-Redundant HA for MySQL Flexible Server.</w:t>
      </w:r>
    </w:p>
    <w:p w14:paraId="1DC79DC9" w14:textId="77777777" w:rsidR="00237FA1" w:rsidRDefault="006573E4">
      <w:r>
        <w:t>To compensate for the latency challenges, Azure provides HA within a single zone. In this configuration, both the primary node and the standby node are in the same zone. All Azure regions</w:t>
      </w:r>
      <w:r>
        <w:t xml:space="preserve"> support this mode. Of course, it does not insulate against zonal failure.</w:t>
      </w:r>
    </w:p>
    <w:p w14:paraId="0DFCE28B" w14:textId="77777777" w:rsidR="00237FA1" w:rsidRDefault="006573E4">
      <w:r>
        <w:rPr>
          <w:noProof/>
        </w:rPr>
        <w:drawing>
          <wp:inline distT="0" distB="0" distL="0" distR="0" wp14:anchorId="47F9F3AE" wp14:editId="5B064834">
            <wp:extent cx="6400800" cy="3049792"/>
            <wp:effectExtent l="0" t="0" r="0" b="0"/>
            <wp:docPr id="27"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178"/>
                    <a:stretch>
                      <a:fillRect/>
                    </a:stretch>
                  </pic:blipFill>
                  <pic:spPr bwMode="auto">
                    <a:xfrm>
                      <a:off x="0" y="0"/>
                      <a:ext cx="6400800" cy="3049792"/>
                    </a:xfrm>
                    <a:prstGeom prst="rect">
                      <a:avLst/>
                    </a:prstGeom>
                    <a:noFill/>
                    <a:ln w="9525">
                      <a:noFill/>
                      <a:headEnd/>
                      <a:tailEnd/>
                    </a:ln>
                  </pic:spPr>
                </pic:pic>
              </a:graphicData>
            </a:graphic>
          </wp:inline>
        </w:drawing>
      </w:r>
    </w:p>
    <w:p w14:paraId="398B9CA7" w14:textId="77777777" w:rsidR="00237FA1" w:rsidRDefault="006573E4">
      <w:r>
        <w:t>This image demonstrates HA for MySQL Flexible Server in a single zone.</w:t>
      </w:r>
    </w:p>
    <w:p w14:paraId="3C058850" w14:textId="77777777" w:rsidR="00237FA1" w:rsidRDefault="006573E4">
      <w:r>
        <w:t>Both of these HA solutions have transparent failover: in a failover event, the standby server becomes the pr</w:t>
      </w:r>
      <w:r>
        <w:t>imary server, and DNS records point to the new primary. If the old primary comes back online, it becomes the secondary.</w:t>
      </w:r>
    </w:p>
    <w:p w14:paraId="3B4B3024" w14:textId="77777777" w:rsidR="00237FA1" w:rsidRDefault="006573E4">
      <w:r>
        <w:t>Critically, note that replication is not synchronous to avoid the performance penalty of synchronous replication. A transaction committe</w:t>
      </w:r>
      <w:r>
        <w:t>d to the primary node is not necessarily committed to the secondary node; the secondary node is brought up to the latest committed transaction during failover.</w:t>
      </w:r>
    </w:p>
    <w:p w14:paraId="4E82AF11" w14:textId="77777777" w:rsidR="00237FA1" w:rsidRDefault="006573E4">
      <w:r>
        <w:t xml:space="preserve">To learn more about HA with MySQL Flexible Server, consult the </w:t>
      </w:r>
      <w:hyperlink r:id="rId179">
        <w:r>
          <w:rPr>
            <w:rStyle w:val="Hyperlink"/>
          </w:rPr>
          <w:t>documentation.</w:t>
        </w:r>
      </w:hyperlink>
    </w:p>
    <w:p w14:paraId="0682FECA" w14:textId="77777777" w:rsidR="00237FA1" w:rsidRDefault="006573E4">
      <w:pPr>
        <w:pStyle w:val="Heading3"/>
      </w:pPr>
      <w:bookmarkStart w:id="172" w:name="X7b8bd7a5d0be0a3de6f435d555cb5a370765c9d"/>
      <w:r>
        <w:t>Implementing Cross-Region High Availability</w:t>
      </w:r>
    </w:p>
    <w:p w14:paraId="6A75362A" w14:textId="77777777" w:rsidR="00237FA1" w:rsidRDefault="006573E4">
      <w:r>
        <w:t>Flexible Server does not currently support cross-region high availability. However, it is possible to achieve this using MySQL na</w:t>
      </w:r>
      <w:r>
        <w:t>tive replication, instead of replicating log files at the Azure storage level. The image below demonstrates two Flexible Server instances deployed in two virtual networks in two Azure regions. The virtual networks are peered to provide network connectivity</w:t>
      </w:r>
      <w:r>
        <w:t xml:space="preserve"> for MySQL native replication. As the image indicates, developers can employ MySQL native replication for scenarios like replicating from an on-premises primary to an Azure secondary.</w:t>
      </w:r>
    </w:p>
    <w:p w14:paraId="2DABDE99" w14:textId="77777777" w:rsidR="00237FA1" w:rsidRDefault="006573E4">
      <w:r>
        <w:t>One disadvantage of this setup is that it is customer-managed.</w:t>
      </w:r>
    </w:p>
    <w:p w14:paraId="3587584B" w14:textId="77777777" w:rsidR="00237FA1" w:rsidRDefault="006573E4">
      <w:r>
        <w:rPr>
          <w:noProof/>
        </w:rPr>
        <w:drawing>
          <wp:inline distT="0" distB="0" distL="0" distR="0" wp14:anchorId="1B0CE59C" wp14:editId="58D148AB">
            <wp:extent cx="5076825" cy="2857500"/>
            <wp:effectExtent l="0" t="0" r="0" b="0"/>
            <wp:docPr id="28"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0" name="Picture" descr="./media/cross-region-ha.png"/>
                    <pic:cNvPicPr>
                      <a:picLocks noChangeAspect="1" noChangeArrowheads="1"/>
                    </pic:cNvPicPr>
                  </pic:nvPicPr>
                  <pic:blipFill>
                    <a:blip r:embed="rId180"/>
                    <a:stretch>
                      <a:fillRect/>
                    </a:stretch>
                  </pic:blipFill>
                  <pic:spPr bwMode="auto">
                    <a:xfrm>
                      <a:off x="0" y="0"/>
                      <a:ext cx="5076825" cy="2857500"/>
                    </a:xfrm>
                    <a:prstGeom prst="rect">
                      <a:avLst/>
                    </a:prstGeom>
                    <a:noFill/>
                    <a:ln w="9525">
                      <a:noFill/>
                      <a:headEnd/>
                      <a:tailEnd/>
                    </a:ln>
                  </pic:spPr>
                </pic:pic>
              </a:graphicData>
            </a:graphic>
          </wp:inline>
        </w:drawing>
      </w:r>
    </w:p>
    <w:p w14:paraId="2452FE61" w14:textId="77777777" w:rsidR="00237FA1" w:rsidRDefault="006573E4">
      <w:r>
        <w:t>This im</w:t>
      </w:r>
      <w:r>
        <w:t>age demonstrates a possible cross-region HA scenario using two virtual networks.</w:t>
      </w:r>
    </w:p>
    <w:p w14:paraId="1EF58D82" w14:textId="77777777" w:rsidR="00237FA1" w:rsidRDefault="006573E4">
      <w:pPr>
        <w:pStyle w:val="Heading2"/>
      </w:pPr>
      <w:bookmarkStart w:id="173" w:name="backup-and-restore"/>
      <w:bookmarkStart w:id="174" w:name="_Toc92817261"/>
      <w:bookmarkEnd w:id="170"/>
      <w:bookmarkEnd w:id="172"/>
      <w:r>
        <w:t>Backup and Restore</w:t>
      </w:r>
      <w:bookmarkEnd w:id="174"/>
    </w:p>
    <w:p w14:paraId="4D426587" w14:textId="77777777" w:rsidR="00237FA1" w:rsidRDefault="006573E4">
      <w:r>
        <w:t>Flexible Server takes backups of data and transaction log files. These backups can be stored in locally-redundant storage (replicated multiple times in a da</w:t>
      </w:r>
      <w:r>
        <w:t>tacenter); zone-redundant storage (multiple copies are stored in two separate availability zones in a region); and geo-redundant storage (multiple copies are stored in two separate Azure regions).</w:t>
      </w:r>
    </w:p>
    <w:p w14:paraId="073DD9D1" w14:textId="77777777" w:rsidR="00237FA1" w:rsidRDefault="006573E4">
      <w:r>
        <w:t>By default, backups are retained for seven days, though the</w:t>
      </w:r>
      <w:r>
        <w:t xml:space="preserve"> retention time is configurable from 1 to 35 days. Data file backups are taken once daily, while transaction log backups are taken every five minutes.</w:t>
      </w:r>
    </w:p>
    <w:p w14:paraId="6AD9DE5F" w14:textId="77777777" w:rsidR="00237FA1" w:rsidRDefault="006573E4">
      <w:r>
        <w:t xml:space="preserve">Azure provides the same amount of backup storage as the provisioned server storage for no cost. However, </w:t>
      </w:r>
      <w:r>
        <w:t xml:space="preserve">additional backup storage is charged monthly. A higher backup retention period increases backup storage consumption. Find additional pricing details for Flexible Server </w:t>
      </w:r>
      <w:hyperlink r:id="rId181">
        <w:r>
          <w:rPr>
            <w:rStyle w:val="Hyperlink"/>
          </w:rPr>
          <w:t>h</w:t>
        </w:r>
        <w:r>
          <w:rPr>
            <w:rStyle w:val="Hyperlink"/>
          </w:rPr>
          <w:t>ere.</w:t>
        </w:r>
      </w:hyperlink>
    </w:p>
    <w:p w14:paraId="4334CC3C" w14:textId="77777777" w:rsidR="00237FA1" w:rsidRDefault="006573E4">
      <w:r>
        <w:t>Lastly, note that performing a restore from a backup provisions a new Flexible Server instance. Most of the new server’s configuration is inherited from the old server, though it depends on the type of restore performed.</w:t>
      </w:r>
    </w:p>
    <w:p w14:paraId="5B8BFF06" w14:textId="77777777" w:rsidR="00237FA1" w:rsidRDefault="006573E4">
      <w:r>
        <w:t>Learn more about backup and re</w:t>
      </w:r>
      <w:r>
        <w:t xml:space="preserve">store in Flexible Server from the </w:t>
      </w:r>
      <w:hyperlink r:id="rId182">
        <w:r>
          <w:rPr>
            <w:rStyle w:val="Hyperlink"/>
          </w:rPr>
          <w:t>Microsoft documentation.</w:t>
        </w:r>
      </w:hyperlink>
    </w:p>
    <w:p w14:paraId="24C3723B" w14:textId="77777777" w:rsidR="00237FA1" w:rsidRDefault="006573E4">
      <w:pPr>
        <w:pStyle w:val="Heading3"/>
      </w:pPr>
      <w:bookmarkStart w:id="175" w:name="flexible-server-samples"/>
      <w:r>
        <w:t>Flexible Server Samples</w:t>
      </w:r>
    </w:p>
    <w:p w14:paraId="79020E3B" w14:textId="77777777" w:rsidR="00237FA1" w:rsidRDefault="006573E4" w:rsidP="006573E4">
      <w:pPr>
        <w:numPr>
          <w:ilvl w:val="0"/>
          <w:numId w:val="52"/>
        </w:numPr>
      </w:pPr>
      <w:hyperlink r:id="rId183">
        <w:r>
          <w:rPr>
            <w:rStyle w:val="Hyperlink"/>
          </w:rPr>
          <w:t>Point-in-time restore with Azure portal</w:t>
        </w:r>
      </w:hyperlink>
    </w:p>
    <w:p w14:paraId="5EE8F49A" w14:textId="77777777" w:rsidR="00237FA1" w:rsidRDefault="006573E4" w:rsidP="006573E4">
      <w:pPr>
        <w:numPr>
          <w:ilvl w:val="0"/>
          <w:numId w:val="52"/>
        </w:numPr>
      </w:pPr>
      <w:hyperlink r:id="rId184">
        <w:r>
          <w:rPr>
            <w:rStyle w:val="Hyperlink"/>
          </w:rPr>
          <w:t>Point-in-time r</w:t>
        </w:r>
        <w:r>
          <w:rPr>
            <w:rStyle w:val="Hyperlink"/>
          </w:rPr>
          <w:t>estore with CLI</w:t>
        </w:r>
      </w:hyperlink>
    </w:p>
    <w:p w14:paraId="29FCABDC" w14:textId="77777777" w:rsidR="00237FA1" w:rsidRDefault="006573E4">
      <w:pPr>
        <w:pStyle w:val="Heading3"/>
      </w:pPr>
      <w:bookmarkStart w:id="176" w:name="single-server-samples"/>
      <w:bookmarkEnd w:id="175"/>
      <w:r>
        <w:t>Single Server Samples</w:t>
      </w:r>
    </w:p>
    <w:p w14:paraId="5D59F0AF" w14:textId="77777777" w:rsidR="00237FA1" w:rsidRDefault="006573E4" w:rsidP="006573E4">
      <w:pPr>
        <w:numPr>
          <w:ilvl w:val="0"/>
          <w:numId w:val="53"/>
        </w:numPr>
      </w:pPr>
      <w:hyperlink r:id="rId185">
        <w:r>
          <w:rPr>
            <w:rStyle w:val="Hyperlink"/>
          </w:rPr>
          <w:t>Restore with Azure portal</w:t>
        </w:r>
      </w:hyperlink>
    </w:p>
    <w:p w14:paraId="5E735AA4" w14:textId="77777777" w:rsidR="00237FA1" w:rsidRDefault="006573E4" w:rsidP="006573E4">
      <w:pPr>
        <w:numPr>
          <w:ilvl w:val="0"/>
          <w:numId w:val="53"/>
        </w:numPr>
      </w:pPr>
      <w:hyperlink r:id="rId186">
        <w:r>
          <w:rPr>
            <w:rStyle w:val="Hyperlink"/>
          </w:rPr>
          <w:t>Restore with Azure CLI</w:t>
        </w:r>
      </w:hyperlink>
    </w:p>
    <w:p w14:paraId="0A692318" w14:textId="77777777" w:rsidR="00237FA1" w:rsidRDefault="006573E4" w:rsidP="006573E4">
      <w:pPr>
        <w:numPr>
          <w:ilvl w:val="0"/>
          <w:numId w:val="53"/>
        </w:numPr>
      </w:pPr>
      <w:hyperlink r:id="rId187">
        <w:r>
          <w:rPr>
            <w:rStyle w:val="Hyperlink"/>
          </w:rPr>
          <w:t>Restore with Azure PowerShell</w:t>
        </w:r>
      </w:hyperlink>
    </w:p>
    <w:p w14:paraId="7E73F734" w14:textId="77777777" w:rsidR="00237FA1" w:rsidRDefault="006573E4">
      <w:pPr>
        <w:pStyle w:val="Heading1"/>
      </w:pPr>
      <w:bookmarkStart w:id="177" w:name="replication"/>
      <w:bookmarkStart w:id="178" w:name="_Toc92817262"/>
      <w:bookmarkEnd w:id="168"/>
      <w:bookmarkEnd w:id="173"/>
      <w:bookmarkEnd w:id="176"/>
      <w:r>
        <w:t>Replication</w:t>
      </w:r>
      <w:bookmarkEnd w:id="178"/>
    </w:p>
    <w:p w14:paraId="41DF7B87" w14:textId="77777777" w:rsidR="00237FA1" w:rsidRDefault="006573E4">
      <w:r>
        <w:t xml:space="preserve">Replication in Flexible Server allows applications to scale by providing </w:t>
      </w:r>
      <w:r>
        <w:rPr>
          <w:b/>
          <w:bCs/>
        </w:rPr>
        <w:t>read-only</w:t>
      </w:r>
      <w:r>
        <w:t xml:space="preserve"> replicas to serve queries while dedicatin</w:t>
      </w:r>
      <w:r>
        <w:t>g write operations to the main Flexible Server instance. Replication from the main instance to the read replicas is asynchronous: consequently, there is lag between the source instance and the replicas. Microsoft estimates that this lag typically ranges be</w:t>
      </w:r>
      <w:r>
        <w:t>tween a few seconds to a few minutes.</w:t>
      </w:r>
    </w:p>
    <w:p w14:paraId="3592CAC7" w14:textId="77777777" w:rsidR="00237FA1" w:rsidRDefault="006573E4">
      <w:r>
        <w:t xml:space="preserve">Replication is not a high availability strategy: consult the BCDR document for more details. Replication is designed to improve </w:t>
      </w:r>
      <w:r>
        <w:t>application performance, so it does not support automatic failover or bringing replicas up to the latest committed transaction during failover.</w:t>
      </w:r>
    </w:p>
    <w:p w14:paraId="5B79FAE0" w14:textId="77777777" w:rsidR="00237FA1" w:rsidRDefault="006573E4">
      <w:r>
        <w:t xml:space="preserve">Replication is only supported in the General Purpose and Memory Optimized tiers of Flexible Server. Also, it is </w:t>
      </w:r>
      <w:r>
        <w:t>possible to promote a read replica to being a read-write instance; however, that severs the replication link between the main instance and the former replica, as the former replica cannot return to being a replica.</w:t>
      </w:r>
    </w:p>
    <w:p w14:paraId="719A4142" w14:textId="77777777" w:rsidR="00237FA1" w:rsidRDefault="006573E4">
      <w:pPr>
        <w:pStyle w:val="Heading2"/>
      </w:pPr>
      <w:bookmarkStart w:id="179" w:name="use-cases"/>
      <w:bookmarkStart w:id="180" w:name="_Toc92817263"/>
      <w:r>
        <w:t>Use Cases</w:t>
      </w:r>
      <w:bookmarkEnd w:id="180"/>
    </w:p>
    <w:p w14:paraId="45C671AB" w14:textId="77777777" w:rsidR="00237FA1" w:rsidRDefault="006573E4">
      <w:r>
        <w:t>Often, developers use load bala</w:t>
      </w:r>
      <w:r>
        <w:t xml:space="preserve">ncers, like ProxySQL, to direct read operations to read replicas automatically. ProxySQL can </w:t>
      </w:r>
      <w:hyperlink r:id="rId188">
        <w:r>
          <w:rPr>
            <w:rStyle w:val="Hyperlink"/>
          </w:rPr>
          <w:t>run on an Azure VM</w:t>
        </w:r>
      </w:hyperlink>
      <w:r>
        <w:t xml:space="preserve"> or </w:t>
      </w:r>
      <w:hyperlink r:id="rId189">
        <w:r>
          <w:rPr>
            <w:rStyle w:val="Hyperlink"/>
          </w:rPr>
          <w:t>Azure Kubernetes Service.</w:t>
        </w:r>
      </w:hyperlink>
    </w:p>
    <w:p w14:paraId="69038E27" w14:textId="77777777" w:rsidR="00237FA1" w:rsidRDefault="006573E4">
      <w:r>
        <w:t>Moreover, analytical systems often benefit</w:t>
      </w:r>
      <w:r>
        <w:t xml:space="preserve"> from read replicas. BI tools can connect to read replicas, while data is written to the main instance and replicated to the read replicas asynchronously.</w:t>
      </w:r>
    </w:p>
    <w:p w14:paraId="487150A0" w14:textId="77777777" w:rsidR="00237FA1" w:rsidRDefault="006573E4">
      <w:r>
        <w:t>Using read replicas also helps implement microservices architectures. The image below demonstrates ho</w:t>
      </w:r>
      <w:r>
        <w:t>w APIs that solely access data can connect to read replicas, while APIs that modify data reference the main instance.</w:t>
      </w:r>
    </w:p>
    <w:p w14:paraId="3E2ED787" w14:textId="77777777" w:rsidR="00237FA1" w:rsidRDefault="006573E4">
      <w:r>
        <w:rPr>
          <w:noProof/>
        </w:rPr>
        <w:drawing>
          <wp:inline distT="0" distB="0" distL="0" distR="0" wp14:anchorId="6FDDAE65" wp14:editId="26785693">
            <wp:extent cx="5271247" cy="2750884"/>
            <wp:effectExtent l="0" t="0" r="0" b="0"/>
            <wp:docPr id="29"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0" name="Picture" descr="./media/microservices-with-replication.png"/>
                    <pic:cNvPicPr>
                      <a:picLocks noChangeAspect="1" noChangeArrowheads="1"/>
                    </pic:cNvPicPr>
                  </pic:nvPicPr>
                  <pic:blipFill>
                    <a:blip r:embed="rId190"/>
                    <a:stretch>
                      <a:fillRect/>
                    </a:stretch>
                  </pic:blipFill>
                  <pic:spPr bwMode="auto">
                    <a:xfrm>
                      <a:off x="0" y="0"/>
                      <a:ext cx="5271247" cy="2750884"/>
                    </a:xfrm>
                    <a:prstGeom prst="rect">
                      <a:avLst/>
                    </a:prstGeom>
                    <a:noFill/>
                    <a:ln w="9525">
                      <a:noFill/>
                      <a:headEnd/>
                      <a:tailEnd/>
                    </a:ln>
                  </pic:spPr>
                </pic:pic>
              </a:graphicData>
            </a:graphic>
          </wp:inline>
        </w:drawing>
      </w:r>
    </w:p>
    <w:p w14:paraId="260F21DF" w14:textId="77777777" w:rsidR="00237FA1" w:rsidRDefault="006573E4">
      <w:r>
        <w:t>This image demonstrates a possible microservices architecture with MySQL read replicas.</w:t>
      </w:r>
    </w:p>
    <w:p w14:paraId="2D933AF5" w14:textId="77777777" w:rsidR="00237FA1" w:rsidRDefault="006573E4">
      <w:pPr>
        <w:pStyle w:val="Heading2"/>
      </w:pPr>
      <w:bookmarkStart w:id="181" w:name="configuring-read-replicas"/>
      <w:bookmarkStart w:id="182" w:name="_Toc92817264"/>
      <w:bookmarkEnd w:id="179"/>
      <w:r>
        <w:t>Configuring Read Replicas</w:t>
      </w:r>
      <w:bookmarkEnd w:id="182"/>
    </w:p>
    <w:p w14:paraId="0449A5C5" w14:textId="77777777" w:rsidR="00237FA1" w:rsidRDefault="006573E4">
      <w:pPr>
        <w:pStyle w:val="Heading3"/>
      </w:pPr>
      <w:bookmarkStart w:id="183" w:name="flexible-server-2"/>
      <w:r>
        <w:t>Flexible Server</w:t>
      </w:r>
    </w:p>
    <w:p w14:paraId="1869251A" w14:textId="77777777" w:rsidR="00237FA1" w:rsidRDefault="006573E4" w:rsidP="006573E4">
      <w:pPr>
        <w:numPr>
          <w:ilvl w:val="0"/>
          <w:numId w:val="54"/>
        </w:numPr>
      </w:pPr>
      <w:hyperlink r:id="rId191">
        <w:r>
          <w:rPr>
            <w:rStyle w:val="Hyperlink"/>
          </w:rPr>
          <w:t>Azure portal</w:t>
        </w:r>
      </w:hyperlink>
    </w:p>
    <w:p w14:paraId="14C10235" w14:textId="77777777" w:rsidR="00237FA1" w:rsidRDefault="006573E4" w:rsidP="006573E4">
      <w:pPr>
        <w:numPr>
          <w:ilvl w:val="0"/>
          <w:numId w:val="54"/>
        </w:numPr>
      </w:pPr>
      <w:hyperlink r:id="rId192">
        <w:r>
          <w:rPr>
            <w:rStyle w:val="Hyperlink"/>
          </w:rPr>
          <w:t>Azure CLI</w:t>
        </w:r>
      </w:hyperlink>
    </w:p>
    <w:p w14:paraId="4B7E61BA" w14:textId="77777777" w:rsidR="00237FA1" w:rsidRDefault="006573E4">
      <w:pPr>
        <w:pStyle w:val="Heading3"/>
      </w:pPr>
      <w:bookmarkStart w:id="184" w:name="single-server-2"/>
      <w:bookmarkEnd w:id="183"/>
      <w:r>
        <w:t>Single Server</w:t>
      </w:r>
    </w:p>
    <w:p w14:paraId="4A77F86F" w14:textId="77777777" w:rsidR="00237FA1" w:rsidRDefault="006573E4" w:rsidP="006573E4">
      <w:pPr>
        <w:numPr>
          <w:ilvl w:val="0"/>
          <w:numId w:val="55"/>
        </w:numPr>
      </w:pPr>
      <w:hyperlink r:id="rId193">
        <w:r>
          <w:rPr>
            <w:rStyle w:val="Hyperlink"/>
          </w:rPr>
          <w:t>Azure portal</w:t>
        </w:r>
      </w:hyperlink>
    </w:p>
    <w:p w14:paraId="77828852" w14:textId="77777777" w:rsidR="00237FA1" w:rsidRDefault="006573E4" w:rsidP="006573E4">
      <w:pPr>
        <w:numPr>
          <w:ilvl w:val="0"/>
          <w:numId w:val="55"/>
        </w:numPr>
      </w:pPr>
      <w:hyperlink r:id="rId194">
        <w:r>
          <w:rPr>
            <w:rStyle w:val="Hyperlink"/>
          </w:rPr>
          <w:t>Azure CLI &amp; REST API</w:t>
        </w:r>
      </w:hyperlink>
    </w:p>
    <w:p w14:paraId="65B4B55C" w14:textId="77777777" w:rsidR="00237FA1" w:rsidRDefault="006573E4" w:rsidP="006573E4">
      <w:pPr>
        <w:numPr>
          <w:ilvl w:val="0"/>
          <w:numId w:val="55"/>
        </w:numPr>
      </w:pPr>
      <w:hyperlink r:id="rId195">
        <w:r>
          <w:rPr>
            <w:rStyle w:val="Hyperlink"/>
          </w:rPr>
          <w:t>Azure PowerShell</w:t>
        </w:r>
      </w:hyperlink>
    </w:p>
    <w:p w14:paraId="609E8920" w14:textId="77777777" w:rsidR="00237FA1" w:rsidRDefault="006573E4">
      <w:pPr>
        <w:pStyle w:val="Heading1"/>
      </w:pPr>
      <w:bookmarkStart w:id="185" w:name="service-maintenance"/>
      <w:bookmarkStart w:id="186" w:name="_Toc92817265"/>
      <w:bookmarkEnd w:id="177"/>
      <w:bookmarkEnd w:id="181"/>
      <w:bookmarkEnd w:id="184"/>
      <w:r>
        <w:t>Service Maintenance</w:t>
      </w:r>
      <w:bookmarkEnd w:id="186"/>
    </w:p>
    <w:p w14:paraId="3CFF7062" w14:textId="77777777" w:rsidR="00237FA1" w:rsidRDefault="006573E4">
      <w:r>
        <w:t>Like any Azure service, Flexible Server receives patches and functionality upgrades from Microsoft. To ensure that planned maintenan</w:t>
      </w:r>
      <w:r>
        <w:t>ce does not blindside administrators, Azure provides them control over when patching occurs.</w:t>
      </w:r>
    </w:p>
    <w:p w14:paraId="2E873EB0" w14:textId="77777777" w:rsidR="00237FA1" w:rsidRDefault="006573E4">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w:t>
      </w:r>
      <w:r>
        <w:t>f the maintenance schedule is chosen by the platform, maintenance will always occur between 11 PM and 7 AM in the region time zone.</w:t>
      </w:r>
    </w:p>
    <w:p w14:paraId="157CACAC" w14:textId="77777777" w:rsidR="00237FA1" w:rsidRDefault="006573E4">
      <w:r>
        <w:t xml:space="preserve">See </w:t>
      </w:r>
      <w:hyperlink r:id="rId196" w:anchor="select-geography">
        <w:r>
          <w:rPr>
            <w:rStyle w:val="Hyperlink"/>
          </w:rPr>
          <w:t>this</w:t>
        </w:r>
      </w:hyperlink>
      <w:r>
        <w:t xml:space="preserve"> list fro</w:t>
      </w:r>
      <w:r>
        <w:t>m Microsoft to determine the physical location of Azure regions and thus the regional time zone.</w:t>
      </w:r>
    </w:p>
    <w:p w14:paraId="6AF907F1" w14:textId="77777777" w:rsidR="00237FA1" w:rsidRDefault="006573E4">
      <w:r>
        <w:t>Azure always rolls out updates to servers with platform-managed schedules before instances with custom schedules. Platform-managed schedules allow developers t</w:t>
      </w:r>
      <w:r>
        <w:t>o evaluate Flexible Server feature improvements in non-production environments. Moreover, maintenance events are relatively infrequent; there are typically 30 days of gap unless a critical security fix must be applied.</w:t>
      </w:r>
    </w:p>
    <w:p w14:paraId="6EB29100" w14:textId="77777777" w:rsidR="00237FA1" w:rsidRDefault="006573E4">
      <w:r>
        <w:t>As a general rule, only set a mainten</w:t>
      </w:r>
      <w:r>
        <w:t>ance schedule for production instances.</w:t>
      </w:r>
    </w:p>
    <w:p w14:paraId="53718EEE" w14:textId="77777777" w:rsidR="00237FA1" w:rsidRDefault="006573E4">
      <w:pPr>
        <w:pStyle w:val="Heading2"/>
      </w:pPr>
      <w:bookmarkStart w:id="187" w:name="notifications"/>
      <w:bookmarkStart w:id="188" w:name="_Toc92817266"/>
      <w:r>
        <w:t>Notifications</w:t>
      </w:r>
      <w:bookmarkEnd w:id="188"/>
    </w:p>
    <w:p w14:paraId="468529E3" w14:textId="77777777" w:rsidR="00237FA1" w:rsidRDefault="006573E4">
      <w:r>
        <w:t>In most cases, irrespective of whether you configure a platform-managed or custom maintenance schedule, Azure will notify you five days before a maintenance event. The exception is critical security fix</w:t>
      </w:r>
      <w:r>
        <w:t>es.</w:t>
      </w:r>
    </w:p>
    <w:p w14:paraId="7DA4B2BE" w14:textId="77777777" w:rsidR="00237FA1" w:rsidRDefault="006573E4">
      <w:r>
        <w:t>Use Azure Service Health to view upcoming infrastructure updates and set notifications. Refer to the links at the end of the document.</w:t>
      </w:r>
    </w:p>
    <w:p w14:paraId="326A1597" w14:textId="77777777" w:rsidR="00237FA1" w:rsidRDefault="006573E4">
      <w:pPr>
        <w:pStyle w:val="Heading2"/>
      </w:pPr>
      <w:bookmarkStart w:id="189" w:name="differences-for-single-server"/>
      <w:bookmarkStart w:id="190" w:name="_Toc92817267"/>
      <w:bookmarkEnd w:id="187"/>
      <w:r>
        <w:t>Differences for Single Server</w:t>
      </w:r>
      <w:bookmarkEnd w:id="190"/>
    </w:p>
    <w:p w14:paraId="2ACB115B" w14:textId="77777777" w:rsidR="00237FA1" w:rsidRDefault="006573E4">
      <w:r>
        <w:t>Single Server uses a gateway to access database instances, unlike Flexible Server. Thes</w:t>
      </w:r>
      <w:r>
        <w:t xml:space="preserve">e gateways have public IP addresses that are retired and replaced, which may impede access from on-premises. Azure notifies customers about gateway retirements three months before. Learn more </w:t>
      </w:r>
      <w:hyperlink r:id="rId197">
        <w:r>
          <w:rPr>
            <w:rStyle w:val="Hyperlink"/>
          </w:rPr>
          <w:t>here.</w:t>
        </w:r>
      </w:hyperlink>
    </w:p>
    <w:p w14:paraId="4B659F2F" w14:textId="77777777" w:rsidR="00237FA1" w:rsidRDefault="006573E4">
      <w:r>
        <w:t>Single Server does not support custom schedules for maintenance. Azure notifies administrators 72 hours before the maintenance event.</w:t>
      </w:r>
    </w:p>
    <w:p w14:paraId="1498A0B9" w14:textId="77777777" w:rsidR="00237FA1" w:rsidRDefault="006573E4">
      <w:pPr>
        <w:pStyle w:val="Heading2"/>
      </w:pPr>
      <w:bookmarkStart w:id="191" w:name="Xa947af149c696eeb93b93f68e06ae66cc84d375"/>
      <w:bookmarkStart w:id="192" w:name="_Toc92817268"/>
      <w:bookmarkEnd w:id="189"/>
      <w:r>
        <w:t>Configure Maintenance Scheduling &amp; Alerting</w:t>
      </w:r>
      <w:bookmarkEnd w:id="192"/>
    </w:p>
    <w:p w14:paraId="3E5A9A18" w14:textId="77777777" w:rsidR="00237FA1" w:rsidRDefault="006573E4" w:rsidP="006573E4">
      <w:pPr>
        <w:numPr>
          <w:ilvl w:val="0"/>
          <w:numId w:val="56"/>
        </w:numPr>
      </w:pPr>
      <w:hyperlink r:id="rId198">
        <w:r>
          <w:rPr>
            <w:rStyle w:val="Hyperlink"/>
          </w:rPr>
          <w:t>Manage scheduled maintenance settings using the Azure portal (Flexible Server)</w:t>
        </w:r>
      </w:hyperlink>
    </w:p>
    <w:p w14:paraId="34D67019" w14:textId="77777777" w:rsidR="00237FA1" w:rsidRDefault="006573E4" w:rsidP="006573E4">
      <w:pPr>
        <w:numPr>
          <w:ilvl w:val="0"/>
          <w:numId w:val="56"/>
        </w:numPr>
      </w:pPr>
      <w:hyperlink r:id="rId199">
        <w:r>
          <w:rPr>
            <w:rStyle w:val="Hyperlink"/>
          </w:rPr>
          <w:t>View service health notifications in the Azure portal</w:t>
        </w:r>
      </w:hyperlink>
    </w:p>
    <w:p w14:paraId="21973FB5" w14:textId="77777777" w:rsidR="00237FA1" w:rsidRDefault="006573E4" w:rsidP="006573E4">
      <w:pPr>
        <w:numPr>
          <w:ilvl w:val="0"/>
          <w:numId w:val="56"/>
        </w:numPr>
      </w:pPr>
      <w:hyperlink r:id="rId200">
        <w:r>
          <w:rPr>
            <w:rStyle w:val="Hyperlink"/>
          </w:rPr>
          <w:t>Configure resource health alerts using Azure portal</w:t>
        </w:r>
      </w:hyperlink>
    </w:p>
    <w:p w14:paraId="4273C750" w14:textId="77777777" w:rsidR="00237FA1" w:rsidRDefault="006573E4">
      <w:pPr>
        <w:pStyle w:val="Heading1"/>
      </w:pPr>
      <w:bookmarkStart w:id="193" w:name="server-monitoring-and-tuning"/>
      <w:bookmarkStart w:id="194" w:name="_Toc92817269"/>
      <w:bookmarkEnd w:id="185"/>
      <w:bookmarkEnd w:id="191"/>
      <w:r>
        <w:t>Server Monitoring and Tuning</w:t>
      </w:r>
      <w:bookmarkEnd w:id="194"/>
    </w:p>
    <w:p w14:paraId="6EB2299E" w14:textId="77777777" w:rsidR="00237FA1" w:rsidRDefault="006573E4">
      <w:r>
        <w:t>Administ</w:t>
      </w:r>
      <w:r>
        <w:t xml:space="preserve">rators and developers employ Azure Monitor to consolidate metrics about the performance and reliability of their Flexible Server instances. The table below, pulled from the </w:t>
      </w:r>
      <w:hyperlink r:id="rId201">
        <w:r>
          <w:rPr>
            <w:rStyle w:val="Hyperlink"/>
          </w:rPr>
          <w:t>Microsoft documentation</w:t>
        </w:r>
      </w:hyperlink>
      <w:r>
        <w:t>, indicates the metrics exposed by Flexible Server instances:</w:t>
      </w:r>
    </w:p>
    <w:tbl>
      <w:tblPr>
        <w:tblStyle w:val="ListTable4-Accent3"/>
        <w:tblW w:w="4877" w:type="pct"/>
        <w:tblLook w:val="04A0" w:firstRow="1" w:lastRow="0" w:firstColumn="1" w:lastColumn="0" w:noHBand="0" w:noVBand="1"/>
      </w:tblPr>
      <w:tblGrid>
        <w:gridCol w:w="1640"/>
        <w:gridCol w:w="2375"/>
        <w:gridCol w:w="953"/>
        <w:gridCol w:w="4854"/>
      </w:tblGrid>
      <w:tr w:rsidR="00237FA1" w14:paraId="7F9E376C" w14:textId="77777777" w:rsidTr="00B95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F37F45" w14:textId="77777777" w:rsidR="00237FA1" w:rsidRDefault="006573E4">
            <w:r>
              <w:t>Metric display name</w:t>
            </w:r>
          </w:p>
        </w:tc>
        <w:tc>
          <w:tcPr>
            <w:tcW w:w="0" w:type="auto"/>
          </w:tcPr>
          <w:p w14:paraId="6F66510E" w14:textId="77777777" w:rsidR="00237FA1" w:rsidRDefault="006573E4">
            <w:pPr>
              <w:cnfStyle w:val="100000000000" w:firstRow="1" w:lastRow="0" w:firstColumn="0" w:lastColumn="0" w:oddVBand="0" w:evenVBand="0" w:oddHBand="0" w:evenHBand="0" w:firstRowFirstColumn="0" w:firstRowLastColumn="0" w:lastRowFirstColumn="0" w:lastRowLastColumn="0"/>
            </w:pPr>
            <w:r>
              <w:t>Metric</w:t>
            </w:r>
          </w:p>
        </w:tc>
        <w:tc>
          <w:tcPr>
            <w:tcW w:w="0" w:type="auto"/>
          </w:tcPr>
          <w:p w14:paraId="434081DE" w14:textId="77777777" w:rsidR="00237FA1" w:rsidRDefault="006573E4">
            <w:pPr>
              <w:cnfStyle w:val="100000000000" w:firstRow="1" w:lastRow="0" w:firstColumn="0" w:lastColumn="0" w:oddVBand="0" w:evenVBand="0" w:oddHBand="0" w:evenHBand="0" w:firstRowFirstColumn="0" w:firstRowLastColumn="0" w:lastRowFirstColumn="0" w:lastRowLastColumn="0"/>
            </w:pPr>
            <w:r>
              <w:t>Unit</w:t>
            </w:r>
          </w:p>
        </w:tc>
        <w:tc>
          <w:tcPr>
            <w:tcW w:w="0" w:type="auto"/>
          </w:tcPr>
          <w:p w14:paraId="1CC2FE30" w14:textId="77777777" w:rsidR="00237FA1" w:rsidRDefault="006573E4">
            <w:pPr>
              <w:cnfStyle w:val="100000000000" w:firstRow="1" w:lastRow="0" w:firstColumn="0" w:lastColumn="0" w:oddVBand="0" w:evenVBand="0" w:oddHBand="0" w:evenHBand="0" w:firstRowFirstColumn="0" w:firstRowLastColumn="0" w:lastRowFirstColumn="0" w:lastRowLastColumn="0"/>
            </w:pPr>
            <w:r>
              <w:t>Description</w:t>
            </w:r>
          </w:p>
        </w:tc>
      </w:tr>
      <w:tr w:rsidR="00237FA1" w14:paraId="6BA1E71B"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C12F14" w14:textId="77777777" w:rsidR="00237FA1" w:rsidRDefault="006573E4">
            <w:r>
              <w:t>Host CPU percent</w:t>
            </w:r>
          </w:p>
        </w:tc>
        <w:tc>
          <w:tcPr>
            <w:tcW w:w="0" w:type="auto"/>
          </w:tcPr>
          <w:p w14:paraId="5538146A" w14:textId="77777777" w:rsidR="00237FA1" w:rsidRDefault="006573E4">
            <w:pPr>
              <w:cnfStyle w:val="000000100000" w:firstRow="0" w:lastRow="0" w:firstColumn="0" w:lastColumn="0" w:oddVBand="0" w:evenVBand="0" w:oddHBand="1" w:evenHBand="0" w:firstRowFirstColumn="0" w:firstRowLastColumn="0" w:lastRowFirstColumn="0" w:lastRowLastColumn="0"/>
            </w:pPr>
            <w:r>
              <w:t>cpu_percent</w:t>
            </w:r>
          </w:p>
        </w:tc>
        <w:tc>
          <w:tcPr>
            <w:tcW w:w="0" w:type="auto"/>
          </w:tcPr>
          <w:p w14:paraId="637413FA" w14:textId="77777777" w:rsidR="00237FA1" w:rsidRDefault="006573E4">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772F461E" w14:textId="77777777" w:rsidR="00237FA1" w:rsidRDefault="006573E4">
            <w:pPr>
              <w:cnfStyle w:val="000000100000" w:firstRow="0" w:lastRow="0" w:firstColumn="0" w:lastColumn="0" w:oddVBand="0" w:evenVBand="0" w:oddHBand="1" w:evenHBand="0" w:firstRowFirstColumn="0" w:firstRowLastColumn="0" w:lastRowFirstColumn="0" w:lastRowLastColumn="0"/>
            </w:pPr>
            <w:r>
              <w:t>The percentage of CPU utilization on the server, including CPU utilization fro</w:t>
            </w:r>
            <w:r>
              <w:t>m both customer workload and Azure MySQL processes</w:t>
            </w:r>
          </w:p>
        </w:tc>
      </w:tr>
      <w:tr w:rsidR="00237FA1" w14:paraId="1807CD36"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3D2BDA8A" w14:textId="77777777" w:rsidR="00237FA1" w:rsidRDefault="006573E4">
            <w:r>
              <w:t>Host Network In</w:t>
            </w:r>
          </w:p>
        </w:tc>
        <w:tc>
          <w:tcPr>
            <w:tcW w:w="0" w:type="auto"/>
          </w:tcPr>
          <w:p w14:paraId="566BB0FB" w14:textId="77777777" w:rsidR="00237FA1" w:rsidRDefault="006573E4">
            <w:pPr>
              <w:cnfStyle w:val="000000000000" w:firstRow="0" w:lastRow="0" w:firstColumn="0" w:lastColumn="0" w:oddVBand="0" w:evenVBand="0" w:oddHBand="0" w:evenHBand="0" w:firstRowFirstColumn="0" w:firstRowLastColumn="0" w:lastRowFirstColumn="0" w:lastRowLastColumn="0"/>
            </w:pPr>
            <w:r>
              <w:t>network_bytes_ingress</w:t>
            </w:r>
          </w:p>
        </w:tc>
        <w:tc>
          <w:tcPr>
            <w:tcW w:w="0" w:type="auto"/>
          </w:tcPr>
          <w:p w14:paraId="7C7166A5" w14:textId="77777777" w:rsidR="00237FA1" w:rsidRDefault="006573E4">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257BC380" w14:textId="77777777" w:rsidR="00237FA1" w:rsidRDefault="006573E4">
            <w:pPr>
              <w:cnfStyle w:val="000000000000" w:firstRow="0" w:lastRow="0" w:firstColumn="0" w:lastColumn="0" w:oddVBand="0" w:evenVBand="0" w:oddHBand="0" w:evenHBand="0" w:firstRowFirstColumn="0" w:firstRowLastColumn="0" w:lastRowFirstColumn="0" w:lastRowLastColumn="0"/>
            </w:pPr>
            <w:r>
              <w:t xml:space="preserve">Incoming network traffic on the server, including traffic from both customer database and Azure MySQL features like replication, </w:t>
            </w:r>
            <w:r>
              <w:t>monitoring, logs etc.</w:t>
            </w:r>
          </w:p>
        </w:tc>
      </w:tr>
      <w:tr w:rsidR="00237FA1" w14:paraId="4666C73B"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583D92" w14:textId="77777777" w:rsidR="00237FA1" w:rsidRDefault="006573E4">
            <w:r>
              <w:t>Host Network out</w:t>
            </w:r>
          </w:p>
        </w:tc>
        <w:tc>
          <w:tcPr>
            <w:tcW w:w="0" w:type="auto"/>
          </w:tcPr>
          <w:p w14:paraId="1A3F09A5" w14:textId="77777777" w:rsidR="00237FA1" w:rsidRDefault="006573E4">
            <w:pPr>
              <w:cnfStyle w:val="000000100000" w:firstRow="0" w:lastRow="0" w:firstColumn="0" w:lastColumn="0" w:oddVBand="0" w:evenVBand="0" w:oddHBand="1" w:evenHBand="0" w:firstRowFirstColumn="0" w:firstRowLastColumn="0" w:lastRowFirstColumn="0" w:lastRowLastColumn="0"/>
            </w:pPr>
            <w:r>
              <w:t>network_bytes_egress</w:t>
            </w:r>
          </w:p>
        </w:tc>
        <w:tc>
          <w:tcPr>
            <w:tcW w:w="0" w:type="auto"/>
          </w:tcPr>
          <w:p w14:paraId="7F61BF4D" w14:textId="77777777" w:rsidR="00237FA1" w:rsidRDefault="006573E4">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63F4EE4C" w14:textId="77777777" w:rsidR="00237FA1" w:rsidRDefault="006573E4">
            <w:pPr>
              <w:cnfStyle w:val="000000100000" w:firstRow="0" w:lastRow="0" w:firstColumn="0" w:lastColumn="0" w:oddVBand="0" w:evenVBand="0" w:oddHBand="1" w:evenHBand="0" w:firstRowFirstColumn="0" w:firstRowLastColumn="0" w:lastRowFirstColumn="0" w:lastRowLastColumn="0"/>
            </w:pPr>
            <w:r>
              <w:t>Outgoing network traffic on the server, including traffic from both customer database and Azure MySQL features like replication, monitoring, logs etc.</w:t>
            </w:r>
          </w:p>
        </w:tc>
      </w:tr>
      <w:tr w:rsidR="00237FA1" w14:paraId="391DF3A9"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6FF5F24E" w14:textId="77777777" w:rsidR="00237FA1" w:rsidRDefault="006573E4">
            <w:r>
              <w:t>Replication Lag</w:t>
            </w:r>
          </w:p>
        </w:tc>
        <w:tc>
          <w:tcPr>
            <w:tcW w:w="0" w:type="auto"/>
          </w:tcPr>
          <w:p w14:paraId="495D8C4D" w14:textId="77777777" w:rsidR="00237FA1" w:rsidRDefault="006573E4">
            <w:pPr>
              <w:cnfStyle w:val="000000000000" w:firstRow="0" w:lastRow="0" w:firstColumn="0" w:lastColumn="0" w:oddVBand="0" w:evenVBand="0" w:oddHBand="0" w:evenHBand="0" w:firstRowFirstColumn="0" w:firstRowLastColumn="0" w:lastRowFirstColumn="0" w:lastRowLastColumn="0"/>
            </w:pPr>
            <w:r>
              <w:t>replication_lag</w:t>
            </w:r>
          </w:p>
        </w:tc>
        <w:tc>
          <w:tcPr>
            <w:tcW w:w="0" w:type="auto"/>
          </w:tcPr>
          <w:p w14:paraId="24DC4A74" w14:textId="77777777" w:rsidR="00237FA1" w:rsidRDefault="006573E4">
            <w:pPr>
              <w:cnfStyle w:val="000000000000" w:firstRow="0" w:lastRow="0" w:firstColumn="0" w:lastColumn="0" w:oddVBand="0" w:evenVBand="0" w:oddHBand="0" w:evenHBand="0" w:firstRowFirstColumn="0" w:firstRowLastColumn="0" w:lastRowFirstColumn="0" w:lastRowLastColumn="0"/>
            </w:pPr>
            <w:r>
              <w:t>Seconds</w:t>
            </w:r>
          </w:p>
        </w:tc>
        <w:tc>
          <w:tcPr>
            <w:tcW w:w="0" w:type="auto"/>
          </w:tcPr>
          <w:p w14:paraId="32210DDF" w14:textId="77777777" w:rsidR="00237FA1" w:rsidRDefault="006573E4">
            <w:pPr>
              <w:cnfStyle w:val="000000000000" w:firstRow="0" w:lastRow="0" w:firstColumn="0" w:lastColumn="0" w:oddVBand="0" w:evenVBand="0" w:oddHBand="0" w:evenHBand="0" w:firstRowFirstColumn="0" w:firstRowLastColumn="0" w:lastRowFirstColumn="0" w:lastRowLastColumn="0"/>
            </w:pPr>
            <w:r>
              <w:t>The time since the last replayed transaction. This metric is available for replica servers only.</w:t>
            </w:r>
          </w:p>
        </w:tc>
      </w:tr>
      <w:tr w:rsidR="00237FA1" w14:paraId="3264848D"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197774" w14:textId="77777777" w:rsidR="00237FA1" w:rsidRDefault="006573E4">
            <w:r>
              <w:t>Active Connections</w:t>
            </w:r>
          </w:p>
        </w:tc>
        <w:tc>
          <w:tcPr>
            <w:tcW w:w="0" w:type="auto"/>
          </w:tcPr>
          <w:p w14:paraId="65088DE8" w14:textId="77777777" w:rsidR="00237FA1" w:rsidRDefault="006573E4">
            <w:pPr>
              <w:cnfStyle w:val="000000100000" w:firstRow="0" w:lastRow="0" w:firstColumn="0" w:lastColumn="0" w:oddVBand="0" w:evenVBand="0" w:oddHBand="1" w:evenHBand="0" w:firstRowFirstColumn="0" w:firstRowLastColumn="0" w:lastRowFirstColumn="0" w:lastRowLastColumn="0"/>
            </w:pPr>
            <w:r>
              <w:t>active_connection</w:t>
            </w:r>
          </w:p>
        </w:tc>
        <w:tc>
          <w:tcPr>
            <w:tcW w:w="0" w:type="auto"/>
          </w:tcPr>
          <w:p w14:paraId="1438E549" w14:textId="77777777" w:rsidR="00237FA1" w:rsidRDefault="006573E4">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65C0D97D" w14:textId="77777777" w:rsidR="00237FA1" w:rsidRDefault="006573E4">
            <w:pPr>
              <w:cnfStyle w:val="000000100000" w:firstRow="0" w:lastRow="0" w:firstColumn="0" w:lastColumn="0" w:oddVBand="0" w:evenVBand="0" w:oddHBand="1" w:evenHBand="0" w:firstRowFirstColumn="0" w:firstRowLastColumn="0" w:lastRowFirstColumn="0" w:lastRowLastColumn="0"/>
            </w:pPr>
            <w:r>
              <w:t>The number of active connections to the server.</w:t>
            </w:r>
          </w:p>
        </w:tc>
      </w:tr>
      <w:tr w:rsidR="00237FA1" w14:paraId="7E0F0E69"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553DDD87" w14:textId="77777777" w:rsidR="00237FA1" w:rsidRDefault="006573E4">
            <w:r>
              <w:t>Backup Storage Used</w:t>
            </w:r>
          </w:p>
        </w:tc>
        <w:tc>
          <w:tcPr>
            <w:tcW w:w="0" w:type="auto"/>
          </w:tcPr>
          <w:p w14:paraId="416868BF" w14:textId="77777777" w:rsidR="00237FA1" w:rsidRDefault="006573E4">
            <w:pPr>
              <w:cnfStyle w:val="000000000000" w:firstRow="0" w:lastRow="0" w:firstColumn="0" w:lastColumn="0" w:oddVBand="0" w:evenVBand="0" w:oddHBand="0" w:evenHBand="0" w:firstRowFirstColumn="0" w:firstRowLastColumn="0" w:lastRowFirstColumn="0" w:lastRowLastColumn="0"/>
            </w:pPr>
            <w:r>
              <w:t>backup_storage_used</w:t>
            </w:r>
          </w:p>
        </w:tc>
        <w:tc>
          <w:tcPr>
            <w:tcW w:w="0" w:type="auto"/>
          </w:tcPr>
          <w:p w14:paraId="5D874605" w14:textId="77777777" w:rsidR="00237FA1" w:rsidRDefault="006573E4">
            <w:pPr>
              <w:cnfStyle w:val="000000000000" w:firstRow="0" w:lastRow="0" w:firstColumn="0" w:lastColumn="0" w:oddVBand="0" w:evenVBand="0" w:oddHBand="0" w:evenHBand="0" w:firstRowFirstColumn="0" w:firstRowLastColumn="0" w:lastRowFirstColumn="0" w:lastRowLastColumn="0"/>
            </w:pPr>
            <w:r>
              <w:t>By</w:t>
            </w:r>
            <w:r>
              <w:t>tes</w:t>
            </w:r>
          </w:p>
        </w:tc>
        <w:tc>
          <w:tcPr>
            <w:tcW w:w="0" w:type="auto"/>
          </w:tcPr>
          <w:p w14:paraId="29961778" w14:textId="77777777" w:rsidR="00237FA1" w:rsidRDefault="006573E4">
            <w:pPr>
              <w:cnfStyle w:val="000000000000" w:firstRow="0" w:lastRow="0" w:firstColumn="0" w:lastColumn="0" w:oddVBand="0" w:evenVBand="0" w:oddHBand="0" w:evenHBand="0" w:firstRowFirstColumn="0" w:firstRowLastColumn="0" w:lastRowFirstColumn="0" w:lastRowLastColumn="0"/>
            </w:pPr>
            <w:r>
              <w:t>The amount of backup storage used.</w:t>
            </w:r>
          </w:p>
        </w:tc>
      </w:tr>
      <w:tr w:rsidR="00237FA1" w14:paraId="6E14A851"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A8DEB6" w14:textId="77777777" w:rsidR="00237FA1" w:rsidRDefault="006573E4">
            <w:r>
              <w:t>IO percent</w:t>
            </w:r>
          </w:p>
        </w:tc>
        <w:tc>
          <w:tcPr>
            <w:tcW w:w="0" w:type="auto"/>
          </w:tcPr>
          <w:p w14:paraId="4374BCAA" w14:textId="77777777" w:rsidR="00237FA1" w:rsidRDefault="006573E4">
            <w:pPr>
              <w:cnfStyle w:val="000000100000" w:firstRow="0" w:lastRow="0" w:firstColumn="0" w:lastColumn="0" w:oddVBand="0" w:evenVBand="0" w:oddHBand="1" w:evenHBand="0" w:firstRowFirstColumn="0" w:firstRowLastColumn="0" w:lastRowFirstColumn="0" w:lastRowLastColumn="0"/>
            </w:pPr>
            <w:r>
              <w:t>io_consumption_percent</w:t>
            </w:r>
          </w:p>
        </w:tc>
        <w:tc>
          <w:tcPr>
            <w:tcW w:w="0" w:type="auto"/>
          </w:tcPr>
          <w:p w14:paraId="7076A9B6" w14:textId="77777777" w:rsidR="00237FA1" w:rsidRDefault="006573E4">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135990CC" w14:textId="77777777" w:rsidR="00237FA1" w:rsidRDefault="006573E4">
            <w:pPr>
              <w:cnfStyle w:val="000000100000" w:firstRow="0" w:lastRow="0" w:firstColumn="0" w:lastColumn="0" w:oddVBand="0" w:evenVBand="0" w:oddHBand="1" w:evenHBand="0" w:firstRowFirstColumn="0" w:firstRowLastColumn="0" w:lastRowFirstColumn="0" w:lastRowLastColumn="0"/>
            </w:pPr>
            <w:r>
              <w:t>The percentage of IO in use.</w:t>
            </w:r>
          </w:p>
        </w:tc>
      </w:tr>
      <w:tr w:rsidR="00237FA1" w14:paraId="5A15EF7B"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298A0CD6" w14:textId="77777777" w:rsidR="00237FA1" w:rsidRDefault="006573E4">
            <w:r>
              <w:t>Host Memory Percent</w:t>
            </w:r>
          </w:p>
        </w:tc>
        <w:tc>
          <w:tcPr>
            <w:tcW w:w="0" w:type="auto"/>
          </w:tcPr>
          <w:p w14:paraId="301B2650" w14:textId="77777777" w:rsidR="00237FA1" w:rsidRDefault="006573E4">
            <w:pPr>
              <w:cnfStyle w:val="000000000000" w:firstRow="0" w:lastRow="0" w:firstColumn="0" w:lastColumn="0" w:oddVBand="0" w:evenVBand="0" w:oddHBand="0" w:evenHBand="0" w:firstRowFirstColumn="0" w:firstRowLastColumn="0" w:lastRowFirstColumn="0" w:lastRowLastColumn="0"/>
            </w:pPr>
            <w:r>
              <w:t>memory_percent</w:t>
            </w:r>
          </w:p>
        </w:tc>
        <w:tc>
          <w:tcPr>
            <w:tcW w:w="0" w:type="auto"/>
          </w:tcPr>
          <w:p w14:paraId="1C99AA39" w14:textId="77777777" w:rsidR="00237FA1" w:rsidRDefault="006573E4">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4E241A68" w14:textId="77777777" w:rsidR="00237FA1" w:rsidRDefault="006573E4">
            <w:pPr>
              <w:cnfStyle w:val="000000000000" w:firstRow="0" w:lastRow="0" w:firstColumn="0" w:lastColumn="0" w:oddVBand="0" w:evenVBand="0" w:oddHBand="0" w:evenHBand="0" w:firstRowFirstColumn="0" w:firstRowLastColumn="0" w:lastRowFirstColumn="0" w:lastRowLastColumn="0"/>
            </w:pPr>
            <w:r>
              <w:t xml:space="preserve">The percentage of memory in use on the server, including memory utilization from </w:t>
            </w:r>
            <w:r>
              <w:t>both customer workload and Azure MySQL processes</w:t>
            </w:r>
          </w:p>
        </w:tc>
      </w:tr>
      <w:tr w:rsidR="00237FA1" w14:paraId="6046F2E5"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912A83" w14:textId="77777777" w:rsidR="00237FA1" w:rsidRDefault="006573E4">
            <w:r>
              <w:t>Storage Limit</w:t>
            </w:r>
          </w:p>
        </w:tc>
        <w:tc>
          <w:tcPr>
            <w:tcW w:w="0" w:type="auto"/>
          </w:tcPr>
          <w:p w14:paraId="5A189B7C" w14:textId="77777777" w:rsidR="00237FA1" w:rsidRDefault="006573E4">
            <w:pPr>
              <w:cnfStyle w:val="000000100000" w:firstRow="0" w:lastRow="0" w:firstColumn="0" w:lastColumn="0" w:oddVBand="0" w:evenVBand="0" w:oddHBand="1" w:evenHBand="0" w:firstRowFirstColumn="0" w:firstRowLastColumn="0" w:lastRowFirstColumn="0" w:lastRowLastColumn="0"/>
            </w:pPr>
            <w:r>
              <w:t>storage_limit</w:t>
            </w:r>
          </w:p>
        </w:tc>
        <w:tc>
          <w:tcPr>
            <w:tcW w:w="0" w:type="auto"/>
          </w:tcPr>
          <w:p w14:paraId="7D11D137" w14:textId="77777777" w:rsidR="00237FA1" w:rsidRDefault="006573E4">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2F941DC6" w14:textId="77777777" w:rsidR="00237FA1" w:rsidRDefault="006573E4">
            <w:pPr>
              <w:cnfStyle w:val="000000100000" w:firstRow="0" w:lastRow="0" w:firstColumn="0" w:lastColumn="0" w:oddVBand="0" w:evenVBand="0" w:oddHBand="1" w:evenHBand="0" w:firstRowFirstColumn="0" w:firstRowLastColumn="0" w:lastRowFirstColumn="0" w:lastRowLastColumn="0"/>
            </w:pPr>
            <w:r>
              <w:t>The maximum storage for this server.</w:t>
            </w:r>
          </w:p>
        </w:tc>
      </w:tr>
      <w:tr w:rsidR="00237FA1" w14:paraId="084A2B32"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1CE11D5A" w14:textId="77777777" w:rsidR="00237FA1" w:rsidRDefault="006573E4">
            <w:r>
              <w:t>Storage Percent</w:t>
            </w:r>
          </w:p>
        </w:tc>
        <w:tc>
          <w:tcPr>
            <w:tcW w:w="0" w:type="auto"/>
          </w:tcPr>
          <w:p w14:paraId="032FB73A" w14:textId="77777777" w:rsidR="00237FA1" w:rsidRDefault="006573E4">
            <w:pPr>
              <w:cnfStyle w:val="000000000000" w:firstRow="0" w:lastRow="0" w:firstColumn="0" w:lastColumn="0" w:oddVBand="0" w:evenVBand="0" w:oddHBand="0" w:evenHBand="0" w:firstRowFirstColumn="0" w:firstRowLastColumn="0" w:lastRowFirstColumn="0" w:lastRowLastColumn="0"/>
            </w:pPr>
            <w:r>
              <w:t>storage_percent</w:t>
            </w:r>
          </w:p>
        </w:tc>
        <w:tc>
          <w:tcPr>
            <w:tcW w:w="0" w:type="auto"/>
          </w:tcPr>
          <w:p w14:paraId="5894E204" w14:textId="77777777" w:rsidR="00237FA1" w:rsidRDefault="006573E4">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62AFAB44" w14:textId="77777777" w:rsidR="00237FA1" w:rsidRDefault="006573E4">
            <w:pPr>
              <w:cnfStyle w:val="000000000000" w:firstRow="0" w:lastRow="0" w:firstColumn="0" w:lastColumn="0" w:oddVBand="0" w:evenVBand="0" w:oddHBand="0" w:evenHBand="0" w:firstRowFirstColumn="0" w:firstRowLastColumn="0" w:lastRowFirstColumn="0" w:lastRowLastColumn="0"/>
            </w:pPr>
            <w:r>
              <w:t>The percentage of storage used out of the server’s maximum.</w:t>
            </w:r>
          </w:p>
        </w:tc>
      </w:tr>
      <w:tr w:rsidR="00237FA1" w14:paraId="40CA3EB5"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67C853" w14:textId="77777777" w:rsidR="00237FA1" w:rsidRDefault="006573E4">
            <w:r>
              <w:t>Storage Used</w:t>
            </w:r>
          </w:p>
        </w:tc>
        <w:tc>
          <w:tcPr>
            <w:tcW w:w="0" w:type="auto"/>
          </w:tcPr>
          <w:p w14:paraId="487CE39B" w14:textId="77777777" w:rsidR="00237FA1" w:rsidRDefault="006573E4">
            <w:pPr>
              <w:cnfStyle w:val="000000100000" w:firstRow="0" w:lastRow="0" w:firstColumn="0" w:lastColumn="0" w:oddVBand="0" w:evenVBand="0" w:oddHBand="1" w:evenHBand="0" w:firstRowFirstColumn="0" w:firstRowLastColumn="0" w:lastRowFirstColumn="0" w:lastRowLastColumn="0"/>
            </w:pPr>
            <w:r>
              <w:t>storage_used</w:t>
            </w:r>
          </w:p>
        </w:tc>
        <w:tc>
          <w:tcPr>
            <w:tcW w:w="0" w:type="auto"/>
          </w:tcPr>
          <w:p w14:paraId="7A3487C6" w14:textId="77777777" w:rsidR="00237FA1" w:rsidRDefault="006573E4">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4C49A84C" w14:textId="77777777" w:rsidR="00237FA1" w:rsidRDefault="006573E4">
            <w:pPr>
              <w:cnfStyle w:val="000000100000" w:firstRow="0" w:lastRow="0" w:firstColumn="0" w:lastColumn="0" w:oddVBand="0" w:evenVBand="0" w:oddHBand="1" w:evenHBand="0" w:firstRowFirstColumn="0" w:firstRowLastColumn="0" w:lastRowFirstColumn="0" w:lastRowLastColumn="0"/>
            </w:pPr>
            <w:r>
              <w:t>T</w:t>
            </w:r>
            <w:r>
              <w:t>he amount of storage in use. The storage used by the service may include the database files, transaction logs, and the server logs.</w:t>
            </w:r>
          </w:p>
        </w:tc>
      </w:tr>
      <w:tr w:rsidR="00237FA1" w14:paraId="56D52EE4"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29D46A17" w14:textId="77777777" w:rsidR="00237FA1" w:rsidRDefault="006573E4">
            <w:r>
              <w:t>Total connections</w:t>
            </w:r>
          </w:p>
        </w:tc>
        <w:tc>
          <w:tcPr>
            <w:tcW w:w="0" w:type="auto"/>
          </w:tcPr>
          <w:p w14:paraId="54F6C102" w14:textId="77777777" w:rsidR="00237FA1" w:rsidRDefault="006573E4">
            <w:pPr>
              <w:cnfStyle w:val="000000000000" w:firstRow="0" w:lastRow="0" w:firstColumn="0" w:lastColumn="0" w:oddVBand="0" w:evenVBand="0" w:oddHBand="0" w:evenHBand="0" w:firstRowFirstColumn="0" w:firstRowLastColumn="0" w:lastRowFirstColumn="0" w:lastRowLastColumn="0"/>
            </w:pPr>
            <w:r>
              <w:t>total_connections</w:t>
            </w:r>
          </w:p>
        </w:tc>
        <w:tc>
          <w:tcPr>
            <w:tcW w:w="0" w:type="auto"/>
          </w:tcPr>
          <w:p w14:paraId="19573C9A" w14:textId="77777777" w:rsidR="00237FA1" w:rsidRDefault="006573E4">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42BC8F60" w14:textId="77777777" w:rsidR="00237FA1" w:rsidRDefault="006573E4">
            <w:pPr>
              <w:cnfStyle w:val="000000000000" w:firstRow="0" w:lastRow="0" w:firstColumn="0" w:lastColumn="0" w:oddVBand="0" w:evenVBand="0" w:oddHBand="0" w:evenHBand="0" w:firstRowFirstColumn="0" w:firstRowLastColumn="0" w:lastRowFirstColumn="0" w:lastRowLastColumn="0"/>
            </w:pPr>
            <w:r>
              <w:t>The number of total connections to the server</w:t>
            </w:r>
          </w:p>
        </w:tc>
      </w:tr>
      <w:tr w:rsidR="00237FA1" w14:paraId="18C0A574" w14:textId="77777777" w:rsidTr="00B95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74B293" w14:textId="77777777" w:rsidR="00237FA1" w:rsidRDefault="006573E4">
            <w:r>
              <w:t>Aborted Connections</w:t>
            </w:r>
          </w:p>
        </w:tc>
        <w:tc>
          <w:tcPr>
            <w:tcW w:w="0" w:type="auto"/>
          </w:tcPr>
          <w:p w14:paraId="56F391C2" w14:textId="77777777" w:rsidR="00237FA1" w:rsidRDefault="006573E4">
            <w:pPr>
              <w:cnfStyle w:val="000000100000" w:firstRow="0" w:lastRow="0" w:firstColumn="0" w:lastColumn="0" w:oddVBand="0" w:evenVBand="0" w:oddHBand="1" w:evenHBand="0" w:firstRowFirstColumn="0" w:firstRowLastColumn="0" w:lastRowFirstColumn="0" w:lastRowLastColumn="0"/>
            </w:pPr>
            <w:r>
              <w:t>aborted_connections</w:t>
            </w:r>
          </w:p>
        </w:tc>
        <w:tc>
          <w:tcPr>
            <w:tcW w:w="0" w:type="auto"/>
          </w:tcPr>
          <w:p w14:paraId="592BAFF1" w14:textId="77777777" w:rsidR="00237FA1" w:rsidRDefault="006573E4">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7C09A30A" w14:textId="77777777" w:rsidR="00237FA1" w:rsidRDefault="006573E4">
            <w:pPr>
              <w:cnfStyle w:val="000000100000" w:firstRow="0" w:lastRow="0" w:firstColumn="0" w:lastColumn="0" w:oddVBand="0" w:evenVBand="0" w:oddHBand="1" w:evenHBand="0" w:firstRowFirstColumn="0" w:firstRowLastColumn="0" w:lastRowFirstColumn="0" w:lastRowLastColumn="0"/>
            </w:pPr>
            <w:r>
              <w:t>The number of failed attempts to connect to the MySQL, for example, failed connection due to bad credentials.</w:t>
            </w:r>
          </w:p>
        </w:tc>
      </w:tr>
      <w:tr w:rsidR="00237FA1" w14:paraId="53729632" w14:textId="77777777" w:rsidTr="00B9584F">
        <w:tc>
          <w:tcPr>
            <w:cnfStyle w:val="001000000000" w:firstRow="0" w:lastRow="0" w:firstColumn="1" w:lastColumn="0" w:oddVBand="0" w:evenVBand="0" w:oddHBand="0" w:evenHBand="0" w:firstRowFirstColumn="0" w:firstRowLastColumn="0" w:lastRowFirstColumn="0" w:lastRowLastColumn="0"/>
            <w:tcW w:w="0" w:type="auto"/>
          </w:tcPr>
          <w:p w14:paraId="31981F7E" w14:textId="77777777" w:rsidR="00237FA1" w:rsidRDefault="006573E4">
            <w:r>
              <w:t>Queries</w:t>
            </w:r>
          </w:p>
        </w:tc>
        <w:tc>
          <w:tcPr>
            <w:tcW w:w="0" w:type="auto"/>
          </w:tcPr>
          <w:p w14:paraId="33FD0223" w14:textId="77777777" w:rsidR="00237FA1" w:rsidRDefault="006573E4">
            <w:pPr>
              <w:cnfStyle w:val="000000000000" w:firstRow="0" w:lastRow="0" w:firstColumn="0" w:lastColumn="0" w:oddVBand="0" w:evenVBand="0" w:oddHBand="0" w:evenHBand="0" w:firstRowFirstColumn="0" w:firstRowLastColumn="0" w:lastRowFirstColumn="0" w:lastRowLastColumn="0"/>
            </w:pPr>
            <w:r>
              <w:t>queries</w:t>
            </w:r>
          </w:p>
        </w:tc>
        <w:tc>
          <w:tcPr>
            <w:tcW w:w="0" w:type="auto"/>
          </w:tcPr>
          <w:p w14:paraId="0C47B8A2" w14:textId="77777777" w:rsidR="00237FA1" w:rsidRDefault="006573E4">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3682D001" w14:textId="77777777" w:rsidR="00237FA1" w:rsidRDefault="006573E4">
            <w:pPr>
              <w:cnfStyle w:val="000000000000" w:firstRow="0" w:lastRow="0" w:firstColumn="0" w:lastColumn="0" w:oddVBand="0" w:evenVBand="0" w:oddHBand="0" w:evenHBand="0" w:firstRowFirstColumn="0" w:firstRowLastColumn="0" w:lastRowFirstColumn="0" w:lastRowLastColumn="0"/>
            </w:pPr>
            <w:r>
              <w:t>The number of queries per second</w:t>
            </w:r>
          </w:p>
        </w:tc>
      </w:tr>
    </w:tbl>
    <w:p w14:paraId="6DF8E237" w14:textId="77777777" w:rsidR="00237FA1" w:rsidRDefault="006573E4">
      <w:r>
        <w:t xml:space="preserve">For a similar list for Single Server, consult </w:t>
      </w:r>
      <w:hyperlink r:id="rId202">
        <w:r>
          <w:rPr>
            <w:rStyle w:val="Hyperlink"/>
          </w:rPr>
          <w:t>this document.</w:t>
        </w:r>
      </w:hyperlink>
    </w:p>
    <w:p w14:paraId="000B40F6" w14:textId="77777777" w:rsidR="00237FA1" w:rsidRDefault="006573E4">
      <w:pPr>
        <w:pStyle w:val="Heading2"/>
      </w:pPr>
      <w:bookmarkStart w:id="195" w:name="best-practices-with-metrics"/>
      <w:bookmarkStart w:id="196" w:name="_Toc92817270"/>
      <w:r>
        <w:t>Best Practices with Metrics</w:t>
      </w:r>
      <w:bookmarkEnd w:id="196"/>
    </w:p>
    <w:p w14:paraId="4AC7BCE9" w14:textId="77777777" w:rsidR="00237FA1" w:rsidRDefault="006573E4">
      <w:r>
        <w:t xml:space="preserve">Here are some scenarios of how aggregating metrics over time generates insights. Read the </w:t>
      </w:r>
      <w:hyperlink r:id="rId203">
        <w:r>
          <w:rPr>
            <w:rStyle w:val="Hyperlink"/>
          </w:rPr>
          <w:t>Microsoft blog</w:t>
        </w:r>
      </w:hyperlink>
      <w:r>
        <w:t xml:space="preserve"> for more examples.</w:t>
      </w:r>
    </w:p>
    <w:p w14:paraId="6BA7228A" w14:textId="77777777" w:rsidR="00237FA1" w:rsidRDefault="006573E4" w:rsidP="006573E4">
      <w:pPr>
        <w:numPr>
          <w:ilvl w:val="0"/>
          <w:numId w:val="57"/>
        </w:numPr>
      </w:pPr>
      <w:r>
        <w:t xml:space="preserve">If there were </w:t>
      </w:r>
      <w:r>
        <w:rPr>
          <w:b/>
          <w:bCs/>
        </w:rPr>
        <w:t>10</w:t>
      </w:r>
      <w:r>
        <w:t xml:space="preserve"> or more failed connections (total of aborted_connections in Flexible Serve</w:t>
      </w:r>
      <w:r>
        <w:t xml:space="preserve">r) in the last </w:t>
      </w:r>
      <w:r>
        <w:rPr>
          <w:b/>
          <w:bCs/>
        </w:rPr>
        <w:t>30</w:t>
      </w:r>
      <w:r>
        <w:t xml:space="preserve"> minutes, then send an email alert</w:t>
      </w:r>
    </w:p>
    <w:p w14:paraId="05E50531" w14:textId="77777777" w:rsidR="00237FA1" w:rsidRDefault="006573E4" w:rsidP="006573E4">
      <w:pPr>
        <w:numPr>
          <w:ilvl w:val="1"/>
          <w:numId w:val="58"/>
        </w:numPr>
      </w:pPr>
      <w:r>
        <w:t>This may indicate incorrect credentials or an SSL issue in the application</w:t>
      </w:r>
    </w:p>
    <w:p w14:paraId="3E04E26C" w14:textId="77777777" w:rsidR="00237FA1" w:rsidRDefault="006573E4" w:rsidP="006573E4">
      <w:pPr>
        <w:numPr>
          <w:ilvl w:val="0"/>
          <w:numId w:val="57"/>
        </w:numPr>
      </w:pPr>
      <w:r>
        <w:t xml:space="preserve">If IOPS was </w:t>
      </w:r>
      <w:r>
        <w:rPr>
          <w:b/>
          <w:bCs/>
        </w:rPr>
        <w:t>90%</w:t>
      </w:r>
      <w:r>
        <w:t xml:space="preserve"> or more of capacity (average of io_consumption_percent in Flexible Server) for at least </w:t>
      </w:r>
      <w:r>
        <w:rPr>
          <w:b/>
          <w:bCs/>
        </w:rPr>
        <w:t>1</w:t>
      </w:r>
      <w:r>
        <w:t xml:space="preserve"> hour, then call a webho</w:t>
      </w:r>
      <w:r>
        <w:t>ok</w:t>
      </w:r>
    </w:p>
    <w:p w14:paraId="5C6F16DC" w14:textId="77777777" w:rsidR="00237FA1" w:rsidRDefault="006573E4" w:rsidP="006573E4">
      <w:pPr>
        <w:numPr>
          <w:ilvl w:val="1"/>
          <w:numId w:val="59"/>
        </w:numPr>
      </w:pPr>
      <w:r>
        <w:t xml:space="preserve">Excessive IO usage affects the performance of transactional workloads, so </w:t>
      </w:r>
      <w:hyperlink r:id="rId204">
        <w:r>
          <w:rPr>
            <w:rStyle w:val="Hyperlink"/>
          </w:rPr>
          <w:t>scale storage to increase IOPS capacity or provision additional IOPS</w:t>
        </w:r>
      </w:hyperlink>
    </w:p>
    <w:p w14:paraId="2CCCD6A8" w14:textId="77777777" w:rsidR="00237FA1" w:rsidRDefault="006573E4" w:rsidP="006573E4">
      <w:pPr>
        <w:numPr>
          <w:ilvl w:val="1"/>
          <w:numId w:val="59"/>
        </w:numPr>
      </w:pPr>
      <w:r>
        <w:t>See the linked CLI examples for automatic scaling based on metrics</w:t>
      </w:r>
    </w:p>
    <w:p w14:paraId="4953B19D" w14:textId="77777777" w:rsidR="00237FA1" w:rsidRDefault="006573E4">
      <w:pPr>
        <w:pStyle w:val="Heading2"/>
      </w:pPr>
      <w:bookmarkStart w:id="197" w:name="alerting-concepts"/>
      <w:bookmarkStart w:id="198" w:name="_Toc92817271"/>
      <w:bookmarkEnd w:id="195"/>
      <w:r>
        <w:t>Alerting Concepts</w:t>
      </w:r>
      <w:bookmarkEnd w:id="198"/>
    </w:p>
    <w:p w14:paraId="2AD1B1EC" w14:textId="77777777" w:rsidR="00237FA1" w:rsidRDefault="006573E4" w:rsidP="006573E4">
      <w:pPr>
        <w:numPr>
          <w:ilvl w:val="0"/>
          <w:numId w:val="60"/>
        </w:numPr>
      </w:pPr>
      <w:r>
        <w:rPr>
          <w:b/>
          <w:bCs/>
        </w:rPr>
        <w:t>Alert</w:t>
      </w:r>
      <w:r>
        <w:rPr>
          <w:b/>
          <w:bCs/>
        </w:rPr>
        <w:t xml:space="preserve"> rules</w:t>
      </w:r>
      <w:r>
        <w:t xml:space="preserve"> specify the metric to monitor (e.g. aborted_connections), an aggregation for that metric (e.g. the total), a threshold for the aggregated value (e.g. 10 connections), a time window for the aggregation (e.g. 30 minutes), and a polling frequency (e.g.</w:t>
      </w:r>
      <w:r>
        <w:t> check if the previous conditions are met every 5 minutes)</w:t>
      </w:r>
    </w:p>
    <w:p w14:paraId="49A37510" w14:textId="77777777" w:rsidR="00237FA1" w:rsidRDefault="006573E4" w:rsidP="006573E4">
      <w:pPr>
        <w:numPr>
          <w:ilvl w:val="0"/>
          <w:numId w:val="60"/>
        </w:numPr>
      </w:pPr>
      <w:r>
        <w:rPr>
          <w:b/>
          <w:bCs/>
        </w:rPr>
        <w:t>Action groups</w:t>
      </w:r>
      <w:r>
        <w:t xml:space="preserve"> define notification actions, such as emailing or texting an administrator, and other actions to take, like calling a webhook or </w:t>
      </w:r>
      <w:hyperlink r:id="rId205">
        <w:r>
          <w:rPr>
            <w:rStyle w:val="Hyperlink"/>
          </w:rPr>
          <w:t>Azure Automation Runbooks</w:t>
        </w:r>
      </w:hyperlink>
    </w:p>
    <w:p w14:paraId="1ECEC7D9" w14:textId="77777777" w:rsidR="00237FA1" w:rsidRDefault="006573E4" w:rsidP="006573E4">
      <w:pPr>
        <w:numPr>
          <w:ilvl w:val="0"/>
          <w:numId w:val="60"/>
        </w:numPr>
      </w:pPr>
      <w:r>
        <w:rPr>
          <w:b/>
          <w:bCs/>
        </w:rPr>
        <w:t>Alert processing rules</w:t>
      </w:r>
      <w:r>
        <w:t xml:space="preserve"> is a </w:t>
      </w:r>
      <w:r>
        <w:rPr>
          <w:i/>
          <w:iCs/>
        </w:rPr>
        <w:t>preview</w:t>
      </w:r>
      <w:r>
        <w:t xml:space="preserve"> feature that filters alerts as they are generated to modify the actions taken in response to that alert (i.e. by disabling action groups)</w:t>
      </w:r>
    </w:p>
    <w:p w14:paraId="7DD58BEC" w14:textId="77777777" w:rsidR="00237FA1" w:rsidRDefault="006573E4">
      <w:pPr>
        <w:pStyle w:val="Heading2"/>
      </w:pPr>
      <w:bookmarkStart w:id="199" w:name="resources-3"/>
      <w:bookmarkStart w:id="200" w:name="_Toc92817272"/>
      <w:bookmarkEnd w:id="197"/>
      <w:r>
        <w:t>Resources</w:t>
      </w:r>
      <w:bookmarkEnd w:id="200"/>
    </w:p>
    <w:p w14:paraId="0465D081" w14:textId="77777777" w:rsidR="00237FA1" w:rsidRDefault="006573E4">
      <w:pPr>
        <w:pStyle w:val="Heading3"/>
      </w:pPr>
      <w:bookmarkStart w:id="201" w:name="azure-cli-1"/>
      <w:r>
        <w:t>Azure CLI</w:t>
      </w:r>
    </w:p>
    <w:p w14:paraId="50FC8A67" w14:textId="77777777" w:rsidR="00237FA1" w:rsidRDefault="006573E4">
      <w:r>
        <w:t>Azu</w:t>
      </w:r>
      <w:r>
        <w:t>re CLI provides the az monitor series of commands to manipulate action groups (az monitor action-group), alert rules and metrics (az monitor metrics), and more.</w:t>
      </w:r>
    </w:p>
    <w:p w14:paraId="03566B56" w14:textId="77777777" w:rsidR="00237FA1" w:rsidRDefault="006573E4" w:rsidP="006573E4">
      <w:pPr>
        <w:numPr>
          <w:ilvl w:val="0"/>
          <w:numId w:val="61"/>
        </w:numPr>
      </w:pPr>
      <w:hyperlink r:id="rId206">
        <w:r>
          <w:rPr>
            <w:rStyle w:val="Hyperlink"/>
          </w:rPr>
          <w:t>Azure C</w:t>
        </w:r>
        <w:r>
          <w:rPr>
            <w:rStyle w:val="Hyperlink"/>
          </w:rPr>
          <w:t>LI reference commands for Azure Monitor</w:t>
        </w:r>
      </w:hyperlink>
    </w:p>
    <w:p w14:paraId="25607485" w14:textId="77777777" w:rsidR="00237FA1" w:rsidRDefault="006573E4" w:rsidP="006573E4">
      <w:pPr>
        <w:numPr>
          <w:ilvl w:val="0"/>
          <w:numId w:val="61"/>
        </w:numPr>
      </w:pPr>
      <w:hyperlink r:id="rId207">
        <w:r>
          <w:rPr>
            <w:rStyle w:val="Hyperlink"/>
          </w:rPr>
          <w:t>Monitor and scale an Azure Database for MySQL Flexible Server using Azure CLI</w:t>
        </w:r>
      </w:hyperlink>
    </w:p>
    <w:p w14:paraId="0062E797" w14:textId="77777777" w:rsidR="00237FA1" w:rsidRDefault="006573E4">
      <w:pPr>
        <w:pStyle w:val="Heading3"/>
      </w:pPr>
      <w:bookmarkStart w:id="202" w:name="azure-portal-1"/>
      <w:bookmarkEnd w:id="201"/>
      <w:r>
        <w:t>Azure Portal</w:t>
      </w:r>
    </w:p>
    <w:p w14:paraId="6D5B3417" w14:textId="77777777" w:rsidR="00237FA1" w:rsidRDefault="006573E4">
      <w:r>
        <w:t>While the Azur</w:t>
      </w:r>
      <w:r>
        <w:t>e portal does not provide automation capabilities like the CLI or the REST API, it does support configurable dashboards and provides a strong introduction to monitoring metrics in MySQL.</w:t>
      </w:r>
    </w:p>
    <w:p w14:paraId="5EEA44F3" w14:textId="77777777" w:rsidR="00237FA1" w:rsidRDefault="006573E4" w:rsidP="006573E4">
      <w:pPr>
        <w:numPr>
          <w:ilvl w:val="0"/>
          <w:numId w:val="62"/>
        </w:numPr>
      </w:pPr>
      <w:hyperlink r:id="rId208">
        <w:r>
          <w:rPr>
            <w:rStyle w:val="Hyperlink"/>
          </w:rPr>
          <w:t>Set up alerts on metrics for Azure Database for MySQL - Flexible Server</w:t>
        </w:r>
      </w:hyperlink>
    </w:p>
    <w:p w14:paraId="5C640A66" w14:textId="77777777" w:rsidR="00237FA1" w:rsidRDefault="006573E4" w:rsidP="006573E4">
      <w:pPr>
        <w:numPr>
          <w:ilvl w:val="0"/>
          <w:numId w:val="62"/>
        </w:numPr>
      </w:pPr>
      <w:hyperlink r:id="rId209">
        <w:r>
          <w:rPr>
            <w:rStyle w:val="Hyperlink"/>
          </w:rPr>
          <w:t>Tutorial: Analyze metrics for an Azure resource</w:t>
        </w:r>
      </w:hyperlink>
    </w:p>
    <w:p w14:paraId="04EFC905" w14:textId="77777777" w:rsidR="00237FA1" w:rsidRDefault="006573E4">
      <w:pPr>
        <w:pStyle w:val="Heading3"/>
      </w:pPr>
      <w:bookmarkStart w:id="203" w:name="azure-monitor-rest-api"/>
      <w:bookmarkEnd w:id="202"/>
      <w:r>
        <w:t xml:space="preserve">Azure Monitor </w:t>
      </w:r>
      <w:r>
        <w:t>REST API</w:t>
      </w:r>
    </w:p>
    <w:p w14:paraId="7DFF6FBF" w14:textId="77777777" w:rsidR="00237FA1" w:rsidRDefault="006573E4">
      <w:r>
        <w:t>The REST API allows applications to access metric values for integration with other applications or data storage systems, like Azure SQL Database. It also allows applications to manipulate alert rules.</w:t>
      </w:r>
    </w:p>
    <w:p w14:paraId="4B6EF5A9" w14:textId="77777777" w:rsidR="00237FA1" w:rsidRDefault="006573E4">
      <w:r>
        <w:t>To interact with the REST API, applications f</w:t>
      </w:r>
      <w:r>
        <w:t>irst need to obtain an authentication token from Azure Active Directory.</w:t>
      </w:r>
    </w:p>
    <w:p w14:paraId="7AD33739" w14:textId="77777777" w:rsidR="00237FA1" w:rsidRDefault="006573E4" w:rsidP="006573E4">
      <w:pPr>
        <w:numPr>
          <w:ilvl w:val="0"/>
          <w:numId w:val="63"/>
        </w:numPr>
      </w:pPr>
      <w:hyperlink r:id="rId210">
        <w:r>
          <w:rPr>
            <w:rStyle w:val="Hyperlink"/>
          </w:rPr>
          <w:t>REST API Walkthrough</w:t>
        </w:r>
      </w:hyperlink>
    </w:p>
    <w:p w14:paraId="13FA75F4" w14:textId="77777777" w:rsidR="00237FA1" w:rsidRDefault="006573E4" w:rsidP="006573E4">
      <w:pPr>
        <w:numPr>
          <w:ilvl w:val="0"/>
          <w:numId w:val="63"/>
        </w:numPr>
      </w:pPr>
      <w:hyperlink r:id="rId211">
        <w:r>
          <w:rPr>
            <w:rStyle w:val="Hyperlink"/>
          </w:rPr>
          <w:t>Azure Monitor REST API Reference</w:t>
        </w:r>
      </w:hyperlink>
    </w:p>
    <w:p w14:paraId="0A8BC904" w14:textId="77777777" w:rsidR="00237FA1" w:rsidRDefault="006573E4">
      <w:pPr>
        <w:pStyle w:val="Heading2"/>
      </w:pPr>
      <w:bookmarkStart w:id="204" w:name="sample---azure-portal"/>
      <w:bookmarkStart w:id="205" w:name="_Toc92817273"/>
      <w:bookmarkEnd w:id="199"/>
      <w:bookmarkEnd w:id="203"/>
      <w:r>
        <w:t>Sample - Azure portal</w:t>
      </w:r>
      <w:bookmarkEnd w:id="205"/>
    </w:p>
    <w:p w14:paraId="2FAB5AD9" w14:textId="77777777" w:rsidR="00237FA1" w:rsidRDefault="006573E4">
      <w:r>
        <w:t xml:space="preserve">In this example, I configured an alert rule called </w:t>
      </w:r>
      <w:r>
        <w:rPr>
          <w:b/>
          <w:bCs/>
        </w:rPr>
        <w:t>AbortedConnections</w:t>
      </w:r>
      <w:r>
        <w:t xml:space="preserve"> on the Flexible Server instance I provisioned previously. It fires an alert if there were 10 or more aborted connections in the las</w:t>
      </w:r>
      <w:r>
        <w:t xml:space="preserve">t 30 minutes, polled at a frequency of five minutes. The alert files an action group called </w:t>
      </w:r>
      <w:r>
        <w:rPr>
          <w:b/>
          <w:bCs/>
        </w:rPr>
        <w:t>ServerNotifications</w:t>
      </w:r>
      <w:r>
        <w:t xml:space="preserve"> that sends me an email.</w:t>
      </w:r>
    </w:p>
    <w:p w14:paraId="5BC8F9BE" w14:textId="77777777" w:rsidR="00237FA1" w:rsidRDefault="006573E4">
      <w:r>
        <w:rPr>
          <w:noProof/>
        </w:rPr>
        <w:drawing>
          <wp:inline distT="0" distB="0" distL="0" distR="0" wp14:anchorId="719DFEDF" wp14:editId="55479710">
            <wp:extent cx="6400800" cy="4232952"/>
            <wp:effectExtent l="0" t="0" r="0" b="0"/>
            <wp:docPr id="30"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0" name="Picture" descr="./media/aborted-connections-alert-rule.png"/>
                    <pic:cNvPicPr>
                      <a:picLocks noChangeAspect="1" noChangeArrowheads="1"/>
                    </pic:cNvPicPr>
                  </pic:nvPicPr>
                  <pic:blipFill>
                    <a:blip r:embed="rId212"/>
                    <a:stretch>
                      <a:fillRect/>
                    </a:stretch>
                  </pic:blipFill>
                  <pic:spPr bwMode="auto">
                    <a:xfrm>
                      <a:off x="0" y="0"/>
                      <a:ext cx="6400800" cy="4232952"/>
                    </a:xfrm>
                    <a:prstGeom prst="rect">
                      <a:avLst/>
                    </a:prstGeom>
                    <a:noFill/>
                    <a:ln w="9525">
                      <a:noFill/>
                      <a:headEnd/>
                      <a:tailEnd/>
                    </a:ln>
                  </pic:spPr>
                </pic:pic>
              </a:graphicData>
            </a:graphic>
          </wp:inline>
        </w:drawing>
      </w:r>
    </w:p>
    <w:p w14:paraId="4821CFBB" w14:textId="77777777" w:rsidR="00237FA1" w:rsidRDefault="006573E4">
      <w:r>
        <w:t>This image demonstrates the alert rule configuration and the configured action groups.</w:t>
      </w:r>
    </w:p>
    <w:p w14:paraId="542B0D60" w14:textId="77777777" w:rsidR="00237FA1" w:rsidRDefault="006573E4">
      <w:r>
        <w:t>After initiating multiple faile</w:t>
      </w:r>
      <w:r>
        <w:t>d connections to the Flexible Server instance, I receive the following warning on my configured notification email address.</w:t>
      </w:r>
    </w:p>
    <w:p w14:paraId="12AD10EB" w14:textId="77777777" w:rsidR="00237FA1" w:rsidRDefault="006573E4">
      <w:r>
        <w:rPr>
          <w:noProof/>
        </w:rPr>
        <w:drawing>
          <wp:inline distT="0" distB="0" distL="0" distR="0" wp14:anchorId="367B29F0" wp14:editId="2E04AFF5">
            <wp:extent cx="6400800" cy="4079848"/>
            <wp:effectExtent l="0" t="0" r="0" b="0"/>
            <wp:docPr id="31"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0" name="Picture" descr="./media/alert-rule-sent-to-email.png"/>
                    <pic:cNvPicPr>
                      <a:picLocks noChangeAspect="1" noChangeArrowheads="1"/>
                    </pic:cNvPicPr>
                  </pic:nvPicPr>
                  <pic:blipFill>
                    <a:blip r:embed="rId213"/>
                    <a:stretch>
                      <a:fillRect/>
                    </a:stretch>
                  </pic:blipFill>
                  <pic:spPr bwMode="auto">
                    <a:xfrm>
                      <a:off x="0" y="0"/>
                      <a:ext cx="6400800" cy="4079848"/>
                    </a:xfrm>
                    <a:prstGeom prst="rect">
                      <a:avLst/>
                    </a:prstGeom>
                    <a:noFill/>
                    <a:ln w="9525">
                      <a:noFill/>
                      <a:headEnd/>
                      <a:tailEnd/>
                    </a:ln>
                  </pic:spPr>
                </pic:pic>
              </a:graphicData>
            </a:graphic>
          </wp:inline>
        </w:drawing>
      </w:r>
    </w:p>
    <w:p w14:paraId="146EB036" w14:textId="77777777" w:rsidR="00237FA1" w:rsidRDefault="006573E4">
      <w:r>
        <w:t>This image demonstrates the Azure Monitor alert rule sent to my email after attempting multiple failed connections.</w:t>
      </w:r>
    </w:p>
    <w:p w14:paraId="756ABADD" w14:textId="77777777" w:rsidR="00237FA1" w:rsidRDefault="006573E4">
      <w:pPr>
        <w:pStyle w:val="Heading1"/>
      </w:pPr>
      <w:bookmarkStart w:id="206" w:name="audit-logging"/>
      <w:bookmarkStart w:id="207" w:name="_Toc92817274"/>
      <w:bookmarkEnd w:id="193"/>
      <w:bookmarkEnd w:id="204"/>
      <w:r>
        <w:t>Audit Logging</w:t>
      </w:r>
      <w:bookmarkEnd w:id="207"/>
    </w:p>
    <w:p w14:paraId="1A8FB9C8" w14:textId="77777777" w:rsidR="00237FA1" w:rsidRDefault="006573E4">
      <w:r>
        <w:t>Previously, this whitepaper explained that Flexible Server integrates with Azure Monitor to analyze and generate alerts and re</w:t>
      </w:r>
      <w:r>
        <w:t>sponses from metrics. However, Azure Monitor also interacts with logs, which may have multiple formats, through Kusto Query Language (KQL) queries. While metrics are better suited for real-time decision-making, logs are also useful for deriving insights fr</w:t>
      </w:r>
      <w:r>
        <w:t>om an Azure environment.</w:t>
      </w:r>
    </w:p>
    <w:p w14:paraId="16D6ED20" w14:textId="77777777" w:rsidR="00237FA1" w:rsidRDefault="006573E4">
      <w:r>
        <w:t xml:space="preserve">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4E539255" w14:textId="77777777" w:rsidR="00237FA1" w:rsidRDefault="006573E4">
      <w:pPr>
        <w:pStyle w:val="Heading2"/>
      </w:pPr>
      <w:bookmarkStart w:id="208" w:name="enabling-audit-logs"/>
      <w:bookmarkStart w:id="209" w:name="_Toc92817275"/>
      <w:r>
        <w:t>Enabling Audit Logs</w:t>
      </w:r>
      <w:bookmarkEnd w:id="209"/>
    </w:p>
    <w:p w14:paraId="77219912" w14:textId="77777777" w:rsidR="00237FA1" w:rsidRDefault="006573E4">
      <w:r>
        <w:t>Audit logging is controlled by the audit_log_enabled server parameter in Flexible Server. Azure provides granularity over the events logged (audit_log_events), the database users subject to logging (audit_log_include_users), and an exp</w:t>
      </w:r>
      <w:r>
        <w:t>licit list of the database users exempt from logging (audit_log_exclude_users).</w:t>
      </w:r>
    </w:p>
    <w:p w14:paraId="5EFA51B5" w14:textId="77777777" w:rsidR="00237FA1" w:rsidRDefault="006573E4">
      <w:r>
        <w:t xml:space="preserve">For more details about the logging server parameters, including the type of events that can be logged, consult </w:t>
      </w:r>
      <w:hyperlink r:id="rId214">
        <w:r>
          <w:rPr>
            <w:rStyle w:val="Hyperlink"/>
          </w:rPr>
          <w:t>the documentation.</w:t>
        </w:r>
      </w:hyperlink>
    </w:p>
    <w:p w14:paraId="441D647F" w14:textId="77777777" w:rsidR="00237FA1" w:rsidRDefault="006573E4">
      <w:r>
        <w:t>Besides being sent to Azure Monitor, MySQL audit logs can be sent to Azure Storage accounts and Azure Event Hubs for integration with other applications.</w:t>
      </w:r>
    </w:p>
    <w:p w14:paraId="36A52A83" w14:textId="77777777" w:rsidR="00237FA1" w:rsidRDefault="006573E4">
      <w:pPr>
        <w:pStyle w:val="Heading2"/>
      </w:pPr>
      <w:bookmarkStart w:id="210" w:name="resources-4"/>
      <w:bookmarkStart w:id="211" w:name="_Toc92817276"/>
      <w:bookmarkEnd w:id="208"/>
      <w:r>
        <w:t>Resources</w:t>
      </w:r>
      <w:bookmarkEnd w:id="211"/>
    </w:p>
    <w:p w14:paraId="795CBD47" w14:textId="77777777" w:rsidR="00237FA1" w:rsidRDefault="006573E4">
      <w:pPr>
        <w:pStyle w:val="Heading3"/>
      </w:pPr>
      <w:bookmarkStart w:id="212" w:name="flexible-server-3"/>
      <w:r>
        <w:t>Flexible Server</w:t>
      </w:r>
    </w:p>
    <w:p w14:paraId="75D636E3" w14:textId="77777777" w:rsidR="00237FA1" w:rsidRDefault="006573E4" w:rsidP="006573E4">
      <w:pPr>
        <w:numPr>
          <w:ilvl w:val="0"/>
          <w:numId w:val="64"/>
        </w:numPr>
      </w:pPr>
      <w:hyperlink r:id="rId215">
        <w:r>
          <w:rPr>
            <w:rStyle w:val="Hyperlink"/>
          </w:rPr>
          <w:t>Configure audit logs (Azure portal)</w:t>
        </w:r>
      </w:hyperlink>
    </w:p>
    <w:p w14:paraId="3604AA76" w14:textId="77777777" w:rsidR="00237FA1" w:rsidRDefault="006573E4">
      <w:pPr>
        <w:pStyle w:val="Heading3"/>
      </w:pPr>
      <w:bookmarkStart w:id="213" w:name="single-server-3"/>
      <w:bookmarkEnd w:id="212"/>
      <w:r>
        <w:t>Single Server</w:t>
      </w:r>
    </w:p>
    <w:p w14:paraId="6C0C3E6A" w14:textId="77777777" w:rsidR="00237FA1" w:rsidRDefault="006573E4" w:rsidP="006573E4">
      <w:pPr>
        <w:numPr>
          <w:ilvl w:val="0"/>
          <w:numId w:val="65"/>
        </w:numPr>
      </w:pPr>
      <w:hyperlink r:id="rId216">
        <w:r>
          <w:rPr>
            <w:rStyle w:val="Hyperlink"/>
          </w:rPr>
          <w:t>Configure and access audit logs in the Azur</w:t>
        </w:r>
        <w:r>
          <w:rPr>
            <w:rStyle w:val="Hyperlink"/>
          </w:rPr>
          <w:t>e portal</w:t>
        </w:r>
      </w:hyperlink>
    </w:p>
    <w:p w14:paraId="2CC368A3" w14:textId="77777777" w:rsidR="00237FA1" w:rsidRDefault="006573E4" w:rsidP="006573E4">
      <w:pPr>
        <w:numPr>
          <w:ilvl w:val="0"/>
          <w:numId w:val="65"/>
        </w:numPr>
      </w:pPr>
      <w:hyperlink r:id="rId217">
        <w:r>
          <w:rPr>
            <w:rStyle w:val="Hyperlink"/>
          </w:rPr>
          <w:t>Configure and access audit logs in the Azure CLI</w:t>
        </w:r>
      </w:hyperlink>
    </w:p>
    <w:p w14:paraId="5F920011" w14:textId="77777777" w:rsidR="00237FA1" w:rsidRDefault="006573E4">
      <w:pPr>
        <w:pStyle w:val="Heading3"/>
      </w:pPr>
      <w:bookmarkStart w:id="214" w:name="kql-azure-monitor-logs"/>
      <w:bookmarkEnd w:id="213"/>
      <w:r>
        <w:t>KQL &amp; Azure Monitor Logs</w:t>
      </w:r>
    </w:p>
    <w:p w14:paraId="7F19779F" w14:textId="77777777" w:rsidR="00237FA1" w:rsidRDefault="006573E4" w:rsidP="006573E4">
      <w:pPr>
        <w:numPr>
          <w:ilvl w:val="0"/>
          <w:numId w:val="66"/>
        </w:numPr>
      </w:pPr>
      <w:hyperlink r:id="rId218">
        <w:r>
          <w:rPr>
            <w:rStyle w:val="Hyperlink"/>
          </w:rPr>
          <w:t>Write your first query with Kusto Query Language (Microsoft Learn)</w:t>
        </w:r>
      </w:hyperlink>
    </w:p>
    <w:p w14:paraId="0F0EFABD" w14:textId="77777777" w:rsidR="00237FA1" w:rsidRDefault="006573E4" w:rsidP="006573E4">
      <w:pPr>
        <w:numPr>
          <w:ilvl w:val="0"/>
          <w:numId w:val="66"/>
        </w:numPr>
      </w:pPr>
      <w:hyperlink r:id="rId219">
        <w:r>
          <w:rPr>
            <w:rStyle w:val="Hyperlink"/>
          </w:rPr>
          <w:t>Azure Monitor Logs Overview</w:t>
        </w:r>
      </w:hyperlink>
    </w:p>
    <w:p w14:paraId="4CB5CE65" w14:textId="77777777" w:rsidR="00237FA1" w:rsidRDefault="006573E4">
      <w:pPr>
        <w:pStyle w:val="Heading3"/>
      </w:pPr>
      <w:bookmarkStart w:id="215" w:name="X392c2efb3eaa5ba72ad24966052b81a491bd7e9"/>
      <w:bookmarkEnd w:id="214"/>
      <w:r>
        <w:t>Notes about the Flexible Server Portal Example</w:t>
      </w:r>
    </w:p>
    <w:p w14:paraId="75BBD932" w14:textId="77777777" w:rsidR="00237FA1" w:rsidRDefault="006573E4">
      <w:r>
        <w:t>If you t</w:t>
      </w:r>
      <w:r>
        <w:t>ry to run the KQL query in the Flexible Server Azure portal example, but you encounter errors, try to generate some activity and/or expand the scope of the audit_log_events parameter. Here are some actions which generated activity for my KQL queries:</w:t>
      </w:r>
    </w:p>
    <w:p w14:paraId="42885191" w14:textId="77777777" w:rsidR="00237FA1" w:rsidRDefault="006573E4" w:rsidP="006573E4">
      <w:pPr>
        <w:numPr>
          <w:ilvl w:val="0"/>
          <w:numId w:val="67"/>
        </w:numPr>
      </w:pPr>
      <w:r>
        <w:t>Conne</w:t>
      </w:r>
      <w:r>
        <w:t>cting to the Flexible Server instance from MySQL Workbench</w:t>
      </w:r>
    </w:p>
    <w:p w14:paraId="02AE1201" w14:textId="77777777" w:rsidR="00237FA1" w:rsidRDefault="006573E4" w:rsidP="006573E4">
      <w:pPr>
        <w:numPr>
          <w:ilvl w:val="0"/>
          <w:numId w:val="67"/>
        </w:numPr>
      </w:pPr>
      <w:r>
        <w:t>Creating and dropping a dummy table (DDL activity)</w:t>
      </w:r>
    </w:p>
    <w:p w14:paraId="6AF55A2C" w14:textId="77777777" w:rsidR="00237FA1" w:rsidRDefault="006573E4">
      <w:r>
        <w:t>As you work through the sample, note that Log Analytics is not just limited to the events generated by the MySQL audit logging functionality: logs</w:t>
      </w:r>
      <w:r>
        <w:t xml:space="preserve"> generated by the Azure platform, such as starting or stopping a Flexible Server instance, are also recorded.</w:t>
      </w:r>
    </w:p>
    <w:p w14:paraId="61913176" w14:textId="77777777" w:rsidR="00237FA1" w:rsidRDefault="006573E4">
      <w:r>
        <w:t xml:space="preserve">You can query the activity log from the samples provided on the </w:t>
      </w:r>
      <w:r>
        <w:rPr>
          <w:b/>
          <w:bCs/>
        </w:rPr>
        <w:t>Logs</w:t>
      </w:r>
      <w:r>
        <w:t xml:space="preserve"> page.</w:t>
      </w:r>
    </w:p>
    <w:p w14:paraId="1A2366CB" w14:textId="77777777" w:rsidR="00237FA1" w:rsidRDefault="006573E4">
      <w:r>
        <w:rPr>
          <w:noProof/>
        </w:rPr>
        <w:drawing>
          <wp:inline distT="0" distB="0" distL="0" distR="0" wp14:anchorId="04DF26B2" wp14:editId="7FDC2239">
            <wp:extent cx="5867400" cy="4962525"/>
            <wp:effectExtent l="0" t="0" r="0" b="0"/>
            <wp:docPr id="32"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0" name="Picture" descr="./media/activity-log-sample-query.png"/>
                    <pic:cNvPicPr>
                      <a:picLocks noChangeAspect="1" noChangeArrowheads="1"/>
                    </pic:cNvPicPr>
                  </pic:nvPicPr>
                  <pic:blipFill>
                    <a:blip r:embed="rId220"/>
                    <a:stretch>
                      <a:fillRect/>
                    </a:stretch>
                  </pic:blipFill>
                  <pic:spPr bwMode="auto">
                    <a:xfrm>
                      <a:off x="0" y="0"/>
                      <a:ext cx="5867400" cy="4962525"/>
                    </a:xfrm>
                    <a:prstGeom prst="rect">
                      <a:avLst/>
                    </a:prstGeom>
                    <a:noFill/>
                    <a:ln w="9525">
                      <a:noFill/>
                      <a:headEnd/>
                      <a:tailEnd/>
                    </a:ln>
                  </pic:spPr>
                </pic:pic>
              </a:graphicData>
            </a:graphic>
          </wp:inline>
        </w:drawing>
      </w:r>
    </w:p>
    <w:p w14:paraId="5B2B34F0" w14:textId="77777777" w:rsidR="00237FA1" w:rsidRDefault="006573E4">
      <w:r>
        <w:t>This image demonstrates a sample query of the Activity Log from the Logs tab of the Azure portal.</w:t>
      </w:r>
    </w:p>
    <w:p w14:paraId="239AC80F" w14:textId="77777777" w:rsidR="00237FA1" w:rsidRDefault="006573E4">
      <w:r>
        <w:rPr>
          <w:noProof/>
        </w:rPr>
        <w:drawing>
          <wp:inline distT="0" distB="0" distL="0" distR="0" wp14:anchorId="3B19E150" wp14:editId="6AE59699">
            <wp:extent cx="6400800" cy="2405495"/>
            <wp:effectExtent l="0" t="0" r="0" b="0"/>
            <wp:docPr id="33"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0" name="Picture" descr="./media/activity-log-query-results.png"/>
                    <pic:cNvPicPr>
                      <a:picLocks noChangeAspect="1" noChangeArrowheads="1"/>
                    </pic:cNvPicPr>
                  </pic:nvPicPr>
                  <pic:blipFill>
                    <a:blip r:embed="rId221"/>
                    <a:stretch>
                      <a:fillRect/>
                    </a:stretch>
                  </pic:blipFill>
                  <pic:spPr bwMode="auto">
                    <a:xfrm>
                      <a:off x="0" y="0"/>
                      <a:ext cx="6400800" cy="2405495"/>
                    </a:xfrm>
                    <a:prstGeom prst="rect">
                      <a:avLst/>
                    </a:prstGeom>
                    <a:noFill/>
                    <a:ln w="9525">
                      <a:noFill/>
                      <a:headEnd/>
                      <a:tailEnd/>
                    </a:ln>
                  </pic:spPr>
                </pic:pic>
              </a:graphicData>
            </a:graphic>
          </wp:inline>
        </w:drawing>
      </w:r>
    </w:p>
    <w:p w14:paraId="03F9BE5F" w14:textId="77777777" w:rsidR="00237FA1" w:rsidRDefault="006573E4">
      <w:r>
        <w:t>This image demonstrates the query results from the opened sample.</w:t>
      </w:r>
    </w:p>
    <w:p w14:paraId="1F08EA9A" w14:textId="77777777" w:rsidR="00237FA1" w:rsidRDefault="006573E4">
      <w:r>
        <w:t xml:space="preserve">As you can see, KQL imposes a schema on logs to facilitate analysis. Consult </w:t>
      </w:r>
      <w:hyperlink r:id="rId222">
        <w:r>
          <w:rPr>
            <w:rStyle w:val="Hyperlink"/>
          </w:rPr>
          <w:t>the documentation</w:t>
        </w:r>
      </w:hyperlink>
      <w:r>
        <w:t xml:space="preserve"> for more information.</w:t>
      </w:r>
    </w:p>
    <w:p w14:paraId="341CD03E" w14:textId="77777777" w:rsidR="00237FA1" w:rsidRDefault="006573E4">
      <w:pPr>
        <w:pStyle w:val="Heading1"/>
      </w:pPr>
      <w:bookmarkStart w:id="216" w:name="mysql-migration"/>
      <w:bookmarkStart w:id="217" w:name="_Toc92817277"/>
      <w:bookmarkEnd w:id="206"/>
      <w:bookmarkEnd w:id="210"/>
      <w:bookmarkEnd w:id="215"/>
      <w:r>
        <w:t>MySQL Migration</w:t>
      </w:r>
      <w:bookmarkEnd w:id="217"/>
    </w:p>
    <w:p w14:paraId="506D9A23" w14:textId="77777777" w:rsidR="00237FA1" w:rsidRDefault="006573E4">
      <w:r>
        <w:t>The emphasis of this guide is</w:t>
      </w:r>
      <w:r>
        <w:t xml:space="preserve"> how to use Azure PaaS MySQL, namely Flexible Server, to architect modern applications. However, many businesses already utilize MySQL on-premises and intend to migrate their MySQL databases and apps to Azure to reap its benefits. Microsoft has already pro</w:t>
      </w:r>
      <w:r>
        <w:t xml:space="preserve">duced a whitepaper titled </w:t>
      </w:r>
      <w:hyperlink r:id="rId223">
        <w:r>
          <w:rPr>
            <w:rStyle w:val="Hyperlink"/>
          </w:rPr>
          <w:t>Migrate MySQL on-premises to Azure Database for MySQL</w:t>
        </w:r>
      </w:hyperlink>
      <w:r>
        <w:t xml:space="preserve"> to discuss the considerations of a MySQL migration, </w:t>
      </w:r>
      <w:r>
        <w:t>including the assessment, choice of migration tools, and post-upgrade enhancement. The guide also features a sample application and environment to try the migration journey.</w:t>
      </w:r>
    </w:p>
    <w:p w14:paraId="17BF12B9" w14:textId="77777777" w:rsidR="00237FA1" w:rsidRDefault="006573E4">
      <w:pPr>
        <w:pStyle w:val="Heading1"/>
      </w:pPr>
      <w:bookmarkStart w:id="218" w:name="monitoring-and-alerts"/>
      <w:bookmarkStart w:id="219" w:name="_Toc92817278"/>
      <w:bookmarkEnd w:id="216"/>
      <w:r>
        <w:t>Monitoring and Alerts</w:t>
      </w:r>
      <w:bookmarkEnd w:id="219"/>
    </w:p>
    <w:p w14:paraId="183E0D2A" w14:textId="77777777" w:rsidR="00237FA1" w:rsidRDefault="006573E4">
      <w:r>
        <w:t>Once the migration has been successfully completed, the next</w:t>
      </w:r>
      <w:r>
        <w:t xml:space="preserve"> phase it to manage the new cloud-based data workload resources. Management operations include both control plane and data plane activities. Control plane activities are those related to the Azure resources versus data plane which is </w:t>
      </w:r>
      <w:r>
        <w:rPr>
          <w:b/>
          <w:bCs/>
        </w:rPr>
        <w:t>inside</w:t>
      </w:r>
      <w:r>
        <w:t xml:space="preserve"> the Azure resou</w:t>
      </w:r>
      <w:r>
        <w:t>rce (in this case MySQL).</w:t>
      </w:r>
    </w:p>
    <w:p w14:paraId="1F8BC273" w14:textId="77777777" w:rsidR="00237FA1" w:rsidRDefault="006573E4">
      <w:r>
        <w:t xml:space="preserve">Azure Database for MySQL provides for the ability to monitor both of these types of operatonal activities using Azure-based tools such as </w:t>
      </w:r>
      <w:hyperlink r:id="rId224">
        <w:r>
          <w:rPr>
            <w:rStyle w:val="Hyperlink"/>
          </w:rPr>
          <w:t>Azure Monit</w:t>
        </w:r>
        <w:r>
          <w:rPr>
            <w:rStyle w:val="Hyperlink"/>
          </w:rPr>
          <w:t>or</w:t>
        </w:r>
      </w:hyperlink>
      <w:r>
        <w:t xml:space="preserve">, </w:t>
      </w:r>
      <w:hyperlink r:id="rId225">
        <w:r>
          <w:rPr>
            <w:rStyle w:val="Hyperlink"/>
          </w:rPr>
          <w:t>Log Analytics</w:t>
        </w:r>
      </w:hyperlink>
      <w:r>
        <w:t xml:space="preserve"> and </w:t>
      </w:r>
      <w:hyperlink r:id="rId226">
        <w:r>
          <w:rPr>
            <w:rStyle w:val="Hyperlink"/>
          </w:rPr>
          <w:t>Azure Sentinel</w:t>
        </w:r>
      </w:hyperlink>
      <w:r>
        <w:t xml:space="preserve">. In addition to the Azure-based tools, </w:t>
      </w:r>
      <w:r>
        <w:t>security information and event management (SIEM) systems can be configured to consume these logs as well.</w:t>
      </w:r>
    </w:p>
    <w:p w14:paraId="4FAF8679" w14:textId="77777777" w:rsidR="00237FA1" w:rsidRDefault="006573E4">
      <w:r>
        <w:t>Whichever tool is used to monitor the new cloud-based workloads, alerts will need to be created to warn Azure and database administrators of any suspi</w:t>
      </w:r>
      <w:r>
        <w:t xml:space="preserve">cious activity. If a particular alert event has a well-defined remediation path, alerts can fire automated </w:t>
      </w:r>
      <w:hyperlink r:id="rId227">
        <w:r>
          <w:rPr>
            <w:rStyle w:val="Hyperlink"/>
          </w:rPr>
          <w:t>Azure run books</w:t>
        </w:r>
      </w:hyperlink>
      <w:r>
        <w:t xml:space="preserve"> to address the event.</w:t>
      </w:r>
    </w:p>
    <w:p w14:paraId="1BC6C1DA" w14:textId="77777777" w:rsidR="00237FA1" w:rsidRDefault="006573E4">
      <w:r>
        <w:t>The f</w:t>
      </w:r>
      <w:r>
        <w:t xml:space="preserve">irst step to creating a fully monitored environment is to enable MySQL log data to flow into Azure Monitor. Reference </w:t>
      </w:r>
      <w:hyperlink r:id="rId228">
        <w:r>
          <w:rPr>
            <w:rStyle w:val="Hyperlink"/>
          </w:rPr>
          <w:t>Configure and access audit logs for Azur</w:t>
        </w:r>
        <w:r>
          <w:rPr>
            <w:rStyle w:val="Hyperlink"/>
          </w:rPr>
          <w:t>e Database for MySQL in the Azure portal</w:t>
        </w:r>
      </w:hyperlink>
      <w:r>
        <w:t xml:space="preserve"> for more information.</w:t>
      </w:r>
    </w:p>
    <w:p w14:paraId="33077F45" w14:textId="77777777" w:rsidR="00237FA1" w:rsidRDefault="006573E4">
      <w:r>
        <w:t xml:space="preserve">Once log data is flowing, use the </w:t>
      </w:r>
      <w:hyperlink r:id="rId229">
        <w:r>
          <w:rPr>
            <w:rStyle w:val="Hyperlink"/>
          </w:rPr>
          <w:t>Kusto Query Language (KQL)</w:t>
        </w:r>
      </w:hyperlink>
      <w:r>
        <w:t xml:space="preserve"> query language to query the various log informa</w:t>
      </w:r>
      <w:r>
        <w:t xml:space="preserve">tion. Administrators unfamiliar with KQL can find a SQL to KQL cheat sheet </w:t>
      </w:r>
      <w:hyperlink r:id="rId230">
        <w:r>
          <w:rPr>
            <w:rStyle w:val="Hyperlink"/>
          </w:rPr>
          <w:t>here</w:t>
        </w:r>
      </w:hyperlink>
      <w:r>
        <w:t xml:space="preserve"> or the </w:t>
      </w:r>
      <w:hyperlink r:id="rId231">
        <w:r>
          <w:rPr>
            <w:rStyle w:val="Hyperlink"/>
          </w:rPr>
          <w:t>Get started with log queries in Azure Monitor</w:t>
        </w:r>
      </w:hyperlink>
      <w:r>
        <w:t xml:space="preserve"> page.</w:t>
      </w:r>
    </w:p>
    <w:p w14:paraId="41AA40F3" w14:textId="77777777" w:rsidR="00237FA1" w:rsidRDefault="006573E4">
      <w:r>
        <w:t>For example, to get the memory usage of the Azure Database for MySQL:</w:t>
      </w:r>
    </w:p>
    <w:p w14:paraId="3B8A7DAC" w14:textId="77777777" w:rsidR="00237FA1" w:rsidRDefault="006573E4">
      <w:pPr>
        <w:pStyle w:val="SourceCode"/>
      </w:pPr>
      <w:r>
        <w:t>AzureMetrics</w:t>
      </w:r>
      <w:r>
        <w:br/>
        <w:t>| where TimeGenerated &gt; ago(15m)</w:t>
      </w:r>
      <w:r>
        <w:br/>
        <w:t>| limit 10</w:t>
      </w:r>
      <w:r>
        <w:br/>
        <w:t>| where ResourceProvider == "MICROSOFT.DBFORMY</w:t>
      </w:r>
      <w:r>
        <w:t>SQL"</w:t>
      </w:r>
      <w:r>
        <w:br/>
        <w:t>| where MetricName == "memory_percent"</w:t>
      </w:r>
      <w:r>
        <w:br/>
        <w:t>| project TimeGenerated, Total, Maximum, Minimum, TimeGrain, UnitName</w:t>
      </w:r>
      <w:r>
        <w:br/>
        <w:t>| top 1 by TimeGenerated</w:t>
      </w:r>
    </w:p>
    <w:p w14:paraId="4B040FB1" w14:textId="77777777" w:rsidR="00237FA1" w:rsidRDefault="006573E4">
      <w:r>
        <w:t>To get the CPU usage:</w:t>
      </w:r>
    </w:p>
    <w:p w14:paraId="75DADBD4" w14:textId="77777777" w:rsidR="00237FA1" w:rsidRDefault="006573E4">
      <w:pPr>
        <w:pStyle w:val="SourceCode"/>
      </w:pPr>
      <w:r>
        <w:t>AzureMetrics</w:t>
      </w:r>
      <w:r>
        <w:br/>
        <w:t>| where TimeGenerated &gt; ago(15m)</w:t>
      </w:r>
      <w:r>
        <w:br/>
        <w:t>| limit 10</w:t>
      </w:r>
      <w:r>
        <w:br/>
        <w:t>| where ResourceProvider == "MICROSOFT</w:t>
      </w:r>
      <w:r>
        <w:t>.DBFORMYSQL"</w:t>
      </w:r>
      <w:r>
        <w:br/>
        <w:t>| where MetricName == "cpu_percent"</w:t>
      </w:r>
      <w:r>
        <w:br/>
        <w:t>| project TimeGenerated, Total, Maximum, Minimum, TimeGrain, UnitName</w:t>
      </w:r>
      <w:r>
        <w:br/>
        <w:t>| top 1 by TimeGenerated</w:t>
      </w:r>
    </w:p>
    <w:p w14:paraId="68304EBF" w14:textId="77777777" w:rsidR="00237FA1" w:rsidRDefault="006573E4">
      <w:r>
        <w:t xml:space="preserve">Once you have created the KQL query, you will then create </w:t>
      </w:r>
      <w:hyperlink r:id="rId232">
        <w:r>
          <w:rPr>
            <w:rStyle w:val="Hyperlink"/>
          </w:rPr>
          <w:t>log alerts</w:t>
        </w:r>
      </w:hyperlink>
      <w:r>
        <w:t xml:space="preserve"> based of these queries.</w:t>
      </w:r>
    </w:p>
    <w:p w14:paraId="2049E39C" w14:textId="77777777" w:rsidR="00237FA1" w:rsidRDefault="006573E4">
      <w:pPr>
        <w:pStyle w:val="Heading2"/>
      </w:pPr>
      <w:bookmarkStart w:id="220" w:name="server-parameters-1"/>
      <w:bookmarkStart w:id="221" w:name="_Toc92817279"/>
      <w:r>
        <w:t>Server Parameters</w:t>
      </w:r>
      <w:bookmarkEnd w:id="221"/>
    </w:p>
    <w:p w14:paraId="4DAD9291" w14:textId="77777777" w:rsidR="00237FA1" w:rsidRDefault="006573E4">
      <w:r>
        <w:t xml:space="preserve">As part of the migration, it is likely the on-premises </w:t>
      </w:r>
      <w:hyperlink r:id="rId233">
        <w:r>
          <w:rPr>
            <w:rStyle w:val="Hyperlink"/>
          </w:rPr>
          <w:t>server parameters</w:t>
        </w:r>
      </w:hyperlink>
      <w:r>
        <w:t xml:space="preserve"> were modified to support a fast egress. Also, modifications were made to the Azure Database for MySQL parameters to support a fast ingress. The Azure</w:t>
      </w:r>
      <w:r>
        <w:t xml:space="preserve"> server parameters should be set back to their original on-premises workload optimized values after the migration.</w:t>
      </w:r>
    </w:p>
    <w:p w14:paraId="16DC95AD" w14:textId="77777777" w:rsidR="00237FA1" w:rsidRDefault="006573E4">
      <w:r>
        <w:t>However, be sure to review and make server parameters changes that are appropriate for the workload and the environment. Some values that wer</w:t>
      </w:r>
      <w:r>
        <w:t>e great for an on-premises environment, may not be optimal for a cloud-based environment. Additionally, when planning to migrate the current on-premises parameters to Azure, verify that they can in fact be set.</w:t>
      </w:r>
    </w:p>
    <w:p w14:paraId="2766CEE3" w14:textId="77777777" w:rsidR="00237FA1" w:rsidRDefault="006573E4">
      <w:r>
        <w:t>Some parameters are not allowed to be modifie</w:t>
      </w:r>
      <w:r>
        <w:t>d in Azure Database for MySQL.</w:t>
      </w:r>
    </w:p>
    <w:p w14:paraId="2E1BA76B" w14:textId="77777777" w:rsidR="00237FA1" w:rsidRDefault="006573E4">
      <w:pPr>
        <w:pStyle w:val="Heading2"/>
      </w:pPr>
      <w:bookmarkStart w:id="222" w:name="powershell-module"/>
      <w:bookmarkStart w:id="223" w:name="_Toc92817280"/>
      <w:bookmarkEnd w:id="220"/>
      <w:r>
        <w:t>PowerShell Module</w:t>
      </w:r>
      <w:bookmarkEnd w:id="223"/>
    </w:p>
    <w:p w14:paraId="75F27C40" w14:textId="77777777" w:rsidR="00237FA1" w:rsidRDefault="006573E4">
      <w:r>
        <w:t>The Azure Portal and Windows PowerShell can be used for managing the Azure Database for MySQL. To get started with PowerShell, install the Azure PowerShell cmdlets for MySQL with the following PowerShell com</w:t>
      </w:r>
      <w:r>
        <w:t>mand:</w:t>
      </w:r>
    </w:p>
    <w:p w14:paraId="72958EEB" w14:textId="77777777" w:rsidR="00237FA1" w:rsidRDefault="006573E4">
      <w:pPr>
        <w:pStyle w:val="SourceCode"/>
      </w:pPr>
      <w:r>
        <w:rPr>
          <w:rStyle w:val="NormalTok"/>
        </w:rPr>
        <w:t>Install</w:t>
      </w:r>
      <w:r>
        <w:rPr>
          <w:rStyle w:val="OperatorTok"/>
        </w:rPr>
        <w:t>-</w:t>
      </w:r>
      <w:r>
        <w:rPr>
          <w:rStyle w:val="NormalTok"/>
        </w:rPr>
        <w:t xml:space="preserve">Module </w:t>
      </w:r>
      <w:r>
        <w:rPr>
          <w:rStyle w:val="OperatorTok"/>
        </w:rPr>
        <w:t>-</w:t>
      </w:r>
      <w:r>
        <w:rPr>
          <w:rStyle w:val="NormalTok"/>
        </w:rPr>
        <w:t>Name Az</w:t>
      </w:r>
      <w:r>
        <w:rPr>
          <w:rStyle w:val="OperatorTok"/>
        </w:rPr>
        <w:t>.</w:t>
      </w:r>
      <w:r>
        <w:rPr>
          <w:rStyle w:val="FunctionTok"/>
        </w:rPr>
        <w:t>MySql</w:t>
      </w:r>
    </w:p>
    <w:p w14:paraId="6E98CE52" w14:textId="77777777" w:rsidR="00237FA1" w:rsidRDefault="006573E4">
      <w:r>
        <w:t>After the modules are installed, reference tutorials like the following to learn ways you can take advantage of scripting your management activities:</w:t>
      </w:r>
    </w:p>
    <w:p w14:paraId="773010DA" w14:textId="77777777" w:rsidR="00237FA1" w:rsidRDefault="006573E4" w:rsidP="006573E4">
      <w:pPr>
        <w:numPr>
          <w:ilvl w:val="0"/>
          <w:numId w:val="68"/>
        </w:numPr>
      </w:pPr>
      <w:hyperlink r:id="rId234">
        <w:r>
          <w:rPr>
            <w:rStyle w:val="Hyperlink"/>
          </w:rPr>
          <w:t>Tutorial: Design an Azure Database for MySQL using PowerShell</w:t>
        </w:r>
      </w:hyperlink>
    </w:p>
    <w:p w14:paraId="0A037F26" w14:textId="77777777" w:rsidR="00237FA1" w:rsidRDefault="006573E4" w:rsidP="006573E4">
      <w:pPr>
        <w:numPr>
          <w:ilvl w:val="0"/>
          <w:numId w:val="68"/>
        </w:numPr>
      </w:pPr>
      <w:hyperlink r:id="rId235">
        <w:r>
          <w:rPr>
            <w:rStyle w:val="Hyperlink"/>
          </w:rPr>
          <w:t xml:space="preserve">How to back up and restore an Azure Database for MySQL server </w:t>
        </w:r>
        <w:r>
          <w:rPr>
            <w:rStyle w:val="Hyperlink"/>
          </w:rPr>
          <w:t>using PowerShell</w:t>
        </w:r>
      </w:hyperlink>
    </w:p>
    <w:p w14:paraId="43318356" w14:textId="77777777" w:rsidR="00237FA1" w:rsidRDefault="006573E4" w:rsidP="006573E4">
      <w:pPr>
        <w:numPr>
          <w:ilvl w:val="0"/>
          <w:numId w:val="68"/>
        </w:numPr>
      </w:pPr>
      <w:hyperlink r:id="rId236">
        <w:r>
          <w:rPr>
            <w:rStyle w:val="Hyperlink"/>
          </w:rPr>
          <w:t>Configure server parameters in Azure Database for MySQL using PowerShell</w:t>
        </w:r>
      </w:hyperlink>
    </w:p>
    <w:p w14:paraId="5D884C5D" w14:textId="77777777" w:rsidR="00237FA1" w:rsidRDefault="006573E4" w:rsidP="006573E4">
      <w:pPr>
        <w:numPr>
          <w:ilvl w:val="0"/>
          <w:numId w:val="68"/>
        </w:numPr>
      </w:pPr>
      <w:hyperlink r:id="rId237">
        <w:r>
          <w:rPr>
            <w:rStyle w:val="Hyperlink"/>
          </w:rPr>
          <w:t>Auto grow storage in Azure Database for MySQL server using PowerShell</w:t>
        </w:r>
      </w:hyperlink>
    </w:p>
    <w:p w14:paraId="50E6689F" w14:textId="77777777" w:rsidR="00237FA1" w:rsidRDefault="006573E4" w:rsidP="006573E4">
      <w:pPr>
        <w:numPr>
          <w:ilvl w:val="0"/>
          <w:numId w:val="68"/>
        </w:numPr>
      </w:pPr>
      <w:hyperlink r:id="rId238">
        <w:r>
          <w:rPr>
            <w:rStyle w:val="Hyperlink"/>
          </w:rPr>
          <w:t>How to create and manage read replicas in A</w:t>
        </w:r>
        <w:r>
          <w:rPr>
            <w:rStyle w:val="Hyperlink"/>
          </w:rPr>
          <w:t>zure Database for MySQL using PowerShell</w:t>
        </w:r>
      </w:hyperlink>
    </w:p>
    <w:p w14:paraId="324877A0" w14:textId="77777777" w:rsidR="00237FA1" w:rsidRDefault="006573E4" w:rsidP="006573E4">
      <w:pPr>
        <w:numPr>
          <w:ilvl w:val="0"/>
          <w:numId w:val="68"/>
        </w:numPr>
      </w:pPr>
      <w:hyperlink r:id="rId239">
        <w:r>
          <w:rPr>
            <w:rStyle w:val="Hyperlink"/>
          </w:rPr>
          <w:t>Restart Azure Database for MySQL server using PowerShell</w:t>
        </w:r>
      </w:hyperlink>
    </w:p>
    <w:p w14:paraId="21220321" w14:textId="77777777" w:rsidR="00237FA1" w:rsidRDefault="006573E4">
      <w:pPr>
        <w:pStyle w:val="Heading2"/>
      </w:pPr>
      <w:bookmarkStart w:id="224" w:name="azure-database-for-mysql-upgrade-process"/>
      <w:bookmarkStart w:id="225" w:name="_Toc92817281"/>
      <w:bookmarkEnd w:id="222"/>
      <w:r>
        <w:t>Azure Database for MySQL Upgrade Process</w:t>
      </w:r>
      <w:bookmarkEnd w:id="225"/>
    </w:p>
    <w:p w14:paraId="30DEBFD6" w14:textId="77777777" w:rsidR="00237FA1" w:rsidRDefault="006573E4">
      <w:r>
        <w:t>Since Azure Database for MySQL is a PaaS offering, administrators are not responsible for the management of the updates on the operating system or the MySQL software. However, it is important to be aware the upgrade</w:t>
      </w:r>
      <w:r>
        <w:t xml:space="preserve"> process can be random and when being deployed, will stop the MySQL server workloads. Plan for these downtimes by rerouting the workloads to a read replica in the event the particular instance goes into maintenance mode.</w:t>
      </w:r>
    </w:p>
    <w:p w14:paraId="6C724D15" w14:textId="77777777" w:rsidR="00237FA1" w:rsidRDefault="006573E4">
      <w:r>
        <w:rPr>
          <w:b/>
          <w:bCs/>
        </w:rPr>
        <w:t>Note:</w:t>
      </w:r>
      <w:r>
        <w:t xml:space="preserve"> This style of failover archit</w:t>
      </w:r>
      <w:r>
        <w:t xml:space="preserve">ecture may require changes to the applications data layer to support this type of failover scenario. If the read replica is maintained as a read replica and is not promoted, the application will only be able to read data and it may fail when any operation </w:t>
      </w:r>
      <w:r>
        <w:t>attempts to write information to the database.</w:t>
      </w:r>
    </w:p>
    <w:p w14:paraId="7803FE62" w14:textId="77777777" w:rsidR="00237FA1" w:rsidRDefault="006573E4">
      <w:r>
        <w:t xml:space="preserve">The </w:t>
      </w:r>
      <w:hyperlink r:id="rId240" w:anchor="planned-maintenance-notification">
        <w:r>
          <w:rPr>
            <w:rStyle w:val="Hyperlink"/>
          </w:rPr>
          <w:t>Planned maintenance notification</w:t>
        </w:r>
      </w:hyperlink>
      <w:r>
        <w:t xml:space="preserve"> feature will inform resource owners up to 72 hours</w:t>
      </w:r>
      <w:r>
        <w:t xml:space="preserve"> in advance of installation of an update or critical security patch. Database administrators may need to notify application users of planned and unplanned maintenance.</w:t>
      </w:r>
    </w:p>
    <w:p w14:paraId="4C42FB33" w14:textId="77777777" w:rsidR="00237FA1" w:rsidRDefault="006573E4">
      <w:r>
        <w:rPr>
          <w:b/>
          <w:bCs/>
        </w:rPr>
        <w:t>Note:</w:t>
      </w:r>
      <w:r>
        <w:t xml:space="preserve"> Azure Database for MySQL maintenance notifications are incredibly important. The d</w:t>
      </w:r>
      <w:r>
        <w:t>atabase maintenance can take your database and connected applications down for a period of time. # Security</w:t>
      </w:r>
    </w:p>
    <w:p w14:paraId="40ABA846" w14:textId="77777777" w:rsidR="00237FA1" w:rsidRDefault="006573E4">
      <w:r>
        <w:t>Moving to a cloud-based service doesn’t mean the entire internet will have access to it at all times. Azure provides best in class security that ens</w:t>
      </w:r>
      <w:r>
        <w:t>ures data workloads are continually protected from bad actors and rouge programs.</w:t>
      </w:r>
    </w:p>
    <w:p w14:paraId="1463499E" w14:textId="77777777" w:rsidR="00237FA1" w:rsidRDefault="006573E4">
      <w:pPr>
        <w:pStyle w:val="Heading2"/>
      </w:pPr>
      <w:bookmarkStart w:id="226" w:name="authentication"/>
      <w:bookmarkStart w:id="227" w:name="_Toc92817282"/>
      <w:bookmarkEnd w:id="224"/>
      <w:r>
        <w:t>Authentication</w:t>
      </w:r>
      <w:bookmarkEnd w:id="227"/>
    </w:p>
    <w:p w14:paraId="400BF11D" w14:textId="77777777" w:rsidR="00237FA1" w:rsidRDefault="006573E4">
      <w:r>
        <w:t xml:space="preserve">Azure Database for MySQL supports the basic authentication mechanisms for MySQL user connectivity, but also supports </w:t>
      </w:r>
      <w:hyperlink r:id="rId241">
        <w:r>
          <w:rPr>
            <w:rStyle w:val="Hyperlink"/>
          </w:rPr>
          <w:t>integration with Azure Active Directory</w:t>
        </w:r>
      </w:hyperlink>
      <w:r>
        <w:t xml:space="preserve">. This security integration works by issuing tokens that act like passwords during the MySQL login process. </w:t>
      </w:r>
      <w:hyperlink r:id="rId242">
        <w:r>
          <w:rPr>
            <w:rStyle w:val="Hyperlink"/>
          </w:rPr>
          <w:t>Configuring Active Directory integration</w:t>
        </w:r>
      </w:hyperlink>
      <w:r>
        <w:t xml:space="preserve"> is incredibly simple to do and supports not only users, but AAD groups as well.</w:t>
      </w:r>
    </w:p>
    <w:p w14:paraId="252DC0A6" w14:textId="77777777" w:rsidR="00237FA1" w:rsidRDefault="006573E4">
      <w:r>
        <w:t xml:space="preserve">This tight integration allows administrators and applications to take advantage of the enhanced security features of </w:t>
      </w:r>
      <w:hyperlink r:id="rId243">
        <w:r>
          <w:rPr>
            <w:rStyle w:val="Hyperlink"/>
          </w:rPr>
          <w:t xml:space="preserve">Azure Identity </w:t>
        </w:r>
        <w:r>
          <w:rPr>
            <w:rStyle w:val="Hyperlink"/>
          </w:rPr>
          <w:t>Protection</w:t>
        </w:r>
      </w:hyperlink>
      <w:r>
        <w:t xml:space="preserve"> to further surface any identity issues.</w:t>
      </w:r>
    </w:p>
    <w:p w14:paraId="67447559" w14:textId="77777777" w:rsidR="00237FA1" w:rsidRDefault="006573E4">
      <w:r>
        <w:rPr>
          <w:b/>
          <w:bCs/>
        </w:rPr>
        <w:t>Note:</w:t>
      </w:r>
      <w:r>
        <w:t xml:space="preserve"> This security feature is supported by MySQL 5.7 and later. Most </w:t>
      </w:r>
      <w:hyperlink r:id="rId244">
        <w:r>
          <w:rPr>
            <w:rStyle w:val="Hyperlink"/>
          </w:rPr>
          <w:t>application drivers</w:t>
        </w:r>
      </w:hyperlink>
      <w:r>
        <w:t xml:space="preserve"> are</w:t>
      </w:r>
      <w:r>
        <w:t xml:space="preserve"> supported as long as the clear-text option is provided.</w:t>
      </w:r>
    </w:p>
    <w:p w14:paraId="4856B764" w14:textId="77777777" w:rsidR="00237FA1" w:rsidRDefault="006573E4">
      <w:pPr>
        <w:pStyle w:val="Heading2"/>
      </w:pPr>
      <w:bookmarkStart w:id="228" w:name="threat-protection"/>
      <w:bookmarkStart w:id="229" w:name="_Toc92817283"/>
      <w:bookmarkEnd w:id="226"/>
      <w:r>
        <w:t>Threat Protection</w:t>
      </w:r>
      <w:bookmarkEnd w:id="229"/>
    </w:p>
    <w:p w14:paraId="41C64BEC" w14:textId="77777777" w:rsidR="00237FA1" w:rsidRDefault="006573E4">
      <w:r>
        <w:t>In the event that user or application credentials are compromised, logs are not likely to reflect any failed login attempts. Compromised credentials can allow bad actors to access a</w:t>
      </w:r>
      <w:r>
        <w:t xml:space="preserve">nd download the data. </w:t>
      </w:r>
      <w:hyperlink r:id="rId245">
        <w:r>
          <w:rPr>
            <w:rStyle w:val="Hyperlink"/>
          </w:rPr>
          <w:t>Azure Threat Protection</w:t>
        </w:r>
      </w:hyperlink>
      <w:r>
        <w:t xml:space="preserve"> can watch for anomalies in logins (such as unusual locations, rare users or brute force attack</w:t>
      </w:r>
      <w:r>
        <w:t>s) and other suspicious activities. Administrators can be notified in the event something does not look right.</w:t>
      </w:r>
    </w:p>
    <w:p w14:paraId="6F5B7958" w14:textId="77777777" w:rsidR="00237FA1" w:rsidRDefault="006573E4">
      <w:pPr>
        <w:pStyle w:val="Heading2"/>
      </w:pPr>
      <w:bookmarkStart w:id="230" w:name="audit-logging-1"/>
      <w:bookmarkStart w:id="231" w:name="_Toc92817284"/>
      <w:bookmarkEnd w:id="228"/>
      <w:r>
        <w:t>Audit Logging</w:t>
      </w:r>
      <w:bookmarkEnd w:id="231"/>
    </w:p>
    <w:p w14:paraId="234B124B" w14:textId="77777777" w:rsidR="00237FA1" w:rsidRDefault="006573E4">
      <w:r>
        <w:t xml:space="preserve">MySQL has a robust built-in audit log feature. By default, this </w:t>
      </w:r>
      <w:hyperlink r:id="rId246">
        <w:r>
          <w:rPr>
            <w:rStyle w:val="Hyperlink"/>
          </w:rPr>
          <w:t>audit log feature is disabled</w:t>
        </w:r>
      </w:hyperlink>
      <w:r>
        <w:t xml:space="preserve"> in Azure Database for MySQL. Server level logging can be enabled by changing the audit_log_enabled server parameter. Once enabled, logs can be accessed through </w:t>
      </w:r>
      <w:hyperlink r:id="rId247">
        <w:r>
          <w:rPr>
            <w:rStyle w:val="Hyperlink"/>
          </w:rPr>
          <w:t>Azure Monitor</w:t>
        </w:r>
      </w:hyperlink>
      <w:r>
        <w:t xml:space="preserve"> and </w:t>
      </w:r>
      <w:hyperlink r:id="rId248">
        <w:r>
          <w:rPr>
            <w:rStyle w:val="Hyperlink"/>
          </w:rPr>
          <w:t>Log Analytics</w:t>
        </w:r>
      </w:hyperlink>
      <w:r>
        <w:t xml:space="preserve"> by turning on </w:t>
      </w:r>
      <w:hyperlink r:id="rId249" w:anchor="set-up-diagnostic-logs">
        <w:r>
          <w:rPr>
            <w:rStyle w:val="Hyperlink"/>
          </w:rPr>
          <w:t>diagnostic logging</w:t>
        </w:r>
      </w:hyperlink>
      <w:r>
        <w:t>.</w:t>
      </w:r>
    </w:p>
    <w:p w14:paraId="12097B53" w14:textId="77777777" w:rsidR="00237FA1" w:rsidRDefault="006573E4">
      <w:r>
        <w:t>To query for user connection related events, run the following KQL query:</w:t>
      </w:r>
    </w:p>
    <w:p w14:paraId="10CCDBD9" w14:textId="77777777" w:rsidR="00237FA1" w:rsidRDefault="006573E4">
      <w:pPr>
        <w:pStyle w:val="SourceCode"/>
      </w:pPr>
      <w:r>
        <w:t>AzureDiagnostics</w:t>
      </w:r>
      <w:r>
        <w:br/>
        <w:t>| where ResourceProvider =="MICROSOFT.DBFORMYSQL"</w:t>
      </w:r>
      <w:r>
        <w:br/>
        <w:t>| where Category == 'MySqlAuditLogs' and ev</w:t>
      </w:r>
      <w:r>
        <w:t>ent_class_s == "connection_log"</w:t>
      </w:r>
      <w:r>
        <w:br/>
        <w:t>| project TimeGenerated, LogicalServerName_s, event_class_s, event_subclass_s, event_time_t, user_s , ip_s , sql_text_s</w:t>
      </w:r>
      <w:r>
        <w:br/>
        <w:t>| order by TimeGenerated asc</w:t>
      </w:r>
    </w:p>
    <w:p w14:paraId="1E1ACC41" w14:textId="77777777" w:rsidR="00237FA1" w:rsidRDefault="006573E4">
      <w:pPr>
        <w:pStyle w:val="Heading2"/>
      </w:pPr>
      <w:bookmarkStart w:id="232" w:name="encryption"/>
      <w:bookmarkStart w:id="233" w:name="_Toc92817285"/>
      <w:bookmarkEnd w:id="230"/>
      <w:r>
        <w:t>Encryption</w:t>
      </w:r>
      <w:bookmarkEnd w:id="233"/>
    </w:p>
    <w:p w14:paraId="051AAAD7" w14:textId="77777777" w:rsidR="00237FA1" w:rsidRDefault="006573E4">
      <w:r>
        <w:t xml:space="preserve">Data in the MySQL instance is encrypted at rest by default. Any </w:t>
      </w:r>
      <w:r>
        <w:t>automated backups are also encrypted to prevent potential leakage of data to unauthorized parties. This encryption is typically performed with a key that is created when the instance is created. In addition to this default encryption key, administrators ha</w:t>
      </w:r>
      <w:r>
        <w:t xml:space="preserve">ve the option to </w:t>
      </w:r>
      <w:hyperlink r:id="rId250">
        <w:r>
          <w:rPr>
            <w:rStyle w:val="Hyperlink"/>
          </w:rPr>
          <w:t>bring your own key (BYOK)</w:t>
        </w:r>
      </w:hyperlink>
      <w:r>
        <w:t>.</w:t>
      </w:r>
    </w:p>
    <w:p w14:paraId="6B18A9AF" w14:textId="77777777" w:rsidR="00237FA1" w:rsidRDefault="006573E4">
      <w:r>
        <w:t>When using a customer-managed key strategy, it is vital to understand responsibilities around key lifecycle managemen</w:t>
      </w:r>
      <w:r>
        <w:t xml:space="preserve">t. Customer keys are stored in an </w:t>
      </w:r>
      <w:hyperlink r:id="rId251">
        <w:r>
          <w:rPr>
            <w:rStyle w:val="Hyperlink"/>
          </w:rPr>
          <w:t>Azure Key Vault</w:t>
        </w:r>
      </w:hyperlink>
      <w:r>
        <w:t xml:space="preserve"> and then accessed via policies. It is vital to follow all recommendations for key management, the loss of the encry</w:t>
      </w:r>
      <w:r>
        <w:t>ption key equates to the loss of data access.</w:t>
      </w:r>
    </w:p>
    <w:p w14:paraId="2C328587" w14:textId="77777777" w:rsidR="00237FA1" w:rsidRDefault="006573E4">
      <w:r>
        <w:t xml:space="preserve">In addition to a customer-managed keys, use service-level keys to </w:t>
      </w:r>
      <w:hyperlink r:id="rId252">
        <w:r>
          <w:rPr>
            <w:rStyle w:val="Hyperlink"/>
          </w:rPr>
          <w:t>add double encryption</w:t>
        </w:r>
      </w:hyperlink>
      <w:r>
        <w:t>. Implementing th</w:t>
      </w:r>
      <w:r>
        <w:t>is feature will provide highly encrypted data at rest, but it does come with encryption performance penalties. Testing should be performed.</w:t>
      </w:r>
    </w:p>
    <w:p w14:paraId="293955B3" w14:textId="77777777" w:rsidR="00237FA1" w:rsidRDefault="006573E4">
      <w:r>
        <w:t xml:space="preserve">Data can be encrypted during transit using SSL/TLS. As previously discussed, it may be necessary to </w:t>
      </w:r>
      <w:hyperlink r:id="rId253">
        <w:r>
          <w:rPr>
            <w:rStyle w:val="Hyperlink"/>
          </w:rPr>
          <w:t>modify your applications</w:t>
        </w:r>
      </w:hyperlink>
      <w:r>
        <w:t xml:space="preserve"> to support this change and also configure the appropriate TLS validation settings.</w:t>
      </w:r>
    </w:p>
    <w:p w14:paraId="17997CB6" w14:textId="77777777" w:rsidR="00237FA1" w:rsidRDefault="006573E4">
      <w:pPr>
        <w:pStyle w:val="Heading2"/>
      </w:pPr>
      <w:bookmarkStart w:id="234" w:name="firewall"/>
      <w:bookmarkStart w:id="235" w:name="_Toc92817286"/>
      <w:bookmarkEnd w:id="232"/>
      <w:r>
        <w:t>Firewall</w:t>
      </w:r>
      <w:bookmarkEnd w:id="235"/>
    </w:p>
    <w:p w14:paraId="76520CEF" w14:textId="77777777" w:rsidR="00237FA1" w:rsidRDefault="006573E4">
      <w:r>
        <w:t xml:space="preserve">Once users are set up and the data is encrypted at rest, the migration </w:t>
      </w:r>
      <w:r>
        <w:t>team should review the network data flows. Azure Database for MySQL provides several mechanisms to secure the networking layers by limiting access to only authorized users, applications and devices.</w:t>
      </w:r>
    </w:p>
    <w:p w14:paraId="44C71D37" w14:textId="77777777" w:rsidR="00237FA1" w:rsidRDefault="006573E4">
      <w:r>
        <w:t>The first line of defense for protecting the MySQL instan</w:t>
      </w:r>
      <w:r>
        <w:t xml:space="preserve">ce is to implement </w:t>
      </w:r>
      <w:hyperlink r:id="rId254">
        <w:r>
          <w:rPr>
            <w:rStyle w:val="Hyperlink"/>
          </w:rPr>
          <w:t>firewall rules</w:t>
        </w:r>
      </w:hyperlink>
      <w:r>
        <w:t>. IP addresses can be limited to only valid locations when accessing the instance via internal or external IPs. If the MySQL instance i</w:t>
      </w:r>
      <w:r>
        <w:t xml:space="preserve">s destined to only serve internal applications, then </w:t>
      </w:r>
      <w:hyperlink r:id="rId255">
        <w:r>
          <w:rPr>
            <w:rStyle w:val="Hyperlink"/>
          </w:rPr>
          <w:t>restrict public access</w:t>
        </w:r>
      </w:hyperlink>
      <w:r>
        <w:t>.</w:t>
      </w:r>
    </w:p>
    <w:p w14:paraId="25B8B281" w14:textId="77777777" w:rsidR="00237FA1" w:rsidRDefault="006573E4">
      <w:r>
        <w:t xml:space="preserve">When moving an application to Azure along with the MySQL workload, it is likely there will be multiple virtual networks setup in a hub and spoke pattern that will require </w:t>
      </w:r>
      <w:hyperlink r:id="rId256">
        <w:r>
          <w:rPr>
            <w:rStyle w:val="Hyperlink"/>
          </w:rPr>
          <w:t>Virtual Network Peering</w:t>
        </w:r>
      </w:hyperlink>
      <w:r>
        <w:t xml:space="preserve"> to be configured.</w:t>
      </w:r>
    </w:p>
    <w:p w14:paraId="39A4CB71" w14:textId="77777777" w:rsidR="00237FA1" w:rsidRDefault="006573E4">
      <w:pPr>
        <w:pStyle w:val="Heading2"/>
      </w:pPr>
      <w:bookmarkStart w:id="236" w:name="private-link"/>
      <w:bookmarkStart w:id="237" w:name="_Toc92817287"/>
      <w:bookmarkEnd w:id="234"/>
      <w:r>
        <w:t>Private Link</w:t>
      </w:r>
      <w:bookmarkEnd w:id="237"/>
    </w:p>
    <w:p w14:paraId="021D79F5" w14:textId="77777777" w:rsidR="00237FA1" w:rsidRDefault="006573E4">
      <w:r>
        <w:t xml:space="preserve">To limit access to the Azure Database for MySQL to internal Azure resources, enable </w:t>
      </w:r>
      <w:hyperlink r:id="rId257">
        <w:r>
          <w:rPr>
            <w:rStyle w:val="Hyperlink"/>
          </w:rPr>
          <w:t>Private Link</w:t>
        </w:r>
      </w:hyperlink>
      <w:r>
        <w:t>. Private Link will ensure that the MySQL instance will be assigned a private IP rather than a public IP address.</w:t>
      </w:r>
    </w:p>
    <w:p w14:paraId="3FDC5F8E" w14:textId="77777777" w:rsidR="00237FA1" w:rsidRDefault="006573E4">
      <w:r>
        <w:rPr>
          <w:b/>
          <w:bCs/>
        </w:rPr>
        <w:t>Note:</w:t>
      </w:r>
      <w:r>
        <w:t xml:space="preserve"> There are many other </w:t>
      </w:r>
      <w:hyperlink r:id="rId258">
        <w:r>
          <w:rPr>
            <w:rStyle w:val="Hyperlink"/>
          </w:rPr>
          <w:t>basic Azure Networking considerations</w:t>
        </w:r>
      </w:hyperlink>
      <w:r>
        <w:t xml:space="preserve"> that must be taken into account that are not the focus of this guide.</w:t>
      </w:r>
    </w:p>
    <w:p w14:paraId="044AA33B" w14:textId="77777777" w:rsidR="00237FA1" w:rsidRDefault="006573E4">
      <w:r>
        <w:t xml:space="preserve">Review a set of potential </w:t>
      </w:r>
      <w:hyperlink r:id="rId259">
        <w:r>
          <w:rPr>
            <w:rStyle w:val="Hyperlink"/>
          </w:rPr>
          <w:t>security baseline</w:t>
        </w:r>
      </w:hyperlink>
      <w:r>
        <w:t xml:space="preserve"> tasks that can be implemented across all Azure resources. Not all of the items described on the reference link will apply to the specific data workloads or Azure resources.</w:t>
      </w:r>
    </w:p>
    <w:p w14:paraId="3E64D458" w14:textId="77777777" w:rsidR="00237FA1" w:rsidRDefault="006573E4">
      <w:pPr>
        <w:pStyle w:val="Heading2"/>
      </w:pPr>
      <w:bookmarkStart w:id="238" w:name="security-checklist"/>
      <w:bookmarkStart w:id="239" w:name="_Toc92817288"/>
      <w:bookmarkEnd w:id="236"/>
      <w:r>
        <w:t>Secu</w:t>
      </w:r>
      <w:r>
        <w:t>rity Checklist</w:t>
      </w:r>
      <w:bookmarkEnd w:id="239"/>
    </w:p>
    <w:p w14:paraId="3D32F981" w14:textId="77777777" w:rsidR="00237FA1" w:rsidRDefault="006573E4" w:rsidP="006573E4">
      <w:pPr>
        <w:numPr>
          <w:ilvl w:val="0"/>
          <w:numId w:val="69"/>
        </w:numPr>
      </w:pPr>
      <w:r>
        <w:t>Use Azure AD authentication where possible.</w:t>
      </w:r>
    </w:p>
    <w:p w14:paraId="679A92EB" w14:textId="77777777" w:rsidR="00237FA1" w:rsidRDefault="006573E4" w:rsidP="006573E4">
      <w:pPr>
        <w:numPr>
          <w:ilvl w:val="0"/>
          <w:numId w:val="69"/>
        </w:numPr>
      </w:pPr>
      <w:r>
        <w:t>Enable Advanced Thread Protection.</w:t>
      </w:r>
    </w:p>
    <w:p w14:paraId="30031F08" w14:textId="77777777" w:rsidR="00237FA1" w:rsidRDefault="006573E4" w:rsidP="006573E4">
      <w:pPr>
        <w:numPr>
          <w:ilvl w:val="0"/>
          <w:numId w:val="69"/>
        </w:numPr>
      </w:pPr>
      <w:r>
        <w:t>Enable all auditing features.</w:t>
      </w:r>
    </w:p>
    <w:p w14:paraId="02CA51B3" w14:textId="77777777" w:rsidR="00237FA1" w:rsidRDefault="006573E4" w:rsidP="006573E4">
      <w:pPr>
        <w:numPr>
          <w:ilvl w:val="0"/>
          <w:numId w:val="69"/>
        </w:numPr>
      </w:pPr>
      <w:r>
        <w:t>Consider a Bring-Your-Own-Key (BYOK) strategy.</w:t>
      </w:r>
    </w:p>
    <w:p w14:paraId="26ACE0B3" w14:textId="77777777" w:rsidR="00237FA1" w:rsidRDefault="006573E4" w:rsidP="006573E4">
      <w:pPr>
        <w:numPr>
          <w:ilvl w:val="0"/>
          <w:numId w:val="69"/>
        </w:numPr>
      </w:pPr>
      <w:r>
        <w:t>Implement firewall rules.</w:t>
      </w:r>
    </w:p>
    <w:p w14:paraId="5134EDFF" w14:textId="77777777" w:rsidR="00237FA1" w:rsidRDefault="006573E4" w:rsidP="006573E4">
      <w:pPr>
        <w:numPr>
          <w:ilvl w:val="0"/>
          <w:numId w:val="69"/>
        </w:numPr>
      </w:pPr>
      <w:r>
        <w:t xml:space="preserve">Utilize private endpoints for workloads that do not travel </w:t>
      </w:r>
      <w:r>
        <w:t>over the Internet.</w:t>
      </w:r>
    </w:p>
    <w:p w14:paraId="769B3E9A" w14:textId="77777777" w:rsidR="00237FA1" w:rsidRDefault="006573E4">
      <w:pPr>
        <w:pStyle w:val="Heading1"/>
      </w:pPr>
      <w:bookmarkStart w:id="240" w:name="optimization"/>
      <w:bookmarkStart w:id="241" w:name="_Toc92817289"/>
      <w:bookmarkEnd w:id="218"/>
      <w:bookmarkEnd w:id="238"/>
      <w:r>
        <w:t>Optimization</w:t>
      </w:r>
      <w:bookmarkEnd w:id="241"/>
    </w:p>
    <w:p w14:paraId="3CBD9A86" w14:textId="77777777" w:rsidR="00237FA1" w:rsidRDefault="006573E4">
      <w:pPr>
        <w:pStyle w:val="Heading2"/>
      </w:pPr>
      <w:bookmarkStart w:id="242" w:name="X08d1f404409914db23e3ed5af07cfe8d23910a3"/>
      <w:bookmarkStart w:id="243" w:name="_Toc92817290"/>
      <w:r>
        <w:t>Monitoring Hardware and Query Performance</w:t>
      </w:r>
      <w:bookmarkEnd w:id="243"/>
    </w:p>
    <w:p w14:paraId="50DDD4D4" w14:textId="77777777" w:rsidR="00237FA1" w:rsidRDefault="006573E4">
      <w:r>
        <w:t xml:space="preserve">In addition to the audit and activity logs, server performance can also be monitored with </w:t>
      </w:r>
      <w:hyperlink r:id="rId260">
        <w:r>
          <w:rPr>
            <w:rStyle w:val="Hyperlink"/>
          </w:rPr>
          <w:t>Azure Metrics</w:t>
        </w:r>
      </w:hyperlink>
      <w:r>
        <w:t xml:space="preserve">. Azure metrics are provided in a one-minute frequency and alerts can be configured from them. For more information, reference </w:t>
      </w:r>
      <w:hyperlink r:id="rId261">
        <w:r>
          <w:rPr>
            <w:rStyle w:val="Hyperlink"/>
          </w:rPr>
          <w:t>Monitoring in Azure D</w:t>
        </w:r>
        <w:r>
          <w:rPr>
            <w:rStyle w:val="Hyperlink"/>
          </w:rPr>
          <w:t>atabase for MySQL</w:t>
        </w:r>
      </w:hyperlink>
      <w:r>
        <w:t xml:space="preserve"> for specifics on what kind of metrics that can be monitored.</w:t>
      </w:r>
    </w:p>
    <w:p w14:paraId="693AB429" w14:textId="77777777" w:rsidR="00237FA1" w:rsidRDefault="006573E4">
      <w:r>
        <w:t>As previously mentioned, monitoring metrics such as the cpu_percent or memory_percent can be important when deciding to upgrade the database tier. Consistently high values could</w:t>
      </w:r>
      <w:r>
        <w:t xml:space="preserve"> indicate a tier upgrade is necessary.</w:t>
      </w:r>
    </w:p>
    <w:p w14:paraId="0C1E7F5C" w14:textId="77777777" w:rsidR="00237FA1" w:rsidRDefault="006573E4">
      <w:r>
        <w:t>Additionally, if cpu and memory do not seem to be the issue, administrators can explore database-based options such as indexing and query modifications for poor performing queries.</w:t>
      </w:r>
    </w:p>
    <w:p w14:paraId="0908A692" w14:textId="77777777" w:rsidR="00237FA1" w:rsidRDefault="006573E4">
      <w:r>
        <w:t>To find poor performing queries, run</w:t>
      </w:r>
      <w:r>
        <w:t xml:space="preserve"> the following:</w:t>
      </w:r>
    </w:p>
    <w:p w14:paraId="2BEAE0B8" w14:textId="77777777" w:rsidR="00237FA1" w:rsidRDefault="006573E4">
      <w:pPr>
        <w:pStyle w:val="SourceCode"/>
      </w:pPr>
      <w:r>
        <w:t>AzureDiagnostics</w:t>
      </w:r>
      <w:r>
        <w:br/>
        <w:t>| where ResourceProvider == "MICROSOFT.DBFORMYSQL"</w:t>
      </w:r>
      <w:r>
        <w:br/>
        <w:t>| where Category == 'MySqlSlowLogs'</w:t>
      </w:r>
      <w:r>
        <w:br/>
        <w:t>| project TimeGenerated, LogicalServerName_s, event_class_s, start_time_t , query_time_d, sql_text_s</w:t>
      </w:r>
      <w:r>
        <w:br/>
        <w:t>| top 5 by query_time_d desc</w:t>
      </w:r>
    </w:p>
    <w:p w14:paraId="6CBBB6BA" w14:textId="77777777" w:rsidR="00237FA1" w:rsidRDefault="006573E4">
      <w:pPr>
        <w:pStyle w:val="Heading2"/>
      </w:pPr>
      <w:bookmarkStart w:id="244" w:name="query-performance-insight"/>
      <w:bookmarkStart w:id="245" w:name="_Toc92817291"/>
      <w:bookmarkEnd w:id="242"/>
      <w:r>
        <w:t xml:space="preserve">Query </w:t>
      </w:r>
      <w:r>
        <w:t>Performance Insight</w:t>
      </w:r>
      <w:bookmarkEnd w:id="245"/>
    </w:p>
    <w:p w14:paraId="785DED23" w14:textId="77777777" w:rsidR="00237FA1" w:rsidRDefault="006573E4">
      <w:r>
        <w:t xml:space="preserve">In addition to the basic server monitoring aspects, Azure provides tools to monitor application query performance. Correcting or improving queries can lead to significant increases in the query throughput. Use the </w:t>
      </w:r>
      <w:hyperlink r:id="rId262">
        <w:r>
          <w:rPr>
            <w:rStyle w:val="Hyperlink"/>
          </w:rPr>
          <w:t>Query Performance Insight tool</w:t>
        </w:r>
      </w:hyperlink>
      <w:r>
        <w:t xml:space="preserve"> to analyze the longest running queries and determine if it is possible to cache those items if they are deterministic within a set period, or modify</w:t>
      </w:r>
      <w:r>
        <w:t xml:space="preserve"> the queries to increase their performance.</w:t>
      </w:r>
    </w:p>
    <w:p w14:paraId="465F4363" w14:textId="77777777" w:rsidR="00237FA1" w:rsidRDefault="006573E4">
      <w:r>
        <w:t>The slow_query_log can be set to show slow queries in the MySQL log files (default is OFF). The long_query_time server parameter can alert users for long query times (default is 10 sec).</w:t>
      </w:r>
    </w:p>
    <w:p w14:paraId="4FA9078D" w14:textId="77777777" w:rsidR="00237FA1" w:rsidRDefault="006573E4">
      <w:pPr>
        <w:pStyle w:val="Heading2"/>
      </w:pPr>
      <w:bookmarkStart w:id="246" w:name="upgrading-the-tier"/>
      <w:bookmarkStart w:id="247" w:name="_Toc92817292"/>
      <w:bookmarkEnd w:id="244"/>
      <w:r>
        <w:t>Upgrading the Tier</w:t>
      </w:r>
      <w:bookmarkEnd w:id="247"/>
    </w:p>
    <w:p w14:paraId="22939D37" w14:textId="77777777" w:rsidR="00237FA1" w:rsidRDefault="006573E4">
      <w:r>
        <w:t>The Az</w:t>
      </w:r>
      <w:r>
        <w:t>ure Portal can be used to scale between from General Purpose and Memory Optimized. If a Basic tier is chosen, there will be no option to upgrade the tier to General Purpose or Memory Optimized later. However, it is possible to utilize other techniques to p</w:t>
      </w:r>
      <w:r>
        <w:t>erform a migration/upgrade to a new Azure Database for MySQL instance.</w:t>
      </w:r>
    </w:p>
    <w:p w14:paraId="14031D87" w14:textId="77777777" w:rsidR="00237FA1" w:rsidRDefault="006573E4">
      <w:r>
        <w:t xml:space="preserve">For an example of a script that will migrate from Basic to another server tier, reference </w:t>
      </w:r>
      <w:hyperlink r:id="rId263">
        <w:r>
          <w:rPr>
            <w:rStyle w:val="Hyperlink"/>
          </w:rPr>
          <w:t>Upgrade from Basic to General Purpose or Memory Optimized tiers in Azure Database for MySQL</w:t>
        </w:r>
      </w:hyperlink>
      <w:r>
        <w:t>.</w:t>
      </w:r>
    </w:p>
    <w:p w14:paraId="56906FA6" w14:textId="77777777" w:rsidR="00237FA1" w:rsidRDefault="006573E4">
      <w:pPr>
        <w:pStyle w:val="Heading2"/>
      </w:pPr>
      <w:bookmarkStart w:id="248" w:name="scale-the-server"/>
      <w:bookmarkStart w:id="249" w:name="_Toc92817293"/>
      <w:bookmarkEnd w:id="246"/>
      <w:r>
        <w:t>Scale the Server</w:t>
      </w:r>
      <w:bookmarkEnd w:id="249"/>
    </w:p>
    <w:p w14:paraId="7E182890" w14:textId="77777777" w:rsidR="00237FA1" w:rsidRDefault="006573E4">
      <w:r>
        <w:t xml:space="preserve">Within the tier, it is possible to scale cores and memory to the minimum and maximum limits allowed in that tier. If monitoring shows a continual maxing out of CPU or memory, follow the steps to </w:t>
      </w:r>
      <w:hyperlink r:id="rId264">
        <w:r>
          <w:rPr>
            <w:rStyle w:val="Hyperlink"/>
          </w:rPr>
          <w:t>scale-up to meet your demand</w:t>
        </w:r>
      </w:hyperlink>
      <w:r>
        <w:t>.</w:t>
      </w:r>
    </w:p>
    <w:p w14:paraId="7FD926C7" w14:textId="77777777" w:rsidR="00237FA1" w:rsidRDefault="006573E4">
      <w:pPr>
        <w:pStyle w:val="Heading2"/>
      </w:pPr>
      <w:bookmarkStart w:id="250" w:name="moving-regions"/>
      <w:bookmarkStart w:id="251" w:name="_Toc92817294"/>
      <w:bookmarkEnd w:id="248"/>
      <w:r>
        <w:t>Moving Regions</w:t>
      </w:r>
      <w:bookmarkEnd w:id="251"/>
    </w:p>
    <w:p w14:paraId="48B193E8" w14:textId="77777777" w:rsidR="00237FA1" w:rsidRDefault="006573E4">
      <w:r>
        <w:t>Moving a database to a different Azure region depends on the approach and architecture. Depending on the approach</w:t>
      </w:r>
      <w:r>
        <w:t>, it could cause system downtime.</w:t>
      </w:r>
    </w:p>
    <w:p w14:paraId="5F840F9C" w14:textId="7D0FD970" w:rsidR="00237FA1" w:rsidRDefault="006573E4">
      <w:r>
        <w:t>The recommended process is the same as utilizing read replicas for maintenance failover. However, compared to the planned maintenance method mentioned above, the speed to failover is much faster when a failover layer has b</w:t>
      </w:r>
      <w:r>
        <w:t xml:space="preserve">een implemented in the application. The application should only be down for a few moments during the read replica failover process. More details are covered in the </w:t>
      </w:r>
      <w:hyperlink r:id="rId265">
        <w:r>
          <w:rPr>
            <w:rStyle w:val="Hyperlink"/>
          </w:rPr>
          <w:t>Business Continuity and Disaster Recovery</w:t>
        </w:r>
      </w:hyperlink>
      <w:r>
        <w:t xml:space="preserve"> section.</w:t>
      </w:r>
    </w:p>
    <w:p w14:paraId="6857B5D3" w14:textId="77777777" w:rsidR="00237FA1" w:rsidRDefault="006573E4">
      <w:pPr>
        <w:pStyle w:val="Heading2"/>
      </w:pPr>
      <w:bookmarkStart w:id="252" w:name="optimization-checklist"/>
      <w:bookmarkStart w:id="253" w:name="_Toc92817295"/>
      <w:bookmarkEnd w:id="250"/>
      <w:r>
        <w:t>Optimizatio</w:t>
      </w:r>
      <w:r>
        <w:t>n Checklist</w:t>
      </w:r>
      <w:bookmarkEnd w:id="253"/>
    </w:p>
    <w:p w14:paraId="07E75DE9" w14:textId="77777777" w:rsidR="00237FA1" w:rsidRDefault="006573E4" w:rsidP="006573E4">
      <w:pPr>
        <w:numPr>
          <w:ilvl w:val="0"/>
          <w:numId w:val="70"/>
        </w:numPr>
      </w:pPr>
      <w:r>
        <w:t>Monitor for slow queries.</w:t>
      </w:r>
    </w:p>
    <w:p w14:paraId="520A6998" w14:textId="77777777" w:rsidR="00237FA1" w:rsidRDefault="006573E4" w:rsidP="006573E4">
      <w:pPr>
        <w:numPr>
          <w:ilvl w:val="0"/>
          <w:numId w:val="70"/>
        </w:numPr>
      </w:pPr>
      <w:r>
        <w:t>Periodically review the Performance Insight dashboard.</w:t>
      </w:r>
    </w:p>
    <w:p w14:paraId="7481BDAA" w14:textId="77777777" w:rsidR="00237FA1" w:rsidRDefault="006573E4" w:rsidP="006573E4">
      <w:pPr>
        <w:numPr>
          <w:ilvl w:val="0"/>
          <w:numId w:val="70"/>
        </w:numPr>
      </w:pPr>
      <w:r>
        <w:t>Utilize monitoring to drive tier upgrades and scale decisions.</w:t>
      </w:r>
    </w:p>
    <w:p w14:paraId="30560D9B" w14:textId="77777777" w:rsidR="00237FA1" w:rsidRDefault="006573E4" w:rsidP="006573E4">
      <w:pPr>
        <w:numPr>
          <w:ilvl w:val="0"/>
          <w:numId w:val="70"/>
        </w:numPr>
      </w:pPr>
      <w:r>
        <w:t>Consider moving regions if the users or application needs change.</w:t>
      </w:r>
    </w:p>
    <w:p w14:paraId="7054CE0B" w14:textId="77777777" w:rsidR="00237FA1" w:rsidRDefault="006573E4">
      <w:r>
        <w:t>TODO - https://wemakewaves.medium.com/migrating-our-php-applications-to-docker-without-sacrificing-performance-1a69d81dcafb</w:t>
      </w:r>
    </w:p>
    <w:p w14:paraId="00717AEE" w14:textId="77777777" w:rsidR="00237FA1" w:rsidRDefault="006573E4">
      <w:pPr>
        <w:pStyle w:val="Heading1"/>
      </w:pPr>
      <w:bookmarkStart w:id="254" w:name="X073e8d78bf7716df1e31aae21cbc8004dd1b23c"/>
      <w:bookmarkStart w:id="255" w:name="_Toc92817296"/>
      <w:bookmarkEnd w:id="240"/>
      <w:bookmarkEnd w:id="252"/>
      <w:r>
        <w:t>Business Continuity and Disaster Recovery (BCDR)</w:t>
      </w:r>
      <w:bookmarkEnd w:id="255"/>
    </w:p>
    <w:p w14:paraId="1C85A48D" w14:textId="77777777" w:rsidR="00237FA1" w:rsidRDefault="006573E4">
      <w:pPr>
        <w:pStyle w:val="Heading2"/>
      </w:pPr>
      <w:bookmarkStart w:id="256" w:name="backup-and-restore-1"/>
      <w:bookmarkStart w:id="257" w:name="_Toc92817297"/>
      <w:r>
        <w:t>Backup and Restor</w:t>
      </w:r>
      <w:r>
        <w:t>e</w:t>
      </w:r>
      <w:bookmarkEnd w:id="257"/>
    </w:p>
    <w:p w14:paraId="4E066F84" w14:textId="77777777" w:rsidR="00237FA1" w:rsidRDefault="006573E4">
      <w:r>
        <w:t xml:space="preserve">As with any mission critical system, having a backup and restore as well as a disaster recovery (BCDR) strategy is an important part of your overall system design. If an unforseen event occurs, you should have the ability to restore your data to a point </w:t>
      </w:r>
      <w:r>
        <w:t>in time (Recovery Point Objective) in a reasonable amount of time (Recovery Time Objective).</w:t>
      </w:r>
    </w:p>
    <w:p w14:paraId="67F10C6E" w14:textId="77777777" w:rsidR="00237FA1" w:rsidRDefault="006573E4">
      <w:pPr>
        <w:pStyle w:val="Heading3"/>
      </w:pPr>
      <w:bookmarkStart w:id="258" w:name="backup"/>
      <w:r>
        <w:t>Backup</w:t>
      </w:r>
    </w:p>
    <w:p w14:paraId="2576C8A8" w14:textId="77777777" w:rsidR="00237FA1" w:rsidRDefault="006573E4">
      <w:r>
        <w:t>Azure Database for MySQL supports automatic backups for 7 days by default. It may be appropriate to modify this to the current maximum of 35 days. It is imp</w:t>
      </w:r>
      <w:r>
        <w:t>ortant to be aware that if the value is changed to 35 days, there will be charges for any extra backup storage over 1x of the storage allocated.</w:t>
      </w:r>
    </w:p>
    <w:p w14:paraId="58FC8FB3" w14:textId="77777777" w:rsidR="00237FA1" w:rsidRDefault="006573E4">
      <w:r>
        <w:t xml:space="preserve">There are several current limitations to the database backup feature as described in the </w:t>
      </w:r>
      <w:hyperlink r:id="rId266">
        <w:r>
          <w:rPr>
            <w:rStyle w:val="Hyperlink"/>
          </w:rPr>
          <w:t>Backup and restore in Azure Database for MySQL</w:t>
        </w:r>
      </w:hyperlink>
      <w:r>
        <w:t xml:space="preserve"> docs article. It is important to understand them when deciding what additional strategies that should be implemented.</w:t>
      </w:r>
    </w:p>
    <w:p w14:paraId="6C21A87B" w14:textId="77777777" w:rsidR="00237FA1" w:rsidRDefault="006573E4">
      <w:r>
        <w:t>Some items to be aware of include</w:t>
      </w:r>
      <w:r>
        <w:t>:</w:t>
      </w:r>
    </w:p>
    <w:p w14:paraId="62496A72" w14:textId="77777777" w:rsidR="00237FA1" w:rsidRDefault="006573E4" w:rsidP="006573E4">
      <w:pPr>
        <w:numPr>
          <w:ilvl w:val="0"/>
          <w:numId w:val="71"/>
        </w:numPr>
      </w:pPr>
      <w:r>
        <w:t>No direct access to the backups</w:t>
      </w:r>
    </w:p>
    <w:p w14:paraId="358589AE" w14:textId="77777777" w:rsidR="00237FA1" w:rsidRDefault="006573E4" w:rsidP="006573E4">
      <w:pPr>
        <w:numPr>
          <w:ilvl w:val="0"/>
          <w:numId w:val="71"/>
        </w:numPr>
      </w:pPr>
      <w:r>
        <w:t>Tiers that allow up to 4TB have a full backup once per week, differential twice a day, and logs every five minutes</w:t>
      </w:r>
    </w:p>
    <w:p w14:paraId="5EFFB220" w14:textId="77777777" w:rsidR="00237FA1" w:rsidRDefault="006573E4" w:rsidP="006573E4">
      <w:pPr>
        <w:numPr>
          <w:ilvl w:val="0"/>
          <w:numId w:val="71"/>
        </w:numPr>
      </w:pPr>
      <w:r>
        <w:t>Tiers that allow up to 16TB have backups that are snapshot based</w:t>
      </w:r>
    </w:p>
    <w:p w14:paraId="12614E45" w14:textId="77777777" w:rsidR="00237FA1" w:rsidRDefault="006573E4">
      <w:r>
        <w:rPr>
          <w:b/>
          <w:bCs/>
        </w:rPr>
        <w:t>Note:</w:t>
      </w:r>
      <w:r>
        <w:t xml:space="preserve"> </w:t>
      </w:r>
      <w:hyperlink r:id="rId267" w:anchor="storage">
        <w:r>
          <w:rPr>
            <w:rStyle w:val="Hyperlink"/>
          </w:rPr>
          <w:t>Some regions</w:t>
        </w:r>
      </w:hyperlink>
      <w:r>
        <w:t xml:space="preserve"> do not yet support storage up to 16TB.</w:t>
      </w:r>
    </w:p>
    <w:p w14:paraId="3A045BF9" w14:textId="77777777" w:rsidR="00237FA1" w:rsidRDefault="006573E4">
      <w:pPr>
        <w:pStyle w:val="Heading3"/>
      </w:pPr>
      <w:bookmarkStart w:id="259" w:name="restore"/>
      <w:bookmarkEnd w:id="258"/>
      <w:r>
        <w:t>Restore</w:t>
      </w:r>
    </w:p>
    <w:p w14:paraId="54492E0E" w14:textId="77777777" w:rsidR="00237FA1" w:rsidRDefault="006573E4">
      <w:r>
        <w:t>Redundancy (local or geo) must be configured during server creation. However, a geo-restore can be performed and allows the modifica</w:t>
      </w:r>
      <w:r>
        <w:t>tion of these options during the restore process. Performing a restore operation will temporarily stop connectivity and any applications will be down during the restore process.</w:t>
      </w:r>
    </w:p>
    <w:p w14:paraId="1678BDAF" w14:textId="77777777" w:rsidR="00237FA1" w:rsidRDefault="006573E4">
      <w:r>
        <w:t>During a database restore, any supporting items outside of the database will a</w:t>
      </w:r>
      <w:r>
        <w:t xml:space="preserve">lso need to be restored. Review the migration process. See </w:t>
      </w:r>
      <w:hyperlink r:id="rId268" w:anchor="perform-post-restore-tasks">
        <w:r>
          <w:rPr>
            <w:rStyle w:val="Hyperlink"/>
          </w:rPr>
          <w:t>Perform post-restore tasks</w:t>
        </w:r>
      </w:hyperlink>
      <w:r>
        <w:t xml:space="preserve"> for more information.</w:t>
      </w:r>
    </w:p>
    <w:p w14:paraId="311199F3" w14:textId="77777777" w:rsidR="00237FA1" w:rsidRDefault="006573E4">
      <w:pPr>
        <w:pStyle w:val="Heading2"/>
      </w:pPr>
      <w:bookmarkStart w:id="260" w:name="read-replicas"/>
      <w:bookmarkStart w:id="261" w:name="_Toc92817298"/>
      <w:bookmarkEnd w:id="256"/>
      <w:bookmarkEnd w:id="259"/>
      <w:r>
        <w:t>Read Replicas</w:t>
      </w:r>
      <w:bookmarkEnd w:id="261"/>
    </w:p>
    <w:p w14:paraId="0B4BBBAC" w14:textId="77777777" w:rsidR="00237FA1" w:rsidRDefault="006573E4">
      <w:hyperlink r:id="rId269">
        <w:r>
          <w:rPr>
            <w:rStyle w:val="Hyperlink"/>
          </w:rPr>
          <w:t>Read replicas</w:t>
        </w:r>
      </w:hyperlink>
      <w:r>
        <w:t xml:space="preserve"> can be used to increase the MySQL read throughput, improve performance for regional users and to implement disaster recovery. When creating one or more read replicas, be aware t</w:t>
      </w:r>
      <w:r>
        <w:t>hat additional charges will apply for the same compute and storage as the primary server.</w:t>
      </w:r>
    </w:p>
    <w:p w14:paraId="736B7864" w14:textId="77777777" w:rsidR="00237FA1" w:rsidRDefault="006573E4">
      <w:pPr>
        <w:pStyle w:val="Heading2"/>
      </w:pPr>
      <w:bookmarkStart w:id="262" w:name="deleted-servers"/>
      <w:bookmarkStart w:id="263" w:name="_Toc92817299"/>
      <w:bookmarkEnd w:id="260"/>
      <w:r>
        <w:t>Deleted Servers</w:t>
      </w:r>
      <w:bookmarkEnd w:id="263"/>
    </w:p>
    <w:p w14:paraId="7CF69C65" w14:textId="77777777" w:rsidR="00237FA1" w:rsidRDefault="006573E4">
      <w:r>
        <w:t xml:space="preserve">If an administrator or bad actor deletes the server in the Azure Portal or via automated methods, all backups and read replicas will also be deleted. </w:t>
      </w:r>
      <w:r>
        <w:t xml:space="preserve">It is important that </w:t>
      </w:r>
      <w:hyperlink r:id="rId270">
        <w:r>
          <w:rPr>
            <w:rStyle w:val="Hyperlink"/>
          </w:rPr>
          <w:t>resource locks</w:t>
        </w:r>
      </w:hyperlink>
      <w:r>
        <w:t xml:space="preserve"> are created on the Azure Database for MySQL resource group to add an extra layer of deletion prevention to the in</w:t>
      </w:r>
      <w:r>
        <w:t>stances.</w:t>
      </w:r>
    </w:p>
    <w:p w14:paraId="1BDAC980" w14:textId="77777777" w:rsidR="00237FA1" w:rsidRDefault="006573E4">
      <w:pPr>
        <w:pStyle w:val="Heading2"/>
      </w:pPr>
      <w:bookmarkStart w:id="264" w:name="regional-failure"/>
      <w:bookmarkStart w:id="265" w:name="_Toc92817300"/>
      <w:bookmarkEnd w:id="262"/>
      <w:r>
        <w:t>Regional Failure</w:t>
      </w:r>
      <w:bookmarkEnd w:id="265"/>
    </w:p>
    <w:p w14:paraId="33710240" w14:textId="77777777" w:rsidR="00237FA1" w:rsidRDefault="006573E4">
      <w:r>
        <w:t xml:space="preserve">Although rare, if a regional failure occurs geo-redundant backups or a read replica can be used to get the data workloads running again. It is </w:t>
      </w:r>
      <w:r>
        <w:t>best to have both geo-replication and a read replica available for the best protection against unexpected regional failures.</w:t>
      </w:r>
    </w:p>
    <w:p w14:paraId="1170276C" w14:textId="77777777" w:rsidR="00237FA1" w:rsidRDefault="006573E4">
      <w:r>
        <w:rPr>
          <w:b/>
          <w:bCs/>
        </w:rPr>
        <w:t>Note</w:t>
      </w:r>
      <w:r>
        <w:t xml:space="preserve"> Changing the database server region also means the endpoint will change and application configurations will need to be updated</w:t>
      </w:r>
      <w:r>
        <w:t xml:space="preserve"> accordingly.</w:t>
      </w:r>
    </w:p>
    <w:p w14:paraId="16A5095E" w14:textId="77777777" w:rsidR="00237FA1" w:rsidRDefault="006573E4">
      <w:pPr>
        <w:pStyle w:val="Heading3"/>
      </w:pPr>
      <w:bookmarkStart w:id="266" w:name="load-balancers"/>
      <w:r>
        <w:t>Load Balancers</w:t>
      </w:r>
    </w:p>
    <w:p w14:paraId="5465184A" w14:textId="77777777" w:rsidR="00237FA1" w:rsidRDefault="006573E4">
      <w:r>
        <w:t xml:space="preserve">If the application is made up of many different instances around the world, it may not be feasible to update all of the clients. Utilize an </w:t>
      </w:r>
      <w:hyperlink r:id="rId271">
        <w:r>
          <w:rPr>
            <w:rStyle w:val="Hyperlink"/>
          </w:rPr>
          <w:t>Azure Load Balancer</w:t>
        </w:r>
      </w:hyperlink>
      <w:r>
        <w:t xml:space="preserve"> or </w:t>
      </w:r>
      <w:hyperlink r:id="rId272">
        <w:r>
          <w:rPr>
            <w:rStyle w:val="Hyperlink"/>
          </w:rPr>
          <w:t>Application Gateway</w:t>
        </w:r>
      </w:hyperlink>
      <w:r>
        <w:t xml:space="preserve"> to implement a seamless failover </w:t>
      </w:r>
      <w:r>
        <w:t>functionality. Although helpful and time-saving, these tools are not required for regional failover capability.</w:t>
      </w:r>
    </w:p>
    <w:p w14:paraId="4561B11D" w14:textId="77777777" w:rsidR="00237FA1" w:rsidRDefault="006573E4">
      <w:pPr>
        <w:pStyle w:val="Heading2"/>
      </w:pPr>
      <w:bookmarkStart w:id="267" w:name="wwi-case-study"/>
      <w:bookmarkStart w:id="268" w:name="_Toc92817301"/>
      <w:bookmarkEnd w:id="264"/>
      <w:bookmarkEnd w:id="266"/>
      <w:r>
        <w:t>WWI Case Study</w:t>
      </w:r>
      <w:bookmarkEnd w:id="268"/>
    </w:p>
    <w:p w14:paraId="4FD48465" w14:textId="77777777" w:rsidR="00237FA1" w:rsidRDefault="006573E4">
      <w:r>
        <w:t>WWI wanted to test the failover capabilities of read replicas so they performed the steps outlined below.</w:t>
      </w:r>
    </w:p>
    <w:p w14:paraId="26E7EEE2" w14:textId="77777777" w:rsidR="00237FA1" w:rsidRDefault="006573E4">
      <w:pPr>
        <w:pStyle w:val="Heading3"/>
      </w:pPr>
      <w:bookmarkStart w:id="269" w:name="creating-a-read-replica"/>
      <w:r>
        <w:t>Creating a read replica</w:t>
      </w:r>
    </w:p>
    <w:p w14:paraId="2AC425ED" w14:textId="77777777" w:rsidR="00237FA1" w:rsidRDefault="006573E4" w:rsidP="006573E4">
      <w:pPr>
        <w:numPr>
          <w:ilvl w:val="0"/>
          <w:numId w:val="72"/>
        </w:numPr>
      </w:pPr>
      <w:r>
        <w:t>Open the Azure Portal.</w:t>
      </w:r>
    </w:p>
    <w:p w14:paraId="41EFB610" w14:textId="77777777" w:rsidR="00237FA1" w:rsidRDefault="006573E4" w:rsidP="006573E4">
      <w:pPr>
        <w:numPr>
          <w:ilvl w:val="0"/>
          <w:numId w:val="72"/>
        </w:numPr>
      </w:pPr>
      <w:r>
        <w:t>Browse to the Azure Database for MySQL instance.</w:t>
      </w:r>
    </w:p>
    <w:p w14:paraId="242849CC" w14:textId="77777777" w:rsidR="00237FA1" w:rsidRDefault="006573E4" w:rsidP="006573E4">
      <w:pPr>
        <w:numPr>
          <w:ilvl w:val="0"/>
          <w:numId w:val="72"/>
        </w:numPr>
      </w:pPr>
      <w:r>
        <w:t xml:space="preserve">Under </w:t>
      </w:r>
      <w:r>
        <w:rPr>
          <w:b/>
          <w:bCs/>
        </w:rPr>
        <w:t>Settings</w:t>
      </w:r>
      <w:r>
        <w:t xml:space="preserve">, select </w:t>
      </w:r>
      <w:r>
        <w:rPr>
          <w:b/>
          <w:bCs/>
        </w:rPr>
        <w:t>Replication</w:t>
      </w:r>
      <w:r>
        <w:t>.</w:t>
      </w:r>
    </w:p>
    <w:p w14:paraId="38A3E39D" w14:textId="77777777" w:rsidR="00237FA1" w:rsidRDefault="006573E4" w:rsidP="006573E4">
      <w:pPr>
        <w:numPr>
          <w:ilvl w:val="0"/>
          <w:numId w:val="72"/>
        </w:numPr>
      </w:pPr>
      <w:r>
        <w:t xml:space="preserve">Select </w:t>
      </w:r>
      <w:r>
        <w:rPr>
          <w:b/>
          <w:bCs/>
        </w:rPr>
        <w:t>Add Replica</w:t>
      </w:r>
      <w:r>
        <w:t>.</w:t>
      </w:r>
    </w:p>
    <w:p w14:paraId="025FC2F9" w14:textId="77777777" w:rsidR="00237FA1" w:rsidRDefault="006573E4" w:rsidP="006573E4">
      <w:pPr>
        <w:numPr>
          <w:ilvl w:val="0"/>
          <w:numId w:val="72"/>
        </w:numPr>
      </w:pPr>
      <w:r>
        <w:t>Type a server name.</w:t>
      </w:r>
    </w:p>
    <w:p w14:paraId="2EC78221" w14:textId="77777777" w:rsidR="00237FA1" w:rsidRDefault="006573E4" w:rsidP="006573E4">
      <w:pPr>
        <w:numPr>
          <w:ilvl w:val="0"/>
          <w:numId w:val="72"/>
        </w:numPr>
      </w:pPr>
      <w:r>
        <w:t>Select the region.</w:t>
      </w:r>
    </w:p>
    <w:p w14:paraId="36D80442" w14:textId="77777777" w:rsidR="00237FA1" w:rsidRDefault="006573E4" w:rsidP="006573E4">
      <w:pPr>
        <w:numPr>
          <w:ilvl w:val="0"/>
          <w:numId w:val="72"/>
        </w:numPr>
      </w:pPr>
      <w:r>
        <w:t xml:space="preserve">Select </w:t>
      </w:r>
      <w:r>
        <w:rPr>
          <w:b/>
          <w:bCs/>
        </w:rPr>
        <w:t>OK</w:t>
      </w:r>
      <w:r>
        <w:t xml:space="preserve">, wait for the instance to deploy. Depending on the size of the main instance, </w:t>
      </w:r>
      <w:r>
        <w:t>it could take some time to replicate.</w:t>
      </w:r>
    </w:p>
    <w:p w14:paraId="18282169" w14:textId="77777777" w:rsidR="00237FA1" w:rsidRDefault="006573E4">
      <w:r>
        <w:rPr>
          <w:b/>
          <w:bCs/>
        </w:rPr>
        <w:t>Note:</w:t>
      </w:r>
      <w:r>
        <w:t xml:space="preserve"> Each replica will incur additional charges equal to the main instance.</w:t>
      </w:r>
    </w:p>
    <w:p w14:paraId="56966CEB" w14:textId="77777777" w:rsidR="00237FA1" w:rsidRDefault="006573E4">
      <w:pPr>
        <w:pStyle w:val="Heading3"/>
      </w:pPr>
      <w:bookmarkStart w:id="270" w:name="failover-to-read-replica"/>
      <w:bookmarkEnd w:id="269"/>
      <w:r>
        <w:t>Failover to read replica</w:t>
      </w:r>
    </w:p>
    <w:p w14:paraId="63DD60EA" w14:textId="77777777" w:rsidR="00237FA1" w:rsidRDefault="006573E4">
      <w:r>
        <w:t>Once a read replica has been created and has completed the replication process, it can be used for failed over. Repl</w:t>
      </w:r>
      <w:r>
        <w:t>ication will stop during a failover and make the read replica its own main instance.</w:t>
      </w:r>
    </w:p>
    <w:p w14:paraId="3EDBE047" w14:textId="77777777" w:rsidR="00237FA1" w:rsidRDefault="006573E4">
      <w:r>
        <w:t>Failover Steps:</w:t>
      </w:r>
    </w:p>
    <w:p w14:paraId="1437D385" w14:textId="77777777" w:rsidR="00237FA1" w:rsidRDefault="006573E4" w:rsidP="006573E4">
      <w:pPr>
        <w:numPr>
          <w:ilvl w:val="0"/>
          <w:numId w:val="73"/>
        </w:numPr>
      </w:pPr>
      <w:r>
        <w:t>Open the Azure Portal.</w:t>
      </w:r>
    </w:p>
    <w:p w14:paraId="3CBA52FC" w14:textId="77777777" w:rsidR="00237FA1" w:rsidRDefault="006573E4" w:rsidP="006573E4">
      <w:pPr>
        <w:numPr>
          <w:ilvl w:val="0"/>
          <w:numId w:val="73"/>
        </w:numPr>
      </w:pPr>
      <w:r>
        <w:t>Browse to the Azure Database for MySQL instance.</w:t>
      </w:r>
    </w:p>
    <w:p w14:paraId="530E53D4" w14:textId="77777777" w:rsidR="00237FA1" w:rsidRDefault="006573E4" w:rsidP="006573E4">
      <w:pPr>
        <w:numPr>
          <w:ilvl w:val="0"/>
          <w:numId w:val="73"/>
        </w:numPr>
      </w:pPr>
      <w:r>
        <w:t xml:space="preserve">Under </w:t>
      </w:r>
      <w:r>
        <w:rPr>
          <w:b/>
          <w:bCs/>
        </w:rPr>
        <w:t>Settings</w:t>
      </w:r>
      <w:r>
        <w:t xml:space="preserve">, select </w:t>
      </w:r>
      <w:r>
        <w:rPr>
          <w:b/>
          <w:bCs/>
        </w:rPr>
        <w:t>Replication</w:t>
      </w:r>
      <w:r>
        <w:t>.</w:t>
      </w:r>
    </w:p>
    <w:p w14:paraId="67B2D463" w14:textId="77777777" w:rsidR="00237FA1" w:rsidRDefault="006573E4" w:rsidP="006573E4">
      <w:pPr>
        <w:numPr>
          <w:ilvl w:val="0"/>
          <w:numId w:val="73"/>
        </w:numPr>
      </w:pPr>
      <w:r>
        <w:t>Select one of the read replicas.</w:t>
      </w:r>
    </w:p>
    <w:p w14:paraId="528ADB24" w14:textId="77777777" w:rsidR="00237FA1" w:rsidRDefault="006573E4" w:rsidP="006573E4">
      <w:pPr>
        <w:numPr>
          <w:ilvl w:val="0"/>
          <w:numId w:val="73"/>
        </w:numPr>
      </w:pPr>
      <w:r>
        <w:t xml:space="preserve">Select </w:t>
      </w:r>
      <w:r>
        <w:rPr>
          <w:b/>
          <w:bCs/>
        </w:rPr>
        <w:t>Stop Re</w:t>
      </w:r>
      <w:r>
        <w:rPr>
          <w:b/>
          <w:bCs/>
        </w:rPr>
        <w:t>plication</w:t>
      </w:r>
      <w:r>
        <w:t>. This will break the read replica.</w:t>
      </w:r>
    </w:p>
    <w:p w14:paraId="3405D39D" w14:textId="77777777" w:rsidR="00237FA1" w:rsidRDefault="006573E4" w:rsidP="006573E4">
      <w:pPr>
        <w:numPr>
          <w:ilvl w:val="0"/>
          <w:numId w:val="73"/>
        </w:numPr>
      </w:pPr>
      <w:r>
        <w:t>Modify all applications connection strings to point to the new main instance.</w:t>
      </w:r>
    </w:p>
    <w:p w14:paraId="5E93F836" w14:textId="77777777" w:rsidR="00237FA1" w:rsidRDefault="006573E4">
      <w:pPr>
        <w:pStyle w:val="Heading2"/>
      </w:pPr>
      <w:bookmarkStart w:id="271" w:name="bcdr-checklist"/>
      <w:bookmarkStart w:id="272" w:name="_Toc92817302"/>
      <w:bookmarkEnd w:id="267"/>
      <w:bookmarkEnd w:id="270"/>
      <w:r>
        <w:t>BCDR Checklist</w:t>
      </w:r>
      <w:bookmarkEnd w:id="272"/>
    </w:p>
    <w:p w14:paraId="6DA62913" w14:textId="77777777" w:rsidR="00237FA1" w:rsidRDefault="006573E4" w:rsidP="006573E4">
      <w:pPr>
        <w:numPr>
          <w:ilvl w:val="0"/>
          <w:numId w:val="74"/>
        </w:numPr>
      </w:pPr>
      <w:r>
        <w:t>Modify backup frequency to meet requirements.</w:t>
      </w:r>
    </w:p>
    <w:p w14:paraId="1A82A89A" w14:textId="77777777" w:rsidR="00237FA1" w:rsidRDefault="006573E4" w:rsidP="006573E4">
      <w:pPr>
        <w:numPr>
          <w:ilvl w:val="0"/>
          <w:numId w:val="74"/>
        </w:numPr>
      </w:pPr>
      <w:r>
        <w:t>Setup read replicas for read intensive workloads and regional failover.</w:t>
      </w:r>
    </w:p>
    <w:p w14:paraId="218AE899" w14:textId="77777777" w:rsidR="00237FA1" w:rsidRDefault="006573E4" w:rsidP="006573E4">
      <w:pPr>
        <w:numPr>
          <w:ilvl w:val="0"/>
          <w:numId w:val="74"/>
        </w:numPr>
      </w:pPr>
      <w:r>
        <w:t>Create resource locks on resource groups.</w:t>
      </w:r>
    </w:p>
    <w:p w14:paraId="690A0873" w14:textId="77777777" w:rsidR="00237FA1" w:rsidRDefault="006573E4" w:rsidP="006573E4">
      <w:pPr>
        <w:numPr>
          <w:ilvl w:val="0"/>
          <w:numId w:val="74"/>
        </w:numPr>
      </w:pPr>
      <w:r>
        <w:t>Implement a load balancing strategy for applications for quick failover.</w:t>
      </w:r>
    </w:p>
    <w:p w14:paraId="40F31FEF" w14:textId="77777777" w:rsidR="00237FA1" w:rsidRDefault="006573E4">
      <w:r>
        <w:t>TODO - https://semaphoreci.com/blog/7-continuous-integration-tools-for-php-laravel</w:t>
      </w:r>
      <w:bookmarkEnd w:id="254"/>
      <w:bookmarkEnd w:id="271"/>
    </w:p>
    <w:sectPr w:rsidR="00237FA1" w:rsidSect="005325A1">
      <w:headerReference w:type="default" r:id="rId273"/>
      <w:footerReference w:type="default" r:id="rId274"/>
      <w:headerReference w:type="first" r:id="rId275"/>
      <w:footerReference w:type="first" r:id="rId276"/>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86895" w14:textId="77777777" w:rsidR="006573E4" w:rsidRDefault="006573E4">
      <w:pPr>
        <w:spacing w:after="0" w:line="240" w:lineRule="auto"/>
      </w:pPr>
      <w:r>
        <w:separator/>
      </w:r>
    </w:p>
  </w:endnote>
  <w:endnote w:type="continuationSeparator" w:id="0">
    <w:p w14:paraId="6581ED3F" w14:textId="77777777" w:rsidR="006573E4" w:rsidRDefault="00657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0E8" w14:textId="7F21F02E" w:rsidR="00A31C83" w:rsidRPr="0001108B" w:rsidRDefault="006573E4"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sidR="00B9584F">
      <w:rPr>
        <w:rFonts w:asciiTheme="majorHAnsi" w:hAnsiTheme="majorHAnsi" w:cstheme="majorHAnsi"/>
        <w:sz w:val="18"/>
        <w:szCs w:val="18"/>
      </w:rPr>
      <w:t>MySQL Developer Guide</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108F047" w14:textId="77777777" w:rsidTr="1FF041E3">
      <w:tc>
        <w:tcPr>
          <w:tcW w:w="3360" w:type="dxa"/>
        </w:tcPr>
        <w:p w14:paraId="1610CED4" w14:textId="77777777" w:rsidR="00A31C83" w:rsidRDefault="006573E4" w:rsidP="1FF041E3">
          <w:pPr>
            <w:pStyle w:val="Header"/>
            <w:ind w:left="-115"/>
          </w:pPr>
        </w:p>
      </w:tc>
      <w:tc>
        <w:tcPr>
          <w:tcW w:w="3360" w:type="dxa"/>
        </w:tcPr>
        <w:p w14:paraId="1DDB5922" w14:textId="77777777" w:rsidR="00A31C83" w:rsidRDefault="006573E4" w:rsidP="1FF041E3">
          <w:pPr>
            <w:pStyle w:val="Header"/>
            <w:jc w:val="center"/>
          </w:pPr>
        </w:p>
      </w:tc>
      <w:tc>
        <w:tcPr>
          <w:tcW w:w="3360" w:type="dxa"/>
        </w:tcPr>
        <w:p w14:paraId="02F73716" w14:textId="77777777" w:rsidR="00A31C83" w:rsidRDefault="006573E4" w:rsidP="1FF041E3">
          <w:pPr>
            <w:pStyle w:val="Header"/>
            <w:ind w:right="-115"/>
            <w:jc w:val="right"/>
          </w:pPr>
        </w:p>
      </w:tc>
    </w:tr>
  </w:tbl>
  <w:p w14:paraId="2EF6B0DC" w14:textId="77777777" w:rsidR="00A31C83" w:rsidRDefault="006573E4"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9F01F" w14:textId="77777777" w:rsidR="006573E4" w:rsidRDefault="006573E4">
      <w:r>
        <w:separator/>
      </w:r>
    </w:p>
  </w:footnote>
  <w:footnote w:type="continuationSeparator" w:id="0">
    <w:p w14:paraId="2E80AA90" w14:textId="77777777" w:rsidR="006573E4" w:rsidRDefault="006573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A6B5C" w14:textId="77777777" w:rsidR="00A31C83" w:rsidRDefault="006573E4" w:rsidP="00F73CE2">
    <w:pPr>
      <w:pStyle w:val="Header"/>
      <w:jc w:val="right"/>
    </w:pPr>
    <w:r>
      <w:rPr>
        <w:noProof/>
        <w:lang w:val="en-GB" w:eastAsia="en-GB"/>
      </w:rPr>
      <w:drawing>
        <wp:inline distT="0" distB="0" distL="0" distR="0" wp14:anchorId="796DA4EA" wp14:editId="7E5C9911">
          <wp:extent cx="830481" cy="188990"/>
          <wp:effectExtent l="0" t="0" r="8255" b="190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24457287" w14:textId="77777777" w:rsidR="00A31C83" w:rsidRDefault="006573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7539FB8D" w14:textId="77777777" w:rsidTr="1FF041E3">
      <w:tc>
        <w:tcPr>
          <w:tcW w:w="3360" w:type="dxa"/>
        </w:tcPr>
        <w:p w14:paraId="4A3C905A" w14:textId="77777777" w:rsidR="00A31C83" w:rsidRDefault="006573E4" w:rsidP="1FF041E3">
          <w:pPr>
            <w:pStyle w:val="Header"/>
            <w:ind w:left="-115"/>
          </w:pPr>
        </w:p>
      </w:tc>
      <w:tc>
        <w:tcPr>
          <w:tcW w:w="3360" w:type="dxa"/>
        </w:tcPr>
        <w:p w14:paraId="107AB00E" w14:textId="77777777" w:rsidR="00A31C83" w:rsidRDefault="006573E4" w:rsidP="1FF041E3">
          <w:pPr>
            <w:pStyle w:val="Header"/>
            <w:jc w:val="center"/>
          </w:pPr>
        </w:p>
      </w:tc>
      <w:tc>
        <w:tcPr>
          <w:tcW w:w="3360" w:type="dxa"/>
        </w:tcPr>
        <w:p w14:paraId="4DC0B704" w14:textId="77777777" w:rsidR="00A31C83" w:rsidRDefault="006573E4" w:rsidP="1FF041E3">
          <w:pPr>
            <w:pStyle w:val="Header"/>
            <w:ind w:right="-115"/>
            <w:jc w:val="right"/>
          </w:pPr>
        </w:p>
      </w:tc>
    </w:tr>
  </w:tbl>
  <w:p w14:paraId="4C744E07" w14:textId="77777777" w:rsidR="00A31C83" w:rsidRDefault="006573E4"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848473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F7C4F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9C4D3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
  </w:num>
  <w:num w:numId="25">
    <w:abstractNumId w:val="1"/>
  </w:num>
  <w:num w:numId="26">
    <w:abstractNumId w:val="1"/>
  </w:num>
  <w:num w:numId="27">
    <w:abstractNumId w:val="1"/>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FA1"/>
    <w:rsid w:val="00237FA1"/>
    <w:rsid w:val="006573E4"/>
    <w:rsid w:val="00B958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8FFED"/>
  <w15:docId w15:val="{D1690959-0243-4D23-99CC-40C4C3DF4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B9584F"/>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B9584F"/>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unhideWhenUsed/>
    <w:rsid w:val="00416655"/>
    <w:pPr>
      <w:ind w:left="720"/>
    </w:pPr>
    <w:rPr>
      <w:szCs w:val="20"/>
    </w:rPr>
  </w:style>
  <w:style w:type="paragraph" w:styleId="TOC5">
    <w:name w:val="toc 5"/>
    <w:basedOn w:val="Normal"/>
    <w:next w:val="Normal"/>
    <w:autoRedefine/>
    <w:uiPriority w:val="39"/>
    <w:unhideWhenUsed/>
    <w:rsid w:val="00416655"/>
    <w:pPr>
      <w:ind w:left="960"/>
    </w:pPr>
    <w:rPr>
      <w:szCs w:val="20"/>
    </w:rPr>
  </w:style>
  <w:style w:type="paragraph" w:styleId="TOC6">
    <w:name w:val="toc 6"/>
    <w:basedOn w:val="Normal"/>
    <w:next w:val="Normal"/>
    <w:autoRedefine/>
    <w:uiPriority w:val="39"/>
    <w:unhideWhenUsed/>
    <w:rsid w:val="00416655"/>
    <w:pPr>
      <w:ind w:left="1200"/>
    </w:pPr>
    <w:rPr>
      <w:szCs w:val="20"/>
    </w:rPr>
  </w:style>
  <w:style w:type="paragraph" w:styleId="TOC7">
    <w:name w:val="toc 7"/>
    <w:basedOn w:val="Normal"/>
    <w:next w:val="Normal"/>
    <w:autoRedefine/>
    <w:uiPriority w:val="39"/>
    <w:unhideWhenUsed/>
    <w:rsid w:val="00416655"/>
    <w:pPr>
      <w:ind w:left="1440"/>
    </w:pPr>
    <w:rPr>
      <w:szCs w:val="20"/>
    </w:rPr>
  </w:style>
  <w:style w:type="paragraph" w:styleId="TOC8">
    <w:name w:val="toc 8"/>
    <w:basedOn w:val="Normal"/>
    <w:next w:val="Normal"/>
    <w:autoRedefine/>
    <w:uiPriority w:val="39"/>
    <w:unhideWhenUsed/>
    <w:rsid w:val="00416655"/>
    <w:pPr>
      <w:ind w:left="1680"/>
    </w:pPr>
    <w:rPr>
      <w:szCs w:val="20"/>
    </w:rPr>
  </w:style>
  <w:style w:type="paragraph" w:styleId="TOC9">
    <w:name w:val="toc 9"/>
    <w:basedOn w:val="Normal"/>
    <w:next w:val="Normal"/>
    <w:autoRedefine/>
    <w:uiPriority w:val="39"/>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4-Accent3">
    <w:name w:val="List Table 4 Accent 3"/>
    <w:basedOn w:val="TableNormal"/>
    <w:uiPriority w:val="49"/>
    <w:rsid w:val="00B9584F"/>
    <w:tblPr>
      <w:tblStyleRowBandSize w:val="1"/>
      <w:tblStyleColBandSize w:val="1"/>
      <w:tblBorders>
        <w:top w:val="single" w:sz="4" w:space="0" w:color="868690" w:themeColor="accent3" w:themeTint="99"/>
        <w:left w:val="single" w:sz="4" w:space="0" w:color="868690" w:themeColor="accent3" w:themeTint="99"/>
        <w:bottom w:val="single" w:sz="4" w:space="0" w:color="868690" w:themeColor="accent3" w:themeTint="99"/>
        <w:right w:val="single" w:sz="4" w:space="0" w:color="868690" w:themeColor="accent3" w:themeTint="99"/>
        <w:insideH w:val="single" w:sz="4" w:space="0" w:color="868690" w:themeColor="accent3" w:themeTint="99"/>
      </w:tblBorders>
    </w:tblPr>
    <w:tblStylePr w:type="firstRow">
      <w:rPr>
        <w:b/>
        <w:bCs/>
        <w:color w:val="FFFFFF" w:themeColor="background1"/>
      </w:rPr>
      <w:tblPr/>
      <w:tcPr>
        <w:tcBorders>
          <w:top w:val="single" w:sz="4" w:space="0" w:color="3C3C41" w:themeColor="accent3"/>
          <w:left w:val="single" w:sz="4" w:space="0" w:color="3C3C41" w:themeColor="accent3"/>
          <w:bottom w:val="single" w:sz="4" w:space="0" w:color="3C3C41" w:themeColor="accent3"/>
          <w:right w:val="single" w:sz="4" w:space="0" w:color="3C3C41" w:themeColor="accent3"/>
          <w:insideH w:val="nil"/>
        </w:tcBorders>
        <w:shd w:val="clear" w:color="auto" w:fill="3C3C41" w:themeFill="accent3"/>
      </w:tcPr>
    </w:tblStylePr>
    <w:tblStylePr w:type="lastRow">
      <w:rPr>
        <w:b/>
        <w:bCs/>
      </w:rPr>
      <w:tblPr/>
      <w:tcPr>
        <w:tcBorders>
          <w:top w:val="double" w:sz="4" w:space="0" w:color="868690" w:themeColor="accent3" w:themeTint="99"/>
        </w:tcBorders>
      </w:tcPr>
    </w:tblStylePr>
    <w:tblStylePr w:type="firstCol">
      <w:rPr>
        <w:b/>
        <w:bCs/>
      </w:rPr>
    </w:tblStylePr>
    <w:tblStylePr w:type="lastCol">
      <w:rPr>
        <w:b/>
        <w:bCs/>
      </w:rPr>
    </w:tblStylePr>
    <w:tblStylePr w:type="band1Vert">
      <w:tblPr/>
      <w:tcPr>
        <w:shd w:val="clear" w:color="auto" w:fill="D6D6DA" w:themeFill="accent3" w:themeFillTint="33"/>
      </w:tcPr>
    </w:tblStylePr>
    <w:tblStylePr w:type="band1Horz">
      <w:tblPr/>
      <w:tcPr>
        <w:shd w:val="clear" w:color="auto" w:fill="D6D6D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4.png"/><Relationship Id="rId21" Type="http://schemas.openxmlformats.org/officeDocument/2006/relationships/image" Target="media/image4.png"/><Relationship Id="rId42" Type="http://schemas.openxmlformats.org/officeDocument/2006/relationships/hyperlink" Target="https://docs.microsoft.com/azure/mysql/flexible-server/concepts-limitations" TargetMode="External"/><Relationship Id="rId63" Type="http://schemas.openxmlformats.org/officeDocument/2006/relationships/hyperlink" Target="https://dev.mysql.com/doc/connector-j/8.0/en/connector-j-overview.html" TargetMode="External"/><Relationship Id="rId84" Type="http://schemas.openxmlformats.org/officeDocument/2006/relationships/hyperlink" Target="https://github.com/mysql-net/MySqlConnector" TargetMode="External"/><Relationship Id="rId138" Type="http://schemas.openxmlformats.org/officeDocument/2006/relationships/hyperlink" Target="https://docs.microsoft.com/azure/templates/microsoft.dbformysql/servers/firewallrules?tabs=json" TargetMode="External"/><Relationship Id="rId159" Type="http://schemas.openxmlformats.org/officeDocument/2006/relationships/hyperlink" Target="file:///D:\data\projects\microsoft-mysql-developer-guide\pandoc\02_IntroToMySQL\02_03_Azure_MySQL.md" TargetMode="External"/><Relationship Id="rId170" Type="http://schemas.openxmlformats.org/officeDocument/2006/relationships/hyperlink" Target="https://docs.microsoft.com/azure/mysql/flexible-server/how-to-configure-server-parameters-cli" TargetMode="External"/><Relationship Id="rId191" Type="http://schemas.openxmlformats.org/officeDocument/2006/relationships/hyperlink" Target="https://docs.microsoft.com/azure/mysql/flexible-server/how-to-read-replicas-portal" TargetMode="External"/><Relationship Id="rId205" Type="http://schemas.openxmlformats.org/officeDocument/2006/relationships/hyperlink" Target="https://docs.microsoft.com/azure/automation/automation-runbook-types" TargetMode="External"/><Relationship Id="rId226" Type="http://schemas.openxmlformats.org/officeDocument/2006/relationships/hyperlink" Target="https://docs.microsoft.com/en-us/azure/sentinel/overview" TargetMode="External"/><Relationship Id="rId247" Type="http://schemas.openxmlformats.org/officeDocument/2006/relationships/hyperlink" Target="https://docs.microsoft.com/en-us/azure/azure-monitor/overview" TargetMode="External"/><Relationship Id="rId107" Type="http://schemas.openxmlformats.org/officeDocument/2006/relationships/hyperlink" Target="file:///D:\data\projects\microsoft-mysql-developer-guide\pandoc\temp\03_05_Provision_MySQL_Flexible_Server.md" TargetMode="External"/><Relationship Id="rId268" Type="http://schemas.openxmlformats.org/officeDocument/2006/relationships/hyperlink" Target="https://docs.microsoft.com/en-us/azure/mysql/concepts-backup" TargetMode="External"/><Relationship Id="rId11" Type="http://schemas.openxmlformats.org/officeDocument/2006/relationships/hyperlink" Target="https://docs.microsoft.com/learn/modules/deploy-mariadb-mysql-postgresql-azure/2-describe-open-source-offerings" TargetMode="External"/><Relationship Id="rId32" Type="http://schemas.openxmlformats.org/officeDocument/2006/relationships/hyperlink" Target="https://docs.microsoft.com/learn/paths/az-900-describe-cloud-concepts/" TargetMode="External"/><Relationship Id="rId53" Type="http://schemas.openxmlformats.org/officeDocument/2006/relationships/hyperlink" Target="file:///D:\data\projects\microsoft-mysql-developer-guide\pandoc\temp\shell.azure.com" TargetMode="External"/><Relationship Id="rId74" Type="http://schemas.openxmlformats.org/officeDocument/2006/relationships/hyperlink" Target="https://docs.microsoft.com/learn/modules/develop-azure-functions-app-with-maven-plugin/" TargetMode="External"/><Relationship Id="rId128" Type="http://schemas.openxmlformats.org/officeDocument/2006/relationships/hyperlink" Target="https://docs.microsoft.com/azure/mysql/flexible-server/how-to-connect-tls-ssl" TargetMode="External"/><Relationship Id="rId149" Type="http://schemas.openxmlformats.org/officeDocument/2006/relationships/hyperlink" Target="https://docs.microsoft.com/azure/virtual-network/quick-create-cli" TargetMode="External"/><Relationship Id="rId5" Type="http://schemas.openxmlformats.org/officeDocument/2006/relationships/footnotes" Target="footnotes.xml"/><Relationship Id="rId95" Type="http://schemas.openxmlformats.org/officeDocument/2006/relationships/hyperlink" Target="https://dev.mysql.com/downloads/workbench/" TargetMode="External"/><Relationship Id="rId160" Type="http://schemas.openxmlformats.org/officeDocument/2006/relationships/hyperlink" Target="https://docs.microsoft.com/azure/architecture/reference-architectures/hybrid-networking/hub-spoke?tabs=cli" TargetMode="External"/><Relationship Id="rId181" Type="http://schemas.openxmlformats.org/officeDocument/2006/relationships/hyperlink" Target="https://azure.microsoft.com/pricing/details/mysql/flexible-server/" TargetMode="External"/><Relationship Id="rId216" Type="http://schemas.openxmlformats.org/officeDocument/2006/relationships/hyperlink" Target="https://docs.microsoft.com/azure/mysql/howto-configure-audit-logs-portal" TargetMode="External"/><Relationship Id="rId237" Type="http://schemas.openxmlformats.org/officeDocument/2006/relationships/hyperlink" Target="https://docs.microsoft.com/en-us/azure/mysql/howto-auto-grow-storage-powershell" TargetMode="External"/><Relationship Id="rId258" Type="http://schemas.openxmlformats.org/officeDocument/2006/relationships/hyperlink" Target="https://docs.microsoft.com/en-us/azure/mysql/concepts-data-access-and-security-vnet" TargetMode="External"/><Relationship Id="rId22" Type="http://schemas.openxmlformats.org/officeDocument/2006/relationships/hyperlink" Target="https://docs.microsoft.com/learn/modules/intro-to-azure-fundamentals/tour-of-azure-services" TargetMode="External"/><Relationship Id="rId43" Type="http://schemas.openxmlformats.org/officeDocument/2006/relationships/hyperlink" Target="https://docs.microsoft.com/azure/mysql/how-to-stop-start-server" TargetMode="External"/><Relationship Id="rId64" Type="http://schemas.openxmlformats.org/officeDocument/2006/relationships/hyperlink" Target="https://docs.microsoft.com/azure/mysql/connect-java" TargetMode="External"/><Relationship Id="rId118" Type="http://schemas.openxmlformats.org/officeDocument/2006/relationships/image" Target="media/image15.png"/><Relationship Id="rId139" Type="http://schemas.openxmlformats.org/officeDocument/2006/relationships/hyperlink" Target="https://docs.microsoft.com/azure/mysql/flexible-server/how-to-manage-firewall-portal" TargetMode="External"/><Relationship Id="rId85" Type="http://schemas.openxmlformats.org/officeDocument/2006/relationships/hyperlink" Target="https://github.com/brianmario/mysql2" TargetMode="External"/><Relationship Id="rId150" Type="http://schemas.openxmlformats.org/officeDocument/2006/relationships/hyperlink" Target="https://docs.microsoft.com/azure/virtual-network/quick-create-template" TargetMode="External"/><Relationship Id="rId171" Type="http://schemas.openxmlformats.org/officeDocument/2006/relationships/hyperlink" Target="https://docs.microsoft.com/azure/mysql/howto-server-parameters" TargetMode="External"/><Relationship Id="rId192" Type="http://schemas.openxmlformats.org/officeDocument/2006/relationships/hyperlink" Target="https://docs.microsoft.com/azure/mysql/flexible-server/how-to-read-replicas-cli" TargetMode="External"/><Relationship Id="rId206" Type="http://schemas.openxmlformats.org/officeDocument/2006/relationships/hyperlink" Target="https://docs.microsoft.com/cli/azure/azure-cli-reference-for-monitor" TargetMode="External"/><Relationship Id="rId227" Type="http://schemas.openxmlformats.org/officeDocument/2006/relationships/hyperlink" Target="https://docs.microsoft.com/en-us/azure/automation/automation-quickstart-create-runbook" TargetMode="External"/><Relationship Id="rId248" Type="http://schemas.openxmlformats.org/officeDocument/2006/relationships/hyperlink" Target="https://docs.microsoft.com/en-us/azure/azure-monitor/platform/design-logs-deployment" TargetMode="External"/><Relationship Id="rId269" Type="http://schemas.openxmlformats.org/officeDocument/2006/relationships/hyperlink" Target="https://docs.microsoft.com/en-us/azure/mysql/concepts-read-replicas" TargetMode="External"/><Relationship Id="rId12" Type="http://schemas.openxmlformats.org/officeDocument/2006/relationships/hyperlink" Target="https://hub.docker.com/_/mysql" TargetMode="External"/><Relationship Id="rId33" Type="http://schemas.openxmlformats.org/officeDocument/2006/relationships/hyperlink" Target="https://www.mysql.com/products/workbench/" TargetMode="External"/><Relationship Id="rId108" Type="http://schemas.openxmlformats.org/officeDocument/2006/relationships/hyperlink" Target="https://www.python.org/downloads/" TargetMode="External"/><Relationship Id="rId129" Type="http://schemas.openxmlformats.org/officeDocument/2006/relationships/hyperlink" Target="file:///D:\data\projects\microsoft-mysql-developer-guide\pandoc\temp\03_Network_Security.md" TargetMode="External"/><Relationship Id="rId54" Type="http://schemas.openxmlformats.org/officeDocument/2006/relationships/hyperlink" Target="https://docs.microsoft.com/powershell/azure/install-az-ps?view=azps-6.6.0" TargetMode="External"/><Relationship Id="rId75" Type="http://schemas.openxmlformats.org/officeDocument/2006/relationships/hyperlink" Target="file:///D:\data\projects\microsoft-mysql-developer-guide\pandoc\temp\03_Connect_Query_Python.md" TargetMode="External"/><Relationship Id="rId96" Type="http://schemas.openxmlformats.org/officeDocument/2006/relationships/hyperlink" Target="https://docs.microsoft.com/azure/mysql/flexible-server/connect-workbench" TargetMode="External"/><Relationship Id="rId140" Type="http://schemas.openxmlformats.org/officeDocument/2006/relationships/hyperlink" Target="https://docs.microsoft.com/azure/mysql/flexible-server/how-to-manage-firewall-cli" TargetMode="External"/><Relationship Id="rId161" Type="http://schemas.openxmlformats.org/officeDocument/2006/relationships/hyperlink" Target="file:///D:\data\projects\microsoft-mysql-developer-guide\pandoc\temp\03_MySQL_Security_Compliance.md" TargetMode="External"/><Relationship Id="rId182" Type="http://schemas.openxmlformats.org/officeDocument/2006/relationships/hyperlink" Target="https://docs.microsoft.com/azure/mysql/flexible-server/concepts-backup-restore" TargetMode="External"/><Relationship Id="rId217" Type="http://schemas.openxmlformats.org/officeDocument/2006/relationships/hyperlink" Target="https://docs.microsoft.com/azure/mysql/howto-configure-audit-logs-cli" TargetMode="External"/><Relationship Id="rId6" Type="http://schemas.openxmlformats.org/officeDocument/2006/relationships/endnotes" Target="endnotes.xml"/><Relationship Id="rId238" Type="http://schemas.openxmlformats.org/officeDocument/2006/relationships/hyperlink" Target="https://docs.microsoft.com/en-us/azure/mysql/howto-read-replicas-powershell" TargetMode="External"/><Relationship Id="rId259" Type="http://schemas.openxmlformats.org/officeDocument/2006/relationships/hyperlink" Target="https://docs.microsoft.com/en-us/azure/mysql/security-baseline" TargetMode="External"/><Relationship Id="rId23" Type="http://schemas.openxmlformats.org/officeDocument/2006/relationships/image" Target="media/image5.png"/><Relationship Id="rId119" Type="http://schemas.openxmlformats.org/officeDocument/2006/relationships/image" Target="media/image16.png"/><Relationship Id="rId270" Type="http://schemas.openxmlformats.org/officeDocument/2006/relationships/hyperlink" Target="https://docs.microsoft.com/en-us/azure/azure-resource-manager/management/lock-resources" TargetMode="External"/><Relationship Id="rId44" Type="http://schemas.openxmlformats.org/officeDocument/2006/relationships/hyperlink" Target="https://azure.microsoft.com/updates/azure-database-for-mysql-general-availability/" TargetMode="External"/><Relationship Id="rId65" Type="http://schemas.openxmlformats.org/officeDocument/2006/relationships/hyperlink" Target="https://docs.microsoft.com/azure/mysql/flexible-server/connect-java" TargetMode="External"/><Relationship Id="rId86" Type="http://schemas.openxmlformats.org/officeDocument/2006/relationships/hyperlink" Target="https://docs.microsoft.com/azure/mysql/flexible-server/quickstart-create-server-portal" TargetMode="External"/><Relationship Id="rId130" Type="http://schemas.openxmlformats.org/officeDocument/2006/relationships/hyperlink" Target="https://docs.microsoft.com/azure/mysql/howto-create-users" TargetMode="External"/><Relationship Id="rId151" Type="http://schemas.openxmlformats.org/officeDocument/2006/relationships/hyperlink" Target="https://docs.microsoft.com/azure/mysql/flexible-server/how-to-manage-virtual-network-portal" TargetMode="External"/><Relationship Id="rId172" Type="http://schemas.openxmlformats.org/officeDocument/2006/relationships/hyperlink" Target="https://docs.microsoft.com/azure/mysql/howto-configure-server-parameters-using-cli" TargetMode="External"/><Relationship Id="rId193" Type="http://schemas.openxmlformats.org/officeDocument/2006/relationships/hyperlink" Target="https://docs.microsoft.com/azure/mysql/howto-read-replicas-portal" TargetMode="External"/><Relationship Id="rId202" Type="http://schemas.openxmlformats.org/officeDocument/2006/relationships/hyperlink" Target="https://docs.microsoft.com/azure/mysql/concepts-monitoring" TargetMode="External"/><Relationship Id="rId207" Type="http://schemas.openxmlformats.org/officeDocument/2006/relationships/hyperlink" Target="https://docs.microsoft.com/azure/mysql/flexible-server/scripts/sample-cli-monitor-and-scale" TargetMode="External"/><Relationship Id="rId223" Type="http://schemas.openxmlformats.org/officeDocument/2006/relationships/hyperlink" Target="https://docs.microsoft.com/azure/mysql/migrate/mysql-on-premises-azure-db/01-mysql-migration-guide-intro" TargetMode="External"/><Relationship Id="rId228" Type="http://schemas.openxmlformats.org/officeDocument/2006/relationships/hyperlink" Target="https://docs.microsoft.com/en-us/azure/mysql/howto-configure-audit-logs-portal" TargetMode="External"/><Relationship Id="rId244" Type="http://schemas.openxmlformats.org/officeDocument/2006/relationships/hyperlink" Target="https://docs.microsoft.com/en-us/azure/mysql/howto-configure-sign-in-azure-ad-authentication" TargetMode="External"/><Relationship Id="rId249" Type="http://schemas.openxmlformats.org/officeDocument/2006/relationships/hyperlink" Target="https://docs.microsoft.com/en-us/azure/mysql/howto-configure-audit-logs-portal" TargetMode="External"/><Relationship Id="rId13" Type="http://schemas.openxmlformats.org/officeDocument/2006/relationships/hyperlink" Target="https://partner.microsoft.com/marketing/azure-isv-technology-partners" TargetMode="External"/><Relationship Id="rId18" Type="http://schemas.openxmlformats.org/officeDocument/2006/relationships/hyperlink" Target="https://azure.microsoft.com/services/mysql/" TargetMode="External"/><Relationship Id="rId39" Type="http://schemas.openxmlformats.org/officeDocument/2006/relationships/hyperlink" Target="https://docs.microsoft.com/shows/data-exposed/" TargetMode="External"/><Relationship Id="rId109" Type="http://schemas.openxmlformats.org/officeDocument/2006/relationships/hyperlink" Target="https://docs.microsoft.com/azure/mysql/flexible-server/connect-python" TargetMode="External"/><Relationship Id="rId260" Type="http://schemas.openxmlformats.org/officeDocument/2006/relationships/hyperlink" Target="https://docs.microsoft.com/en-us/azure/azure-monitor/platform/data-platform-metrics" TargetMode="External"/><Relationship Id="rId265" Type="http://schemas.openxmlformats.org/officeDocument/2006/relationships/hyperlink" Target="file:///D:\data\projects\microsoft-mysql-developer-guide\pandoc\temp\03_BCDR.md" TargetMode="External"/><Relationship Id="rId34" Type="http://schemas.openxmlformats.org/officeDocument/2006/relationships/image" Target="media/image8.png"/><Relationship Id="rId50" Type="http://schemas.openxmlformats.org/officeDocument/2006/relationships/hyperlink" Target="https://docs.microsoft.com/azure/mysql/concepts-azure-ad-authentication" TargetMode="External"/><Relationship Id="rId55" Type="http://schemas.openxmlformats.org/officeDocument/2006/relationships/hyperlink" Target="https://code.visualstudio.com/download" TargetMode="External"/><Relationship Id="rId76" Type="http://schemas.openxmlformats.org/officeDocument/2006/relationships/hyperlink" Target="https://docs.microsoft.com/azure/mysql/concepts-compatibility" TargetMode="External"/><Relationship Id="rId97" Type="http://schemas.openxmlformats.org/officeDocument/2006/relationships/hyperlink" Target="https://dl.cacerts.digicert.com/DigiCertGlobalRootCA.crt.pem" TargetMode="External"/><Relationship Id="rId104" Type="http://schemas.openxmlformats.org/officeDocument/2006/relationships/hyperlink" Target="https://windows.php.net/download/" TargetMode="External"/><Relationship Id="rId120" Type="http://schemas.openxmlformats.org/officeDocument/2006/relationships/image" Target="media/image17.png"/><Relationship Id="rId125" Type="http://schemas.openxmlformats.org/officeDocument/2006/relationships/image" Target="media/image22.png"/><Relationship Id="rId141" Type="http://schemas.openxmlformats.org/officeDocument/2006/relationships/hyperlink" Target="https://docs.microsoft.com/azure/templates/microsoft.dbformysql/flexibleservers/firewallrules?tabs=json" TargetMode="External"/><Relationship Id="rId146" Type="http://schemas.openxmlformats.org/officeDocument/2006/relationships/hyperlink" Target="https://docs.microsoft.com/learn/modules/introduction-to-azure-virtual-networks/" TargetMode="External"/><Relationship Id="rId167" Type="http://schemas.openxmlformats.org/officeDocument/2006/relationships/hyperlink" Target="https://dev.mysql.com/doc/refman/8.0/en/innodb-parameters.html" TargetMode="External"/><Relationship Id="rId188" Type="http://schemas.openxmlformats.org/officeDocument/2006/relationships/hyperlink" Target="https://techcommunity.microsoft.com/t5/azure-database-for-mysql-blog/load-balance-read-replicas-using-proxysql-in-azure-database-for/ba-p/880042" TargetMode="External"/><Relationship Id="rId7" Type="http://schemas.openxmlformats.org/officeDocument/2006/relationships/image" Target="media/image1.png"/><Relationship Id="rId71" Type="http://schemas.openxmlformats.org/officeDocument/2006/relationships/hyperlink" Target="https://maven.apache.org/guides/getting-started/index.html" TargetMode="External"/><Relationship Id="rId92" Type="http://schemas.openxmlformats.org/officeDocument/2006/relationships/hyperlink" Target="https://docs.microsoft.com/azure/mysql/flexible-server/quickstart-create-arm-template" TargetMode="External"/><Relationship Id="rId162" Type="http://schemas.openxmlformats.org/officeDocument/2006/relationships/hyperlink" Target="https://docs.microsoft.com/azure/cloud-adoption-framework/migrate/azure-best-practices/migrate-best-practices-networking" TargetMode="External"/><Relationship Id="rId183" Type="http://schemas.openxmlformats.org/officeDocument/2006/relationships/hyperlink" Target="https://docs.microsoft.com/azure/mysql/flexible-server/how-to-restore-server-portal" TargetMode="External"/><Relationship Id="rId213" Type="http://schemas.openxmlformats.org/officeDocument/2006/relationships/image" Target="media/image31.png"/><Relationship Id="rId218" Type="http://schemas.openxmlformats.org/officeDocument/2006/relationships/hyperlink" Target="https://docs.microsoft.com/learn/modules/write-first-query-kusto-query-language/" TargetMode="External"/><Relationship Id="rId234" Type="http://schemas.openxmlformats.org/officeDocument/2006/relationships/hyperlink" Target="https://docs.microsoft.com/en-us/azure/mysql/tutorial-design-database-using-powershell" TargetMode="External"/><Relationship Id="rId239" Type="http://schemas.openxmlformats.org/officeDocument/2006/relationships/hyperlink" Target="https://docs.microsoft.com/en-us/azure/mysql/howto-restart-server-powershell" TargetMode="External"/><Relationship Id="rId2" Type="http://schemas.openxmlformats.org/officeDocument/2006/relationships/styles" Target="styles.xml"/><Relationship Id="rId29" Type="http://schemas.openxmlformats.org/officeDocument/2006/relationships/hyperlink" Target="https://stackoverflow.com/questions/tagged/azure" TargetMode="External"/><Relationship Id="rId250" Type="http://schemas.openxmlformats.org/officeDocument/2006/relationships/hyperlink" Target="https://docs.microsoft.com/en-us/azure/mysql/concepts-data-encryption-mysql" TargetMode="External"/><Relationship Id="rId255" Type="http://schemas.openxmlformats.org/officeDocument/2006/relationships/hyperlink" Target="https://docs.microsoft.com/en-us/azure/mysql/howto-deny-public-network-access" TargetMode="External"/><Relationship Id="rId271" Type="http://schemas.openxmlformats.org/officeDocument/2006/relationships/hyperlink" Target="https://docs.microsoft.com/en-us/azure/load-balancer/load-balancer-overview" TargetMode="External"/><Relationship Id="rId276" Type="http://schemas.openxmlformats.org/officeDocument/2006/relationships/footer" Target="footer2.xml"/><Relationship Id="rId24" Type="http://schemas.openxmlformats.org/officeDocument/2006/relationships/image" Target="media/image6.png"/><Relationship Id="rId40" Type="http://schemas.openxmlformats.org/officeDocument/2006/relationships/hyperlink" Target="https://azure.microsoft.com/pricing/calculator/" TargetMode="External"/><Relationship Id="rId45" Type="http://schemas.openxmlformats.org/officeDocument/2006/relationships/hyperlink" Target="https://docs.microsoft.com/learn/modules/choose-azure-services-sla-lifecycle/" TargetMode="External"/><Relationship Id="rId66" Type="http://schemas.openxmlformats.org/officeDocument/2006/relationships/hyperlink" Target="https://www.baeldung.com/the-persistence-layer-with-spring-data-jpa" TargetMode="External"/><Relationship Id="rId87" Type="http://schemas.openxmlformats.org/officeDocument/2006/relationships/hyperlink" Target="https://docs.microsoft.com/azure/mysql/flexible-server/quickstart-create-server-cli" TargetMode="External"/><Relationship Id="rId110" Type="http://schemas.openxmlformats.org/officeDocument/2006/relationships/hyperlink" Target="https://dl.cacerts.digicert.com/DigiCertGlobalRootCA.crt.pem" TargetMode="External"/><Relationship Id="rId115" Type="http://schemas.openxmlformats.org/officeDocument/2006/relationships/image" Target="media/image13.png"/><Relationship Id="rId131" Type="http://schemas.openxmlformats.org/officeDocument/2006/relationships/hyperlink" Target="https://docs.microsoft.com/azure/defender-for-cloud/defender-for-databases-introduction" TargetMode="External"/><Relationship Id="rId136" Type="http://schemas.openxmlformats.org/officeDocument/2006/relationships/hyperlink" Target="https://docs.microsoft.com/azure/mysql/howto-manage-firewall-using-portal" TargetMode="External"/><Relationship Id="rId157" Type="http://schemas.openxmlformats.org/officeDocument/2006/relationships/hyperlink" Target="https://docs.microsoft.com/azure/mysql/howto-configure-privatelink-portal" TargetMode="External"/><Relationship Id="rId178" Type="http://schemas.openxmlformats.org/officeDocument/2006/relationships/image" Target="media/image27.png"/><Relationship Id="rId61" Type="http://schemas.openxmlformats.org/officeDocument/2006/relationships/hyperlink" Target="file:///D:\data\projects\microsoft-mysql-developer-guide\pandoc\temp\03_Connect_Query_Java_IntelliJ.md" TargetMode="External"/><Relationship Id="rId82" Type="http://schemas.openxmlformats.org/officeDocument/2006/relationships/hyperlink" Target="https://github.com/mysql/mysql-connector-net" TargetMode="External"/><Relationship Id="rId152" Type="http://schemas.openxmlformats.org/officeDocument/2006/relationships/hyperlink" Target="https://docs.microsoft.com/azure/mysql/flexible-server/how-to-manage-virtual-network-cli" TargetMode="External"/><Relationship Id="rId173" Type="http://schemas.openxmlformats.org/officeDocument/2006/relationships/hyperlink" Target="https://docs.microsoft.com/azure/mysql/howto-configure-server-parameters-using-powershell" TargetMode="External"/><Relationship Id="rId194" Type="http://schemas.openxmlformats.org/officeDocument/2006/relationships/hyperlink" Target="https://docs.microsoft.com/azure/mysql/howto-read-replicas-cli" TargetMode="External"/><Relationship Id="rId199" Type="http://schemas.openxmlformats.org/officeDocument/2006/relationships/hyperlink" Target="https://docs.microsoft.com/azure/service-health/service-notifications" TargetMode="External"/><Relationship Id="rId203" Type="http://schemas.openxmlformats.org/officeDocument/2006/relationships/hyperlink" Target="https://azure.microsoft.com/blog/best-practices-for-alerting-on-metrics-with-azure-database-for-mysql-monitoring/" TargetMode="External"/><Relationship Id="rId208" Type="http://schemas.openxmlformats.org/officeDocument/2006/relationships/hyperlink" Target="https://docs.microsoft.com/azure/mysql/flexible-server/how-to-alert-on-metric" TargetMode="External"/><Relationship Id="rId229" Type="http://schemas.openxmlformats.org/officeDocument/2006/relationships/hyperlink" Target="https://docs.microsoft.com/en-us/azure/data-explorer/kusto/query/" TargetMode="External"/><Relationship Id="rId19" Type="http://schemas.openxmlformats.org/officeDocument/2006/relationships/hyperlink" Target="https://docs.microsoft.com/learn/modules/cmu-cloud-computing-overview/4-building-blocks" TargetMode="External"/><Relationship Id="rId224" Type="http://schemas.openxmlformats.org/officeDocument/2006/relationships/hyperlink" Target="https://docs.microsoft.com/en-us/azure/azure-monitor/overview" TargetMode="External"/><Relationship Id="rId240" Type="http://schemas.openxmlformats.org/officeDocument/2006/relationships/hyperlink" Target="https://docs.microsoft.com/en-us/azure/mysql/concepts-monitoring" TargetMode="External"/><Relationship Id="rId245" Type="http://schemas.openxmlformats.org/officeDocument/2006/relationships/hyperlink" Target="https://docs.microsoft.com/en-us/azure/mysql/concepts-data-access-and-security-threat-protection" TargetMode="External"/><Relationship Id="rId261" Type="http://schemas.openxmlformats.org/officeDocument/2006/relationships/hyperlink" Target="https://docs.microsoft.com/en-us/azure/mysql/concepts-monitoring" TargetMode="External"/><Relationship Id="rId266" Type="http://schemas.openxmlformats.org/officeDocument/2006/relationships/hyperlink" Target="https://docs.microsoft.com/en-us/azure/mysql/concepts-backup" TargetMode="External"/><Relationship Id="rId14"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30" Type="http://schemas.openxmlformats.org/officeDocument/2006/relationships/hyperlink" Target="https://docs.microsoft.com/learn/certifications/browse/?products=azure" TargetMode="External"/><Relationship Id="rId35" Type="http://schemas.openxmlformats.org/officeDocument/2006/relationships/hyperlink" Target="https://docs.microsoft.com/azure/mysql/select-right-deployment-type" TargetMode="External"/><Relationship Id="rId56" Type="http://schemas.openxmlformats.org/officeDocument/2006/relationships/hyperlink" Target="https://marketplace.visualstudio.com/items?itemName=formulahendry.vscode-mysql" TargetMode="External"/><Relationship Id="rId77" Type="http://schemas.openxmlformats.org/officeDocument/2006/relationships/hyperlink" Target="https://dev.mysql.com/doc/connector-python/en/connector-python-introduction.html" TargetMode="External"/><Relationship Id="rId100" Type="http://schemas.openxmlformats.org/officeDocument/2006/relationships/hyperlink" Target="https://docs.microsoft.com/azure/mysql/flexible-server/connect-azure-cli" TargetMode="External"/><Relationship Id="rId105" Type="http://schemas.openxmlformats.org/officeDocument/2006/relationships/hyperlink" Target="https://dl.cacerts.digicert.com/DigiCertGlobalRootCA.crt.pem" TargetMode="External"/><Relationship Id="rId126" Type="http://schemas.openxmlformats.org/officeDocument/2006/relationships/hyperlink" Target="https://docs.microsoft.com/azure/mysql/concepts-data-encryption-mysql" TargetMode="External"/><Relationship Id="rId147" Type="http://schemas.openxmlformats.org/officeDocument/2006/relationships/hyperlink" Target="https://docs.microsoft.com/azure/virtual-network/quick-create-portal" TargetMode="External"/><Relationship Id="rId168" Type="http://schemas.openxmlformats.org/officeDocument/2006/relationships/hyperlink" Target="https://docs.microsoft.com/azure/mysql/concepts-server-parameters" TargetMode="External"/><Relationship Id="rId8" Type="http://schemas.openxmlformats.org/officeDocument/2006/relationships/hyperlink" Target="https://dev.mysql.com/doc/refman/8.0/en/features.html" TargetMode="External"/><Relationship Id="rId51" Type="http://schemas.openxmlformats.org/officeDocument/2006/relationships/hyperlink" Target="file:///D:\data\projects\microsoft-mysql-developer-guide\pandoc\temp\shell.azure.com" TargetMode="External"/><Relationship Id="rId72" Type="http://schemas.openxmlformats.org/officeDocument/2006/relationships/hyperlink" Target="https://docs.microsoft.com/learn/modules/publish-web-app-with-maven-plugin-for-azure-app-service/" TargetMode="External"/><Relationship Id="rId93" Type="http://schemas.openxmlformats.org/officeDocument/2006/relationships/hyperlink" Target="file:///D:\data\projects\microsoft-mysql-developer-guide\pandoc\temp\mysql-flexible-server-template.json" TargetMode="External"/><Relationship Id="rId98" Type="http://schemas.openxmlformats.org/officeDocument/2006/relationships/image" Target="media/image11.png"/><Relationship Id="rId121" Type="http://schemas.openxmlformats.org/officeDocument/2006/relationships/image" Target="media/image18.png"/><Relationship Id="rId142" Type="http://schemas.openxmlformats.org/officeDocument/2006/relationships/hyperlink" Target="https://datatracker.ietf.org/doc/html/rfc1918" TargetMode="External"/><Relationship Id="rId163" Type="http://schemas.openxmlformats.org/officeDocument/2006/relationships/hyperlink" Target="https://docs.microsoft.com/azure/mysql/flexible-server/concepts-server-parameters" TargetMode="External"/><Relationship Id="rId184" Type="http://schemas.openxmlformats.org/officeDocument/2006/relationships/hyperlink" Target="https://docs.microsoft.com/azure/mysql/flexible-server/how-to-restore-server-cli" TargetMode="External"/><Relationship Id="rId189" Type="http://schemas.openxmlformats.org/officeDocument/2006/relationships/hyperlink" Target="https://techcommunity.microsoft.com/t5/azure-database-for-mysql-blog/deploy-proxysql-as-a-service-on-kubernetes-using-azure-database/ba-p/1105959" TargetMode="External"/><Relationship Id="rId219" Type="http://schemas.openxmlformats.org/officeDocument/2006/relationships/hyperlink" Target="https://docs.microsoft.com/azure/azure-monitor/logs/data-platform-logs" TargetMode="External"/><Relationship Id="rId3" Type="http://schemas.openxmlformats.org/officeDocument/2006/relationships/settings" Target="settings.xml"/><Relationship Id="rId214" Type="http://schemas.openxmlformats.org/officeDocument/2006/relationships/hyperlink" Target="https://docs.microsoft.com/azure/mysql/flexible-server/concepts-audit-logs" TargetMode="External"/><Relationship Id="rId230" Type="http://schemas.openxmlformats.org/officeDocument/2006/relationships/hyperlink" Target="https://docs.microsoft.com/en-us/azure/data-explorer/kusto/query/sqlcheatsheet" TargetMode="External"/><Relationship Id="rId235" Type="http://schemas.openxmlformats.org/officeDocument/2006/relationships/hyperlink" Target="https://docs.microsoft.com/en-us/azure/mysql/howto-restore-server-powershell" TargetMode="External"/><Relationship Id="rId251" Type="http://schemas.openxmlformats.org/officeDocument/2006/relationships/hyperlink" Target="https://docs.microsoft.com/en-us/azure/key-vault/general/basic-concepts" TargetMode="External"/><Relationship Id="rId256" Type="http://schemas.openxmlformats.org/officeDocument/2006/relationships/hyperlink" Target="https://docs.microsoft.com/en-us/azure/virtual-network/virtual-network-peering-overview" TargetMode="External"/><Relationship Id="rId277" Type="http://schemas.openxmlformats.org/officeDocument/2006/relationships/fontTable" Target="fontTable.xml"/><Relationship Id="rId25" Type="http://schemas.openxmlformats.org/officeDocument/2006/relationships/image" Target="media/image7.png"/><Relationship Id="rId46" Type="http://schemas.openxmlformats.org/officeDocument/2006/relationships/hyperlink" Target="file:///D:\data\projects\microsoft-mysql-developer-guide\pandoc\02_IntroToMySQL\02_01_Why_Move_To_Azure.md" TargetMode="External"/><Relationship Id="rId67" Type="http://schemas.openxmlformats.org/officeDocument/2006/relationships/hyperlink" Target="https://hibernate.org/orm/" TargetMode="External"/><Relationship Id="rId116" Type="http://schemas.openxmlformats.org/officeDocument/2006/relationships/hyperlink" Target="https://github.com/spring-guides/gs-accessing-data-mysql" TargetMode="External"/><Relationship Id="rId137" Type="http://schemas.openxmlformats.org/officeDocument/2006/relationships/hyperlink" Target="https://docs.microsoft.com/azure/mysql/howto-manage-firewall-using-cli" TargetMode="External"/><Relationship Id="rId158" Type="http://schemas.openxmlformats.org/officeDocument/2006/relationships/hyperlink" Target="https://docs.microsoft.com/azure/mysql/howto-configure-privatelink-cli" TargetMode="External"/><Relationship Id="rId272" Type="http://schemas.openxmlformats.org/officeDocument/2006/relationships/hyperlink" Target="https://docs.microsoft.com/en-us/azure/application-gateway/overview" TargetMode="External"/><Relationship Id="rId20" Type="http://schemas.openxmlformats.org/officeDocument/2006/relationships/hyperlink" Target="https://docs.microsoft.com/learn/modules/intro-to-azure-fundamentals/" TargetMode="External"/><Relationship Id="rId41" Type="http://schemas.openxmlformats.org/officeDocument/2006/relationships/hyperlink" Target="https://azure.microsoft.com/pricing/tco/calculator/" TargetMode="External"/><Relationship Id="rId62" Type="http://schemas.openxmlformats.org/officeDocument/2006/relationships/hyperlink" Target="https://docs.microsoft.com/azure/mysql/concepts-compatibility" TargetMode="External"/><Relationship Id="rId83" Type="http://schemas.openxmlformats.org/officeDocument/2006/relationships/hyperlink" Target="https://dev.mysql.com/doc/connector-net/en/connector-net-entityframework-core.html" TargetMode="External"/><Relationship Id="rId88" Type="http://schemas.openxmlformats.org/officeDocument/2006/relationships/hyperlink" Target="https://docs.microsoft.com/cli/azure/mysql/flexible-server?view=azure-cli-latest" TargetMode="External"/><Relationship Id="rId111" Type="http://schemas.openxmlformats.org/officeDocument/2006/relationships/hyperlink" Target="file:///D:\data\projects\microsoft-mysql-developer-guide\pandoc\temp\03_06_Query_MySQL_Workbench.md" TargetMode="External"/><Relationship Id="rId132" Type="http://schemas.openxmlformats.org/officeDocument/2006/relationships/hyperlink" Target="https://docs.microsoft.com/azure/defender-for-cloud/defender-for-databases-usage" TargetMode="External"/><Relationship Id="rId153" Type="http://schemas.openxmlformats.org/officeDocument/2006/relationships/image" Target="media/image23.png"/><Relationship Id="rId174" Type="http://schemas.openxmlformats.org/officeDocument/2006/relationships/hyperlink" Target="https://techcommunity.microsoft.com/t5/azure-database-for-mysql-blog/achieve-up-to-a-50-performance-boost-in-azure-database-for-mysql/ba-p/2909691" TargetMode="External"/><Relationship Id="rId179" Type="http://schemas.openxmlformats.org/officeDocument/2006/relationships/hyperlink" Target="https://docs.microsoft.com/azure/mysql/flexible-server/concepts-high-availability" TargetMode="External"/><Relationship Id="rId195" Type="http://schemas.openxmlformats.org/officeDocument/2006/relationships/hyperlink" Target="https://docs.microsoft.com/azure/mysql/howto-read-replicas-powershell" TargetMode="External"/><Relationship Id="rId209" Type="http://schemas.openxmlformats.org/officeDocument/2006/relationships/hyperlink" Target="https://docs.microsoft.com/azure/azure-monitor/essentials/tutorial-metrics" TargetMode="External"/><Relationship Id="rId190" Type="http://schemas.openxmlformats.org/officeDocument/2006/relationships/image" Target="media/image29.png"/><Relationship Id="rId204" Type="http://schemas.openxmlformats.org/officeDocument/2006/relationships/hyperlink" Target="https://docs.microsoft.com/azure/mysql/flexible-server/concepts-compute-storage" TargetMode="External"/><Relationship Id="rId220" Type="http://schemas.openxmlformats.org/officeDocument/2006/relationships/image" Target="media/image32.png"/><Relationship Id="rId225" Type="http://schemas.openxmlformats.org/officeDocument/2006/relationships/hyperlink" Target="https://docs.microsoft.com/en-us/azure/azure-monitor/platform/design-logs-deployment" TargetMode="External"/><Relationship Id="rId241" Type="http://schemas.openxmlformats.org/officeDocument/2006/relationships/hyperlink" Target="https://docs.microsoft.com/en-us/azure/mysql/concepts-azure-ad-authentication" TargetMode="External"/><Relationship Id="rId246" Type="http://schemas.openxmlformats.org/officeDocument/2006/relationships/hyperlink" Target="https://docs.microsoft.com/en-us/azure/mysql/concepts-audit-logs" TargetMode="External"/><Relationship Id="rId267" Type="http://schemas.openxmlformats.org/officeDocument/2006/relationships/hyperlink" Target="https://docs.microsoft.com/en-us/azure/mysql/concepts-pricing-tiers" TargetMode="External"/><Relationship Id="rId15" Type="http://schemas.openxmlformats.org/officeDocument/2006/relationships/image" Target="media/image2.png"/><Relationship Id="rId36" Type="http://schemas.openxmlformats.org/officeDocument/2006/relationships/hyperlink" Target="https://docs.microsoft.com/azure/mysql/flexible-server/how-to-restart-stop-start-server-cli" TargetMode="External"/><Relationship Id="rId57" Type="http://schemas.openxmlformats.org/officeDocument/2006/relationships/hyperlink" Target="file:///D:\data\projects\microsoft-mysql-developer-guide\pandoc\temp\03_Connect_Query_PHP.md" TargetMode="External"/><Relationship Id="rId106" Type="http://schemas.openxmlformats.org/officeDocument/2006/relationships/hyperlink" Target="https://docs.microsoft.com/azure/mysql/flexible-server/connect-php" TargetMode="External"/><Relationship Id="rId127" Type="http://schemas.openxmlformats.org/officeDocument/2006/relationships/hyperlink" Target="https://docs.microsoft.com/azure/mysql/concepts-ssl-connection-security" TargetMode="External"/><Relationship Id="rId262" Type="http://schemas.openxmlformats.org/officeDocument/2006/relationships/hyperlink" Target="https://docs.microsoft.com/en-us/azure/mysql/concepts-query-performance-insight" TargetMode="External"/><Relationship Id="rId10" Type="http://schemas.openxmlformats.org/officeDocument/2006/relationships/hyperlink" Target="https://www.drupal.org/" TargetMode="External"/><Relationship Id="rId31" Type="http://schemas.openxmlformats.org/officeDocument/2006/relationships/hyperlink" Target="https://docs.microsoft.com/learn/" TargetMode="External"/><Relationship Id="rId52" Type="http://schemas.openxmlformats.org/officeDocument/2006/relationships/hyperlink" Target="https://docs.microsoft.com/cli/azure/install-azure-cli" TargetMode="External"/><Relationship Id="rId73" Type="http://schemas.openxmlformats.org/officeDocument/2006/relationships/hyperlink" Target="https://docs.microsoft.com/learn/modules/azure-spring-cloud-workshop/" TargetMode="External"/><Relationship Id="rId78" Type="http://schemas.openxmlformats.org/officeDocument/2006/relationships/hyperlink" Target="https://pymysql.readthedocs.io/en/latest/user/examples.html" TargetMode="External"/><Relationship Id="rId94" Type="http://schemas.openxmlformats.org/officeDocument/2006/relationships/hyperlink" Target="file:///D:\data\projects\microsoft-mysql-developer-guide\pandoc\temp\03_05_Provision_MySQL_Flexible_Server.md" TargetMode="External"/><Relationship Id="rId99" Type="http://schemas.openxmlformats.org/officeDocument/2006/relationships/hyperlink" Target="file:///D:\data\projects\microsoft-mysql-developer-guide\pandoc\temp\03_05_Provision_MySQL_Flexible_Server.md" TargetMode="External"/><Relationship Id="rId101" Type="http://schemas.openxmlformats.org/officeDocument/2006/relationships/image" Target="media/image12.png"/><Relationship Id="rId122" Type="http://schemas.openxmlformats.org/officeDocument/2006/relationships/image" Target="media/image19.png"/><Relationship Id="rId143" Type="http://schemas.openxmlformats.org/officeDocument/2006/relationships/hyperlink" Target="file:///D:\data\projects\microsoft-mysql-developer-guide\pandoc\02_IntroToMySQL\02_02_Introduction_to_Azure.md" TargetMode="External"/><Relationship Id="rId148" Type="http://schemas.openxmlformats.org/officeDocument/2006/relationships/hyperlink" Target="https://docs.microsoft.com/azure/virtual-network/quick-create-powershell" TargetMode="External"/><Relationship Id="rId164" Type="http://schemas.openxmlformats.org/officeDocument/2006/relationships/hyperlink" Target="https://dev.mysql.com/doc/refman/8.0/en/replication-options-binary-log.html" TargetMode="External"/><Relationship Id="rId169" Type="http://schemas.openxmlformats.org/officeDocument/2006/relationships/hyperlink" Target="https://docs.microsoft.com/azure/mysql/flexible-server/how-to-configure-server-parameters-portal" TargetMode="External"/><Relationship Id="rId185" Type="http://schemas.openxmlformats.org/officeDocument/2006/relationships/hyperlink" Target="https://docs.microsoft.com/azure/mysql/howto-restore-server-portal" TargetMode="External"/><Relationship Id="rId4" Type="http://schemas.openxmlformats.org/officeDocument/2006/relationships/webSettings" Target="webSettings.xml"/><Relationship Id="rId9" Type="http://schemas.openxmlformats.org/officeDocument/2006/relationships/hyperlink" Target="https://wordpress.org/" TargetMode="External"/><Relationship Id="rId180" Type="http://schemas.openxmlformats.org/officeDocument/2006/relationships/image" Target="media/image28.png"/><Relationship Id="rId210" Type="http://schemas.openxmlformats.org/officeDocument/2006/relationships/hyperlink" Target="https://docs.microsoft.com/azure/azure-monitor/essentials/rest-api-walkthrough" TargetMode="External"/><Relationship Id="rId215" Type="http://schemas.openxmlformats.org/officeDocument/2006/relationships/hyperlink" Target="https://docs.microsoft.com/azure/mysql/flexible-server/tutorial-configure-audit" TargetMode="External"/><Relationship Id="rId236" Type="http://schemas.openxmlformats.org/officeDocument/2006/relationships/hyperlink" Target="https://docs.microsoft.com/en-us/azure/mysql/howto-configure-server-parameters-using-powershell" TargetMode="External"/><Relationship Id="rId257" Type="http://schemas.openxmlformats.org/officeDocument/2006/relationships/hyperlink" Target="https://docs.microsoft.com/en-us/azure/mysql/concepts-data-access-security-private-link" TargetMode="External"/><Relationship Id="rId278" Type="http://schemas.openxmlformats.org/officeDocument/2006/relationships/theme" Target="theme/theme1.xml"/><Relationship Id="rId26" Type="http://schemas.openxmlformats.org/officeDocument/2006/relationships/hyperlink" Target="https://docs.microsoft.com/azure/azure-resource-manager/management/tag-resources?tabs=json" TargetMode="External"/><Relationship Id="rId231" Type="http://schemas.openxmlformats.org/officeDocument/2006/relationships/hyperlink" Target="https://docs.microsoft.com/en-us/azure/azure-monitor/log-query/get-started-queries" TargetMode="External"/><Relationship Id="rId252" Type="http://schemas.openxmlformats.org/officeDocument/2006/relationships/hyperlink" Target="https://docs.microsoft.com/en-us/azure/mysql/concepts-infrastructure-double-encryption" TargetMode="External"/><Relationship Id="rId273" Type="http://schemas.openxmlformats.org/officeDocument/2006/relationships/header" Target="header1.xml"/><Relationship Id="rId47" Type="http://schemas.openxmlformats.org/officeDocument/2006/relationships/hyperlink" Target="file:///D:\data\projects\microsoft-mysql-developer-guide\pandoc\02_IntroToMySQL\02_02_Introduction_to_Azure.md" TargetMode="External"/><Relationship Id="rId68" Type="http://schemas.openxmlformats.org/officeDocument/2006/relationships/hyperlink" Target="https://docs.microsoft.com/azure/developer/java/toolkit-for-eclipse/installation" TargetMode="External"/><Relationship Id="rId89" Type="http://schemas.openxmlformats.org/officeDocument/2006/relationships/hyperlink" Target="https://docs.microsoft.com/cli/azure/mysql/flexible-server/db?view=azure-cli-latest" TargetMode="External"/><Relationship Id="rId112" Type="http://schemas.openxmlformats.org/officeDocument/2006/relationships/hyperlink" Target="https://www.jetbrains.com/idea/download" TargetMode="External"/><Relationship Id="rId133" Type="http://schemas.openxmlformats.org/officeDocument/2006/relationships/hyperlink" Target="https://docs.microsoft.com/azure/mysql/concepts-audit-logs" TargetMode="External"/><Relationship Id="rId154" Type="http://schemas.openxmlformats.org/officeDocument/2006/relationships/image" Target="media/image24.png"/><Relationship Id="rId175" Type="http://schemas.openxmlformats.org/officeDocument/2006/relationships/hyperlink" Target="https://docs.microsoft.com/azure/mysql/concept-performance-best-practices" TargetMode="External"/><Relationship Id="rId196" Type="http://schemas.openxmlformats.org/officeDocument/2006/relationships/hyperlink" Target="https://azure.microsoft.com/global-infrastructure/data-residency/" TargetMode="External"/><Relationship Id="rId200" Type="http://schemas.openxmlformats.org/officeDocument/2006/relationships/hyperlink" Target="https://docs.microsoft.com/azure/service-health/resource-health-alert-monitor-guide" TargetMode="External"/><Relationship Id="rId16" Type="http://schemas.openxmlformats.org/officeDocument/2006/relationships/hyperlink" Target="https://azure.microsoft.com/free/search/" TargetMode="External"/><Relationship Id="rId221" Type="http://schemas.openxmlformats.org/officeDocument/2006/relationships/image" Target="media/image33.png"/><Relationship Id="rId242" Type="http://schemas.openxmlformats.org/officeDocument/2006/relationships/hyperlink" Target="https://docs.microsoft.com/en-us/azure/mysql/howto-configure-sign-in-azure-ad-authentication" TargetMode="External"/><Relationship Id="rId263" Type="http://schemas.openxmlformats.org/officeDocument/2006/relationships/hyperlink" Target="https://techcommunity.microsoft.com/t5/azure-database-for-mysql/upgrade-from-basic-to-general-purpose-or-memory-optimized-tiers/ba-p/830404" TargetMode="External"/><Relationship Id="rId37" Type="http://schemas.openxmlformats.org/officeDocument/2006/relationships/image" Target="media/image9.png"/><Relationship Id="rId58" Type="http://schemas.openxmlformats.org/officeDocument/2006/relationships/hyperlink" Target="https://www.php.net/manual/en/mysqlinfo.library.choosing.php" TargetMode="External"/><Relationship Id="rId79" Type="http://schemas.openxmlformats.org/officeDocument/2006/relationships/hyperlink" Target="https://mysqlclient.readthedocs.io/user_guide.html" TargetMode="External"/><Relationship Id="rId102" Type="http://schemas.openxmlformats.org/officeDocument/2006/relationships/hyperlink" Target="https://docs.microsoft.com/azure/mysql/howto-create-users?tabs=flexible-server" TargetMode="External"/><Relationship Id="rId123" Type="http://schemas.openxmlformats.org/officeDocument/2006/relationships/image" Target="media/image20.png"/><Relationship Id="rId144" Type="http://schemas.openxmlformats.org/officeDocument/2006/relationships/hyperlink" Target="https://docs.microsoft.com/azure/vpn-gateway/vpn-gateway-about-vpngateways" TargetMode="External"/><Relationship Id="rId90" Type="http://schemas.openxmlformats.org/officeDocument/2006/relationships/hyperlink" Target="file:///D:\data\projects\microsoft-mysql-developer-guide\pandoc\temp\shell.azure.com" TargetMode="External"/><Relationship Id="rId165" Type="http://schemas.openxmlformats.org/officeDocument/2006/relationships/hyperlink" Target="https://dev.mysql.com/doc/refman/8.0/en/innodb-parameters.html" TargetMode="External"/><Relationship Id="rId186" Type="http://schemas.openxmlformats.org/officeDocument/2006/relationships/hyperlink" Target="https://docs.microsoft.com/azure/mysql/howto-restore-server-cli" TargetMode="External"/><Relationship Id="rId211" Type="http://schemas.openxmlformats.org/officeDocument/2006/relationships/hyperlink" Target="https://docs.microsoft.com/rest/api/monitor/" TargetMode="External"/><Relationship Id="rId232" Type="http://schemas.openxmlformats.org/officeDocument/2006/relationships/hyperlink" Target="https://docs.microsoft.com/en-us/azure/azure-monitor/platform/alerts-unified-log" TargetMode="External"/><Relationship Id="rId253" Type="http://schemas.openxmlformats.org/officeDocument/2006/relationships/hyperlink" Target="https://docs.microsoft.com/en-us/azure/mysql/howto-configure-ssl" TargetMode="External"/><Relationship Id="rId274" Type="http://schemas.openxmlformats.org/officeDocument/2006/relationships/footer" Target="footer1.xml"/><Relationship Id="rId27" Type="http://schemas.openxmlformats.org/officeDocument/2006/relationships/hyperlink" Target="https://docs.microsoft.com/azure/azure-resource-manager/management/lock-resources?tabs=json" TargetMode="External"/><Relationship Id="rId48" Type="http://schemas.openxmlformats.org/officeDocument/2006/relationships/hyperlink" Target="https://docs.microsoft.com/azure/azure-resource-manager/management/azure-subscription-service-limits" TargetMode="External"/><Relationship Id="rId69" Type="http://schemas.openxmlformats.org/officeDocument/2006/relationships/hyperlink" Target="https://docs.microsoft.com/azure/developer/java/toolkit-for-eclipse/create-hello-world-web-app" TargetMode="External"/><Relationship Id="rId113" Type="http://schemas.openxmlformats.org/officeDocument/2006/relationships/hyperlink" Target="https://plugins.jetbrains.com/plugin/8053-azure-toolkit-for-intellij/" TargetMode="External"/><Relationship Id="rId134" Type="http://schemas.openxmlformats.org/officeDocument/2006/relationships/hyperlink" Target="https://docs.microsoft.com/azure/mysql/flexible-server/concepts-audit-logs" TargetMode="External"/><Relationship Id="rId80" Type="http://schemas.openxmlformats.org/officeDocument/2006/relationships/hyperlink" Target="https://docs.djangoproject.com/en/3.2/ref/databases/" TargetMode="External"/><Relationship Id="rId155" Type="http://schemas.openxmlformats.org/officeDocument/2006/relationships/hyperlink" Target="https://docs.microsoft.com/azure/mysql/howto-manage-vnet-using-portal" TargetMode="External"/><Relationship Id="rId176" Type="http://schemas.openxmlformats.org/officeDocument/2006/relationships/image" Target="media/image25.png"/><Relationship Id="rId197" Type="http://schemas.openxmlformats.org/officeDocument/2006/relationships/hyperlink" Target="https://docs.microsoft.com/azure/mysql/concepts-connectivity-architecture" TargetMode="External"/><Relationship Id="rId201" Type="http://schemas.openxmlformats.org/officeDocument/2006/relationships/hyperlink" Target="https://docs.microsoft.com/azure/mysql/flexible-server/concepts-monitoring" TargetMode="External"/><Relationship Id="rId222" Type="http://schemas.openxmlformats.org/officeDocument/2006/relationships/hyperlink" Target="https://docs.microsoft.com/azure/mysql/flexible-server/concepts-audit-logs" TargetMode="External"/><Relationship Id="rId243" Type="http://schemas.openxmlformats.org/officeDocument/2006/relationships/hyperlink" Target="https://docs.microsoft.com/en-us/azure/active-directory/identity-protection/overview-identity-protection" TargetMode="External"/><Relationship Id="rId264" Type="http://schemas.openxmlformats.org/officeDocument/2006/relationships/hyperlink" Target="https://techcommunity.microsoft.com/t5/azure-database-for-mysql/upgrade-from-basic-to-general-purpose-or-memory-optimized-tiers/ba-p/830404" TargetMode="External"/><Relationship Id="rId17" Type="http://schemas.openxmlformats.org/officeDocument/2006/relationships/image" Target="media/image3.png"/><Relationship Id="rId38" Type="http://schemas.openxmlformats.org/officeDocument/2006/relationships/hyperlink" Target="https://docs.microsoft.com/shows/data-exposed/top-3-reasons-to-consider-azure-database-for-mysql-flexible-server/" TargetMode="External"/><Relationship Id="rId59" Type="http://schemas.openxmlformats.org/officeDocument/2006/relationships/hyperlink" Target="https://www.php.net/manual/en/intro.pdo.php" TargetMode="External"/><Relationship Id="rId103" Type="http://schemas.openxmlformats.org/officeDocument/2006/relationships/hyperlink" Target="file:///D:\data\projects\microsoft-mysql-developer-guide\pandoc\temp\03_05_Provision_MySQL_Flexible_Server.md" TargetMode="External"/><Relationship Id="rId124" Type="http://schemas.openxmlformats.org/officeDocument/2006/relationships/image" Target="media/image21.png"/><Relationship Id="rId70" Type="http://schemas.openxmlformats.org/officeDocument/2006/relationships/hyperlink" Target="file:///D:\data\projects\microsoft-mysql-developer-guide\pandoc\04_EndToEndDev\04_End_To_End_Development.md" TargetMode="External"/><Relationship Id="rId91" Type="http://schemas.openxmlformats.org/officeDocument/2006/relationships/image" Target="media/image10.png"/><Relationship Id="rId145" Type="http://schemas.openxmlformats.org/officeDocument/2006/relationships/hyperlink" Target="https://docs.microsoft.com/azure/expressroute/expressroute-introduction" TargetMode="External"/><Relationship Id="rId166" Type="http://schemas.openxmlformats.org/officeDocument/2006/relationships/hyperlink" Target="https://docs.microsoft.com/en-us/azure/mysql/flexible-server/concepts-server-parameters" TargetMode="External"/><Relationship Id="rId187" Type="http://schemas.openxmlformats.org/officeDocument/2006/relationships/hyperlink" Target="https://docs.microsoft.com/azure/mysql/howto-restore-server-powershell" TargetMode="External"/><Relationship Id="rId1" Type="http://schemas.openxmlformats.org/officeDocument/2006/relationships/numbering" Target="numbering.xml"/><Relationship Id="rId212" Type="http://schemas.openxmlformats.org/officeDocument/2006/relationships/image" Target="media/image30.png"/><Relationship Id="rId233" Type="http://schemas.openxmlformats.org/officeDocument/2006/relationships/hyperlink" Target="https://docs.microsoft.com/en-us/azure/mysql/concepts-server-parameters" TargetMode="External"/><Relationship Id="rId254" Type="http://schemas.openxmlformats.org/officeDocument/2006/relationships/hyperlink" Target="https://docs.microsoft.com/en-us/azure/mysql/concepts-firewall-rules" TargetMode="External"/><Relationship Id="rId28" Type="http://schemas.openxmlformats.org/officeDocument/2006/relationships/hyperlink" Target="https://azure.microsoft.com/support/plans/" TargetMode="External"/><Relationship Id="rId49" Type="http://schemas.openxmlformats.org/officeDocument/2006/relationships/hyperlink" Target="file:///D:\data\projects\microsoft-mysql-developer-guide\pandoc\02_IntroToMySQL\02_02_Introduction_to_Azure.md" TargetMode="External"/><Relationship Id="rId114" Type="http://schemas.openxmlformats.org/officeDocument/2006/relationships/hyperlink" Target="https://docs.microsoft.com/azure/developer/java/toolkit-for-intellij/sign-in-instructions" TargetMode="External"/><Relationship Id="rId275" Type="http://schemas.openxmlformats.org/officeDocument/2006/relationships/header" Target="header2.xml"/><Relationship Id="rId60" Type="http://schemas.openxmlformats.org/officeDocument/2006/relationships/hyperlink" Target="https://www.php.net/manual/en/ref.pdo-mysql.php" TargetMode="External"/><Relationship Id="rId81" Type="http://schemas.openxmlformats.org/officeDocument/2006/relationships/hyperlink" Target="https://docs.microsoft.com/azure/mysql/concepts-compatibility" TargetMode="External"/><Relationship Id="rId135" Type="http://schemas.openxmlformats.org/officeDocument/2006/relationships/hyperlink" Target="https://docs.microsoft.com/azure/azure-functions/functions-overview" TargetMode="External"/><Relationship Id="rId156" Type="http://schemas.openxmlformats.org/officeDocument/2006/relationships/hyperlink" Target="https://docs.microsoft.com/azure/mysql/howto-manage-vnet-using-cli" TargetMode="External"/><Relationship Id="rId177" Type="http://schemas.openxmlformats.org/officeDocument/2006/relationships/image" Target="media/image26.png"/><Relationship Id="rId198" Type="http://schemas.openxmlformats.org/officeDocument/2006/relationships/hyperlink" Target="https://docs.microsoft.com/azure/mysql/flexible-server/how-to-maintenance-port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81</Pages>
  <Words>19191</Words>
  <Characters>109395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Tim Henning</cp:lastModifiedBy>
  <cp:revision>1</cp:revision>
  <dcterms:created xsi:type="dcterms:W3CDTF">2022-01-12T02:12:00Z</dcterms:created>
  <dcterms:modified xsi:type="dcterms:W3CDTF">2022-01-12T02:17:00Z</dcterms:modified>
</cp:coreProperties>
</file>