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C29EC" w:rsidRDefault="00000000">
      <w:pPr>
        <w:pBdr>
          <w:bottom w:val="single" w:sz="8" w:space="2" w:color="000000"/>
        </w:pBdr>
        <w:shd w:val="clear" w:color="auto" w:fill="FFFFFF"/>
        <w:spacing w:line="240" w:lineRule="auto"/>
        <w:rPr>
          <w:b/>
          <w:color w:val="212529"/>
          <w:sz w:val="8"/>
          <w:szCs w:val="8"/>
        </w:rPr>
      </w:pPr>
      <w:r>
        <w:rPr>
          <w:b/>
          <w:color w:val="2557A7"/>
          <w:sz w:val="30"/>
          <w:szCs w:val="30"/>
        </w:rPr>
        <w:t>Solomon Dorsey</w:t>
      </w:r>
    </w:p>
    <w:p w14:paraId="00000002" w14:textId="77777777" w:rsidR="000C29EC" w:rsidRDefault="00000000">
      <w:p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Berwyn, PA | 215-237-6495 | solomondorsey7@proton.me | </w:t>
      </w:r>
      <w:hyperlink r:id="rId7">
        <w:r>
          <w:rPr>
            <w:color w:val="0000FF"/>
            <w:sz w:val="20"/>
            <w:szCs w:val="20"/>
            <w:u w:val="single"/>
          </w:rPr>
          <w:t>LinkedIn</w:t>
        </w:r>
      </w:hyperlink>
    </w:p>
    <w:p w14:paraId="00000003" w14:textId="77777777" w:rsidR="000C29EC" w:rsidRDefault="000C29EC">
      <w:pPr>
        <w:shd w:val="clear" w:color="auto" w:fill="FFFFFF"/>
        <w:spacing w:line="240" w:lineRule="auto"/>
        <w:jc w:val="center"/>
        <w:rPr>
          <w:color w:val="212529"/>
        </w:rPr>
      </w:pPr>
    </w:p>
    <w:p w14:paraId="00000004" w14:textId="77777777" w:rsidR="000C29EC" w:rsidRDefault="00000000">
      <w:pPr>
        <w:pBdr>
          <w:bottom w:val="single" w:sz="8" w:space="2" w:color="666666"/>
        </w:pBd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b/>
          <w:color w:val="212529"/>
          <w:sz w:val="24"/>
          <w:szCs w:val="24"/>
        </w:rPr>
        <w:t>Professional Summary</w:t>
      </w:r>
    </w:p>
    <w:p w14:paraId="00000005" w14:textId="16D3E0E2" w:rsidR="000C29EC" w:rsidRDefault="00000000">
      <w:pPr>
        <w:shd w:val="clear" w:color="auto" w:fill="FFFFFF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Innovative and detail-focused Data Analyst II offering 2+ years of experience in managing database performance</w:t>
      </w:r>
      <w:r w:rsidR="00E3249D">
        <w:rPr>
          <w:color w:val="212529"/>
          <w:sz w:val="20"/>
          <w:szCs w:val="20"/>
        </w:rPr>
        <w:t xml:space="preserve"> and issues</w:t>
      </w:r>
      <w:r>
        <w:rPr>
          <w:color w:val="212529"/>
          <w:sz w:val="20"/>
          <w:szCs w:val="20"/>
        </w:rPr>
        <w:t>,</w:t>
      </w:r>
      <w:r w:rsidR="00E3249D">
        <w:rPr>
          <w:color w:val="212529"/>
          <w:sz w:val="20"/>
          <w:szCs w:val="20"/>
        </w:rPr>
        <w:t xml:space="preserve"> full stack development,</w:t>
      </w:r>
      <w:r>
        <w:rPr>
          <w:color w:val="212529"/>
          <w:sz w:val="20"/>
          <w:szCs w:val="20"/>
        </w:rPr>
        <w:t xml:space="preserve"> and optimizing environments</w:t>
      </w:r>
      <w:r w:rsidR="00E3249D">
        <w:rPr>
          <w:color w:val="212529"/>
          <w:sz w:val="20"/>
          <w:szCs w:val="20"/>
        </w:rPr>
        <w:t>;</w:t>
      </w:r>
      <w:r>
        <w:rPr>
          <w:color w:val="212529"/>
          <w:sz w:val="20"/>
          <w:szCs w:val="20"/>
        </w:rPr>
        <w:t xml:space="preserve"> as well as previous background as Biologist. Recognized team collaborator, adept at meeting needs, improving processes, and surpassing requirements. </w:t>
      </w:r>
    </w:p>
    <w:p w14:paraId="00000006" w14:textId="77777777" w:rsidR="000C29EC" w:rsidRDefault="000C29EC">
      <w:pPr>
        <w:shd w:val="clear" w:color="auto" w:fill="FFFFFF"/>
        <w:spacing w:line="240" w:lineRule="auto"/>
        <w:rPr>
          <w:color w:val="212529"/>
        </w:rPr>
      </w:pPr>
    </w:p>
    <w:p w14:paraId="00000007" w14:textId="77777777" w:rsidR="000C29EC" w:rsidRDefault="00000000">
      <w:pPr>
        <w:pBdr>
          <w:bottom w:val="single" w:sz="8" w:space="2" w:color="666666"/>
        </w:pBdr>
        <w:shd w:val="clear" w:color="auto" w:fill="FFFFFF"/>
        <w:spacing w:line="240" w:lineRule="auto"/>
        <w:rPr>
          <w:b/>
          <w:color w:val="212529"/>
          <w:sz w:val="26"/>
          <w:szCs w:val="26"/>
        </w:rPr>
      </w:pPr>
      <w:r>
        <w:rPr>
          <w:b/>
          <w:color w:val="212529"/>
          <w:sz w:val="26"/>
          <w:szCs w:val="26"/>
        </w:rPr>
        <w:t>Education</w:t>
      </w:r>
    </w:p>
    <w:p w14:paraId="00000008" w14:textId="77777777" w:rsidR="000C29EC" w:rsidRDefault="00000000">
      <w:p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 xml:space="preserve">Master of Science in Data Science </w:t>
      </w:r>
      <w:r>
        <w:rPr>
          <w:color w:val="212529"/>
          <w:sz w:val="20"/>
          <w:szCs w:val="20"/>
        </w:rPr>
        <w:t>| Eastern University | Estimated Graduation September 2024</w:t>
      </w:r>
    </w:p>
    <w:p w14:paraId="00000009" w14:textId="77777777" w:rsidR="000C29EC" w:rsidRDefault="00000000">
      <w:p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 xml:space="preserve">Full Stack Web Development Program </w:t>
      </w:r>
      <w:r>
        <w:rPr>
          <w:color w:val="212529"/>
          <w:sz w:val="20"/>
          <w:szCs w:val="20"/>
        </w:rPr>
        <w:t>| University of Pennsylvania | November 2022</w:t>
      </w:r>
    </w:p>
    <w:p w14:paraId="0000000A" w14:textId="77777777" w:rsidR="000C29EC" w:rsidRDefault="00000000">
      <w:p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Bachelor of Science in Biology</w:t>
      </w:r>
      <w:r>
        <w:rPr>
          <w:color w:val="212529"/>
          <w:sz w:val="20"/>
          <w:szCs w:val="20"/>
        </w:rPr>
        <w:t xml:space="preserve"> | Loyola University Maryland | May 2021</w:t>
      </w:r>
    </w:p>
    <w:p w14:paraId="0000000B" w14:textId="77777777" w:rsidR="000C29EC" w:rsidRDefault="000C29EC">
      <w:pPr>
        <w:shd w:val="clear" w:color="auto" w:fill="FFFFFF"/>
        <w:spacing w:line="240" w:lineRule="auto"/>
        <w:rPr>
          <w:color w:val="212529"/>
        </w:rPr>
      </w:pPr>
    </w:p>
    <w:p w14:paraId="0000000C" w14:textId="77777777" w:rsidR="000C29EC" w:rsidRDefault="00000000">
      <w:pPr>
        <w:pBdr>
          <w:bottom w:val="single" w:sz="8" w:space="2" w:color="666666"/>
        </w:pBdr>
        <w:shd w:val="clear" w:color="auto" w:fill="FFFFFF"/>
        <w:spacing w:line="240" w:lineRule="auto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Work Experience</w:t>
      </w:r>
    </w:p>
    <w:p w14:paraId="0000000D" w14:textId="77777777" w:rsidR="000C29EC" w:rsidRDefault="00000000">
      <w:pPr>
        <w:shd w:val="clear" w:color="auto" w:fill="FFFFFF"/>
        <w:spacing w:line="240" w:lineRule="auto"/>
        <w:rPr>
          <w:b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Fujirebio Diagnostics | Malvern, PA</w:t>
      </w:r>
    </w:p>
    <w:p w14:paraId="0000000E" w14:textId="77777777" w:rsidR="000C29EC" w:rsidRDefault="00000000">
      <w:pPr>
        <w:shd w:val="clear" w:color="auto" w:fill="FFFFFF"/>
        <w:spacing w:line="240" w:lineRule="auto"/>
        <w:rPr>
          <w:i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QC Data Analyst II | October 2021 - Present</w:t>
      </w:r>
    </w:p>
    <w:p w14:paraId="0000000F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Successfully address testing data discrepancies within PL/SQL developer QC database within 24-hour timeframe, substantially bolstering data accuracy and integrity</w:t>
      </w:r>
    </w:p>
    <w:p w14:paraId="00000010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Leverage SQL, Power BI, and Report Builder for specialized query projects, partnering with IT, QC Data Scientist, and Data Analysis teams to significantly decrease data management time</w:t>
      </w:r>
    </w:p>
    <w:p w14:paraId="00000011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Notably completed QC Data Transfer training, centering on quality and company-wide database administration to cultivate more in-depth understanding of data management</w:t>
      </w:r>
    </w:p>
    <w:p w14:paraId="00000012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Optimized operations by leading and developing QC analyst team, boosting efficiency by 30% and expediting testing processes, while actively contributing to quality control documentation and SOPs</w:t>
      </w:r>
    </w:p>
    <w:p w14:paraId="00000013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Pioneered GMP-compliant quality control methodologies, including spectrophotometry, to guarantee alignment with industry standards, yielding 15% enhancement in product quality</w:t>
      </w:r>
    </w:p>
    <w:p w14:paraId="00000014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Heightened testing efficiency by swiftly resolving QC equipment issues, curtailing downtime by 20%, and ensuring seamless laboratory operations</w:t>
      </w:r>
    </w:p>
    <w:p w14:paraId="00000015" w14:textId="77777777" w:rsidR="000C29EC" w:rsidRDefault="00000000">
      <w:pPr>
        <w:numPr>
          <w:ilvl w:val="0"/>
          <w:numId w:val="4"/>
        </w:numPr>
        <w:spacing w:line="240" w:lineRule="auto"/>
      </w:pPr>
      <w:r>
        <w:rPr>
          <w:color w:val="212529"/>
          <w:sz w:val="20"/>
          <w:szCs w:val="20"/>
        </w:rPr>
        <w:t>Accomplished 100% data accuracy in audits by employing Excel, Python, SQL, and data cleaning software through effective integration of automated data solutions to refine processes</w:t>
      </w:r>
    </w:p>
    <w:p w14:paraId="00000016" w14:textId="77777777" w:rsidR="000C29EC" w:rsidRDefault="000C29EC">
      <w:pPr>
        <w:shd w:val="clear" w:color="auto" w:fill="FFFFFF"/>
        <w:spacing w:line="240" w:lineRule="auto"/>
        <w:rPr>
          <w:b/>
          <w:color w:val="212529"/>
          <w:sz w:val="20"/>
          <w:szCs w:val="20"/>
        </w:rPr>
      </w:pPr>
    </w:p>
    <w:p w14:paraId="00000017" w14:textId="77777777" w:rsidR="000C29EC" w:rsidRDefault="00000000">
      <w:pPr>
        <w:shd w:val="clear" w:color="auto" w:fill="FFFFFF"/>
        <w:spacing w:line="240" w:lineRule="auto"/>
        <w:rPr>
          <w:b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University of Pennsylvania | Philadelphia, PA</w:t>
      </w:r>
    </w:p>
    <w:p w14:paraId="00000018" w14:textId="77777777" w:rsidR="000C29EC" w:rsidRDefault="00000000">
      <w:pPr>
        <w:shd w:val="clear" w:color="auto" w:fill="FFFFFF"/>
        <w:spacing w:line="240" w:lineRule="auto"/>
        <w:rPr>
          <w:i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Code Monsters (Academic Project) May 2022 – Nov 2022</w:t>
      </w:r>
    </w:p>
    <w:p w14:paraId="00000019" w14:textId="77777777" w:rsidR="000C29EC" w:rsidRDefault="00000000">
      <w:pPr>
        <w:numPr>
          <w:ilvl w:val="0"/>
          <w:numId w:val="2"/>
        </w:numPr>
        <w:spacing w:line="240" w:lineRule="auto"/>
      </w:pPr>
      <w:r>
        <w:rPr>
          <w:color w:val="212529"/>
          <w:sz w:val="20"/>
          <w:szCs w:val="20"/>
        </w:rPr>
        <w:t xml:space="preserve">Integrated YouTube and Vimeo APIs using Javascript and </w:t>
      </w:r>
      <w:proofErr w:type="spellStart"/>
      <w:r>
        <w:rPr>
          <w:color w:val="212529"/>
          <w:sz w:val="20"/>
          <w:szCs w:val="20"/>
        </w:rPr>
        <w:t>Node.js</w:t>
      </w:r>
      <w:proofErr w:type="spellEnd"/>
      <w:r>
        <w:rPr>
          <w:color w:val="212529"/>
          <w:sz w:val="20"/>
          <w:szCs w:val="20"/>
        </w:rPr>
        <w:t xml:space="preserve"> to elevate user interaction and maximize content viewership, fostering an optimized and engaging user experience</w:t>
      </w:r>
    </w:p>
    <w:p w14:paraId="0000001A" w14:textId="77777777" w:rsidR="000C29EC" w:rsidRDefault="00000000">
      <w:pPr>
        <w:numPr>
          <w:ilvl w:val="0"/>
          <w:numId w:val="2"/>
        </w:numPr>
        <w:spacing w:line="240" w:lineRule="auto"/>
      </w:pPr>
      <w:r>
        <w:rPr>
          <w:color w:val="212529"/>
          <w:sz w:val="20"/>
          <w:szCs w:val="20"/>
        </w:rPr>
        <w:t>Thoroughly organized MYSQL database and Google Firebase API to enhance authentication mechanisms, driving 30% rise in user engagement and fortifying data security measures</w:t>
      </w:r>
    </w:p>
    <w:p w14:paraId="0000001B" w14:textId="77777777" w:rsidR="000C29EC" w:rsidRDefault="000C29EC">
      <w:pPr>
        <w:spacing w:line="240" w:lineRule="auto"/>
        <w:rPr>
          <w:color w:val="212529"/>
          <w:sz w:val="20"/>
          <w:szCs w:val="20"/>
        </w:rPr>
      </w:pPr>
    </w:p>
    <w:p w14:paraId="0000001C" w14:textId="77777777" w:rsidR="000C29EC" w:rsidRDefault="00000000">
      <w:pPr>
        <w:shd w:val="clear" w:color="auto" w:fill="FFFFFF"/>
        <w:spacing w:line="240" w:lineRule="auto"/>
        <w:rPr>
          <w:b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University of Pennsylvania | Philadelphia, PA</w:t>
      </w:r>
    </w:p>
    <w:p w14:paraId="0000001D" w14:textId="77777777" w:rsidR="000C29EC" w:rsidRDefault="00000000">
      <w:pPr>
        <w:shd w:val="clear" w:color="auto" w:fill="FFFFFF"/>
        <w:spacing w:line="240" w:lineRule="auto"/>
        <w:rPr>
          <w:i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Just TechNews (Academic Project) | May 2022 – Nov 2022</w:t>
      </w:r>
    </w:p>
    <w:p w14:paraId="0000001E" w14:textId="77777777" w:rsidR="000C29EC" w:rsidRDefault="00000000">
      <w:pPr>
        <w:numPr>
          <w:ilvl w:val="0"/>
          <w:numId w:val="1"/>
        </w:numPr>
        <w:spacing w:line="240" w:lineRule="auto"/>
      </w:pPr>
      <w:r>
        <w:rPr>
          <w:color w:val="212529"/>
          <w:sz w:val="20"/>
          <w:szCs w:val="20"/>
        </w:rPr>
        <w:t>Notably designed high-performing social media application through development of Newsfeed feature utilizing Flask REST APIs, Python automation scripts, and Flask templates within Python and Flask server environment</w:t>
      </w:r>
    </w:p>
    <w:p w14:paraId="0000001F" w14:textId="77777777" w:rsidR="000C29EC" w:rsidRDefault="000C29EC">
      <w:pPr>
        <w:spacing w:line="240" w:lineRule="auto"/>
        <w:rPr>
          <w:color w:val="212529"/>
          <w:sz w:val="20"/>
          <w:szCs w:val="20"/>
        </w:rPr>
      </w:pPr>
    </w:p>
    <w:p w14:paraId="00000020" w14:textId="77777777" w:rsidR="000C29EC" w:rsidRDefault="00000000">
      <w:pPr>
        <w:shd w:val="clear" w:color="auto" w:fill="FFFFFF"/>
        <w:spacing w:line="240" w:lineRule="auto"/>
        <w:rPr>
          <w:b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Fujirebio Diagnostics | Malvern, PA</w:t>
      </w:r>
    </w:p>
    <w:p w14:paraId="00000021" w14:textId="77777777" w:rsidR="000C29EC" w:rsidRDefault="00000000">
      <w:pPr>
        <w:shd w:val="clear" w:color="auto" w:fill="FFFFFF"/>
        <w:spacing w:line="240" w:lineRule="auto"/>
        <w:rPr>
          <w:i/>
          <w:color w:val="212529"/>
          <w:sz w:val="20"/>
          <w:szCs w:val="20"/>
        </w:rPr>
      </w:pPr>
      <w:r>
        <w:rPr>
          <w:b/>
          <w:color w:val="212529"/>
          <w:sz w:val="20"/>
          <w:szCs w:val="20"/>
        </w:rPr>
        <w:t>Architect Data Transfer (Professional Project) | 2021 - Present</w:t>
      </w:r>
    </w:p>
    <w:p w14:paraId="00000022" w14:textId="77777777" w:rsidR="000C29EC" w:rsidRDefault="00000000">
      <w:pPr>
        <w:numPr>
          <w:ilvl w:val="0"/>
          <w:numId w:val="3"/>
        </w:numPr>
        <w:spacing w:line="240" w:lineRule="auto"/>
      </w:pPr>
      <w:r>
        <w:rPr>
          <w:color w:val="212529"/>
          <w:sz w:val="20"/>
          <w:szCs w:val="20"/>
        </w:rPr>
        <w:t>Upgraded data transmission processes through automation of Quality Control Data Transfer System, decreasing data transfer time by 50%, and capitalizing on Oracle server and Quality Control system</w:t>
      </w:r>
    </w:p>
    <w:p w14:paraId="00000023" w14:textId="77777777" w:rsidR="000C29EC" w:rsidRDefault="00000000">
      <w:pPr>
        <w:numPr>
          <w:ilvl w:val="0"/>
          <w:numId w:val="3"/>
        </w:numPr>
        <w:spacing w:line="240" w:lineRule="auto"/>
      </w:pPr>
      <w:r>
        <w:rPr>
          <w:color w:val="212529"/>
          <w:sz w:val="20"/>
          <w:szCs w:val="20"/>
        </w:rPr>
        <w:t>Generated detailed reports using Power BI and Tableau to augment manufacturing reporting processes, refine quality control measures, and centralize Quality Control Data for improved decision-making and process efficiency</w:t>
      </w:r>
    </w:p>
    <w:p w14:paraId="00000025" w14:textId="38D44D38" w:rsidR="000C29EC" w:rsidRDefault="00000000">
      <w:pPr>
        <w:pBdr>
          <w:bottom w:val="single" w:sz="8" w:space="2" w:color="666666"/>
        </w:pBdr>
        <w:shd w:val="clear" w:color="auto" w:fill="FFFFFF"/>
        <w:spacing w:after="60" w:line="240" w:lineRule="auto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>Skills</w:t>
      </w:r>
    </w:p>
    <w:p w14:paraId="00000026" w14:textId="77777777" w:rsidR="000C29EC" w:rsidRDefault="00000000">
      <w:pPr>
        <w:shd w:val="clear" w:color="auto" w:fill="FFFFFF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Statistical Analysis, Database Management, Optimization Techniques, Performance Tuning, Quality Assurance, Project Management, Research Proficiency, Regulatory Guidelines, Data Science, Machine Learning, Software Engineering</w:t>
      </w:r>
    </w:p>
    <w:p w14:paraId="00000027" w14:textId="77777777" w:rsidR="000C29EC" w:rsidRDefault="000C29EC">
      <w:pPr>
        <w:shd w:val="clear" w:color="auto" w:fill="FFFFFF"/>
        <w:spacing w:line="240" w:lineRule="auto"/>
        <w:rPr>
          <w:color w:val="212529"/>
        </w:rPr>
      </w:pPr>
    </w:p>
    <w:p w14:paraId="00000028" w14:textId="77777777" w:rsidR="000C29EC" w:rsidRDefault="00000000">
      <w:pPr>
        <w:pBdr>
          <w:bottom w:val="single" w:sz="8" w:space="2" w:color="666666"/>
        </w:pBdr>
        <w:shd w:val="clear" w:color="auto" w:fill="FFFFFF"/>
        <w:spacing w:after="60" w:line="240" w:lineRule="auto"/>
        <w:rPr>
          <w:b/>
          <w:color w:val="212529"/>
          <w:sz w:val="24"/>
          <w:szCs w:val="24"/>
        </w:rPr>
      </w:pPr>
      <w:r>
        <w:rPr>
          <w:b/>
          <w:color w:val="212529"/>
          <w:sz w:val="24"/>
          <w:szCs w:val="24"/>
        </w:rPr>
        <w:t xml:space="preserve">Technical Skills </w:t>
      </w:r>
    </w:p>
    <w:p w14:paraId="00000029" w14:textId="1AA854B6" w:rsidR="000C29EC" w:rsidRPr="00236D55" w:rsidRDefault="00000000">
      <w:pPr>
        <w:shd w:val="clear" w:color="auto" w:fill="FFFFFF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Python, JavaScript, R, Tableau,</w:t>
      </w:r>
      <w:r w:rsidR="00236D55">
        <w:rPr>
          <w:color w:val="212529"/>
          <w:sz w:val="20"/>
          <w:szCs w:val="20"/>
        </w:rPr>
        <w:t xml:space="preserve"> Oracle,</w:t>
      </w:r>
      <w:r>
        <w:rPr>
          <w:color w:val="212529"/>
          <w:sz w:val="20"/>
          <w:szCs w:val="20"/>
        </w:rPr>
        <w:t xml:space="preserve"> React, </w:t>
      </w:r>
      <w:proofErr w:type="spellStart"/>
      <w:r>
        <w:rPr>
          <w:color w:val="212529"/>
          <w:sz w:val="20"/>
          <w:szCs w:val="20"/>
        </w:rPr>
        <w:t>Node.js</w:t>
      </w:r>
      <w:proofErr w:type="spellEnd"/>
      <w:r>
        <w:rPr>
          <w:color w:val="212529"/>
          <w:sz w:val="20"/>
          <w:szCs w:val="20"/>
        </w:rPr>
        <w:t xml:space="preserve">, MYSQL, PL/SQL, </w:t>
      </w:r>
      <w:proofErr w:type="spellStart"/>
      <w:r>
        <w:rPr>
          <w:color w:val="212529"/>
          <w:sz w:val="20"/>
          <w:szCs w:val="20"/>
        </w:rPr>
        <w:t>Postgre</w:t>
      </w:r>
      <w:proofErr w:type="spellEnd"/>
      <w:r>
        <w:rPr>
          <w:color w:val="212529"/>
          <w:sz w:val="20"/>
          <w:szCs w:val="20"/>
        </w:rPr>
        <w:t xml:space="preserve"> SQL, SQL, GraphQl, Data Science, C#, </w:t>
      </w:r>
      <w:proofErr w:type="spellStart"/>
      <w:r>
        <w:rPr>
          <w:color w:val="212529"/>
          <w:sz w:val="20"/>
          <w:szCs w:val="20"/>
        </w:rPr>
        <w:t>Matplotlib</w:t>
      </w:r>
      <w:proofErr w:type="spellEnd"/>
      <w:r>
        <w:rPr>
          <w:color w:val="212529"/>
          <w:sz w:val="20"/>
          <w:szCs w:val="20"/>
        </w:rPr>
        <w:t xml:space="preserve">, </w:t>
      </w:r>
      <w:proofErr w:type="spellStart"/>
      <w:r>
        <w:rPr>
          <w:color w:val="212529"/>
          <w:sz w:val="20"/>
          <w:szCs w:val="20"/>
        </w:rPr>
        <w:t>Numpy</w:t>
      </w:r>
      <w:proofErr w:type="spellEnd"/>
      <w:r>
        <w:rPr>
          <w:color w:val="212529"/>
          <w:sz w:val="20"/>
          <w:szCs w:val="20"/>
        </w:rPr>
        <w:t xml:space="preserve">, Pandas, PowerBI, Excel, </w:t>
      </w:r>
      <w:proofErr w:type="spellStart"/>
      <w:r>
        <w:rPr>
          <w:color w:val="212529"/>
          <w:sz w:val="20"/>
          <w:szCs w:val="20"/>
        </w:rPr>
        <w:t>dplyr</w:t>
      </w:r>
      <w:proofErr w:type="spellEnd"/>
    </w:p>
    <w:sectPr w:rsidR="000C29EC" w:rsidRPr="00236D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46F4" w14:textId="77777777" w:rsidR="00623774" w:rsidRDefault="00623774">
      <w:pPr>
        <w:spacing w:line="240" w:lineRule="auto"/>
      </w:pPr>
      <w:r>
        <w:separator/>
      </w:r>
    </w:p>
  </w:endnote>
  <w:endnote w:type="continuationSeparator" w:id="0">
    <w:p w14:paraId="6F1C6656" w14:textId="77777777" w:rsidR="00623774" w:rsidRDefault="00623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0C29EC" w:rsidRDefault="000C2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0C29EC" w:rsidRDefault="000C2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C29EC" w:rsidRDefault="000C2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6029" w14:textId="77777777" w:rsidR="00623774" w:rsidRDefault="00623774">
      <w:pPr>
        <w:spacing w:line="240" w:lineRule="auto"/>
      </w:pPr>
      <w:r>
        <w:separator/>
      </w:r>
    </w:p>
  </w:footnote>
  <w:footnote w:type="continuationSeparator" w:id="0">
    <w:p w14:paraId="6ED3D489" w14:textId="77777777" w:rsidR="00623774" w:rsidRDefault="00623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0C29EC" w:rsidRDefault="000C2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0C29EC" w:rsidRDefault="000C29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0C29EC" w:rsidRDefault="000C29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2950"/>
    <w:multiLevelType w:val="multilevel"/>
    <w:tmpl w:val="18D897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01265"/>
    <w:multiLevelType w:val="multilevel"/>
    <w:tmpl w:val="D8F487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B63C8B"/>
    <w:multiLevelType w:val="multilevel"/>
    <w:tmpl w:val="AF4A3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6C1E3A"/>
    <w:multiLevelType w:val="multilevel"/>
    <w:tmpl w:val="87987B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508725">
    <w:abstractNumId w:val="3"/>
  </w:num>
  <w:num w:numId="2" w16cid:durableId="720397635">
    <w:abstractNumId w:val="2"/>
  </w:num>
  <w:num w:numId="3" w16cid:durableId="1634289296">
    <w:abstractNumId w:val="0"/>
  </w:num>
  <w:num w:numId="4" w16cid:durableId="129521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EC"/>
    <w:rsid w:val="000C29EC"/>
    <w:rsid w:val="00205128"/>
    <w:rsid w:val="00224664"/>
    <w:rsid w:val="00236D55"/>
    <w:rsid w:val="0060699E"/>
    <w:rsid w:val="00623774"/>
    <w:rsid w:val="007A412F"/>
    <w:rsid w:val="008D5D10"/>
    <w:rsid w:val="009050C1"/>
    <w:rsid w:val="00E1741C"/>
    <w:rsid w:val="00E3249D"/>
    <w:rsid w:val="00F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CB804"/>
  <w15:docId w15:val="{49384ED0-FE45-6047-8C4B-4F1E5A31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lomon-dorsey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Dorsey</cp:lastModifiedBy>
  <cp:revision>7</cp:revision>
  <dcterms:created xsi:type="dcterms:W3CDTF">2024-06-10T20:40:00Z</dcterms:created>
  <dcterms:modified xsi:type="dcterms:W3CDTF">2024-06-11T16:37:00Z</dcterms:modified>
</cp:coreProperties>
</file>