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jc w:val="center"/>
        <w:outlineLvl w:val="0"/>
        <w:rPr>
          <w:b/>
          <w:b/>
          <w:bCs/>
          <w:sz w:val="28"/>
          <w:szCs w:val="28"/>
        </w:rPr>
      </w:pPr>
      <w:bookmarkStart w:id="0" w:name="_Toc506899972"/>
      <w:bookmarkStart w:id="1" w:name="_Toc388007652"/>
      <w:bookmarkEnd w:id="0"/>
      <w:bookmarkEnd w:id="1"/>
      <w:r>
        <w:rPr>
          <w:b/>
          <w:bCs/>
          <w:sz w:val="28"/>
          <w:szCs w:val="28"/>
        </w:rPr>
        <w:t>Лабораторная работа № 4</w:t>
      </w:r>
    </w:p>
    <w:p>
      <w:pPr>
        <w:pStyle w:val="Normal"/>
        <w:keepNext/>
        <w:numPr>
          <w:ilvl w:val="0"/>
          <w:numId w:val="0"/>
        </w:numPr>
        <w:spacing w:before="120" w:after="12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ПРОЦЕССЫ В </w:t>
      </w:r>
      <w:r>
        <w:rPr>
          <w:b/>
          <w:bCs/>
          <w:sz w:val="28"/>
          <w:szCs w:val="28"/>
          <w:lang w:val="en-US"/>
        </w:rPr>
        <w:t>LINUX</w:t>
      </w:r>
    </w:p>
    <w:p>
      <w:pPr>
        <w:pStyle w:val="Normal"/>
        <w:keepNext/>
        <w:numPr>
          <w:ilvl w:val="0"/>
          <w:numId w:val="0"/>
        </w:numPr>
        <w:spacing w:before="120" w:after="12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>
      <w:pPr>
        <w:pStyle w:val="1"/>
        <w:rPr>
          <w:bCs/>
          <w:color w:val="000000"/>
          <w:szCs w:val="28"/>
        </w:rPr>
      </w:pPr>
      <w:bookmarkStart w:id="2" w:name="_Toc506899972"/>
      <w:bookmarkStart w:id="3" w:name="_Toc388007652"/>
      <w:bookmarkStart w:id="4" w:name="_Toc506899973"/>
      <w:bookmarkEnd w:id="2"/>
      <w:bookmarkEnd w:id="3"/>
      <w:bookmarkEnd w:id="4"/>
      <w:r>
        <w:rPr>
          <w:bCs/>
          <w:szCs w:val="28"/>
        </w:rPr>
        <w:t>ФУНКЦИИ ДЛЯ СОЗДАНИЯ ПРОЦЕССОВ</w:t>
      </w:r>
    </w:p>
    <w:p>
      <w:pPr>
        <w:pStyle w:val="Normal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2"/>
        <w:rPr>
          <w:b/>
          <w:b/>
          <w:bCs/>
          <w:color w:val="000000"/>
          <w:szCs w:val="28"/>
        </w:rPr>
      </w:pPr>
      <w:bookmarkStart w:id="5" w:name="_Toc506899976"/>
      <w:r>
        <w:rPr>
          <w:b/>
          <w:color w:val="000000"/>
          <w:szCs w:val="28"/>
        </w:rPr>
        <w:t>1. Теоретическая</w:t>
      </w:r>
      <w:bookmarkEnd w:id="5"/>
      <w:r>
        <w:rPr>
          <w:b/>
          <w:bCs/>
          <w:color w:val="000000"/>
          <w:szCs w:val="28"/>
        </w:rPr>
        <w:t xml:space="preserve"> часть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Идентификаторы процессов. </w:t>
      </w:r>
      <w:r>
        <w:rPr>
          <w:color w:val="000000"/>
          <w:sz w:val="28"/>
          <w:szCs w:val="28"/>
        </w:rPr>
        <w:t xml:space="preserve">Работая с идентификаторами процессов в программах, написанных на языках C и C++, следует объявить соответствующие переменные как имеющие тип </w:t>
      </w:r>
      <w:r>
        <w:rPr>
          <w:b/>
          <w:bCs/>
          <w:color w:val="000000"/>
          <w:sz w:val="28"/>
          <w:szCs w:val="28"/>
        </w:rPr>
        <w:t xml:space="preserve">pid_t </w:t>
      </w:r>
      <w:r>
        <w:rPr>
          <w:color w:val="000000"/>
          <w:sz w:val="28"/>
          <w:szCs w:val="28"/>
        </w:rPr>
        <w:t xml:space="preserve">(этот тип определяется в файле </w:t>
      </w:r>
      <w:r>
        <w:rPr>
          <w:b/>
          <w:bCs/>
          <w:color w:val="000000"/>
          <w:sz w:val="28"/>
          <w:szCs w:val="28"/>
        </w:rPr>
        <w:t>&lt;sys/types.h&gt;)</w:t>
      </w:r>
      <w:r>
        <w:rPr>
          <w:color w:val="000000"/>
          <w:sz w:val="28"/>
          <w:szCs w:val="28"/>
        </w:rPr>
        <w:t xml:space="preserve">. Программа может узнать идентификатор своего собственного процесса с помощью системного вызова </w:t>
      </w:r>
      <w:r>
        <w:rPr>
          <w:b/>
          <w:bCs/>
          <w:color w:val="000000"/>
          <w:sz w:val="28"/>
          <w:szCs w:val="28"/>
        </w:rPr>
        <w:t>getpid()</w:t>
      </w:r>
      <w:r>
        <w:rPr>
          <w:color w:val="000000"/>
          <w:sz w:val="28"/>
          <w:szCs w:val="28"/>
        </w:rPr>
        <w:t xml:space="preserve">, а идентификатор своего родительского процесса с помощью системного вызова </w:t>
      </w:r>
      <w:r>
        <w:rPr>
          <w:b/>
          <w:bCs/>
          <w:color w:val="000000"/>
          <w:sz w:val="28"/>
          <w:szCs w:val="28"/>
          <w:lang w:val="en-US"/>
        </w:rPr>
        <w:t>getppid</w:t>
      </w:r>
      <w:r>
        <w:rPr>
          <w:b/>
          <w:bCs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Пример</w:t>
      </w:r>
      <w:r>
        <w:rPr>
          <w:b/>
          <w:bCs/>
          <w:color w:val="000000"/>
          <w:sz w:val="28"/>
          <w:szCs w:val="28"/>
          <w:lang w:val="en-US"/>
        </w:rPr>
        <w:t xml:space="preserve"> 1: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#include&lt;stdio.h&gt;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#include&lt;unistd.h&gt;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int main()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printf("Номер процесса: %d\n", (int) getpid() 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printf("Номер родительского процесса: %d\n", (int) getppid());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return 0;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}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Обратите внимание на важную особенность: при каждом вызове программа сообщает о разных идентификаторах, поскольку всякий раз запускается новый процесс. Тем не менее, если программа вызывается из одного и того же интерпретатора команд, то родительский идентификатор оказывается одинаковым.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процессов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Существуют два способа создания процессов. Первый из них относительно прост, применяется редко, поскольку неэффективен и связан со значительным риском для безопасности системы. Второй способ сложнее, но избавлен от недостатков первого. Первый способ основан на применении функции </w:t>
      </w:r>
      <w:r>
        <w:rPr>
          <w:b/>
          <w:bCs/>
          <w:color w:val="000000"/>
          <w:sz w:val="28"/>
          <w:szCs w:val="28"/>
        </w:rPr>
        <w:t>system()</w:t>
      </w:r>
      <w:r>
        <w:rPr>
          <w:bCs/>
          <w:color w:val="000000"/>
          <w:sz w:val="28"/>
          <w:szCs w:val="28"/>
        </w:rPr>
        <w:t xml:space="preserve">, а второй на основе применения </w:t>
      </w:r>
      <w:r>
        <w:rPr>
          <w:color w:val="000000"/>
          <w:sz w:val="28"/>
          <w:szCs w:val="28"/>
        </w:rPr>
        <w:t xml:space="preserve">функций </w:t>
      </w:r>
      <w:r>
        <w:rPr>
          <w:b/>
          <w:bCs/>
          <w:color w:val="000000"/>
          <w:sz w:val="28"/>
          <w:szCs w:val="28"/>
        </w:rPr>
        <w:t xml:space="preserve">fork() </w:t>
      </w:r>
      <w:r>
        <w:rPr>
          <w:color w:val="000000"/>
          <w:sz w:val="28"/>
          <w:szCs w:val="28"/>
        </w:rPr>
        <w:t xml:space="preserve">и </w:t>
      </w:r>
      <w:r>
        <w:rPr>
          <w:b/>
          <w:bCs/>
          <w:color w:val="000000"/>
          <w:sz w:val="28"/>
          <w:szCs w:val="28"/>
        </w:rPr>
        <w:t>exec()</w:t>
      </w:r>
      <w:r>
        <w:rPr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Функция system()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bCs/>
          <w:color w:val="000000"/>
          <w:sz w:val="28"/>
          <w:szCs w:val="28"/>
        </w:rPr>
        <w:t xml:space="preserve">system() </w:t>
      </w:r>
      <w:r>
        <w:rPr>
          <w:color w:val="000000"/>
          <w:sz w:val="28"/>
          <w:szCs w:val="28"/>
        </w:rPr>
        <w:t>определена в стандартной библиотеке языка C и позволяет вызвать из программы системную команду, как если бы она была набрана в командной строке.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сути, эта функция запускает стандартный интерпретатор и передает ему команду на выполнение.</w:t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Пример</w:t>
      </w:r>
      <w:r>
        <w:rPr>
          <w:b/>
          <w:bCs/>
          <w:color w:val="000000"/>
          <w:sz w:val="28"/>
          <w:szCs w:val="28"/>
          <w:lang w:val="en-US"/>
        </w:rPr>
        <w:t xml:space="preserve"> 2: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#include&lt;stdlib.h&gt;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#include&lt;stdio.h&gt;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int main()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int return_value;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return_value = system("ls -l /");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printf("Возвращаемое значение: %d\n", return_value);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return return_value;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}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bCs/>
          <w:color w:val="000000"/>
          <w:sz w:val="28"/>
          <w:szCs w:val="28"/>
        </w:rPr>
        <w:t xml:space="preserve">system() </w:t>
      </w:r>
      <w:r>
        <w:rPr>
          <w:color w:val="000000"/>
          <w:sz w:val="28"/>
          <w:szCs w:val="28"/>
        </w:rPr>
        <w:t>возвращает код завершения указной команды. Если интерпретатор не может быть запущен, возвращается значения 127, а в случае возникновения других ошибок (-1).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Поскольку функция </w:t>
      </w:r>
      <w:r>
        <w:rPr>
          <w:b/>
          <w:bCs/>
          <w:color w:val="000000"/>
          <w:sz w:val="28"/>
          <w:szCs w:val="28"/>
        </w:rPr>
        <w:t xml:space="preserve">system() </w:t>
      </w:r>
      <w:r>
        <w:rPr>
          <w:color w:val="000000"/>
          <w:sz w:val="28"/>
          <w:szCs w:val="28"/>
        </w:rPr>
        <w:t>запускает интерпретатор команд, она подвержена всем тем ограничениям безопасности, что и командный интерпретатор.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большинстве Unix-системах программа /bin/sh представляет собой символическую ссылку на другой интерпретатор. В Linux это в основном bash.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Вызов из функции </w:t>
      </w:r>
      <w:r>
        <w:rPr>
          <w:b/>
          <w:bCs/>
          <w:color w:val="000000"/>
          <w:sz w:val="28"/>
          <w:szCs w:val="28"/>
        </w:rPr>
        <w:t xml:space="preserve">system() </w:t>
      </w:r>
      <w:r>
        <w:rPr>
          <w:color w:val="000000"/>
          <w:sz w:val="28"/>
          <w:szCs w:val="28"/>
        </w:rPr>
        <w:t xml:space="preserve">программы с привилегиями пользователя root также может иметь неодинаковые последствия в разных системах. Таким образом, лучше создавать процессы с помощью функций </w:t>
      </w:r>
      <w:r>
        <w:rPr>
          <w:b/>
          <w:bCs/>
          <w:color w:val="000000"/>
          <w:sz w:val="28"/>
          <w:szCs w:val="28"/>
        </w:rPr>
        <w:t xml:space="preserve">fork() </w:t>
      </w:r>
      <w:r>
        <w:rPr>
          <w:color w:val="000000"/>
          <w:sz w:val="28"/>
          <w:szCs w:val="28"/>
        </w:rPr>
        <w:t xml:space="preserve">и </w:t>
      </w:r>
      <w:r>
        <w:rPr>
          <w:b/>
          <w:bCs/>
          <w:color w:val="000000"/>
          <w:sz w:val="28"/>
          <w:szCs w:val="28"/>
        </w:rPr>
        <w:t>exec()</w:t>
      </w:r>
      <w:r>
        <w:rPr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 fork() и exec()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DOS и Windows API имеется семейство функций </w:t>
      </w:r>
      <w:r>
        <w:rPr>
          <w:b/>
          <w:bCs/>
          <w:color w:val="000000"/>
          <w:sz w:val="28"/>
          <w:szCs w:val="28"/>
        </w:rPr>
        <w:t>spawn()</w:t>
      </w:r>
      <w:r>
        <w:rPr>
          <w:color w:val="000000"/>
          <w:sz w:val="28"/>
          <w:szCs w:val="28"/>
        </w:rPr>
        <w:t>. Они принимают в качестве аргумента имя программы, создают новый экземпляр ее процесса и запускают его.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Linux нет такой функции, которая выполнила бы все это за одни заход. Вместо этого имеются функция </w:t>
      </w:r>
      <w:r>
        <w:rPr>
          <w:b/>
          <w:bCs/>
          <w:color w:val="000000"/>
          <w:sz w:val="28"/>
          <w:szCs w:val="28"/>
        </w:rPr>
        <w:t>fork()</w:t>
      </w:r>
      <w:r>
        <w:rPr>
          <w:color w:val="000000"/>
          <w:sz w:val="28"/>
          <w:szCs w:val="28"/>
        </w:rPr>
        <w:t xml:space="preserve">, создающая дочерний процесс, который является точной копией родительского процесса, и семейство функций </w:t>
      </w:r>
      <w:r>
        <w:rPr>
          <w:b/>
          <w:bCs/>
          <w:color w:val="000000"/>
          <w:sz w:val="28"/>
          <w:szCs w:val="28"/>
        </w:rPr>
        <w:t>exec()</w:t>
      </w:r>
      <w:r>
        <w:rPr>
          <w:color w:val="000000"/>
          <w:sz w:val="28"/>
          <w:szCs w:val="28"/>
        </w:rPr>
        <w:t>, заставляющих требуемый процесс перестать быть вторым экземпляром одной программы и превратиться в экземпляр другой программы.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создать новый процесс, нужно сначала с помощью функции </w:t>
      </w:r>
      <w:r>
        <w:rPr>
          <w:b/>
          <w:bCs/>
          <w:color w:val="000000"/>
          <w:sz w:val="28"/>
          <w:szCs w:val="28"/>
        </w:rPr>
        <w:t xml:space="preserve">fork() </w:t>
      </w:r>
      <w:r>
        <w:rPr>
          <w:color w:val="000000"/>
          <w:sz w:val="28"/>
          <w:szCs w:val="28"/>
        </w:rPr>
        <w:t xml:space="preserve">создать копию текущего процесса, а затем с помощью функции </w:t>
      </w:r>
      <w:r>
        <w:rPr>
          <w:b/>
          <w:bCs/>
          <w:color w:val="000000"/>
          <w:sz w:val="28"/>
          <w:szCs w:val="28"/>
        </w:rPr>
        <w:t xml:space="preserve">exec() </w:t>
      </w:r>
      <w:r>
        <w:rPr>
          <w:color w:val="000000"/>
          <w:sz w:val="28"/>
          <w:szCs w:val="28"/>
        </w:rPr>
        <w:t>преобразовать одну из копий в экземпляр запускаемой программы.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Вызов функции fork()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Вызывая функцию </w:t>
      </w:r>
      <w:r>
        <w:rPr>
          <w:b/>
          <w:bCs/>
          <w:color w:val="000000"/>
          <w:sz w:val="28"/>
          <w:szCs w:val="28"/>
        </w:rPr>
        <w:t>fork()</w:t>
      </w:r>
      <w:r>
        <w:rPr>
          <w:color w:val="000000"/>
          <w:sz w:val="28"/>
          <w:szCs w:val="28"/>
        </w:rPr>
        <w:t xml:space="preserve">, программа создает свой дубликат, называемый дочерним процессом. Родительский процесс продолжает выполнять программу с той точки, где была вызвана функция </w:t>
      </w:r>
      <w:r>
        <w:rPr>
          <w:b/>
          <w:bCs/>
          <w:color w:val="000000"/>
          <w:sz w:val="28"/>
          <w:szCs w:val="28"/>
        </w:rPr>
        <w:t>fork()</w:t>
      </w:r>
      <w:r>
        <w:rPr>
          <w:color w:val="000000"/>
          <w:sz w:val="28"/>
          <w:szCs w:val="28"/>
        </w:rPr>
        <w:t>. То же самое делает и дочерний процесс.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Процессы отличаются своими идентификаторами. Таким образом, программа может вызывать функцию </w:t>
      </w:r>
      <w:r>
        <w:rPr>
          <w:b/>
          <w:bCs/>
          <w:color w:val="000000"/>
          <w:sz w:val="28"/>
          <w:szCs w:val="28"/>
        </w:rPr>
        <w:t xml:space="preserve">getpid() </w:t>
      </w:r>
      <w:r>
        <w:rPr>
          <w:color w:val="000000"/>
          <w:sz w:val="28"/>
          <w:szCs w:val="28"/>
        </w:rPr>
        <w:t>и узнать где именно она находится.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 сама функция </w:t>
      </w:r>
      <w:r>
        <w:rPr>
          <w:b/>
          <w:bCs/>
          <w:color w:val="000000"/>
          <w:sz w:val="28"/>
          <w:szCs w:val="28"/>
        </w:rPr>
        <w:t xml:space="preserve">fork() </w:t>
      </w:r>
      <w:r>
        <w:rPr>
          <w:color w:val="000000"/>
          <w:sz w:val="28"/>
          <w:szCs w:val="28"/>
        </w:rPr>
        <w:t xml:space="preserve">реализует другой способ: она возвращает разные значения в родительском и дочернем процессах. В родительском процессе функция </w:t>
      </w:r>
      <w:r>
        <w:rPr>
          <w:b/>
          <w:bCs/>
          <w:color w:val="000000"/>
          <w:sz w:val="28"/>
          <w:szCs w:val="28"/>
        </w:rPr>
        <w:t xml:space="preserve">fork() </w:t>
      </w:r>
      <w:r>
        <w:rPr>
          <w:bCs/>
          <w:color w:val="000000"/>
          <w:sz w:val="28"/>
          <w:szCs w:val="28"/>
        </w:rPr>
        <w:t>равна</w:t>
      </w:r>
      <w:r>
        <w:rPr>
          <w:color w:val="000000"/>
          <w:sz w:val="28"/>
          <w:szCs w:val="28"/>
        </w:rPr>
        <w:t xml:space="preserve"> идентификатору своего потомка, а в дочернем процессе она равна 0. Рассмотрим данную ситуацию на примере, учтите, что первая часть инструкции </w:t>
      </w:r>
      <w:r>
        <w:rPr>
          <w:b/>
          <w:bCs/>
          <w:color w:val="000000"/>
          <w:sz w:val="28"/>
          <w:szCs w:val="28"/>
        </w:rPr>
        <w:t xml:space="preserve">if </w:t>
      </w:r>
      <w:r>
        <w:rPr>
          <w:color w:val="000000"/>
          <w:sz w:val="28"/>
          <w:szCs w:val="28"/>
        </w:rPr>
        <w:t xml:space="preserve">выполняется только в родительском процессе, тогда как ветвь </w:t>
      </w:r>
      <w:r>
        <w:rPr>
          <w:b/>
          <w:bCs/>
          <w:color w:val="000000"/>
          <w:sz w:val="28"/>
          <w:szCs w:val="28"/>
        </w:rPr>
        <w:t xml:space="preserve">else </w:t>
      </w:r>
      <w:r>
        <w:rPr>
          <w:color w:val="000000"/>
          <w:sz w:val="28"/>
          <w:szCs w:val="28"/>
        </w:rPr>
        <w:t>– только в дочернем.</w:t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Пример</w:t>
      </w:r>
      <w:r>
        <w:rPr>
          <w:b/>
          <w:bCs/>
          <w:color w:val="000000"/>
          <w:sz w:val="28"/>
          <w:szCs w:val="28"/>
          <w:lang w:val="en-US"/>
        </w:rPr>
        <w:t xml:space="preserve"> 3: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#include&lt;stdio.h&gt;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#include&lt;sys/types.h&gt;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#include&lt;unistd.h&gt;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int main()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pid_t child_pid;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printf("ID процесса основной программы: %d\n", (int) getpid() 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child_pid = fork();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if (child_pid)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 xml:space="preserve"> 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 xml:space="preserve">  printf("Это родительский процесс, с ID %d\n", (int) getpid() 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 xml:space="preserve">  printf("Дочерний процесс, с ID %d\n", (int) child_pid 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 xml:space="preserve"> }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>else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ab/>
        <w:t xml:space="preserve"> printf("Дочерний процесс с ID %d\n", (int) getpid() 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return 0;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}</w:t>
      </w:r>
    </w:p>
    <w:p>
      <w:pPr>
        <w:pStyle w:val="Normal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Семейство функций exec()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семейства </w:t>
      </w:r>
      <w:r>
        <w:rPr>
          <w:b/>
          <w:bCs/>
          <w:color w:val="000000"/>
          <w:sz w:val="28"/>
          <w:szCs w:val="28"/>
        </w:rPr>
        <w:t xml:space="preserve">exec() </w:t>
      </w:r>
      <w:r>
        <w:rPr>
          <w:color w:val="000000"/>
          <w:sz w:val="28"/>
          <w:szCs w:val="28"/>
        </w:rPr>
        <w:t xml:space="preserve">заменяют программу, выполняющуюся в текущем процессе, другой программой. Когда программа вызывает функцию </w:t>
      </w:r>
      <w:r>
        <w:rPr>
          <w:b/>
          <w:bCs/>
          <w:color w:val="000000"/>
          <w:sz w:val="28"/>
          <w:szCs w:val="28"/>
        </w:rPr>
        <w:t>exec()</w:t>
      </w:r>
      <w:r>
        <w:rPr>
          <w:color w:val="000000"/>
          <w:sz w:val="28"/>
          <w:szCs w:val="28"/>
        </w:rPr>
        <w:t>, ее выполнение немедленно прекращается и начинает работу новая программа.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в название которых присутствует суффикс 'p' (</w:t>
      </w:r>
      <w:r>
        <w:rPr>
          <w:b/>
          <w:bCs/>
          <w:color w:val="000000"/>
          <w:sz w:val="28"/>
          <w:szCs w:val="28"/>
        </w:rPr>
        <w:t xml:space="preserve">execvp() </w:t>
      </w:r>
      <w:r>
        <w:rPr>
          <w:color w:val="000000"/>
          <w:sz w:val="28"/>
          <w:szCs w:val="28"/>
        </w:rPr>
        <w:t xml:space="preserve">и </w:t>
      </w:r>
      <w:r>
        <w:rPr>
          <w:b/>
          <w:bCs/>
          <w:color w:val="000000"/>
          <w:sz w:val="28"/>
          <w:szCs w:val="28"/>
        </w:rPr>
        <w:t>execlp()</w:t>
      </w:r>
      <w:r>
        <w:rPr>
          <w:color w:val="000000"/>
          <w:sz w:val="28"/>
          <w:szCs w:val="28"/>
        </w:rPr>
        <w:t>), принимают в качестве аргумента имя программы и ищут эту программу в каталогах, определяемых переменной среды PATH. Всем остальным функциям нужно передавать полное путевое имя программы.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в названии которых присутствует суффикс 'v' (</w:t>
      </w:r>
      <w:r>
        <w:rPr>
          <w:b/>
          <w:bCs/>
          <w:color w:val="000000"/>
          <w:sz w:val="28"/>
          <w:szCs w:val="28"/>
        </w:rPr>
        <w:t>execv()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execvp()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execve()</w:t>
      </w:r>
      <w:r>
        <w:rPr>
          <w:color w:val="000000"/>
          <w:sz w:val="28"/>
          <w:szCs w:val="28"/>
        </w:rPr>
        <w:t>), принимают список аргументов программы в виде массива строковых указателей, оканчивающегося NULL-указателем. Функции с суффиксом 'l' (</w:t>
      </w:r>
      <w:r>
        <w:rPr>
          <w:b/>
          <w:bCs/>
          <w:color w:val="000000"/>
          <w:sz w:val="28"/>
          <w:szCs w:val="28"/>
        </w:rPr>
        <w:t>excevl()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execlp()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execlve()</w:t>
      </w:r>
      <w:r>
        <w:rPr>
          <w:color w:val="000000"/>
          <w:sz w:val="28"/>
          <w:szCs w:val="28"/>
        </w:rPr>
        <w:t>), принимают список аргументов переменного размера.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Функции, в названии которых присутствует суффикс 'e' (</w:t>
      </w:r>
      <w:r>
        <w:rPr>
          <w:b/>
          <w:bCs/>
          <w:color w:val="000000"/>
          <w:sz w:val="28"/>
          <w:szCs w:val="28"/>
        </w:rPr>
        <w:t>execve()</w:t>
      </w:r>
      <w:r>
        <w:rPr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execle()</w:t>
      </w:r>
      <w:r>
        <w:rPr>
          <w:color w:val="000000"/>
          <w:sz w:val="28"/>
          <w:szCs w:val="28"/>
        </w:rPr>
        <w:t>), в качестве дополнительного аргумента принимают массив переменных среды. Этот массив содержит строковые указатели и оканчивается пустым указателем. Каждая строка должна иметь вид «Переменная = значение».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Поскольку функция </w:t>
      </w:r>
      <w:r>
        <w:rPr>
          <w:b/>
          <w:bCs/>
          <w:color w:val="000000"/>
          <w:sz w:val="28"/>
          <w:szCs w:val="28"/>
        </w:rPr>
        <w:t xml:space="preserve">exec() </w:t>
      </w:r>
      <w:r>
        <w:rPr>
          <w:color w:val="000000"/>
          <w:sz w:val="28"/>
          <w:szCs w:val="28"/>
        </w:rPr>
        <w:t>заменяет одну программу другой, она никогда не возвращает значение – только если вызов программы оказался невозможен в случае ошибки.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Список аргументов, передаваемых программе, аналогичен аргументам командной строки, указываемым при запуске программы в интерактивном режиме. Их тоже можно получить с помощью параметров </w:t>
      </w:r>
      <w:r>
        <w:rPr>
          <w:b/>
          <w:bCs/>
          <w:color w:val="000000"/>
          <w:sz w:val="28"/>
          <w:szCs w:val="28"/>
        </w:rPr>
        <w:t xml:space="preserve">argc </w:t>
      </w:r>
      <w:r>
        <w:rPr>
          <w:color w:val="000000"/>
          <w:sz w:val="28"/>
          <w:szCs w:val="28"/>
        </w:rPr>
        <w:t xml:space="preserve">и </w:t>
      </w:r>
      <w:r>
        <w:rPr>
          <w:b/>
          <w:bCs/>
          <w:color w:val="000000"/>
          <w:sz w:val="28"/>
          <w:szCs w:val="28"/>
        </w:rPr>
        <w:t xml:space="preserve">argv </w:t>
      </w:r>
      <w:r>
        <w:rPr>
          <w:color w:val="000000"/>
          <w:sz w:val="28"/>
          <w:szCs w:val="28"/>
        </w:rPr>
        <w:t xml:space="preserve">функции </w:t>
      </w:r>
      <w:r>
        <w:rPr>
          <w:b/>
          <w:bCs/>
          <w:color w:val="000000"/>
          <w:sz w:val="28"/>
          <w:szCs w:val="28"/>
        </w:rPr>
        <w:t>main()</w:t>
      </w:r>
      <w:r>
        <w:rPr>
          <w:color w:val="000000"/>
          <w:sz w:val="28"/>
          <w:szCs w:val="28"/>
        </w:rPr>
        <w:t xml:space="preserve">. Когда программу запускает интерпретатор команд, первый элемент массива </w:t>
      </w:r>
      <w:r>
        <w:rPr>
          <w:b/>
          <w:bCs/>
          <w:color w:val="000000"/>
          <w:sz w:val="28"/>
          <w:szCs w:val="28"/>
        </w:rPr>
        <w:t xml:space="preserve">argv </w:t>
      </w:r>
      <w:r>
        <w:rPr>
          <w:color w:val="000000"/>
          <w:sz w:val="28"/>
          <w:szCs w:val="28"/>
        </w:rPr>
        <w:t xml:space="preserve">будет содержать имя программы, а далее будут находиться переданные программе аргументы. Аналогичным образом следует поступить, формируя список аргументов для функции </w:t>
      </w:r>
      <w:r>
        <w:rPr>
          <w:b/>
          <w:bCs/>
          <w:color w:val="000000"/>
          <w:sz w:val="28"/>
          <w:szCs w:val="28"/>
        </w:rPr>
        <w:t>exec()</w:t>
      </w:r>
      <w:r>
        <w:rPr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Совместное использование функций fork() и exec()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Стандартная методика запуска одной программы из другой такова: сначала с помощью функции </w:t>
      </w:r>
      <w:r>
        <w:rPr>
          <w:b/>
          <w:bCs/>
          <w:color w:val="000000"/>
          <w:sz w:val="28"/>
          <w:szCs w:val="28"/>
        </w:rPr>
        <w:t xml:space="preserve">fork() </w:t>
      </w:r>
      <w:r>
        <w:rPr>
          <w:color w:val="000000"/>
          <w:sz w:val="28"/>
          <w:szCs w:val="28"/>
        </w:rPr>
        <w:t xml:space="preserve">создается дочерний процесс, затем в нем вызывается функция </w:t>
      </w:r>
      <w:r>
        <w:rPr>
          <w:b/>
          <w:bCs/>
          <w:color w:val="000000"/>
          <w:sz w:val="28"/>
          <w:szCs w:val="28"/>
        </w:rPr>
        <w:t>exec()</w:t>
      </w:r>
      <w:r>
        <w:rPr>
          <w:color w:val="000000"/>
          <w:sz w:val="28"/>
          <w:szCs w:val="28"/>
        </w:rPr>
        <w:t>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 позволяет главной программе продолжать выполнение в родительском процессе. В качестве примера напишем программу, которая отображает корневой каталог. </w:t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4: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#include&lt;stdio.h&gt;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#include&lt;stdlib.h&gt;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#include&lt;sys/types.h&gt;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 &lt;sys/wait.h&gt;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#include&lt;unistd.h&gt;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int spawn(char* program, char** arg_list)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pid_t child_pid;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child_pid = fork();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if(child_pid)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 </w:t>
      </w:r>
      <w:r>
        <w:rPr>
          <w:bCs/>
          <w:color w:val="000000"/>
          <w:sz w:val="28"/>
          <w:szCs w:val="28"/>
          <w:lang w:val="en-US"/>
        </w:rPr>
        <w:t>return child_pid;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else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 </w:t>
      </w:r>
      <w:r>
        <w:rPr>
          <w:bCs/>
          <w:color w:val="000000"/>
          <w:sz w:val="28"/>
          <w:szCs w:val="28"/>
          <w:lang w:val="en-US"/>
        </w:rPr>
        <w:t>execvp(program, arg_list);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 </w:t>
      </w:r>
      <w:r>
        <w:rPr>
          <w:bCs/>
          <w:color w:val="000000"/>
          <w:sz w:val="28"/>
          <w:szCs w:val="28"/>
          <w:lang w:val="en-US"/>
        </w:rPr>
        <w:t>fprintf(stderr, "an error in execvp\n");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 </w:t>
      </w:r>
      <w:r>
        <w:rPr>
          <w:bCs/>
          <w:color w:val="000000"/>
          <w:sz w:val="28"/>
          <w:szCs w:val="28"/>
          <w:lang w:val="en-US"/>
        </w:rPr>
        <w:t>abort();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}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}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int main()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{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int child_status;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char* arg_list[] = {"ls","-l","/",NULL};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spawn("ls", arg_list);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wait(&amp;child_status);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printf("done\n");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  <w:lang w:val="en-US"/>
        </w:rPr>
        <w:t>return 0;</w:t>
      </w:r>
    </w:p>
    <w:p>
      <w:pPr>
        <w:pStyle w:val="Normal"/>
        <w:ind w:firstLine="709"/>
        <w:jc w:val="both"/>
        <w:rPr/>
      </w:pPr>
      <w:r>
        <w:rPr>
          <w:bCs/>
          <w:color w:val="000000"/>
          <w:sz w:val="28"/>
          <w:szCs w:val="28"/>
          <w:lang w:val="en-US"/>
        </w:rPr>
        <w:t>}</w:t>
      </w:r>
    </w:p>
    <w:p>
      <w:pPr>
        <w:pStyle w:val="Normal"/>
        <w:ind w:firstLine="709"/>
        <w:jc w:val="both"/>
        <w:rPr>
          <w:b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bCs/>
          <w:color w:val="000000"/>
          <w:sz w:val="28"/>
          <w:szCs w:val="28"/>
          <w:lang w:val="en-US"/>
        </w:rPr>
      </w:pPr>
      <w:r>
        <w:rPr/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Системные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вызовы</w:t>
      </w:r>
      <w:r>
        <w:rPr>
          <w:b/>
          <w:bCs/>
          <w:color w:val="000000"/>
          <w:sz w:val="28"/>
          <w:szCs w:val="28"/>
          <w:lang w:val="en-US"/>
        </w:rPr>
        <w:t xml:space="preserve"> wait()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Самая простая функция в семействе называется </w:t>
      </w:r>
      <w:r>
        <w:rPr>
          <w:b/>
          <w:bCs/>
          <w:color w:val="000000"/>
          <w:sz w:val="28"/>
          <w:szCs w:val="28"/>
        </w:rPr>
        <w:t>wait()</w:t>
      </w:r>
      <w:r>
        <w:rPr>
          <w:color w:val="000000"/>
          <w:sz w:val="28"/>
          <w:szCs w:val="28"/>
        </w:rPr>
        <w:t>. Она блокирует вызывающий процесс до тех пор, пока один из его дочерних процессов не завершиться (или не произойдет ошибка).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использования данной функции приведен выше.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bCs/>
          <w:color w:val="000000"/>
          <w:sz w:val="28"/>
          <w:szCs w:val="28"/>
        </w:rPr>
        <w:t xml:space="preserve">waitpid() </w:t>
      </w:r>
      <w:r>
        <w:rPr>
          <w:color w:val="000000"/>
          <w:sz w:val="28"/>
          <w:szCs w:val="28"/>
        </w:rPr>
        <w:t>позволяет дождаться завершения конкретного дочернего процесса.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bCs/>
          <w:color w:val="000000"/>
          <w:sz w:val="28"/>
          <w:szCs w:val="28"/>
        </w:rPr>
        <w:t xml:space="preserve">wait3() </w:t>
      </w:r>
      <w:r>
        <w:rPr>
          <w:color w:val="000000"/>
          <w:sz w:val="28"/>
          <w:szCs w:val="28"/>
        </w:rPr>
        <w:t>возвращает информацию о статистике использования центрального процессора завершившемся дочерним процессом.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b/>
          <w:bCs/>
          <w:color w:val="000000"/>
          <w:sz w:val="28"/>
          <w:szCs w:val="28"/>
        </w:rPr>
        <w:t xml:space="preserve">wait4() </w:t>
      </w:r>
      <w:r>
        <w:rPr>
          <w:color w:val="000000"/>
          <w:sz w:val="28"/>
          <w:szCs w:val="28"/>
        </w:rPr>
        <w:t>позволяет задать дополнительную информацию о том, каких процессов следует д</w:t>
      </w:r>
      <w:bookmarkStart w:id="6" w:name="_GoBack"/>
      <w:bookmarkEnd w:id="6"/>
      <w:r>
        <w:rPr>
          <w:color w:val="000000"/>
          <w:sz w:val="28"/>
          <w:szCs w:val="28"/>
        </w:rPr>
        <w:t>ождаться.</w:t>
      </w:r>
    </w:p>
    <w:p>
      <w:pPr>
        <w:pStyle w:val="Normal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2"/>
        <w:rPr>
          <w:b/>
          <w:b/>
          <w:bCs/>
          <w:color w:val="000000"/>
          <w:szCs w:val="28"/>
        </w:rPr>
      </w:pPr>
      <w:bookmarkStart w:id="7" w:name="_Toc506899978"/>
      <w:r>
        <w:rPr>
          <w:b/>
          <w:color w:val="000000"/>
          <w:szCs w:val="28"/>
        </w:rPr>
        <w:t xml:space="preserve">2. Задание на </w:t>
      </w:r>
      <w:r>
        <w:rPr>
          <w:b/>
          <w:bCs/>
          <w:szCs w:val="28"/>
        </w:rPr>
        <w:t>лабораторную</w:t>
      </w:r>
      <w:bookmarkEnd w:id="7"/>
      <w:r>
        <w:rPr>
          <w:b/>
          <w:color w:val="000000"/>
          <w:szCs w:val="28"/>
        </w:rPr>
        <w:t xml:space="preserve"> работу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компилятора С создать и выполнить программы, исходный текст которых приведен в примерах 1 – 4. 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2"/>
        <w:rPr>
          <w:b/>
          <w:b/>
          <w:szCs w:val="28"/>
        </w:rPr>
      </w:pPr>
      <w:bookmarkStart w:id="8" w:name="_Toc506899981"/>
      <w:r>
        <w:rPr>
          <w:b/>
          <w:szCs w:val="28"/>
        </w:rPr>
        <w:t xml:space="preserve">Контрольные </w:t>
      </w:r>
      <w:bookmarkEnd w:id="8"/>
      <w:r>
        <w:rPr>
          <w:b/>
          <w:bCs/>
          <w:szCs w:val="28"/>
        </w:rPr>
        <w:t>вопросы</w:t>
      </w:r>
    </w:p>
    <w:p>
      <w:pPr>
        <w:pStyle w:val="Normal"/>
        <w:numPr>
          <w:ilvl w:val="0"/>
          <w:numId w:val="1"/>
        </w:numPr>
        <w:tabs>
          <w:tab w:val="left" w:pos="1069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является атрибутами процесса?</w:t>
      </w:r>
    </w:p>
    <w:p>
      <w:pPr>
        <w:pStyle w:val="Normal"/>
        <w:numPr>
          <w:ilvl w:val="0"/>
          <w:numId w:val="1"/>
        </w:numPr>
        <w:tabs>
          <w:tab w:val="left" w:pos="1069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организуется взаимодействие процессов?</w:t>
      </w:r>
    </w:p>
    <w:p>
      <w:pPr>
        <w:pStyle w:val="Normal"/>
        <w:numPr>
          <w:ilvl w:val="0"/>
          <w:numId w:val="1"/>
        </w:numPr>
        <w:tabs>
          <w:tab w:val="left" w:pos="1069" w:leader="none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Каким образом программные средства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позволяют динамически порождать процессы?</w:t>
      </w:r>
    </w:p>
    <w:p>
      <w:pPr>
        <w:pStyle w:val="Normal"/>
        <w:numPr>
          <w:ilvl w:val="0"/>
          <w:numId w:val="1"/>
        </w:numPr>
        <w:tabs>
          <w:tab w:val="left" w:pos="1069" w:leader="none"/>
        </w:tabs>
        <w:ind w:left="1069" w:hanging="360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формы системного вызова exec()?</w:t>
      </w:r>
    </w:p>
    <w:p>
      <w:pPr>
        <w:pStyle w:val="Normal"/>
        <w:keepNext/>
        <w:numPr>
          <w:ilvl w:val="0"/>
          <w:numId w:val="0"/>
        </w:numPr>
        <w:outlineLvl w:val="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418" w:gutter="0"/>
      <w:pgNumType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pPr>
      <w:widowControl w:val="false"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1">
    <w:name w:val="Heading 1"/>
    <w:basedOn w:val="Normal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Normal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Normal"/>
    <w:qFormat/>
    <w:pPr>
      <w:keepNext/>
      <w:widowControl w:val="false"/>
      <w:ind w:firstLine="720"/>
      <w:jc w:val="center"/>
      <w:outlineLvl w:val="3"/>
    </w:pPr>
    <w:rPr>
      <w:sz w:val="3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Style10" w:customStyle="1">
    <w:name w:val="Нижний колонтитул Знак"/>
    <w:link w:val="a8"/>
    <w:qFormat/>
    <w:rsid w:val="001367ed"/>
    <w:rPr>
      <w:lang w:val="ru-RU" w:eastAsia="ru-RU" w:bidi="ar-SA"/>
    </w:rPr>
  </w:style>
  <w:style w:type="character" w:styleId="Style11">
    <w:name w:val="Интернет-ссылка"/>
    <w:uiPriority w:val="99"/>
    <w:rsid w:val="008a2d05"/>
    <w:rPr>
      <w:color w:val="0000FF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rsid w:val="001367ed"/>
    <w:pPr>
      <w:widowControl w:val="false"/>
      <w:spacing w:before="0" w:after="12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jc w:val="center"/>
    </w:pPr>
    <w:rPr>
      <w:sz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 w:customStyle="1">
    <w:name w:val="Диссертация"/>
    <w:qFormat/>
    <w:pPr>
      <w:widowControl w:val="false"/>
      <w:spacing w:lineRule="auto" w:line="360" w:before="0" w:after="0"/>
      <w:ind w:left="0" w:firstLine="794"/>
      <w:jc w:val="both"/>
    </w:pPr>
    <w:rPr>
      <w:rFonts w:ascii="Courier New" w:hAnsi="Courier New" w:eastAsia="Times New Roman" w:cs="Times New Roman"/>
      <w:color w:val="auto"/>
      <w:spacing w:val="-20"/>
      <w:sz w:val="28"/>
      <w:szCs w:val="20"/>
      <w:lang w:val="ru-RU" w:eastAsia="ru-RU" w:bidi="ar-SA"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Style18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19">
    <w:name w:val="Footer"/>
    <w:basedOn w:val="Normal"/>
    <w:link w:val="a9"/>
    <w:pPr>
      <w:tabs>
        <w:tab w:val="center" w:pos="4153" w:leader="none"/>
        <w:tab w:val="right" w:pos="8306" w:leader="none"/>
      </w:tabs>
    </w:pPr>
    <w:rPr/>
  </w:style>
  <w:style w:type="paragraph" w:styleId="FR1" w:customStyle="1">
    <w:name w:val="FR1"/>
    <w:qFormat/>
    <w:pPr>
      <w:widowControl w:val="false"/>
      <w:bidi w:val="0"/>
      <w:jc w:val="left"/>
    </w:pPr>
    <w:rPr>
      <w:rFonts w:ascii="Arial" w:hAnsi="Arial" w:eastAsia="Times New Roman" w:cs="Times New Roman"/>
      <w:b/>
      <w:color w:val="auto"/>
      <w:sz w:val="40"/>
      <w:szCs w:val="20"/>
      <w:lang w:val="ru-RU" w:eastAsia="ru-RU" w:bidi="ar-SA"/>
    </w:rPr>
  </w:style>
  <w:style w:type="paragraph" w:styleId="FR2" w:customStyle="1">
    <w:name w:val="FR2"/>
    <w:qFormat/>
    <w:pPr>
      <w:widowControl w:val="false"/>
      <w:bidi w:val="0"/>
      <w:jc w:val="left"/>
    </w:pPr>
    <w:rPr>
      <w:rFonts w:ascii="Arial" w:hAnsi="Arial" w:eastAsia="Times New Roman" w:cs="Times New Roman"/>
      <w:b/>
      <w:color w:val="auto"/>
      <w:sz w:val="32"/>
      <w:szCs w:val="20"/>
      <w:lang w:val="ru-RU" w:eastAsia="ru-RU" w:bidi="ar-SA"/>
    </w:rPr>
  </w:style>
  <w:style w:type="paragraph" w:styleId="FR3" w:customStyle="1">
    <w:name w:val="FR3"/>
    <w:qFormat/>
    <w:pPr>
      <w:widowControl w:val="false"/>
      <w:bidi w:val="0"/>
      <w:jc w:val="left"/>
    </w:pPr>
    <w:rPr>
      <w:rFonts w:ascii="Arial Narrow" w:hAnsi="Arial Narrow" w:eastAsia="Times New Roman" w:cs="Times New Roman"/>
      <w:color w:val="auto"/>
      <w:sz w:val="28"/>
      <w:szCs w:val="20"/>
      <w:lang w:val="ru-RU" w:eastAsia="ru-RU" w:bidi="ar-SA"/>
    </w:rPr>
  </w:style>
  <w:style w:type="paragraph" w:styleId="FR4" w:customStyle="1">
    <w:name w:val="FR4"/>
    <w:qFormat/>
    <w:pPr>
      <w:widowControl w:val="false"/>
      <w:bidi w:val="0"/>
      <w:jc w:val="left"/>
    </w:pPr>
    <w:rPr>
      <w:rFonts w:ascii="Arial" w:hAnsi="Arial" w:eastAsia="Times New Roman" w:cs="Times New Roman"/>
      <w:b/>
      <w:color w:val="auto"/>
      <w:sz w:val="22"/>
      <w:szCs w:val="20"/>
      <w:lang w:val="ru-RU" w:eastAsia="ru-RU" w:bidi="ar-S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11">
    <w:name w:val="TOC 1"/>
    <w:basedOn w:val="Normal"/>
    <w:autoRedefine/>
    <w:uiPriority w:val="39"/>
    <w:rsid w:val="005d6c7e"/>
    <w:pPr>
      <w:tabs>
        <w:tab w:val="right" w:pos="9628" w:leader="dot"/>
      </w:tabs>
    </w:pPr>
    <w:rPr>
      <w:bCs/>
      <w:color w:val="000000"/>
      <w:sz w:val="32"/>
      <w:szCs w:val="32"/>
    </w:rPr>
  </w:style>
  <w:style w:type="paragraph" w:styleId="21">
    <w:name w:val="TOC 2"/>
    <w:basedOn w:val="Normal"/>
    <w:autoRedefine/>
    <w:uiPriority w:val="39"/>
    <w:rsid w:val="00b149b8"/>
    <w:pPr>
      <w:ind w:left="200" w:hanging="0"/>
    </w:pPr>
    <w:rPr>
      <w:sz w:val="32"/>
      <w:szCs w:val="32"/>
    </w:rPr>
  </w:style>
  <w:style w:type="paragraph" w:styleId="31">
    <w:name w:val="TOC 3"/>
    <w:basedOn w:val="Normal"/>
    <w:autoRedefine/>
    <w:semiHidden/>
    <w:rsid w:val="008a2d05"/>
    <w:pPr>
      <w:ind w:left="400" w:hanging="0"/>
    </w:pPr>
    <w:rPr>
      <w:i/>
      <w:iCs/>
    </w:rPr>
  </w:style>
  <w:style w:type="paragraph" w:styleId="41">
    <w:name w:val="TOC 4"/>
    <w:basedOn w:val="Normal"/>
    <w:autoRedefine/>
    <w:semiHidden/>
    <w:rsid w:val="009a2c6e"/>
    <w:pPr>
      <w:ind w:left="600" w:hanging="0"/>
    </w:pPr>
    <w:rPr>
      <w:sz w:val="18"/>
      <w:szCs w:val="18"/>
    </w:rPr>
  </w:style>
  <w:style w:type="paragraph" w:styleId="5">
    <w:name w:val="TOC 5"/>
    <w:basedOn w:val="Normal"/>
    <w:autoRedefine/>
    <w:semiHidden/>
    <w:rsid w:val="009a2c6e"/>
    <w:pPr>
      <w:ind w:left="800" w:hanging="0"/>
    </w:pPr>
    <w:rPr>
      <w:sz w:val="18"/>
      <w:szCs w:val="18"/>
    </w:rPr>
  </w:style>
  <w:style w:type="paragraph" w:styleId="6">
    <w:name w:val="TOC 6"/>
    <w:basedOn w:val="Normal"/>
    <w:autoRedefine/>
    <w:semiHidden/>
    <w:rsid w:val="009a2c6e"/>
    <w:pPr>
      <w:ind w:left="1000" w:hanging="0"/>
    </w:pPr>
    <w:rPr>
      <w:sz w:val="18"/>
      <w:szCs w:val="18"/>
    </w:rPr>
  </w:style>
  <w:style w:type="paragraph" w:styleId="7">
    <w:name w:val="TOC 7"/>
    <w:basedOn w:val="Normal"/>
    <w:autoRedefine/>
    <w:semiHidden/>
    <w:rsid w:val="009a2c6e"/>
    <w:pPr>
      <w:ind w:left="1200" w:hanging="0"/>
    </w:pPr>
    <w:rPr>
      <w:sz w:val="18"/>
      <w:szCs w:val="18"/>
    </w:rPr>
  </w:style>
  <w:style w:type="paragraph" w:styleId="8">
    <w:name w:val="TOC 8"/>
    <w:basedOn w:val="Normal"/>
    <w:autoRedefine/>
    <w:semiHidden/>
    <w:rsid w:val="009a2c6e"/>
    <w:pPr>
      <w:ind w:left="1400" w:hanging="0"/>
    </w:pPr>
    <w:rPr>
      <w:sz w:val="18"/>
      <w:szCs w:val="18"/>
    </w:rPr>
  </w:style>
  <w:style w:type="paragraph" w:styleId="9">
    <w:name w:val="TOC 9"/>
    <w:basedOn w:val="Normal"/>
    <w:autoRedefine/>
    <w:semiHidden/>
    <w:rsid w:val="009a2c6e"/>
    <w:pPr>
      <w:ind w:left="1600" w:hanging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f29f7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91ED-2E0F-4198-B351-8F8D07AE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5</Pages>
  <Words>1001</Words>
  <Characters>6821</Characters>
  <CharactersWithSpaces>7763</CharactersWithSpaces>
  <Paragraphs>113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2018-04-10T08:56:00Z</dcterms:created>
  <dc:creator>Лянцев</dc:creator>
  <dc:description/>
  <dc:language>ru-RU</dc:language>
  <cp:lastModifiedBy/>
  <cp:lastPrinted>2014-06-24T10:00:00Z</cp:lastPrinted>
  <dcterms:modified xsi:type="dcterms:W3CDTF">2018-04-11T17:20:01Z</dcterms:modified>
  <cp:revision>11</cp:revision>
  <dc:subject/>
  <dc:title>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