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71" w:rsidRPr="00F10445" w:rsidRDefault="00605271" w:rsidP="00605271">
      <w:pPr>
        <w:pStyle w:val="Kop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Tredius </w:t>
      </w:r>
      <w:r w:rsidRPr="00F10445">
        <w:rPr>
          <w:rFonts w:ascii="Verdana" w:hAnsi="Verdana"/>
          <w:sz w:val="20"/>
          <w:szCs w:val="20"/>
        </w:rPr>
        <w:t>Debiteurenbeheer</w:t>
      </w:r>
    </w:p>
    <w:p w:rsidR="00F7042E" w:rsidRDefault="00F7042E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 ondernemer weet u vast:</w:t>
      </w:r>
      <w:r w:rsidR="00605271" w:rsidRPr="00F1044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 w:rsidR="00605271">
        <w:rPr>
          <w:rFonts w:ascii="Verdana" w:hAnsi="Verdana"/>
          <w:sz w:val="20"/>
          <w:szCs w:val="20"/>
        </w:rPr>
        <w:t>n sommige gevallen</w:t>
      </w:r>
      <w:r w:rsidR="00605271" w:rsidRPr="00F10445">
        <w:rPr>
          <w:rFonts w:ascii="Verdana" w:hAnsi="Verdana"/>
          <w:sz w:val="20"/>
          <w:szCs w:val="20"/>
        </w:rPr>
        <w:t xml:space="preserve"> </w:t>
      </w:r>
      <w:r w:rsidR="00605271">
        <w:rPr>
          <w:rFonts w:ascii="Verdana" w:hAnsi="Verdana"/>
          <w:sz w:val="20"/>
          <w:szCs w:val="20"/>
        </w:rPr>
        <w:t>kan</w:t>
      </w:r>
      <w:r w:rsidR="00605271" w:rsidRPr="00F10445">
        <w:rPr>
          <w:rFonts w:ascii="Verdana" w:hAnsi="Verdana"/>
          <w:sz w:val="20"/>
          <w:szCs w:val="20"/>
        </w:rPr>
        <w:t xml:space="preserve"> het lang</w:t>
      </w:r>
      <w:r w:rsidR="00605271">
        <w:rPr>
          <w:rFonts w:ascii="Verdana" w:hAnsi="Verdana"/>
          <w:sz w:val="20"/>
          <w:szCs w:val="20"/>
        </w:rPr>
        <w:t xml:space="preserve"> duren</w:t>
      </w:r>
      <w:r w:rsidR="00605271" w:rsidRPr="00F10445">
        <w:rPr>
          <w:rFonts w:ascii="Verdana" w:hAnsi="Verdana"/>
          <w:sz w:val="20"/>
          <w:szCs w:val="20"/>
        </w:rPr>
        <w:t xml:space="preserve"> voordat </w:t>
      </w:r>
      <w:r w:rsidR="00384FDB">
        <w:rPr>
          <w:rFonts w:ascii="Verdana" w:hAnsi="Verdana"/>
          <w:sz w:val="20"/>
          <w:szCs w:val="20"/>
        </w:rPr>
        <w:t>uw</w:t>
      </w:r>
      <w:r w:rsidR="00605271" w:rsidRPr="00F10445">
        <w:rPr>
          <w:rFonts w:ascii="Verdana" w:hAnsi="Verdana"/>
          <w:sz w:val="20"/>
          <w:szCs w:val="20"/>
        </w:rPr>
        <w:t xml:space="preserve"> klant betaal</w:t>
      </w:r>
      <w:r w:rsidR="00605271">
        <w:rPr>
          <w:rFonts w:ascii="Verdana" w:hAnsi="Verdana"/>
          <w:sz w:val="20"/>
          <w:szCs w:val="20"/>
        </w:rPr>
        <w:t>t</w:t>
      </w:r>
      <w:r w:rsidR="00605271" w:rsidRPr="00F10445">
        <w:rPr>
          <w:rFonts w:ascii="Verdana" w:hAnsi="Verdana"/>
          <w:sz w:val="20"/>
          <w:szCs w:val="20"/>
        </w:rPr>
        <w:t xml:space="preserve">. </w:t>
      </w:r>
      <w:r w:rsidR="00605271">
        <w:rPr>
          <w:rFonts w:ascii="Verdana" w:hAnsi="Verdana"/>
          <w:sz w:val="20"/>
          <w:szCs w:val="20"/>
        </w:rPr>
        <w:t>D</w:t>
      </w:r>
      <w:r w:rsidR="00605271" w:rsidRPr="00F10445">
        <w:rPr>
          <w:rFonts w:ascii="Verdana" w:hAnsi="Verdana"/>
          <w:sz w:val="20"/>
          <w:szCs w:val="20"/>
        </w:rPr>
        <w:t xml:space="preserve">at </w:t>
      </w:r>
      <w:r w:rsidR="00605271">
        <w:rPr>
          <w:rFonts w:ascii="Verdana" w:hAnsi="Verdana"/>
          <w:sz w:val="20"/>
          <w:szCs w:val="20"/>
        </w:rPr>
        <w:t xml:space="preserve">hoeft dan </w:t>
      </w:r>
      <w:r w:rsidR="00605271" w:rsidRPr="00F10445">
        <w:rPr>
          <w:rFonts w:ascii="Verdana" w:hAnsi="Verdana"/>
          <w:sz w:val="20"/>
          <w:szCs w:val="20"/>
        </w:rPr>
        <w:t>geen probleem te zijn</w:t>
      </w:r>
      <w:r w:rsidR="00605271">
        <w:rPr>
          <w:rFonts w:ascii="Verdana" w:hAnsi="Verdana"/>
          <w:sz w:val="20"/>
          <w:szCs w:val="20"/>
        </w:rPr>
        <w:t>, maar dat kan het wel worden</w:t>
      </w:r>
      <w:r w:rsidR="00605271" w:rsidRPr="00F10445">
        <w:rPr>
          <w:rFonts w:ascii="Verdana" w:hAnsi="Verdana"/>
          <w:sz w:val="20"/>
          <w:szCs w:val="20"/>
        </w:rPr>
        <w:t xml:space="preserve">. </w:t>
      </w:r>
      <w:r w:rsidR="00605271">
        <w:rPr>
          <w:rFonts w:ascii="Verdana" w:hAnsi="Verdana"/>
          <w:sz w:val="20"/>
          <w:szCs w:val="20"/>
        </w:rPr>
        <w:t xml:space="preserve">Als </w:t>
      </w:r>
      <w:r w:rsidR="00605271" w:rsidRPr="00F10445">
        <w:rPr>
          <w:rFonts w:ascii="Verdana" w:hAnsi="Verdana"/>
          <w:sz w:val="20"/>
          <w:szCs w:val="20"/>
        </w:rPr>
        <w:t>te veel klanten, te vaak, te laat betalen</w:t>
      </w:r>
      <w:r w:rsidR="00605271">
        <w:rPr>
          <w:rFonts w:ascii="Verdana" w:hAnsi="Verdana"/>
          <w:sz w:val="20"/>
          <w:szCs w:val="20"/>
        </w:rPr>
        <w:t xml:space="preserve"> komt d</w:t>
      </w:r>
      <w:r w:rsidR="00605271" w:rsidRPr="00F10445">
        <w:rPr>
          <w:rFonts w:ascii="Verdana" w:hAnsi="Verdana"/>
          <w:sz w:val="20"/>
          <w:szCs w:val="20"/>
        </w:rPr>
        <w:t>e liquiditeit van uw onderneming onder druk te staan</w:t>
      </w:r>
      <w:r>
        <w:rPr>
          <w:rFonts w:ascii="Verdana" w:hAnsi="Verdana"/>
          <w:sz w:val="20"/>
          <w:szCs w:val="20"/>
        </w:rPr>
        <w:t>, m</w:t>
      </w:r>
      <w:r w:rsidR="00605271" w:rsidRPr="00F10445">
        <w:rPr>
          <w:rFonts w:ascii="Verdana" w:hAnsi="Verdana"/>
          <w:sz w:val="20"/>
          <w:szCs w:val="20"/>
        </w:rPr>
        <w:t xml:space="preserve">et alle gevolgen van dien. Een situatie waar u </w:t>
      </w:r>
      <w:r w:rsidR="00605271">
        <w:rPr>
          <w:rFonts w:ascii="Verdana" w:hAnsi="Verdana"/>
          <w:sz w:val="20"/>
          <w:szCs w:val="20"/>
        </w:rPr>
        <w:t xml:space="preserve">niet </w:t>
      </w:r>
      <w:r w:rsidR="00605271" w:rsidRPr="00F10445">
        <w:rPr>
          <w:rFonts w:ascii="Verdana" w:hAnsi="Verdana"/>
          <w:sz w:val="20"/>
          <w:szCs w:val="20"/>
        </w:rPr>
        <w:t xml:space="preserve">graag in </w:t>
      </w:r>
      <w:r w:rsidR="00605271">
        <w:rPr>
          <w:rFonts w:ascii="Verdana" w:hAnsi="Verdana"/>
          <w:sz w:val="20"/>
          <w:szCs w:val="20"/>
        </w:rPr>
        <w:t>verzeild</w:t>
      </w:r>
      <w:r>
        <w:rPr>
          <w:rFonts w:ascii="Verdana" w:hAnsi="Verdana"/>
          <w:sz w:val="20"/>
          <w:szCs w:val="20"/>
        </w:rPr>
        <w:t>.</w:t>
      </w:r>
    </w:p>
    <w:p w:rsidR="00605271" w:rsidRDefault="00F7042E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605271" w:rsidRDefault="00F7042E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Echter, wat nou als er sprake is van een goede en </w:t>
      </w:r>
      <w:r w:rsidR="00605271">
        <w:rPr>
          <w:rFonts w:ascii="Verdana" w:hAnsi="Verdana"/>
          <w:sz w:val="20"/>
          <w:szCs w:val="20"/>
        </w:rPr>
        <w:t xml:space="preserve">lange relatie met </w:t>
      </w:r>
      <w:r>
        <w:rPr>
          <w:rFonts w:ascii="Verdana" w:hAnsi="Verdana"/>
          <w:sz w:val="20"/>
          <w:szCs w:val="20"/>
        </w:rPr>
        <w:t xml:space="preserve">een niet betalende </w:t>
      </w:r>
      <w:r w:rsidR="00605271">
        <w:rPr>
          <w:rFonts w:ascii="Verdana" w:hAnsi="Verdana"/>
          <w:sz w:val="20"/>
          <w:szCs w:val="20"/>
        </w:rPr>
        <w:t>klant</w:t>
      </w:r>
      <w:r>
        <w:rPr>
          <w:rFonts w:ascii="Verdana" w:hAnsi="Verdana"/>
          <w:sz w:val="20"/>
          <w:szCs w:val="20"/>
        </w:rPr>
        <w:t>?</w:t>
      </w:r>
      <w:r w:rsidR="0060527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Enerzijds wilt u uw klant niet onnodig onder druk zetten, anderzijds wilt u het er niet op laten aankomen dat het zo lang duurt dat </w:t>
      </w:r>
      <w:r w:rsidR="00384FDB">
        <w:rPr>
          <w:rFonts w:ascii="Verdana" w:hAnsi="Verdana"/>
          <w:sz w:val="20"/>
          <w:szCs w:val="20"/>
        </w:rPr>
        <w:t xml:space="preserve">de positie van </w:t>
      </w:r>
      <w:r>
        <w:rPr>
          <w:rFonts w:ascii="Verdana" w:hAnsi="Verdana"/>
          <w:sz w:val="20"/>
          <w:szCs w:val="20"/>
        </w:rPr>
        <w:t>u</w:t>
      </w:r>
      <w:r w:rsidR="00384FDB">
        <w:rPr>
          <w:rFonts w:ascii="Verdana" w:hAnsi="Verdana"/>
          <w:sz w:val="20"/>
          <w:szCs w:val="20"/>
        </w:rPr>
        <w:t xml:space="preserve">w eigen organisatie in gevaar komt. </w:t>
      </w:r>
      <w:r>
        <w:rPr>
          <w:rFonts w:ascii="Verdana" w:hAnsi="Verdana"/>
          <w:sz w:val="20"/>
          <w:szCs w:val="20"/>
        </w:rPr>
        <w:t xml:space="preserve">Beide voelen niet goed. </w:t>
      </w:r>
    </w:p>
    <w:p w:rsidR="00605271" w:rsidRDefault="00605271" w:rsidP="00605271">
      <w:pPr>
        <w:pStyle w:val="Standaard1"/>
        <w:rPr>
          <w:rFonts w:ascii="Verdana" w:hAnsi="Verdana"/>
          <w:sz w:val="20"/>
          <w:szCs w:val="20"/>
        </w:rPr>
      </w:pPr>
    </w:p>
    <w:p w:rsidR="00F7042E" w:rsidRDefault="00605271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Dit kunt u allemaal voorkomen</w:t>
      </w:r>
      <w:r w:rsidR="00F7042E">
        <w:rPr>
          <w:rFonts w:ascii="Verdana" w:hAnsi="Verdana"/>
          <w:sz w:val="20"/>
          <w:szCs w:val="20"/>
        </w:rPr>
        <w:t>, door Tredius uw debiteuren te laten beheren</w:t>
      </w:r>
      <w:r>
        <w:rPr>
          <w:rFonts w:ascii="Verdana" w:hAnsi="Verdana"/>
          <w:sz w:val="20"/>
          <w:szCs w:val="20"/>
        </w:rPr>
        <w:t xml:space="preserve">. </w:t>
      </w:r>
    </w:p>
    <w:p w:rsidR="00605271" w:rsidRDefault="00605271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 ziet, wij hebben het liever niet over incassobeheer, maar over debiteurenbeheer. Wij zien debiteurenbeheer als een onderdeel van relatiebeheer, immers, het gaat vaak over loyale klanten</w:t>
      </w:r>
      <w:r w:rsidR="00384FDB">
        <w:rPr>
          <w:rFonts w:ascii="Verdana" w:hAnsi="Verdana"/>
          <w:sz w:val="20"/>
          <w:szCs w:val="20"/>
        </w:rPr>
        <w:t xml:space="preserve"> en ook het financiële beheer is onderdeel van de relatie</w:t>
      </w:r>
      <w:r>
        <w:rPr>
          <w:rFonts w:ascii="Verdana" w:hAnsi="Verdana"/>
          <w:sz w:val="20"/>
          <w:szCs w:val="20"/>
        </w:rPr>
        <w:t>.</w:t>
      </w:r>
    </w:p>
    <w:p w:rsidR="00605271" w:rsidRPr="00F10445" w:rsidRDefault="00605271" w:rsidP="00605271">
      <w:pPr>
        <w:pStyle w:val="Standaard1"/>
        <w:rPr>
          <w:rFonts w:ascii="Verdana" w:hAnsi="Verdana"/>
          <w:sz w:val="20"/>
          <w:szCs w:val="20"/>
        </w:rPr>
      </w:pPr>
    </w:p>
    <w:p w:rsidR="00605271" w:rsidRPr="00F10445" w:rsidRDefault="00605271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 werkwijze van Tredius</w:t>
      </w:r>
    </w:p>
    <w:p w:rsidR="00F7042E" w:rsidRDefault="00F7042E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 Tredius Debiteurenbeheer werkwijze is </w:t>
      </w:r>
      <w:r w:rsidR="00605271">
        <w:rPr>
          <w:rFonts w:ascii="Verdana" w:hAnsi="Verdana"/>
          <w:sz w:val="20"/>
          <w:szCs w:val="20"/>
        </w:rPr>
        <w:t>ander</w:t>
      </w:r>
      <w:r>
        <w:rPr>
          <w:rFonts w:ascii="Verdana" w:hAnsi="Verdana"/>
          <w:sz w:val="20"/>
          <w:szCs w:val="20"/>
        </w:rPr>
        <w:t>s</w:t>
      </w:r>
      <w:r w:rsidR="00605271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maar vooral </w:t>
      </w:r>
      <w:r w:rsidR="00605271">
        <w:rPr>
          <w:rFonts w:ascii="Verdana" w:hAnsi="Verdana"/>
          <w:sz w:val="20"/>
          <w:szCs w:val="20"/>
        </w:rPr>
        <w:t>efficiënt</w:t>
      </w:r>
      <w:r>
        <w:rPr>
          <w:rFonts w:ascii="Verdana" w:hAnsi="Verdana"/>
          <w:sz w:val="20"/>
          <w:szCs w:val="20"/>
        </w:rPr>
        <w:t>. Wij hebben een speciaal ontwikkeld Tredius Stappenplan, dat ziet er als volgt uit:</w:t>
      </w:r>
    </w:p>
    <w:p w:rsidR="00F7042E" w:rsidRPr="00F10445" w:rsidRDefault="00F7042E" w:rsidP="00605271">
      <w:pPr>
        <w:pStyle w:val="Standaard1"/>
        <w:rPr>
          <w:rFonts w:ascii="Verdana" w:hAnsi="Verdana"/>
          <w:sz w:val="20"/>
          <w:szCs w:val="20"/>
        </w:rPr>
      </w:pPr>
    </w:p>
    <w:p w:rsidR="00605271" w:rsidRPr="00F10445" w:rsidRDefault="00605271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Stappenplan</w:t>
      </w:r>
    </w:p>
    <w:p w:rsidR="00605271" w:rsidRPr="00F10445" w:rsidRDefault="00384FDB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Inventarisatie</w:t>
      </w:r>
    </w:p>
    <w:p w:rsidR="00605271" w:rsidRPr="00F10445" w:rsidRDefault="00F7042E" w:rsidP="00605271">
      <w:pPr>
        <w:pStyle w:val="Standaard1"/>
        <w:numPr>
          <w:ilvl w:val="0"/>
          <w:numId w:val="3"/>
        </w:numPr>
        <w:ind w:hanging="35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bepalen s</w:t>
      </w:r>
      <w:r w:rsidR="00605271" w:rsidRPr="00F10445">
        <w:rPr>
          <w:rFonts w:ascii="Verdana" w:hAnsi="Verdana"/>
          <w:sz w:val="20"/>
          <w:szCs w:val="20"/>
        </w:rPr>
        <w:t xml:space="preserve">amen de </w:t>
      </w:r>
      <w:r>
        <w:rPr>
          <w:rFonts w:ascii="Verdana" w:hAnsi="Verdana"/>
          <w:sz w:val="20"/>
          <w:szCs w:val="20"/>
        </w:rPr>
        <w:t>knelpunten, uw behoeften en doelen.</w:t>
      </w:r>
      <w:r w:rsidR="00605271" w:rsidRPr="00F10445">
        <w:rPr>
          <w:rFonts w:ascii="Verdana" w:hAnsi="Verdana"/>
          <w:sz w:val="20"/>
          <w:szCs w:val="20"/>
        </w:rPr>
        <w:t xml:space="preserve"> </w:t>
      </w:r>
      <w:r w:rsidR="00605271">
        <w:rPr>
          <w:rFonts w:ascii="Verdana" w:hAnsi="Verdana"/>
          <w:sz w:val="20"/>
          <w:szCs w:val="20"/>
        </w:rPr>
        <w:t>Vervolgens zetten wij alles op papier.</w:t>
      </w:r>
    </w:p>
    <w:p w:rsidR="00605271" w:rsidRPr="00F10445" w:rsidRDefault="00384FDB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Plan van Aanpak</w:t>
      </w:r>
    </w:p>
    <w:p w:rsidR="00F7042E" w:rsidRDefault="00F7042E" w:rsidP="00605271">
      <w:pPr>
        <w:pStyle w:val="Standaard1"/>
        <w:numPr>
          <w:ilvl w:val="0"/>
          <w:numId w:val="1"/>
        </w:numPr>
        <w:ind w:hanging="359"/>
        <w:rPr>
          <w:rFonts w:ascii="Verdana" w:hAnsi="Verdana"/>
          <w:sz w:val="20"/>
          <w:szCs w:val="20"/>
        </w:rPr>
      </w:pPr>
      <w:r w:rsidRPr="00F7042E">
        <w:rPr>
          <w:rFonts w:ascii="Verdana" w:hAnsi="Verdana"/>
          <w:sz w:val="20"/>
          <w:szCs w:val="20"/>
        </w:rPr>
        <w:t>We bepalen s</w:t>
      </w:r>
      <w:r w:rsidR="00605271" w:rsidRPr="00F7042E">
        <w:rPr>
          <w:rFonts w:ascii="Verdana" w:hAnsi="Verdana"/>
          <w:sz w:val="20"/>
          <w:szCs w:val="20"/>
        </w:rPr>
        <w:t xml:space="preserve">amen hoe we het beste uw klanten kunnen benaderen. </w:t>
      </w:r>
      <w:r w:rsidRPr="00F7042E">
        <w:rPr>
          <w:rFonts w:ascii="Verdana" w:hAnsi="Verdana"/>
          <w:sz w:val="20"/>
          <w:szCs w:val="20"/>
        </w:rPr>
        <w:t xml:space="preserve">Die benadering zal altijd consequent en vriendelijk zijn. </w:t>
      </w:r>
    </w:p>
    <w:p w:rsidR="00605271" w:rsidRPr="00F10445" w:rsidRDefault="00605271" w:rsidP="00605271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Uw debiteurenbeheer</w:t>
      </w:r>
    </w:p>
    <w:p w:rsidR="00605271" w:rsidRPr="00F10445" w:rsidRDefault="00605271" w:rsidP="00605271">
      <w:pPr>
        <w:pStyle w:val="Standaard1"/>
        <w:numPr>
          <w:ilvl w:val="0"/>
          <w:numId w:val="2"/>
        </w:numPr>
        <w:ind w:hanging="359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Door continue het proces </w:t>
      </w:r>
      <w:r>
        <w:rPr>
          <w:rFonts w:ascii="Verdana" w:hAnsi="Verdana"/>
          <w:sz w:val="20"/>
          <w:szCs w:val="20"/>
        </w:rPr>
        <w:t>é</w:t>
      </w:r>
      <w:r w:rsidRPr="00F10445">
        <w:rPr>
          <w:rFonts w:ascii="Verdana" w:hAnsi="Verdana"/>
          <w:sz w:val="20"/>
          <w:szCs w:val="20"/>
        </w:rPr>
        <w:t xml:space="preserve">n </w:t>
      </w:r>
      <w:r>
        <w:rPr>
          <w:rFonts w:ascii="Verdana" w:hAnsi="Verdana"/>
          <w:sz w:val="20"/>
          <w:szCs w:val="20"/>
        </w:rPr>
        <w:t xml:space="preserve">de </w:t>
      </w:r>
      <w:r w:rsidRPr="00F10445">
        <w:rPr>
          <w:rFonts w:ascii="Verdana" w:hAnsi="Verdana"/>
          <w:sz w:val="20"/>
          <w:szCs w:val="20"/>
        </w:rPr>
        <w:t>resultaten te monitoren kunnen we adequaat reageren</w:t>
      </w:r>
      <w:r>
        <w:rPr>
          <w:rFonts w:ascii="Verdana" w:hAnsi="Verdana"/>
          <w:sz w:val="20"/>
          <w:szCs w:val="20"/>
        </w:rPr>
        <w:t xml:space="preserve"> en waar nodig bijsturen</w:t>
      </w:r>
      <w:r w:rsidRPr="00F10445">
        <w:rPr>
          <w:rFonts w:ascii="Verdana" w:hAnsi="Verdana"/>
          <w:sz w:val="20"/>
          <w:szCs w:val="20"/>
        </w:rPr>
        <w:t xml:space="preserve">. Zo bereiken we </w:t>
      </w:r>
      <w:r>
        <w:rPr>
          <w:rFonts w:ascii="Verdana" w:hAnsi="Verdana"/>
          <w:sz w:val="20"/>
          <w:szCs w:val="20"/>
        </w:rPr>
        <w:t>gezamenlijk de gestelde</w:t>
      </w:r>
      <w:r w:rsidRPr="00F10445">
        <w:rPr>
          <w:rFonts w:ascii="Verdana" w:hAnsi="Verdana"/>
          <w:sz w:val="20"/>
          <w:szCs w:val="20"/>
        </w:rPr>
        <w:t xml:space="preserve"> doel</w:t>
      </w:r>
      <w:r>
        <w:rPr>
          <w:rFonts w:ascii="Verdana" w:hAnsi="Verdana"/>
          <w:sz w:val="20"/>
          <w:szCs w:val="20"/>
        </w:rPr>
        <w:t>en.</w:t>
      </w:r>
      <w:r w:rsidRPr="00F10445">
        <w:rPr>
          <w:rFonts w:ascii="Verdana" w:hAnsi="Verdana"/>
          <w:sz w:val="20"/>
          <w:szCs w:val="20"/>
        </w:rPr>
        <w:t xml:space="preserve"> </w:t>
      </w:r>
    </w:p>
    <w:p w:rsidR="00605271" w:rsidRDefault="00605271" w:rsidP="00605271">
      <w:pPr>
        <w:pStyle w:val="Standaard1"/>
        <w:rPr>
          <w:rFonts w:ascii="Verdana" w:hAnsi="Verdana"/>
          <w:sz w:val="20"/>
          <w:szCs w:val="20"/>
        </w:rPr>
      </w:pPr>
    </w:p>
    <w:p w:rsidR="00605271" w:rsidRPr="00F10445" w:rsidRDefault="00605271" w:rsidP="00605271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b/>
          <w:sz w:val="20"/>
          <w:szCs w:val="20"/>
        </w:rPr>
        <w:t>Incassotraject</w:t>
      </w:r>
    </w:p>
    <w:p w:rsidR="00605271" w:rsidRPr="00F10445" w:rsidRDefault="00384FDB" w:rsidP="0060527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Mocht ons </w:t>
      </w:r>
      <w:r w:rsidR="00605271" w:rsidRPr="00F10445">
        <w:rPr>
          <w:rFonts w:ascii="Verdana" w:hAnsi="Verdana"/>
          <w:sz w:val="20"/>
          <w:szCs w:val="20"/>
        </w:rPr>
        <w:t>debiteurenbeheer niet helpen</w:t>
      </w:r>
      <w:r w:rsidR="00605271">
        <w:rPr>
          <w:rFonts w:ascii="Verdana" w:hAnsi="Verdana"/>
          <w:sz w:val="20"/>
          <w:szCs w:val="20"/>
        </w:rPr>
        <w:t>, dan stuurt Tredius alsnog aan op incasso en begeleiden wij u intensief tijdens</w:t>
      </w:r>
      <w:r w:rsidR="00605271" w:rsidRPr="00F10445">
        <w:rPr>
          <w:rFonts w:ascii="Verdana" w:hAnsi="Verdana"/>
          <w:sz w:val="20"/>
          <w:szCs w:val="20"/>
        </w:rPr>
        <w:t xml:space="preserve"> het incassotraject. Wij zorgen voor de aanmaningen, de juiste renteberekeningen en zorgen</w:t>
      </w:r>
      <w:r w:rsidR="00605271">
        <w:rPr>
          <w:rFonts w:ascii="Verdana" w:hAnsi="Verdana"/>
          <w:sz w:val="20"/>
          <w:szCs w:val="20"/>
        </w:rPr>
        <w:t xml:space="preserve"> ervoor</w:t>
      </w:r>
      <w:r w:rsidR="00605271" w:rsidRPr="00F10445">
        <w:rPr>
          <w:rFonts w:ascii="Verdana" w:hAnsi="Verdana"/>
          <w:sz w:val="20"/>
          <w:szCs w:val="20"/>
        </w:rPr>
        <w:t xml:space="preserve"> dat we met de klant afspraken maken om tot een betaling te komen. </w:t>
      </w:r>
    </w:p>
    <w:p w:rsidR="00605271" w:rsidRDefault="00605271" w:rsidP="00605271">
      <w:pPr>
        <w:pStyle w:val="Standaard1"/>
        <w:rPr>
          <w:rFonts w:ascii="Verdana" w:hAnsi="Verdana"/>
          <w:sz w:val="20"/>
          <w:szCs w:val="20"/>
        </w:rPr>
      </w:pPr>
    </w:p>
    <w:p w:rsidR="00605271" w:rsidRPr="00927A47" w:rsidRDefault="00605271" w:rsidP="00605271">
      <w:pPr>
        <w:pStyle w:val="Standaard1"/>
        <w:rPr>
          <w:rFonts w:ascii="Verdana" w:hAnsi="Verdana"/>
          <w:sz w:val="20"/>
          <w:szCs w:val="20"/>
        </w:rPr>
      </w:pPr>
      <w:r w:rsidRPr="00927A47">
        <w:rPr>
          <w:rFonts w:ascii="Verdana" w:hAnsi="Verdana"/>
          <w:b/>
          <w:sz w:val="20"/>
          <w:szCs w:val="20"/>
        </w:rPr>
        <w:t xml:space="preserve">Geen </w:t>
      </w:r>
      <w:proofErr w:type="spellStart"/>
      <w:r w:rsidRPr="00927A47">
        <w:rPr>
          <w:rFonts w:ascii="Verdana" w:hAnsi="Verdana"/>
          <w:b/>
          <w:sz w:val="20"/>
          <w:szCs w:val="20"/>
        </w:rPr>
        <w:t>no</w:t>
      </w:r>
      <w:proofErr w:type="spellEnd"/>
      <w:r w:rsidRPr="00927A47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27A47">
        <w:rPr>
          <w:rFonts w:ascii="Verdana" w:hAnsi="Verdana"/>
          <w:b/>
          <w:sz w:val="20"/>
          <w:szCs w:val="20"/>
        </w:rPr>
        <w:t>cure</w:t>
      </w:r>
      <w:proofErr w:type="spellEnd"/>
      <w:r w:rsidRPr="00927A47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27A47">
        <w:rPr>
          <w:rFonts w:ascii="Verdana" w:hAnsi="Verdana"/>
          <w:b/>
          <w:sz w:val="20"/>
          <w:szCs w:val="20"/>
        </w:rPr>
        <w:t>no</w:t>
      </w:r>
      <w:proofErr w:type="spellEnd"/>
      <w:r w:rsidRPr="00927A47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27A47">
        <w:rPr>
          <w:rFonts w:ascii="Verdana" w:hAnsi="Verdana"/>
          <w:b/>
          <w:sz w:val="20"/>
          <w:szCs w:val="20"/>
        </w:rPr>
        <w:t>pay</w:t>
      </w:r>
      <w:proofErr w:type="spellEnd"/>
      <w:r w:rsidRPr="00927A47">
        <w:rPr>
          <w:rFonts w:ascii="Verdana" w:hAnsi="Verdana"/>
          <w:b/>
          <w:sz w:val="20"/>
          <w:szCs w:val="20"/>
        </w:rPr>
        <w:t>, maar een Tr</w:t>
      </w:r>
      <w:r>
        <w:rPr>
          <w:rFonts w:ascii="Verdana" w:hAnsi="Verdana"/>
          <w:b/>
          <w:sz w:val="20"/>
          <w:szCs w:val="20"/>
        </w:rPr>
        <w:t>edius Debit</w:t>
      </w:r>
      <w:r w:rsidRPr="00927A47">
        <w:rPr>
          <w:rFonts w:ascii="Verdana" w:hAnsi="Verdana"/>
          <w:b/>
          <w:sz w:val="20"/>
          <w:szCs w:val="20"/>
        </w:rPr>
        <w:t>eurenbeheer Abonnement.</w:t>
      </w:r>
    </w:p>
    <w:p w:rsidR="002F398E" w:rsidRDefault="00605271" w:rsidP="00B232AC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Wij zijn van mening dat het behoud van een goede relatie tussen u en uw klant prioriteit heeft. Wij kunnen die kwaliteit alleen waarborgen als wij niet afhankelijk zijn van het resultaat. Daarom wer</w:t>
      </w:r>
      <w:r w:rsidR="00B232AC">
        <w:rPr>
          <w:rFonts w:ascii="Verdana" w:hAnsi="Verdana"/>
          <w:sz w:val="20"/>
          <w:szCs w:val="20"/>
        </w:rPr>
        <w:t>ken w</w:t>
      </w:r>
      <w:r w:rsidRPr="00F10445">
        <w:rPr>
          <w:rFonts w:ascii="Verdana" w:hAnsi="Verdana"/>
          <w:sz w:val="20"/>
          <w:szCs w:val="20"/>
        </w:rPr>
        <w:t xml:space="preserve">ij </w:t>
      </w:r>
      <w:r w:rsidR="00B232AC">
        <w:rPr>
          <w:rFonts w:ascii="Verdana" w:hAnsi="Verdana"/>
          <w:sz w:val="20"/>
          <w:szCs w:val="20"/>
        </w:rPr>
        <w:t>niet ‘</w:t>
      </w:r>
      <w:proofErr w:type="spellStart"/>
      <w:r w:rsidR="00B232AC">
        <w:rPr>
          <w:rFonts w:ascii="Verdana" w:hAnsi="Verdana"/>
          <w:sz w:val="20"/>
          <w:szCs w:val="20"/>
        </w:rPr>
        <w:t>no</w:t>
      </w:r>
      <w:proofErr w:type="spellEnd"/>
      <w:r w:rsidR="00B232AC">
        <w:rPr>
          <w:rFonts w:ascii="Verdana" w:hAnsi="Verdana"/>
          <w:sz w:val="20"/>
          <w:szCs w:val="20"/>
        </w:rPr>
        <w:t xml:space="preserve"> </w:t>
      </w:r>
      <w:proofErr w:type="spellStart"/>
      <w:r w:rsidR="00B232AC">
        <w:rPr>
          <w:rFonts w:ascii="Verdana" w:hAnsi="Verdana"/>
          <w:sz w:val="20"/>
          <w:szCs w:val="20"/>
        </w:rPr>
        <w:t>cure</w:t>
      </w:r>
      <w:proofErr w:type="spellEnd"/>
      <w:r w:rsidR="00B232AC">
        <w:rPr>
          <w:rFonts w:ascii="Verdana" w:hAnsi="Verdana"/>
          <w:sz w:val="20"/>
          <w:szCs w:val="20"/>
        </w:rPr>
        <w:t xml:space="preserve"> </w:t>
      </w:r>
      <w:proofErr w:type="spellStart"/>
      <w:r w:rsidR="00B232AC">
        <w:rPr>
          <w:rFonts w:ascii="Verdana" w:hAnsi="Verdana"/>
          <w:sz w:val="20"/>
          <w:szCs w:val="20"/>
        </w:rPr>
        <w:t>no</w:t>
      </w:r>
      <w:proofErr w:type="spellEnd"/>
      <w:r w:rsidR="00B232AC">
        <w:rPr>
          <w:rFonts w:ascii="Verdana" w:hAnsi="Verdana"/>
          <w:sz w:val="20"/>
          <w:szCs w:val="20"/>
        </w:rPr>
        <w:t xml:space="preserve"> </w:t>
      </w:r>
      <w:proofErr w:type="spellStart"/>
      <w:r w:rsidR="00B232AC">
        <w:rPr>
          <w:rFonts w:ascii="Verdana" w:hAnsi="Verdana"/>
          <w:sz w:val="20"/>
          <w:szCs w:val="20"/>
        </w:rPr>
        <w:t>pay</w:t>
      </w:r>
      <w:proofErr w:type="spellEnd"/>
      <w:r w:rsidR="00B232AC">
        <w:rPr>
          <w:rFonts w:ascii="Verdana" w:hAnsi="Verdana"/>
          <w:sz w:val="20"/>
          <w:szCs w:val="20"/>
        </w:rPr>
        <w:t xml:space="preserve">’, maar </w:t>
      </w:r>
      <w:r w:rsidRPr="00F10445">
        <w:rPr>
          <w:rFonts w:ascii="Verdana" w:hAnsi="Verdana"/>
          <w:sz w:val="20"/>
          <w:szCs w:val="20"/>
        </w:rPr>
        <w:t xml:space="preserve">met het </w:t>
      </w:r>
      <w:r w:rsidR="00B232AC">
        <w:rPr>
          <w:rFonts w:ascii="Verdana" w:hAnsi="Verdana"/>
          <w:sz w:val="20"/>
          <w:szCs w:val="20"/>
        </w:rPr>
        <w:t>Tredius Debiteuren Abonnement: v</w:t>
      </w:r>
      <w:bookmarkStart w:id="0" w:name="_GoBack"/>
      <w:bookmarkEnd w:id="0"/>
      <w:r w:rsidRPr="00F10445">
        <w:rPr>
          <w:rFonts w:ascii="Verdana" w:hAnsi="Verdana"/>
          <w:sz w:val="20"/>
          <w:szCs w:val="20"/>
        </w:rPr>
        <w:t>oor een vast bedrag per maand beheren wij u</w:t>
      </w:r>
      <w:r>
        <w:rPr>
          <w:rFonts w:ascii="Verdana" w:hAnsi="Verdana"/>
          <w:sz w:val="20"/>
          <w:szCs w:val="20"/>
        </w:rPr>
        <w:t>w</w:t>
      </w:r>
      <w:r w:rsidRPr="00F10445">
        <w:rPr>
          <w:rFonts w:ascii="Verdana" w:hAnsi="Verdana"/>
          <w:sz w:val="20"/>
          <w:szCs w:val="20"/>
        </w:rPr>
        <w:t xml:space="preserve"> debiteuren. </w:t>
      </w:r>
      <w:r w:rsidR="00986AFD">
        <w:rPr>
          <w:rFonts w:ascii="Verdana" w:hAnsi="Verdana"/>
          <w:sz w:val="20"/>
          <w:szCs w:val="20"/>
        </w:rPr>
        <w:t>Weet u precies waar u aan toe bent.</w:t>
      </w:r>
    </w:p>
    <w:p w:rsidR="00B232AC" w:rsidRDefault="00B232AC" w:rsidP="00B232AC">
      <w:pPr>
        <w:pStyle w:val="Standaard1"/>
      </w:pPr>
    </w:p>
    <w:sectPr w:rsidR="00B232AC" w:rsidSect="007B19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34F81"/>
    <w:multiLevelType w:val="multilevel"/>
    <w:tmpl w:val="8932E3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82E4AD1"/>
    <w:multiLevelType w:val="multilevel"/>
    <w:tmpl w:val="DBAE43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58DC3D92"/>
    <w:multiLevelType w:val="multilevel"/>
    <w:tmpl w:val="B5E22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605271"/>
    <w:rsid w:val="002F398E"/>
    <w:rsid w:val="00384FDB"/>
    <w:rsid w:val="00605271"/>
    <w:rsid w:val="007B19E1"/>
    <w:rsid w:val="00986AFD"/>
    <w:rsid w:val="00B232AC"/>
    <w:rsid w:val="00B30A6C"/>
    <w:rsid w:val="00F7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05271"/>
    <w:pPr>
      <w:spacing w:after="200" w:line="276" w:lineRule="auto"/>
    </w:pPr>
    <w:rPr>
      <w:sz w:val="22"/>
      <w:szCs w:val="22"/>
      <w:lang w:val="nl-NL" w:eastAsia="nl-NL"/>
    </w:rPr>
  </w:style>
  <w:style w:type="paragraph" w:styleId="Kop2">
    <w:name w:val="heading 2"/>
    <w:basedOn w:val="Standaard1"/>
    <w:next w:val="Standaard1"/>
    <w:link w:val="Kop2Char"/>
    <w:rsid w:val="00605271"/>
    <w:pPr>
      <w:spacing w:before="360" w:after="80"/>
      <w:outlineLvl w:val="1"/>
    </w:pPr>
    <w:rPr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605271"/>
    <w:rPr>
      <w:rFonts w:ascii="Arial" w:eastAsia="Arial" w:hAnsi="Arial" w:cs="Arial"/>
      <w:b/>
      <w:color w:val="000000"/>
      <w:sz w:val="28"/>
      <w:szCs w:val="22"/>
      <w:lang w:val="nl-NL" w:eastAsia="nl-NL"/>
    </w:rPr>
  </w:style>
  <w:style w:type="paragraph" w:customStyle="1" w:styleId="Standaard1">
    <w:name w:val="Standaard1"/>
    <w:rsid w:val="00605271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71"/>
    <w:pPr>
      <w:spacing w:after="200" w:line="276" w:lineRule="auto"/>
    </w:pPr>
    <w:rPr>
      <w:sz w:val="22"/>
      <w:szCs w:val="22"/>
      <w:lang w:val="nl-NL" w:eastAsia="nl-NL"/>
    </w:rPr>
  </w:style>
  <w:style w:type="paragraph" w:styleId="Heading2">
    <w:name w:val="heading 2"/>
    <w:basedOn w:val="Standaard1"/>
    <w:next w:val="Standaard1"/>
    <w:link w:val="Heading2Char"/>
    <w:rsid w:val="00605271"/>
    <w:pPr>
      <w:spacing w:before="360" w:after="8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5271"/>
    <w:rPr>
      <w:rFonts w:ascii="Arial" w:eastAsia="Arial" w:hAnsi="Arial" w:cs="Arial"/>
      <w:b/>
      <w:color w:val="000000"/>
      <w:sz w:val="28"/>
      <w:szCs w:val="22"/>
      <w:lang w:val="nl-NL" w:eastAsia="nl-NL"/>
    </w:rPr>
  </w:style>
  <w:style w:type="paragraph" w:customStyle="1" w:styleId="Standaard1">
    <w:name w:val="Standaard1"/>
    <w:rsid w:val="00605271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HaysNL</dc:creator>
  <cp:keywords/>
  <dc:description/>
  <cp:lastModifiedBy>gebruiker</cp:lastModifiedBy>
  <cp:revision>2</cp:revision>
  <dcterms:created xsi:type="dcterms:W3CDTF">2013-04-03T13:00:00Z</dcterms:created>
  <dcterms:modified xsi:type="dcterms:W3CDTF">2013-04-03T18:12:00Z</dcterms:modified>
</cp:coreProperties>
</file>