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96" w:rsidRDefault="0019516D" w:rsidP="0019516D">
      <w:pPr>
        <w:pStyle w:val="1"/>
      </w:pPr>
      <w:r>
        <w:rPr>
          <w:rFonts w:hint="eastAsia"/>
        </w:rPr>
        <w:t>变量</w:t>
      </w:r>
      <w:r w:rsidR="0059502A">
        <w:rPr>
          <w:rFonts w:hint="eastAsia"/>
        </w:rPr>
        <w:t>与数据类型</w:t>
      </w:r>
    </w:p>
    <w:p w:rsidR="0019516D" w:rsidRDefault="00213A7D" w:rsidP="0059502A">
      <w:pPr>
        <w:pStyle w:val="2"/>
      </w:pPr>
      <w:r>
        <w:rPr>
          <w:rFonts w:hint="eastAsia"/>
        </w:rPr>
        <w:t>变量的概念</w:t>
      </w:r>
    </w:p>
    <w:p w:rsidR="00A102E1" w:rsidRDefault="00DB02DE" w:rsidP="00A102E1">
      <w:r>
        <w:rPr>
          <w:rFonts w:hint="eastAsia"/>
        </w:rPr>
        <w:t>常量是指程序运行期间，内容不可发生改变的量。</w:t>
      </w:r>
    </w:p>
    <w:p w:rsidR="00DB02DE" w:rsidRDefault="00DB02DE" w:rsidP="00A102E1">
      <w:r w:rsidRPr="00DB02DE">
        <w:rPr>
          <w:rFonts w:hint="eastAsia"/>
          <w:b/>
          <w:color w:val="FF0000"/>
        </w:rPr>
        <w:t>变量</w:t>
      </w:r>
      <w:r>
        <w:rPr>
          <w:rFonts w:hint="eastAsia"/>
        </w:rPr>
        <w:t>是指程序运行期间，内容在一定范围内</w:t>
      </w:r>
      <w:r w:rsidRPr="00DB02DE">
        <w:rPr>
          <w:rFonts w:hint="eastAsia"/>
          <w:b/>
          <w:color w:val="FF0000"/>
        </w:rPr>
        <w:t>可以改变</w:t>
      </w:r>
      <w:r>
        <w:rPr>
          <w:rFonts w:hint="eastAsia"/>
        </w:rPr>
        <w:t>的量。</w:t>
      </w:r>
    </w:p>
    <w:p w:rsidR="00E7363F" w:rsidRDefault="00ED1B73" w:rsidP="00A102E1">
      <w:r>
        <w:rPr>
          <w:rFonts w:hint="eastAsia"/>
        </w:rPr>
        <w:t>变量其实是用来存放数据的内存当中的一小块空间，</w:t>
      </w:r>
      <w:r w:rsidRPr="00ED1B73">
        <w:rPr>
          <w:rFonts w:hint="eastAsia"/>
          <w:b/>
          <w:color w:val="FF0000"/>
        </w:rPr>
        <w:t>特点</w:t>
      </w:r>
      <w:r>
        <w:rPr>
          <w:rFonts w:hint="eastAsia"/>
        </w:rPr>
        <w:t>：</w:t>
      </w:r>
    </w:p>
    <w:p w:rsidR="00ED1B73" w:rsidRDefault="00ED1B73" w:rsidP="00ED1B7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用来存放数据的；</w:t>
      </w:r>
    </w:p>
    <w:p w:rsidR="00ED1B73" w:rsidRDefault="00ED1B73" w:rsidP="00ED1B7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内容可以发生改变；</w:t>
      </w:r>
    </w:p>
    <w:p w:rsidR="00ED1B73" w:rsidRDefault="00ED1B73" w:rsidP="00ED1B7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一次只能存放一个数据，如果放入新数据，将会替换掉老数据；</w:t>
      </w:r>
    </w:p>
    <w:p w:rsidR="00ED1B73" w:rsidRDefault="00ED1B73" w:rsidP="00ED1B7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可以通过变量名称使用其中的数据；</w:t>
      </w:r>
    </w:p>
    <w:p w:rsidR="00ED1B73" w:rsidRDefault="00ED1B73" w:rsidP="00ED1B7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数据一定要符合数据类型的要求。</w:t>
      </w:r>
    </w:p>
    <w:p w:rsidR="00B0633A" w:rsidRDefault="00B0633A" w:rsidP="00B0633A">
      <w:pPr>
        <w:pStyle w:val="2"/>
      </w:pPr>
      <w:r>
        <w:rPr>
          <w:rFonts w:hint="eastAsia"/>
        </w:rPr>
        <w:t>变量的格式</w:t>
      </w:r>
    </w:p>
    <w:p w:rsidR="00B0633A" w:rsidRDefault="00B0633A" w:rsidP="00B0633A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方案一（两个步骤）</w:t>
      </w:r>
    </w:p>
    <w:p w:rsidR="00B0633A" w:rsidRDefault="00B0633A" w:rsidP="00B0633A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创建一个变量，格式：</w:t>
      </w:r>
      <w:r>
        <w:tab/>
      </w:r>
      <w:r>
        <w:tab/>
      </w:r>
      <w:r>
        <w:tab/>
      </w:r>
      <w:r>
        <w:tab/>
      </w:r>
      <w:r>
        <w:tab/>
      </w:r>
      <w:r w:rsidRPr="00783F4B">
        <w:rPr>
          <w:rFonts w:hint="eastAsia"/>
          <w:b/>
          <w:color w:val="FF0000"/>
        </w:rPr>
        <w:t>数据类型 变量名称;</w:t>
      </w:r>
    </w:p>
    <w:p w:rsidR="00B0633A" w:rsidRDefault="00B0633A" w:rsidP="00B0633A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放入一些数据，格式：</w:t>
      </w:r>
      <w:r>
        <w:tab/>
      </w:r>
      <w:r>
        <w:tab/>
      </w:r>
      <w:r>
        <w:tab/>
      </w:r>
      <w:r>
        <w:tab/>
      </w:r>
      <w:r>
        <w:tab/>
      </w:r>
      <w:r w:rsidRPr="00783F4B">
        <w:rPr>
          <w:rFonts w:hint="eastAsia"/>
          <w:b/>
          <w:color w:val="FF0000"/>
        </w:rPr>
        <w:t xml:space="preserve">变量名称 </w:t>
      </w:r>
      <w:r w:rsidRPr="00783F4B">
        <w:rPr>
          <w:b/>
          <w:color w:val="FF0000"/>
        </w:rPr>
        <w:t xml:space="preserve">= </w:t>
      </w:r>
      <w:r w:rsidRPr="00783F4B">
        <w:rPr>
          <w:rFonts w:hint="eastAsia"/>
          <w:b/>
          <w:color w:val="FF0000"/>
        </w:rPr>
        <w:t>数据值;</w:t>
      </w:r>
    </w:p>
    <w:p w:rsidR="00B0633A" w:rsidRDefault="00B0633A" w:rsidP="00B0633A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方案二（</w:t>
      </w:r>
      <w:r w:rsidR="002B1527">
        <w:rPr>
          <w:rFonts w:hint="eastAsia"/>
        </w:rPr>
        <w:t>一个</w:t>
      </w:r>
      <w:r>
        <w:rPr>
          <w:rFonts w:hint="eastAsia"/>
        </w:rPr>
        <w:t>步骤）</w:t>
      </w:r>
    </w:p>
    <w:p w:rsidR="00B0633A" w:rsidRDefault="00B0633A" w:rsidP="00B0633A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创建变量的同时立刻放入数据，格式：</w:t>
      </w:r>
      <w:r>
        <w:tab/>
      </w:r>
      <w:r>
        <w:tab/>
      </w:r>
      <w:r w:rsidRPr="00783F4B">
        <w:rPr>
          <w:rFonts w:hint="eastAsia"/>
          <w:b/>
          <w:color w:val="FF0000"/>
        </w:rPr>
        <w:t>数据类型 变量名称 =</w:t>
      </w:r>
      <w:r w:rsidRPr="00783F4B">
        <w:rPr>
          <w:b/>
          <w:color w:val="FF0000"/>
        </w:rPr>
        <w:t xml:space="preserve"> </w:t>
      </w:r>
      <w:r w:rsidRPr="00783F4B">
        <w:rPr>
          <w:rFonts w:hint="eastAsia"/>
          <w:b/>
          <w:color w:val="FF0000"/>
        </w:rPr>
        <w:t>数据值;</w:t>
      </w:r>
    </w:p>
    <w:p w:rsidR="005C7E2A" w:rsidRDefault="000A0A88" w:rsidP="005C7E2A">
      <w:r>
        <w:rPr>
          <w:noProof/>
        </w:rPr>
        <w:drawing>
          <wp:inline distT="0" distB="0" distL="0" distR="0">
            <wp:extent cx="5274310" cy="2174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变量的概念与格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55" w:rsidRDefault="00F57F55" w:rsidP="00F57F55">
      <w:pPr>
        <w:pStyle w:val="2"/>
      </w:pPr>
      <w:r>
        <w:rPr>
          <w:rFonts w:hint="eastAsia"/>
        </w:rPr>
        <w:t>标识符</w:t>
      </w:r>
    </w:p>
    <w:p w:rsidR="00F57F55" w:rsidRDefault="00F57F55" w:rsidP="00F57F55">
      <w:pPr>
        <w:pStyle w:val="a8"/>
        <w:numPr>
          <w:ilvl w:val="0"/>
          <w:numId w:val="17"/>
        </w:numPr>
        <w:ind w:firstLineChars="0"/>
      </w:pPr>
      <w:r>
        <w:t>作用</w:t>
      </w:r>
      <w:r>
        <w:rPr>
          <w:rFonts w:hint="eastAsia"/>
        </w:rPr>
        <w:t>：给</w:t>
      </w:r>
      <w:r w:rsidR="00E53110">
        <w:rPr>
          <w:rFonts w:hint="eastAsia"/>
        </w:rPr>
        <w:t>类、</w:t>
      </w:r>
      <w:r>
        <w:rPr>
          <w:rFonts w:hint="eastAsia"/>
        </w:rPr>
        <w:t>变量、包、</w:t>
      </w:r>
      <w:r>
        <w:t>方法等起名字</w:t>
      </w:r>
      <w:r>
        <w:rPr>
          <w:rFonts w:hint="eastAsia"/>
        </w:rPr>
        <w:t>。</w:t>
      </w:r>
    </w:p>
    <w:p w:rsidR="00F57F55" w:rsidRDefault="00F57F55" w:rsidP="00F57F55">
      <w:pPr>
        <w:pStyle w:val="a8"/>
        <w:numPr>
          <w:ilvl w:val="0"/>
          <w:numId w:val="17"/>
        </w:numPr>
        <w:ind w:firstLineChars="0"/>
      </w:pPr>
      <w:r>
        <w:t>组成规则（</w:t>
      </w:r>
      <w:r w:rsidRPr="00AD3C3F">
        <w:rPr>
          <w:b/>
          <w:color w:val="FF0000"/>
        </w:rPr>
        <w:t>硬性规定</w:t>
      </w:r>
      <w:r>
        <w:t>）</w:t>
      </w:r>
    </w:p>
    <w:p w:rsidR="00F57F55" w:rsidRDefault="00F57F55" w:rsidP="00F57F55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只能由字符、下划线</w:t>
      </w:r>
      <w:r>
        <w:t>_</w:t>
      </w:r>
      <w:r>
        <w:rPr>
          <w:rFonts w:hint="eastAsia"/>
        </w:rPr>
        <w:t>、</w:t>
      </w:r>
      <w:r>
        <w:t>美元符$组成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这里的字符</w:t>
      </w:r>
      <w:r>
        <w:t>包括大小写字母</w:t>
      </w:r>
      <w:r>
        <w:rPr>
          <w:rFonts w:hint="eastAsia"/>
        </w:rPr>
        <w:t>、</w:t>
      </w:r>
      <w:r>
        <w:t>中文字符</w:t>
      </w:r>
      <w:r>
        <w:rPr>
          <w:rFonts w:hint="eastAsia"/>
        </w:rPr>
        <w:t>、</w:t>
      </w:r>
      <w:r>
        <w:t>数字字符等，但符号只能有两个：下划线_和美元符$</w:t>
      </w:r>
      <w:r>
        <w:rPr>
          <w:rFonts w:hint="eastAsia"/>
        </w:rPr>
        <w:t>；</w:t>
      </w:r>
    </w:p>
    <w:p w:rsidR="00F57F55" w:rsidRDefault="00F57F55" w:rsidP="00F57F55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不能以数字开头；</w:t>
      </w:r>
    </w:p>
    <w:p w:rsidR="00F57F55" w:rsidRDefault="00F57F55" w:rsidP="00F57F55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不能是</w:t>
      </w:r>
      <w:r>
        <w:t>Java中的关键字</w:t>
      </w:r>
      <w:r>
        <w:rPr>
          <w:rFonts w:hint="eastAsia"/>
        </w:rPr>
        <w:t>。</w:t>
      </w:r>
    </w:p>
    <w:p w:rsidR="00F57F55" w:rsidRDefault="00F57F55" w:rsidP="00F57F55">
      <w:pPr>
        <w:pStyle w:val="a8"/>
        <w:numPr>
          <w:ilvl w:val="0"/>
          <w:numId w:val="17"/>
        </w:numPr>
        <w:ind w:firstLineChars="0"/>
      </w:pPr>
      <w:r>
        <w:t>命名规则（</w:t>
      </w:r>
      <w:r w:rsidRPr="002119AF">
        <w:rPr>
          <w:b/>
          <w:color w:val="FF0000"/>
        </w:rPr>
        <w:t>软性建议</w:t>
      </w:r>
      <w:r>
        <w:t>）</w:t>
      </w:r>
    </w:p>
    <w:p w:rsidR="00F57F55" w:rsidRDefault="00F57F55" w:rsidP="00F57F55">
      <w:pPr>
        <w:pStyle w:val="a8"/>
        <w:numPr>
          <w:ilvl w:val="1"/>
          <w:numId w:val="17"/>
        </w:numPr>
        <w:ind w:firstLineChars="0"/>
      </w:pPr>
      <w:r>
        <w:t>基本要求</w:t>
      </w:r>
      <w:r>
        <w:rPr>
          <w:rFonts w:hint="eastAsia"/>
        </w:rPr>
        <w:t>：见名知意。</w:t>
      </w:r>
    </w:p>
    <w:p w:rsidR="00F57F55" w:rsidRDefault="00F57F55" w:rsidP="00F57F55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建议只使用英文字母和数字。</w:t>
      </w:r>
    </w:p>
    <w:p w:rsidR="00F57F55" w:rsidRDefault="00F57F55" w:rsidP="00F57F55">
      <w:pPr>
        <w:pStyle w:val="a8"/>
        <w:numPr>
          <w:ilvl w:val="1"/>
          <w:numId w:val="17"/>
        </w:numPr>
        <w:ind w:firstLineChars="0"/>
      </w:pPr>
      <w:r>
        <w:t>常见命名的规则</w:t>
      </w:r>
      <w:r>
        <w:rPr>
          <w:rFonts w:hint="eastAsia"/>
        </w:rPr>
        <w:t>：</w:t>
      </w:r>
    </w:p>
    <w:p w:rsidR="00F57F55" w:rsidRDefault="00F57F55" w:rsidP="00F57F55">
      <w:pPr>
        <w:pStyle w:val="a8"/>
        <w:numPr>
          <w:ilvl w:val="2"/>
          <w:numId w:val="17"/>
        </w:numPr>
        <w:ind w:firstLineChars="0"/>
      </w:pPr>
      <w:r w:rsidRPr="00BB240D">
        <w:rPr>
          <w:b/>
          <w:color w:val="FF0000"/>
        </w:rPr>
        <w:t>类</w:t>
      </w:r>
      <w:r>
        <w:br/>
      </w:r>
      <w:r>
        <w:rPr>
          <w:rFonts w:hint="eastAsia"/>
        </w:rPr>
        <w:t>每个单词首字母大写，例如</w:t>
      </w:r>
      <w:r>
        <w:t>Student</w:t>
      </w:r>
      <w:r>
        <w:rPr>
          <w:rFonts w:hint="eastAsia"/>
        </w:rPr>
        <w:t>、</w:t>
      </w:r>
      <w:r>
        <w:t>HelloWorld</w:t>
      </w:r>
      <w:r>
        <w:rPr>
          <w:rFonts w:hint="eastAsia"/>
        </w:rPr>
        <w:t>。</w:t>
      </w:r>
    </w:p>
    <w:p w:rsidR="00F57F55" w:rsidRDefault="00F57F55" w:rsidP="00F57F55">
      <w:pPr>
        <w:pStyle w:val="a8"/>
        <w:numPr>
          <w:ilvl w:val="2"/>
          <w:numId w:val="17"/>
        </w:numPr>
        <w:ind w:firstLineChars="0"/>
      </w:pPr>
      <w:r w:rsidRPr="00BB240D">
        <w:rPr>
          <w:b/>
          <w:color w:val="FF0000"/>
        </w:rPr>
        <w:t>变量</w:t>
      </w:r>
      <w:r>
        <w:br/>
      </w:r>
      <w:r>
        <w:rPr>
          <w:rFonts w:hint="eastAsia"/>
        </w:rPr>
        <w:t>第一个单词完全小写，后续更多单词首字母大写，例如a</w:t>
      </w:r>
      <w:r>
        <w:t>ge</w:t>
      </w:r>
      <w:r>
        <w:rPr>
          <w:rFonts w:hint="eastAsia"/>
        </w:rPr>
        <w:t>、</w:t>
      </w:r>
      <w:r>
        <w:t>ageOfMyGirlfriend</w:t>
      </w:r>
      <w:r>
        <w:rPr>
          <w:rFonts w:hint="eastAsia"/>
        </w:rPr>
        <w:t>。</w:t>
      </w:r>
    </w:p>
    <w:p w:rsidR="00F57F55" w:rsidRDefault="00F57F55" w:rsidP="00F57F55">
      <w:pPr>
        <w:pStyle w:val="a8"/>
        <w:numPr>
          <w:ilvl w:val="2"/>
          <w:numId w:val="17"/>
        </w:numPr>
        <w:ind w:firstLineChars="0"/>
      </w:pPr>
      <w:r>
        <w:t>方法</w:t>
      </w:r>
      <w:r>
        <w:br/>
      </w:r>
      <w:r>
        <w:rPr>
          <w:rFonts w:hint="eastAsia"/>
        </w:rPr>
        <w:t>与变量规则一样，例如</w:t>
      </w:r>
      <w:r>
        <w:t>show()</w:t>
      </w:r>
      <w:r>
        <w:rPr>
          <w:rFonts w:hint="eastAsia"/>
        </w:rPr>
        <w:t>、</w:t>
      </w:r>
      <w:r>
        <w:t>getAge()</w:t>
      </w:r>
      <w:r>
        <w:rPr>
          <w:rFonts w:hint="eastAsia"/>
        </w:rPr>
        <w:t>。</w:t>
      </w:r>
    </w:p>
    <w:p w:rsidR="00F57F55" w:rsidRDefault="00F57F55" w:rsidP="00F57F55">
      <w:pPr>
        <w:pStyle w:val="a8"/>
        <w:numPr>
          <w:ilvl w:val="2"/>
          <w:numId w:val="17"/>
        </w:numPr>
        <w:ind w:firstLineChars="0"/>
      </w:pPr>
      <w:r>
        <w:t>包</w:t>
      </w:r>
      <w:r>
        <w:rPr>
          <w:rFonts w:hint="eastAsia"/>
        </w:rPr>
        <w:t>（</w:t>
      </w:r>
      <w:r>
        <w:t>其实就是文件夹</w:t>
      </w:r>
      <w:r>
        <w:rPr>
          <w:rFonts w:hint="eastAsia"/>
        </w:rPr>
        <w:t>，</w:t>
      </w:r>
      <w:r>
        <w:t>用于对类进行管理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全部小写，多级包用点隔开。公司域名的反写。</w:t>
      </w:r>
      <w:r>
        <w:br/>
        <w:t>cn.itcast</w:t>
      </w:r>
      <w:r>
        <w:tab/>
      </w:r>
      <w:r>
        <w:tab/>
      </w:r>
      <w:r>
        <w:tab/>
        <w:t>（相当于两级文件夹：cn\itcast）</w:t>
      </w:r>
      <w:r>
        <w:br/>
        <w:t>com.itheima</w:t>
      </w:r>
      <w:r>
        <w:tab/>
      </w:r>
      <w:r>
        <w:tab/>
        <w:t>（相当于两级文件夹：com\itheima）</w:t>
      </w:r>
    </w:p>
    <w:p w:rsidR="007D63A9" w:rsidRDefault="007D63A9" w:rsidP="007D63A9"/>
    <w:p w:rsidR="004F08B9" w:rsidRDefault="004F08B9" w:rsidP="007D63A9">
      <w:r>
        <w:rPr>
          <w:rFonts w:hint="eastAsia"/>
        </w:rPr>
        <w:t>类名称</w:t>
      </w:r>
    </w:p>
    <w:p w:rsidR="004F08B9" w:rsidRDefault="004F08B9" w:rsidP="007D63A9">
      <w:r>
        <w:rPr>
          <w:rFonts w:hint="eastAsia"/>
        </w:rPr>
        <w:t>H</w:t>
      </w:r>
      <w:r>
        <w:t>elloWorld</w:t>
      </w:r>
      <w:r>
        <w:rPr>
          <w:rFonts w:hint="eastAsia"/>
        </w:rPr>
        <w:t>正确，很好；H</w:t>
      </w:r>
      <w:r>
        <w:t>ello123</w:t>
      </w:r>
      <w:r>
        <w:rPr>
          <w:rFonts w:hint="eastAsia"/>
        </w:rPr>
        <w:t>正确，很好；1</w:t>
      </w:r>
      <w:r>
        <w:t>23Hello</w:t>
      </w:r>
      <w:r>
        <w:rPr>
          <w:rFonts w:hint="eastAsia"/>
        </w:rPr>
        <w:t>错误，数字不能开头；h</w:t>
      </w:r>
      <w:r>
        <w:t>elloworld</w:t>
      </w:r>
      <w:r>
        <w:rPr>
          <w:rFonts w:hint="eastAsia"/>
        </w:rPr>
        <w:t>正确，很不好。</w:t>
      </w:r>
    </w:p>
    <w:p w:rsidR="004F08B9" w:rsidRDefault="004F08B9" w:rsidP="007D63A9"/>
    <w:p w:rsidR="004F08B9" w:rsidRDefault="004F08B9" w:rsidP="007D63A9">
      <w:r>
        <w:rPr>
          <w:rFonts w:hint="eastAsia"/>
        </w:rPr>
        <w:t>变量名称</w:t>
      </w:r>
    </w:p>
    <w:p w:rsidR="004F08B9" w:rsidRDefault="004F08B9" w:rsidP="007D63A9">
      <w:r>
        <w:rPr>
          <w:rFonts w:hint="eastAsia"/>
        </w:rPr>
        <w:t>a</w:t>
      </w:r>
      <w:r>
        <w:t>ge</w:t>
      </w:r>
      <w:r>
        <w:rPr>
          <w:rFonts w:hint="eastAsia"/>
        </w:rPr>
        <w:t>正确，很好；a</w:t>
      </w:r>
      <w:r>
        <w:t>geOfMyFather</w:t>
      </w:r>
      <w:r>
        <w:rPr>
          <w:rFonts w:hint="eastAsia"/>
        </w:rPr>
        <w:t>正确，很好；y</w:t>
      </w:r>
      <w:r>
        <w:t>ear100</w:t>
      </w:r>
      <w:r>
        <w:rPr>
          <w:rFonts w:hint="eastAsia"/>
        </w:rPr>
        <w:t>正确，很好；1</w:t>
      </w:r>
      <w:r>
        <w:t>00year</w:t>
      </w:r>
      <w:r>
        <w:rPr>
          <w:rFonts w:hint="eastAsia"/>
        </w:rPr>
        <w:t>错误，数字不能开头；a</w:t>
      </w:r>
      <w:r>
        <w:t>geOfMymother</w:t>
      </w:r>
      <w:r>
        <w:rPr>
          <w:rFonts w:hint="eastAsia"/>
        </w:rPr>
        <w:t>正确，不好。</w:t>
      </w:r>
    </w:p>
    <w:p w:rsidR="00164755" w:rsidRDefault="00164755" w:rsidP="00164755">
      <w:pPr>
        <w:pStyle w:val="2"/>
      </w:pPr>
      <w:r>
        <w:rPr>
          <w:rFonts w:hint="eastAsia"/>
        </w:rPr>
        <w:t>数据类型</w:t>
      </w:r>
    </w:p>
    <w:p w:rsidR="00164755" w:rsidRDefault="00164755" w:rsidP="00164755">
      <w:r>
        <w:rPr>
          <w:rFonts w:hint="eastAsia"/>
        </w:rPr>
        <w:t>在J</w:t>
      </w:r>
      <w:r>
        <w:t>ava 9</w:t>
      </w:r>
      <w:r>
        <w:rPr>
          <w:rFonts w:hint="eastAsia"/>
        </w:rPr>
        <w:t>（2</w:t>
      </w:r>
      <w:r>
        <w:t>017</w:t>
      </w:r>
      <w:r>
        <w:rPr>
          <w:rFonts w:hint="eastAsia"/>
        </w:rPr>
        <w:t>年9月发布）或更早版本的J</w:t>
      </w:r>
      <w:r>
        <w:t>DK</w:t>
      </w:r>
      <w:r>
        <w:rPr>
          <w:rFonts w:hint="eastAsia"/>
        </w:rPr>
        <w:t>中，数据类型只有两种：</w:t>
      </w:r>
    </w:p>
    <w:p w:rsidR="00164755" w:rsidRDefault="00164755" w:rsidP="00164755">
      <w:pPr>
        <w:pStyle w:val="a8"/>
        <w:numPr>
          <w:ilvl w:val="0"/>
          <w:numId w:val="18"/>
        </w:numPr>
        <w:ind w:firstLineChars="0"/>
      </w:pPr>
      <w:r w:rsidRPr="00CD7DF5">
        <w:rPr>
          <w:rFonts w:hint="eastAsia"/>
          <w:b/>
          <w:color w:val="FF0000"/>
        </w:rPr>
        <w:t>基本类型</w:t>
      </w:r>
      <w:r>
        <w:rPr>
          <w:rFonts w:hint="eastAsia"/>
        </w:rPr>
        <w:t>，包括8种：b</w:t>
      </w:r>
      <w:r>
        <w:t>yte</w:t>
      </w:r>
      <w:r>
        <w:rPr>
          <w:rFonts w:hint="eastAsia"/>
        </w:rPr>
        <w:t>、s</w:t>
      </w:r>
      <w:r>
        <w:t>hort</w:t>
      </w:r>
      <w:r>
        <w:rPr>
          <w:rFonts w:hint="eastAsia"/>
        </w:rPr>
        <w:t>、i</w:t>
      </w:r>
      <w:r>
        <w:t>nt</w:t>
      </w:r>
      <w:r>
        <w:rPr>
          <w:rFonts w:hint="eastAsia"/>
        </w:rPr>
        <w:t>、l</w:t>
      </w:r>
      <w:r>
        <w:t>ong</w:t>
      </w:r>
      <w:r>
        <w:rPr>
          <w:rFonts w:hint="eastAsia"/>
        </w:rPr>
        <w:t>、f</w:t>
      </w:r>
      <w:r>
        <w:t>loat</w:t>
      </w:r>
      <w:r>
        <w:rPr>
          <w:rFonts w:hint="eastAsia"/>
        </w:rPr>
        <w:t>、double、c</w:t>
      </w:r>
      <w:r>
        <w:t>har</w:t>
      </w:r>
      <w:r>
        <w:rPr>
          <w:rFonts w:hint="eastAsia"/>
        </w:rPr>
        <w:t>、b</w:t>
      </w:r>
      <w:r>
        <w:t>oolean</w:t>
      </w:r>
      <w:r>
        <w:rPr>
          <w:rFonts w:hint="eastAsia"/>
        </w:rPr>
        <w:t>。</w:t>
      </w:r>
    </w:p>
    <w:p w:rsidR="00164755" w:rsidRDefault="00164755" w:rsidP="00164755">
      <w:pPr>
        <w:pStyle w:val="a8"/>
        <w:numPr>
          <w:ilvl w:val="0"/>
          <w:numId w:val="18"/>
        </w:numPr>
        <w:ind w:firstLineChars="0"/>
      </w:pPr>
      <w:r w:rsidRPr="00CD7DF5">
        <w:rPr>
          <w:rFonts w:hint="eastAsia"/>
          <w:b/>
          <w:color w:val="FF0000"/>
        </w:rPr>
        <w:t>引用类型</w:t>
      </w:r>
      <w:r>
        <w:rPr>
          <w:rFonts w:hint="eastAsia"/>
        </w:rPr>
        <w:t>（除了基本，都算引用），包括：数组、类、接口、L</w:t>
      </w:r>
      <w:r>
        <w:t>ambda</w:t>
      </w:r>
      <w:r>
        <w:rPr>
          <w:rFonts w:hint="eastAsia"/>
        </w:rPr>
        <w:t>等。</w:t>
      </w:r>
    </w:p>
    <w:p w:rsidR="00164755" w:rsidRDefault="00164755" w:rsidP="00164755">
      <w:r>
        <w:rPr>
          <w:rFonts w:hint="eastAsia"/>
        </w:rPr>
        <w:t>其中的8种基本数据类型：</w:t>
      </w:r>
    </w:p>
    <w:tbl>
      <w:tblPr>
        <w:tblW w:w="85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743"/>
        <w:gridCol w:w="1560"/>
        <w:gridCol w:w="4095"/>
      </w:tblGrid>
      <w:tr w:rsidR="00164755" w:rsidTr="00A70007"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四类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八种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字节数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数据表示范围</w:t>
            </w:r>
          </w:p>
        </w:tc>
      </w:tr>
      <w:tr w:rsidR="00164755" w:rsidTr="00A70007">
        <w:tc>
          <w:tcPr>
            <w:tcW w:w="11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整</w:t>
            </w:r>
            <w:r>
              <w:rPr>
                <w:rFonts w:hint="eastAsia"/>
                <w:b/>
                <w:bCs/>
                <w:color w:val="FFFFFF"/>
              </w:rPr>
              <w:t>型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byte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-128～127</w:t>
            </w:r>
          </w:p>
        </w:tc>
      </w:tr>
      <w:tr w:rsidR="00164755" w:rsidTr="00A70007">
        <w:tc>
          <w:tcPr>
            <w:tcW w:w="1124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743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short</w:t>
            </w:r>
          </w:p>
        </w:tc>
        <w:tc>
          <w:tcPr>
            <w:tcW w:w="1560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4095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-32768～32767</w:t>
            </w:r>
          </w:p>
        </w:tc>
      </w:tr>
      <w:tr w:rsidR="00164755" w:rsidTr="00A70007">
        <w:tc>
          <w:tcPr>
            <w:tcW w:w="1124" w:type="dxa"/>
            <w:vMerge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int(默认)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-2147483648～2147483647</w:t>
            </w:r>
          </w:p>
        </w:tc>
      </w:tr>
      <w:tr w:rsidR="00164755" w:rsidTr="00A70007">
        <w:tc>
          <w:tcPr>
            <w:tcW w:w="1124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743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long</w:t>
            </w:r>
          </w:p>
        </w:tc>
        <w:tc>
          <w:tcPr>
            <w:tcW w:w="1560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4095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-2</w:t>
            </w:r>
            <w:r>
              <w:rPr>
                <w:rFonts w:hint="eastAsia"/>
                <w:vertAlign w:val="superscript"/>
              </w:rPr>
              <w:t>63</w:t>
            </w:r>
            <w:r>
              <w:rPr>
                <w:rFonts w:hint="eastAsia"/>
              </w:rPr>
              <w:t>～2</w:t>
            </w:r>
            <w:r>
              <w:rPr>
                <w:rFonts w:hint="eastAsia"/>
                <w:vertAlign w:val="superscript"/>
              </w:rPr>
              <w:t>63</w:t>
            </w:r>
            <w:r>
              <w:rPr>
                <w:rFonts w:hint="eastAsia"/>
              </w:rPr>
              <w:t>-1</w:t>
            </w:r>
          </w:p>
        </w:tc>
      </w:tr>
      <w:tr w:rsidR="00164755" w:rsidTr="00A70007">
        <w:tc>
          <w:tcPr>
            <w:tcW w:w="11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浮点型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float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-3.403E38～3.403E38</w:t>
            </w:r>
          </w:p>
        </w:tc>
      </w:tr>
      <w:tr w:rsidR="00164755" w:rsidTr="00A70007">
        <w:tc>
          <w:tcPr>
            <w:tcW w:w="1124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  <w:color w:val="FFFFFF"/>
              </w:rPr>
            </w:pPr>
          </w:p>
        </w:tc>
        <w:tc>
          <w:tcPr>
            <w:tcW w:w="1743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double(默认)</w:t>
            </w:r>
          </w:p>
        </w:tc>
        <w:tc>
          <w:tcPr>
            <w:tcW w:w="1560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4095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-1.798E308～1.798E308</w:t>
            </w:r>
          </w:p>
        </w:tc>
      </w:tr>
      <w:tr w:rsidR="00164755" w:rsidTr="00A70007">
        <w:tc>
          <w:tcPr>
            <w:tcW w:w="1124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字符型</w:t>
            </w:r>
          </w:p>
        </w:tc>
        <w:tc>
          <w:tcPr>
            <w:tcW w:w="1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4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CAA2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表示一个字符，如(</w:t>
            </w:r>
            <w:r>
              <w:t>'a'</w:t>
            </w:r>
            <w:r>
              <w:rPr>
                <w:rFonts w:hint="eastAsia"/>
              </w:rPr>
              <w:t>，</w:t>
            </w:r>
            <w:r>
              <w:t>'A'</w:t>
            </w:r>
            <w:r>
              <w:rPr>
                <w:rFonts w:hint="eastAsia"/>
              </w:rPr>
              <w:t>，</w:t>
            </w:r>
            <w:r>
              <w:t>'</w:t>
            </w:r>
            <w:r>
              <w:rPr>
                <w:rFonts w:hint="eastAsia"/>
              </w:rPr>
              <w:t>0</w:t>
            </w:r>
            <w:r>
              <w:t>'</w:t>
            </w:r>
            <w:r>
              <w:rPr>
                <w:rFonts w:hint="eastAsia"/>
              </w:rPr>
              <w:t>，</w:t>
            </w:r>
            <w:r>
              <w:t>'</w:t>
            </w:r>
            <w:r>
              <w:rPr>
                <w:rFonts w:hint="eastAsia"/>
              </w:rPr>
              <w:t>家</w:t>
            </w:r>
            <w:r>
              <w:t>'</w:t>
            </w:r>
            <w:r>
              <w:rPr>
                <w:rFonts w:hint="eastAsia"/>
              </w:rPr>
              <w:t>)</w:t>
            </w:r>
          </w:p>
        </w:tc>
      </w:tr>
      <w:tr w:rsidR="00164755" w:rsidTr="00A70007">
        <w:tc>
          <w:tcPr>
            <w:tcW w:w="1124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F79646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布尔型</w:t>
            </w:r>
          </w:p>
        </w:tc>
        <w:tc>
          <w:tcPr>
            <w:tcW w:w="1743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560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4095" w:type="dxa"/>
            <w:shd w:val="clear" w:color="auto" w:fill="FDE4D0"/>
          </w:tcPr>
          <w:p w:rsidR="00164755" w:rsidRDefault="00164755" w:rsidP="00A7000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只有两个值true与false</w:t>
            </w:r>
          </w:p>
        </w:tc>
      </w:tr>
    </w:tbl>
    <w:p w:rsidR="00164755" w:rsidRPr="00E93F36" w:rsidRDefault="00164755" w:rsidP="00164755">
      <w:pPr>
        <w:rPr>
          <w:b/>
          <w:color w:val="FF0000"/>
        </w:rPr>
      </w:pPr>
      <w:r w:rsidRPr="00E93F36">
        <w:rPr>
          <w:rFonts w:hint="eastAsia"/>
          <w:b/>
          <w:color w:val="FF0000"/>
        </w:rPr>
        <w:t>注意事项</w:t>
      </w:r>
    </w:p>
    <w:p w:rsidR="00164755" w:rsidRDefault="00164755" w:rsidP="00164755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整数类型有4种，默认为i</w:t>
      </w:r>
      <w:r>
        <w:t>nt</w:t>
      </w:r>
      <w:r>
        <w:rPr>
          <w:rFonts w:hint="eastAsia"/>
        </w:rPr>
        <w:t>类型。</w:t>
      </w:r>
    </w:p>
    <w:p w:rsidR="00164755" w:rsidRDefault="00164755" w:rsidP="00164755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浮点数类型有2种，默认为d</w:t>
      </w:r>
      <w:r>
        <w:t>ouble</w:t>
      </w:r>
      <w:r>
        <w:rPr>
          <w:rFonts w:hint="eastAsia"/>
        </w:rPr>
        <w:t>类型。</w:t>
      </w:r>
    </w:p>
    <w:p w:rsidR="00164755" w:rsidRDefault="00164755" w:rsidP="00164755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定义一个l</w:t>
      </w:r>
      <w:r>
        <w:t>ong</w:t>
      </w:r>
      <w:r>
        <w:rPr>
          <w:rFonts w:hint="eastAsia"/>
        </w:rPr>
        <w:t>型数据，在数值后面要用字母L作为后缀（大小写均可，推荐大写）。</w:t>
      </w:r>
      <w:r>
        <w:br/>
      </w:r>
      <w:r w:rsidR="00C43494">
        <w:t>5200000000L</w:t>
      </w:r>
    </w:p>
    <w:p w:rsidR="00164755" w:rsidRDefault="00164755" w:rsidP="00164755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定义一个float型数据，在数值后面要用字母F作为后缀（大小写均可，推荐大写）。</w:t>
      </w:r>
      <w:r>
        <w:br/>
        <w:t>3.14</w:t>
      </w:r>
      <w:r w:rsidR="00C43494">
        <w:t>F</w:t>
      </w:r>
    </w:p>
    <w:p w:rsidR="00164755" w:rsidRDefault="00164755" w:rsidP="00164755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字符c</w:t>
      </w:r>
      <w:r>
        <w:t>har</w:t>
      </w:r>
      <w:r>
        <w:rPr>
          <w:rFonts w:hint="eastAsia"/>
        </w:rPr>
        <w:t>型数据，是可以包含中文的。</w:t>
      </w:r>
    </w:p>
    <w:p w:rsidR="00C43494" w:rsidRDefault="00C43494" w:rsidP="00C43494">
      <w:pPr>
        <w:pStyle w:val="2"/>
      </w:pPr>
      <w:r>
        <w:rPr>
          <w:rFonts w:hint="eastAsia"/>
        </w:rPr>
        <w:t>变量的基本使用</w:t>
      </w:r>
    </w:p>
    <w:p w:rsidR="00C43494" w:rsidRDefault="00C43494" w:rsidP="00C43494">
      <w:r>
        <w:rPr>
          <w:rFonts w:hint="eastAsia"/>
        </w:rPr>
        <w:t>按照变量的格式，指定不同的数据类型，并且赋予不同的数值即可。</w:t>
      </w:r>
    </w:p>
    <w:p w:rsidR="00C43494" w:rsidRDefault="00C43494" w:rsidP="00C43494">
      <w:r>
        <w:rPr>
          <w:rFonts w:hint="eastAsia"/>
        </w:rPr>
        <w:t>请参考对应的源代码。</w:t>
      </w:r>
    </w:p>
    <w:p w:rsidR="004F0B3B" w:rsidRDefault="004F0B3B" w:rsidP="004F0B3B">
      <w:pPr>
        <w:pStyle w:val="2"/>
      </w:pPr>
      <w:r>
        <w:rPr>
          <w:rFonts w:hint="eastAsia"/>
        </w:rPr>
        <w:t>变量的注意事项</w:t>
      </w:r>
    </w:p>
    <w:p w:rsidR="00330391" w:rsidRDefault="00330391" w:rsidP="004F0B3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创建的多个变量不能重名。</w:t>
      </w:r>
    </w:p>
    <w:p w:rsidR="004F0B3B" w:rsidRDefault="004F0B3B" w:rsidP="004F0B3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变量一定要赋值之后才能使用。</w:t>
      </w:r>
    </w:p>
    <w:p w:rsidR="004F0B3B" w:rsidRDefault="004F0B3B" w:rsidP="004F0B3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变量的作用域问题。</w:t>
      </w:r>
      <w:r>
        <w:br/>
      </w:r>
      <w:r>
        <w:rPr>
          <w:rFonts w:hint="eastAsia"/>
        </w:rPr>
        <w:t>变量定义在哪个大括号中，就只能用于哪个大括号中。超出</w:t>
      </w:r>
      <w:r w:rsidR="00927AC1">
        <w:rPr>
          <w:rFonts w:hint="eastAsia"/>
        </w:rPr>
        <w:t>直接</w:t>
      </w:r>
      <w:r>
        <w:rPr>
          <w:rFonts w:hint="eastAsia"/>
        </w:rPr>
        <w:t>所属</w:t>
      </w:r>
      <w:r w:rsidR="00ED178D">
        <w:rPr>
          <w:rFonts w:hint="eastAsia"/>
        </w:rPr>
        <w:t>的</w:t>
      </w:r>
      <w:r>
        <w:rPr>
          <w:rFonts w:hint="eastAsia"/>
        </w:rPr>
        <w:t>大括号，将无法使用。</w:t>
      </w:r>
    </w:p>
    <w:p w:rsidR="004F0B3B" w:rsidRDefault="004F0B3B" w:rsidP="004F0B3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可以在一个语句中同时定义类型相同的多个变量。</w:t>
      </w:r>
    </w:p>
    <w:p w:rsidR="001507B8" w:rsidRDefault="001507B8" w:rsidP="001507B8">
      <w:pPr>
        <w:pStyle w:val="1"/>
      </w:pPr>
      <w:r>
        <w:rPr>
          <w:rFonts w:hint="eastAsia"/>
        </w:rPr>
        <w:t>运算符</w:t>
      </w:r>
    </w:p>
    <w:p w:rsidR="001507B8" w:rsidRDefault="001507B8" w:rsidP="001507B8">
      <w:pPr>
        <w:pStyle w:val="2"/>
      </w:pPr>
      <w:r>
        <w:rPr>
          <w:rFonts w:hint="eastAsia"/>
        </w:rPr>
        <w:t>概述</w:t>
      </w:r>
    </w:p>
    <w:p w:rsidR="001507B8" w:rsidRDefault="001507B8" w:rsidP="001507B8">
      <w:r w:rsidRPr="00921078">
        <w:rPr>
          <w:rFonts w:hint="eastAsia"/>
          <w:b/>
          <w:color w:val="FF0000"/>
        </w:rPr>
        <w:t>运算符</w:t>
      </w:r>
      <w:r>
        <w:rPr>
          <w:rFonts w:hint="eastAsia"/>
        </w:rPr>
        <w:t>：对常量或变量进行操作的符号，叫做运算符。例如“+”。</w:t>
      </w:r>
    </w:p>
    <w:p w:rsidR="001507B8" w:rsidRDefault="001507B8" w:rsidP="001507B8">
      <w:r w:rsidRPr="003C31BF">
        <w:rPr>
          <w:rFonts w:hint="eastAsia"/>
          <w:b/>
          <w:color w:val="FF0000"/>
        </w:rPr>
        <w:t>表达式</w:t>
      </w:r>
      <w:r>
        <w:rPr>
          <w:rFonts w:hint="eastAsia"/>
        </w:rPr>
        <w:t>：用运算符将多个常量或变量连起来的式子，叫做表达式。“例如a</w:t>
      </w:r>
      <w:r>
        <w:t xml:space="preserve"> + b</w:t>
      </w:r>
      <w:r>
        <w:rPr>
          <w:rFonts w:hint="eastAsia"/>
        </w:rPr>
        <w:t>”。</w:t>
      </w:r>
    </w:p>
    <w:p w:rsidR="001507B8" w:rsidRDefault="001507B8" w:rsidP="001507B8"/>
    <w:p w:rsidR="001507B8" w:rsidRDefault="001507B8" w:rsidP="001507B8">
      <w:r>
        <w:rPr>
          <w:rFonts w:hint="eastAsia"/>
        </w:rPr>
        <w:t>常用的运算符分类有：</w:t>
      </w:r>
    </w:p>
    <w:p w:rsidR="001507B8" w:rsidRDefault="001507B8" w:rsidP="001507B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算术运算符</w:t>
      </w:r>
    </w:p>
    <w:p w:rsidR="001507B8" w:rsidRDefault="001507B8" w:rsidP="001507B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赋值运算符</w:t>
      </w:r>
    </w:p>
    <w:p w:rsidR="001507B8" w:rsidRDefault="001507B8" w:rsidP="001507B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比较运算符</w:t>
      </w:r>
    </w:p>
    <w:p w:rsidR="001507B8" w:rsidRDefault="001507B8" w:rsidP="001507B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逻辑运算符</w:t>
      </w:r>
    </w:p>
    <w:p w:rsidR="00530ACF" w:rsidRDefault="00530ACF" w:rsidP="00530ACF">
      <w:pPr>
        <w:pStyle w:val="2"/>
      </w:pPr>
      <w:r>
        <w:rPr>
          <w:rFonts w:hint="eastAsia"/>
        </w:rPr>
        <w:t>算术运算符</w:t>
      </w:r>
    </w:p>
    <w:p w:rsidR="00530ACF" w:rsidRDefault="00530ACF" w:rsidP="00530ACF">
      <w:pPr>
        <w:pStyle w:val="3"/>
      </w:pPr>
      <w:r>
        <w:rPr>
          <w:rFonts w:hint="eastAsia"/>
        </w:rPr>
        <w:t>四则运算</w:t>
      </w:r>
    </w:p>
    <w:p w:rsidR="00530ACF" w:rsidRDefault="00530ACF" w:rsidP="00530ACF">
      <w:r>
        <w:rPr>
          <w:rFonts w:hint="eastAsia"/>
        </w:rPr>
        <w:t>加（+）减（-）乘（*）除（/），与数学中的用法基本一致。但是有两点注意事项：</w:t>
      </w:r>
    </w:p>
    <w:p w:rsidR="00530ACF" w:rsidRDefault="00530ACF" w:rsidP="00530ACF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对于整数来说，除法是进行“整除”，只看商，不看余数。</w:t>
      </w:r>
    </w:p>
    <w:p w:rsidR="00530ACF" w:rsidRDefault="00530ACF" w:rsidP="00530ACF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一旦有浮点数参与运算，那么结果就是浮点数。</w:t>
      </w:r>
    </w:p>
    <w:p w:rsidR="003E7B09" w:rsidRDefault="003E7B09" w:rsidP="003E7B09">
      <w:pPr>
        <w:pStyle w:val="3"/>
      </w:pPr>
      <w:r>
        <w:rPr>
          <w:rFonts w:hint="eastAsia"/>
        </w:rPr>
        <w:t>取模运算</w:t>
      </w:r>
    </w:p>
    <w:p w:rsidR="003E7B09" w:rsidRDefault="003E7B09" w:rsidP="003E7B09">
      <w:r>
        <w:rPr>
          <w:rFonts w:hint="eastAsia"/>
        </w:rPr>
        <w:t>如果对于整数的除法，希望得到余数而不是商，那么可以使用取模运算（%）。</w:t>
      </w:r>
    </w:p>
    <w:p w:rsidR="003E7B09" w:rsidRDefault="003E7B09" w:rsidP="003E7B09">
      <w:r>
        <w:rPr>
          <w:rFonts w:hint="eastAsia"/>
        </w:rPr>
        <w:t>注意，只有对整数使用取模运算，才有余数的数学意义。</w:t>
      </w:r>
    </w:p>
    <w:p w:rsidR="00026614" w:rsidRDefault="00026614" w:rsidP="00026614">
      <w:pPr>
        <w:pStyle w:val="3"/>
      </w:pPr>
      <w:r>
        <w:rPr>
          <w:rFonts w:hint="eastAsia"/>
        </w:rPr>
        <w:t>字符串连接</w:t>
      </w:r>
    </w:p>
    <w:p w:rsidR="00026614" w:rsidRDefault="00026614" w:rsidP="00026614">
      <w:r>
        <w:rPr>
          <w:rFonts w:hint="eastAsia"/>
        </w:rPr>
        <w:t>如果将加号（+）用于字符串，那么将不再是数学运算，而是字符串连接。</w:t>
      </w:r>
    </w:p>
    <w:p w:rsidR="00026614" w:rsidRDefault="00026614" w:rsidP="00026614">
      <w:r>
        <w:rPr>
          <w:rFonts w:hint="eastAsia"/>
        </w:rPr>
        <w:t>任何数据类型与字符串进行连接，结果都将是字符串类型。</w:t>
      </w:r>
    </w:p>
    <w:p w:rsidR="00B845E9" w:rsidRDefault="00B845E9" w:rsidP="00B845E9">
      <w:pPr>
        <w:pStyle w:val="3"/>
      </w:pPr>
      <w:r>
        <w:rPr>
          <w:rFonts w:hint="eastAsia"/>
        </w:rPr>
        <w:t>自增自减运算</w:t>
      </w:r>
    </w:p>
    <w:p w:rsidR="00B845E9" w:rsidRDefault="00B845E9" w:rsidP="00B845E9">
      <w:r>
        <w:rPr>
          <w:rFonts w:hint="eastAsia"/>
        </w:rPr>
        <w:t>自增运算符</w:t>
      </w:r>
      <w:r>
        <w:tab/>
      </w:r>
      <w:r w:rsidRPr="00561A68">
        <w:rPr>
          <w:b/>
          <w:color w:val="FF0000"/>
        </w:rPr>
        <w:t>++</w:t>
      </w:r>
      <w:r>
        <w:tab/>
        <w:t>在原有的基础上，累加一个数字1</w:t>
      </w:r>
    </w:p>
    <w:p w:rsidR="00B845E9" w:rsidRDefault="00B845E9" w:rsidP="00B845E9">
      <w:r>
        <w:rPr>
          <w:rFonts w:hint="eastAsia"/>
        </w:rPr>
        <w:t>自减运算符</w:t>
      </w:r>
      <w:r>
        <w:tab/>
      </w:r>
      <w:r w:rsidRPr="00561A68">
        <w:rPr>
          <w:b/>
          <w:color w:val="FF0000"/>
        </w:rPr>
        <w:t>--</w:t>
      </w:r>
      <w:r>
        <w:tab/>
        <w:t>在原有的基础上，累减一个数字1</w:t>
      </w:r>
    </w:p>
    <w:p w:rsidR="00B845E9" w:rsidRDefault="00B845E9" w:rsidP="00B845E9"/>
    <w:p w:rsidR="00B845E9" w:rsidRDefault="00B845E9" w:rsidP="00B845E9">
      <w:r>
        <w:rPr>
          <w:rFonts w:hint="eastAsia"/>
        </w:rPr>
        <w:t>使用格式：</w:t>
      </w:r>
    </w:p>
    <w:p w:rsidR="00B845E9" w:rsidRDefault="00B845E9" w:rsidP="00B845E9">
      <w:r>
        <w:tab/>
        <w:t>前++：在变量的名称之前，写上++符号。例如：++num</w:t>
      </w:r>
    </w:p>
    <w:p w:rsidR="00B845E9" w:rsidRDefault="00B845E9" w:rsidP="00B845E9">
      <w:r>
        <w:tab/>
        <w:t>后++：在变量的名称之后，写上++符号。例如：num++</w:t>
      </w:r>
    </w:p>
    <w:p w:rsidR="00B845E9" w:rsidRDefault="00B845E9" w:rsidP="00B845E9"/>
    <w:p w:rsidR="00B845E9" w:rsidRDefault="00B845E9" w:rsidP="00B845E9">
      <w:r>
        <w:rPr>
          <w:rFonts w:hint="eastAsia"/>
        </w:rPr>
        <w:t>使用方式：</w:t>
      </w:r>
    </w:p>
    <w:p w:rsidR="00B845E9" w:rsidRDefault="00B845E9" w:rsidP="00B845E9">
      <w:r>
        <w:tab/>
        <w:t>单独使用：自己独立成为一个步骤，不和其他操作混合。</w:t>
      </w:r>
    </w:p>
    <w:p w:rsidR="00B845E9" w:rsidRDefault="00B845E9" w:rsidP="00B845E9">
      <w:r>
        <w:tab/>
        <w:t>混合使用：和打印语句、赋值语句等各种其他操作混合使用。</w:t>
      </w:r>
    </w:p>
    <w:p w:rsidR="00B845E9" w:rsidRDefault="00B845E9" w:rsidP="00B845E9"/>
    <w:p w:rsidR="00B845E9" w:rsidRDefault="00B845E9" w:rsidP="00B845E9">
      <w:r w:rsidRPr="00561A68">
        <w:rPr>
          <w:rFonts w:hint="eastAsia"/>
          <w:b/>
          <w:color w:val="FF0000"/>
        </w:rPr>
        <w:t>前后++的区别</w:t>
      </w:r>
      <w:r>
        <w:rPr>
          <w:rFonts w:hint="eastAsia"/>
        </w:rPr>
        <w:t>：</w:t>
      </w:r>
    </w:p>
    <w:p w:rsidR="00B845E9" w:rsidRDefault="00B845E9" w:rsidP="00B845E9">
      <w:pPr>
        <w:pStyle w:val="a8"/>
        <w:numPr>
          <w:ilvl w:val="0"/>
          <w:numId w:val="24"/>
        </w:numPr>
        <w:ind w:firstLineChars="0"/>
      </w:pPr>
      <w:r>
        <w:t>在单独使用的时候，前++和后++没有任何区别。</w:t>
      </w:r>
    </w:p>
    <w:p w:rsidR="00B845E9" w:rsidRDefault="00B845E9" w:rsidP="00B845E9">
      <w:pPr>
        <w:pStyle w:val="a8"/>
        <w:numPr>
          <w:ilvl w:val="0"/>
          <w:numId w:val="24"/>
        </w:numPr>
        <w:ind w:firstLineChars="0"/>
      </w:pPr>
      <w:r>
        <w:t>在混合使用的时候，前++和后++存在【</w:t>
      </w:r>
      <w:r w:rsidRPr="00561A68">
        <w:rPr>
          <w:b/>
          <w:color w:val="FF0000"/>
        </w:rPr>
        <w:t>重大区别</w:t>
      </w:r>
      <w:r>
        <w:t>】：</w:t>
      </w:r>
    </w:p>
    <w:p w:rsidR="00B845E9" w:rsidRDefault="00B845E9" w:rsidP="00B845E9">
      <w:pPr>
        <w:pStyle w:val="a8"/>
        <w:numPr>
          <w:ilvl w:val="1"/>
          <w:numId w:val="24"/>
        </w:numPr>
        <w:ind w:firstLineChars="0"/>
      </w:pPr>
      <w:r>
        <w:t>如果是【</w:t>
      </w:r>
      <w:r w:rsidRPr="00561A68">
        <w:rPr>
          <w:b/>
          <w:color w:val="FF0000"/>
        </w:rPr>
        <w:t>前++</w:t>
      </w:r>
      <w:r>
        <w:t>】，那么变量立刻马上+1，然后拿着结果进行使用。【</w:t>
      </w:r>
      <w:r w:rsidRPr="00561A68">
        <w:rPr>
          <w:b/>
          <w:color w:val="FF0000"/>
        </w:rPr>
        <w:t>先加后用</w:t>
      </w:r>
      <w:r>
        <w:t>】</w:t>
      </w:r>
    </w:p>
    <w:p w:rsidR="00B845E9" w:rsidRDefault="00B845E9" w:rsidP="00B845E9">
      <w:pPr>
        <w:pStyle w:val="a8"/>
        <w:numPr>
          <w:ilvl w:val="1"/>
          <w:numId w:val="24"/>
        </w:numPr>
        <w:ind w:firstLineChars="0"/>
      </w:pPr>
      <w:r>
        <w:t>如果是【</w:t>
      </w:r>
      <w:r w:rsidRPr="00561A68">
        <w:rPr>
          <w:b/>
          <w:color w:val="FF0000"/>
        </w:rPr>
        <w:t>后++</w:t>
      </w:r>
      <w:r>
        <w:t>】，那么首先使用变量当前本来的数值，然后变量再+1。【</w:t>
      </w:r>
      <w:r w:rsidRPr="00561A68">
        <w:rPr>
          <w:b/>
          <w:color w:val="FF0000"/>
        </w:rPr>
        <w:t>先用后加</w:t>
      </w:r>
      <w:r>
        <w:t>】</w:t>
      </w:r>
    </w:p>
    <w:p w:rsidR="00B845E9" w:rsidRDefault="00B845E9" w:rsidP="00B845E9"/>
    <w:p w:rsidR="00B845E9" w:rsidRDefault="00B845E9" w:rsidP="00B845E9">
      <w:r w:rsidRPr="00964A2C">
        <w:rPr>
          <w:rFonts w:hint="eastAsia"/>
          <w:b/>
          <w:color w:val="FF0000"/>
        </w:rPr>
        <w:t>注意</w:t>
      </w:r>
      <w:r>
        <w:rPr>
          <w:rFonts w:hint="eastAsia"/>
        </w:rPr>
        <w:t>：自增自减运算符只能用于变量，不能用于常量。</w:t>
      </w:r>
    </w:p>
    <w:p w:rsidR="006E2E5C" w:rsidRDefault="006E2E5C" w:rsidP="006E2E5C">
      <w:pPr>
        <w:pStyle w:val="2"/>
      </w:pPr>
      <w:r>
        <w:rPr>
          <w:rFonts w:hint="eastAsia"/>
        </w:rPr>
        <w:t>赋值运算符</w:t>
      </w:r>
    </w:p>
    <w:p w:rsidR="006E2E5C" w:rsidRDefault="006E2E5C" w:rsidP="006E2E5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基本赋值运算符：等号（</w:t>
      </w:r>
      <w:r w:rsidRPr="00C7107C">
        <w:rPr>
          <w:rFonts w:hint="eastAsia"/>
          <w:b/>
          <w:color w:val="FF0000"/>
        </w:rPr>
        <w:t>=</w:t>
      </w:r>
      <w:r>
        <w:rPr>
          <w:rFonts w:hint="eastAsia"/>
        </w:rPr>
        <w:t>），代表将右侧的数据交给左侧的变量。</w:t>
      </w:r>
    </w:p>
    <w:p w:rsidR="006E2E5C" w:rsidRDefault="006E2E5C" w:rsidP="006E2E5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复合赋值运算符：</w:t>
      </w:r>
    </w:p>
    <w:p w:rsidR="006E2E5C" w:rsidRDefault="006E2E5C" w:rsidP="006E2E5C">
      <w:pPr>
        <w:pStyle w:val="a8"/>
        <w:numPr>
          <w:ilvl w:val="1"/>
          <w:numId w:val="25"/>
        </w:numPr>
        <w:ind w:firstLineChars="0"/>
      </w:pPr>
      <w:r>
        <w:rPr>
          <w:rFonts w:hint="eastAsia"/>
        </w:rPr>
        <w:t>a</w:t>
      </w:r>
      <w:r>
        <w:t xml:space="preserve"> </w:t>
      </w:r>
      <w:r w:rsidRPr="00964A2C">
        <w:rPr>
          <w:b/>
          <w:color w:val="FF0000"/>
        </w:rPr>
        <w:t>+=</w:t>
      </w:r>
      <w:r>
        <w:t xml:space="preserve"> 3</w:t>
      </w:r>
      <w:r>
        <w:tab/>
      </w:r>
      <w:r>
        <w:rPr>
          <w:rFonts w:hint="eastAsia"/>
        </w:rPr>
        <w:t>相当于</w:t>
      </w:r>
      <w:r>
        <w:tab/>
        <w:t>a = a + 3</w:t>
      </w:r>
    </w:p>
    <w:p w:rsidR="006E2E5C" w:rsidRDefault="006E2E5C" w:rsidP="006E2E5C">
      <w:pPr>
        <w:pStyle w:val="a8"/>
        <w:numPr>
          <w:ilvl w:val="1"/>
          <w:numId w:val="25"/>
        </w:numPr>
        <w:ind w:firstLineChars="0"/>
      </w:pPr>
      <w:r>
        <w:rPr>
          <w:rFonts w:hint="eastAsia"/>
        </w:rPr>
        <w:t>b</w:t>
      </w:r>
      <w:r>
        <w:t xml:space="preserve"> </w:t>
      </w:r>
      <w:r w:rsidRPr="00964A2C">
        <w:rPr>
          <w:b/>
          <w:color w:val="FF0000"/>
        </w:rPr>
        <w:t>-=</w:t>
      </w:r>
      <w:r>
        <w:t xml:space="preserve"> 4</w:t>
      </w:r>
      <w:r>
        <w:tab/>
      </w:r>
      <w:r>
        <w:rPr>
          <w:rFonts w:hint="eastAsia"/>
        </w:rPr>
        <w:t>相当于</w:t>
      </w:r>
      <w:r>
        <w:tab/>
        <w:t>b = b - 4</w:t>
      </w:r>
    </w:p>
    <w:p w:rsidR="006E2E5C" w:rsidRDefault="006E2E5C" w:rsidP="006E2E5C">
      <w:pPr>
        <w:pStyle w:val="a8"/>
        <w:numPr>
          <w:ilvl w:val="1"/>
          <w:numId w:val="25"/>
        </w:numPr>
        <w:ind w:firstLineChars="0"/>
      </w:pPr>
      <w:r>
        <w:rPr>
          <w:rFonts w:hint="eastAsia"/>
        </w:rPr>
        <w:t>c</w:t>
      </w:r>
      <w:r>
        <w:t xml:space="preserve"> </w:t>
      </w:r>
      <w:r w:rsidRPr="00964A2C">
        <w:rPr>
          <w:b/>
          <w:color w:val="FF0000"/>
        </w:rPr>
        <w:t>*=</w:t>
      </w:r>
      <w:r>
        <w:t xml:space="preserve"> 5</w:t>
      </w:r>
      <w:r>
        <w:tab/>
      </w:r>
      <w:r>
        <w:rPr>
          <w:rFonts w:hint="eastAsia"/>
        </w:rPr>
        <w:t>相当于</w:t>
      </w:r>
      <w:r>
        <w:tab/>
        <w:t>c = c * 5</w:t>
      </w:r>
    </w:p>
    <w:p w:rsidR="006E2E5C" w:rsidRDefault="006E2E5C" w:rsidP="006E2E5C">
      <w:pPr>
        <w:pStyle w:val="a8"/>
        <w:numPr>
          <w:ilvl w:val="1"/>
          <w:numId w:val="25"/>
        </w:numPr>
        <w:ind w:firstLineChars="0"/>
      </w:pPr>
      <w:r>
        <w:rPr>
          <w:rFonts w:hint="eastAsia"/>
        </w:rPr>
        <w:t>d</w:t>
      </w:r>
      <w:r w:rsidRPr="00964A2C">
        <w:rPr>
          <w:b/>
          <w:color w:val="FF0000"/>
        </w:rPr>
        <w:t xml:space="preserve"> /=</w:t>
      </w:r>
      <w:r>
        <w:t xml:space="preserve"> 6</w:t>
      </w:r>
      <w:r>
        <w:tab/>
      </w:r>
      <w:r>
        <w:rPr>
          <w:rFonts w:hint="eastAsia"/>
        </w:rPr>
        <w:t>相当于</w:t>
      </w:r>
      <w:r>
        <w:tab/>
        <w:t>d = d / 6</w:t>
      </w:r>
    </w:p>
    <w:p w:rsidR="006E2E5C" w:rsidRDefault="006E2E5C" w:rsidP="006E2E5C">
      <w:pPr>
        <w:pStyle w:val="a8"/>
        <w:numPr>
          <w:ilvl w:val="1"/>
          <w:numId w:val="25"/>
        </w:numPr>
        <w:ind w:firstLineChars="0"/>
      </w:pPr>
      <w:r>
        <w:rPr>
          <w:rFonts w:hint="eastAsia"/>
        </w:rPr>
        <w:t>e</w:t>
      </w:r>
      <w:r>
        <w:t xml:space="preserve"> </w:t>
      </w:r>
      <w:r w:rsidRPr="00964A2C">
        <w:rPr>
          <w:b/>
          <w:color w:val="FF0000"/>
        </w:rPr>
        <w:t>%=</w:t>
      </w:r>
      <w:r>
        <w:t xml:space="preserve"> 7</w:t>
      </w:r>
      <w:r>
        <w:tab/>
      </w:r>
      <w:r>
        <w:rPr>
          <w:rFonts w:hint="eastAsia"/>
        </w:rPr>
        <w:t>相当于</w:t>
      </w:r>
      <w:r>
        <w:tab/>
        <w:t>e = e % 7</w:t>
      </w:r>
    </w:p>
    <w:p w:rsidR="006E2E5C" w:rsidRDefault="006E2E5C" w:rsidP="006E2E5C">
      <w:r w:rsidRPr="00964A2C">
        <w:rPr>
          <w:rFonts w:hint="eastAsia"/>
          <w:b/>
          <w:color w:val="FF0000"/>
        </w:rPr>
        <w:lastRenderedPageBreak/>
        <w:t>注意</w:t>
      </w:r>
      <w:r>
        <w:rPr>
          <w:rFonts w:hint="eastAsia"/>
        </w:rPr>
        <w:t>：赋值运算符左侧必须是变量，不能是常量。</w:t>
      </w:r>
    </w:p>
    <w:p w:rsidR="0087629C" w:rsidRDefault="0087629C" w:rsidP="0087629C">
      <w:pPr>
        <w:pStyle w:val="2"/>
      </w:pPr>
      <w:r>
        <w:rPr>
          <w:rFonts w:hint="eastAsia"/>
        </w:rPr>
        <w:t>比较运算符</w:t>
      </w:r>
    </w:p>
    <w:p w:rsidR="0087629C" w:rsidRDefault="0087629C" w:rsidP="0087629C">
      <w:r>
        <w:rPr>
          <w:rFonts w:hint="eastAsia"/>
        </w:rPr>
        <w:t>用于比较两个数据的关系，运算结果一定是b</w:t>
      </w:r>
      <w:r>
        <w:t>oolean</w:t>
      </w:r>
      <w:r>
        <w:rPr>
          <w:rFonts w:hint="eastAsia"/>
        </w:rPr>
        <w:t>型数据。</w:t>
      </w:r>
    </w:p>
    <w:p w:rsidR="0087629C" w:rsidRDefault="0087629C" w:rsidP="0087629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大于：</w:t>
      </w:r>
      <w:r>
        <w:tab/>
      </w:r>
      <w:r>
        <w:tab/>
      </w:r>
      <w:r w:rsidRPr="005A0B76">
        <w:rPr>
          <w:b/>
          <w:color w:val="FF0000"/>
        </w:rPr>
        <w:t>&gt;</w:t>
      </w:r>
    </w:p>
    <w:p w:rsidR="0087629C" w:rsidRDefault="0087629C" w:rsidP="0087629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小于：</w:t>
      </w:r>
      <w:r>
        <w:tab/>
      </w:r>
      <w:r>
        <w:tab/>
      </w:r>
      <w:r w:rsidRPr="005A0B76">
        <w:rPr>
          <w:b/>
          <w:color w:val="FF0000"/>
        </w:rPr>
        <w:t>&lt;</w:t>
      </w:r>
    </w:p>
    <w:p w:rsidR="0087629C" w:rsidRDefault="0087629C" w:rsidP="0087629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大于等于：</w:t>
      </w:r>
      <w:r>
        <w:tab/>
      </w:r>
      <w:r w:rsidRPr="005A0B76">
        <w:rPr>
          <w:b/>
          <w:color w:val="FF0000"/>
        </w:rPr>
        <w:t>&gt;=</w:t>
      </w:r>
    </w:p>
    <w:p w:rsidR="0087629C" w:rsidRDefault="0087629C" w:rsidP="0087629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小于等于：</w:t>
      </w:r>
      <w:r>
        <w:tab/>
      </w:r>
      <w:r w:rsidRPr="005A0B76">
        <w:rPr>
          <w:b/>
          <w:color w:val="FF0000"/>
        </w:rPr>
        <w:t>&lt;=</w:t>
      </w:r>
    </w:p>
    <w:p w:rsidR="0087629C" w:rsidRDefault="0087629C" w:rsidP="0087629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等于：</w:t>
      </w:r>
      <w:r>
        <w:tab/>
      </w:r>
      <w:r>
        <w:tab/>
      </w:r>
      <w:r w:rsidRPr="005A0B76">
        <w:rPr>
          <w:b/>
          <w:color w:val="FF0000"/>
        </w:rPr>
        <w:t>==</w:t>
      </w:r>
    </w:p>
    <w:p w:rsidR="0087629C" w:rsidRDefault="0087629C" w:rsidP="0087629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不等于：</w:t>
      </w:r>
      <w:r>
        <w:tab/>
      </w:r>
      <w:r w:rsidRPr="005A0B76">
        <w:rPr>
          <w:b/>
          <w:color w:val="FF0000"/>
        </w:rPr>
        <w:t>!=</w:t>
      </w:r>
    </w:p>
    <w:p w:rsidR="0087629C" w:rsidRDefault="0087629C" w:rsidP="0087629C">
      <w:r w:rsidRPr="005A0B76">
        <w:rPr>
          <w:rFonts w:hint="eastAsia"/>
          <w:b/>
          <w:color w:val="FF0000"/>
        </w:rPr>
        <w:t>注意</w:t>
      </w:r>
      <w:r>
        <w:rPr>
          <w:rFonts w:hint="eastAsia"/>
        </w:rPr>
        <w:t>：两个等号连写，才是数学中相等的含义。</w:t>
      </w:r>
    </w:p>
    <w:p w:rsidR="00DE723E" w:rsidRDefault="00DE723E" w:rsidP="00DE723E">
      <w:pPr>
        <w:pStyle w:val="2"/>
      </w:pPr>
      <w:r>
        <w:rPr>
          <w:rFonts w:hint="eastAsia"/>
        </w:rPr>
        <w:t>逻辑运算符</w:t>
      </w:r>
    </w:p>
    <w:p w:rsidR="00DE723E" w:rsidRDefault="00DE723E" w:rsidP="00DE723E">
      <w:pPr>
        <w:pStyle w:val="3"/>
      </w:pPr>
      <w:r>
        <w:rPr>
          <w:rFonts w:hint="eastAsia"/>
        </w:rPr>
        <w:t>基本使用</w:t>
      </w:r>
    </w:p>
    <w:p w:rsidR="00DE723E" w:rsidRDefault="00DE723E" w:rsidP="00DE723E">
      <w:r>
        <w:rPr>
          <w:rFonts w:hint="eastAsia"/>
        </w:rPr>
        <w:t>与（并且）</w:t>
      </w:r>
      <w:r>
        <w:tab/>
      </w:r>
      <w:r w:rsidRPr="00480B9C">
        <w:rPr>
          <w:b/>
          <w:color w:val="FF0000"/>
        </w:rPr>
        <w:t>&amp;</w:t>
      </w:r>
      <w:r>
        <w:tab/>
      </w:r>
      <w:r>
        <w:rPr>
          <w:rFonts w:hint="eastAsia"/>
        </w:rPr>
        <w:t>全都是t</w:t>
      </w:r>
      <w:r>
        <w:t>rue</w:t>
      </w:r>
      <w:r>
        <w:rPr>
          <w:rFonts w:hint="eastAsia"/>
        </w:rPr>
        <w:t>才是t</w:t>
      </w:r>
      <w:r>
        <w:t>rue</w:t>
      </w:r>
      <w:r>
        <w:rPr>
          <w:rFonts w:hint="eastAsia"/>
        </w:rPr>
        <w:t>；否则是f</w:t>
      </w:r>
      <w:r>
        <w:t>alse</w:t>
      </w:r>
      <w:r>
        <w:rPr>
          <w:rFonts w:hint="eastAsia"/>
        </w:rPr>
        <w:t>。</w:t>
      </w:r>
    </w:p>
    <w:p w:rsidR="00DE723E" w:rsidRDefault="00DE723E" w:rsidP="00DE723E">
      <w:r>
        <w:rPr>
          <w:rFonts w:hint="eastAsia"/>
        </w:rPr>
        <w:t>或（或者）</w:t>
      </w:r>
      <w:r>
        <w:tab/>
      </w:r>
      <w:r w:rsidRPr="00480B9C">
        <w:rPr>
          <w:b/>
          <w:color w:val="FF0000"/>
        </w:rPr>
        <w:t>|</w:t>
      </w:r>
      <w:r>
        <w:tab/>
      </w:r>
      <w:r>
        <w:rPr>
          <w:rFonts w:hint="eastAsia"/>
        </w:rPr>
        <w:t>有一个t</w:t>
      </w:r>
      <w:r>
        <w:t>rue</w:t>
      </w:r>
      <w:r>
        <w:rPr>
          <w:rFonts w:hint="eastAsia"/>
        </w:rPr>
        <w:t>就是t</w:t>
      </w:r>
      <w:r>
        <w:t>rue</w:t>
      </w:r>
      <w:r>
        <w:rPr>
          <w:rFonts w:hint="eastAsia"/>
        </w:rPr>
        <w:t>；全都f</w:t>
      </w:r>
      <w:r>
        <w:t>alse</w:t>
      </w:r>
      <w:r>
        <w:rPr>
          <w:rFonts w:hint="eastAsia"/>
        </w:rPr>
        <w:t>才是f</w:t>
      </w:r>
      <w:r>
        <w:t>alse</w:t>
      </w:r>
      <w:r>
        <w:rPr>
          <w:rFonts w:hint="eastAsia"/>
        </w:rPr>
        <w:t>。</w:t>
      </w:r>
    </w:p>
    <w:p w:rsidR="00DE723E" w:rsidRDefault="00DE723E" w:rsidP="00DE723E">
      <w:r>
        <w:rPr>
          <w:rFonts w:hint="eastAsia"/>
        </w:rPr>
        <w:t>亦或</w:t>
      </w:r>
      <w:r>
        <w:tab/>
      </w:r>
      <w:r>
        <w:tab/>
      </w:r>
      <w:r w:rsidRPr="00480B9C">
        <w:rPr>
          <w:b/>
          <w:color w:val="FF0000"/>
        </w:rPr>
        <w:t>^</w:t>
      </w:r>
      <w:r>
        <w:tab/>
      </w:r>
      <w:r>
        <w:rPr>
          <w:rFonts w:hint="eastAsia"/>
        </w:rPr>
        <w:t>相同就是f</w:t>
      </w:r>
      <w:r>
        <w:t>alse</w:t>
      </w:r>
      <w:r>
        <w:rPr>
          <w:rFonts w:hint="eastAsia"/>
        </w:rPr>
        <w:t>；不同就是t</w:t>
      </w:r>
      <w:r>
        <w:t>rue</w:t>
      </w:r>
      <w:r>
        <w:rPr>
          <w:rFonts w:hint="eastAsia"/>
        </w:rPr>
        <w:t>。</w:t>
      </w:r>
    </w:p>
    <w:p w:rsidR="00DE723E" w:rsidRDefault="00DE723E" w:rsidP="00DE723E">
      <w:r>
        <w:rPr>
          <w:rFonts w:hint="eastAsia"/>
        </w:rPr>
        <w:t>非（取反）</w:t>
      </w:r>
      <w:r>
        <w:tab/>
      </w:r>
      <w:r w:rsidRPr="00480B9C">
        <w:rPr>
          <w:b/>
          <w:color w:val="FF0000"/>
        </w:rPr>
        <w:t>!</w:t>
      </w:r>
      <w:r>
        <w:tab/>
      </w:r>
      <w:r>
        <w:rPr>
          <w:rFonts w:hint="eastAsia"/>
        </w:rPr>
        <w:t>本来是t</w:t>
      </w:r>
      <w:r>
        <w:t>rue</w:t>
      </w:r>
      <w:r>
        <w:rPr>
          <w:rFonts w:hint="eastAsia"/>
        </w:rPr>
        <w:t>变成f</w:t>
      </w:r>
      <w:r>
        <w:t>alse</w:t>
      </w:r>
      <w:r>
        <w:rPr>
          <w:rFonts w:hint="eastAsia"/>
        </w:rPr>
        <w:t>；本来是f</w:t>
      </w:r>
      <w:r>
        <w:t>alse</w:t>
      </w:r>
      <w:r>
        <w:rPr>
          <w:rFonts w:hint="eastAsia"/>
        </w:rPr>
        <w:t>变成t</w:t>
      </w:r>
      <w:r>
        <w:t>rue</w:t>
      </w:r>
      <w:r>
        <w:rPr>
          <w:rFonts w:hint="eastAsia"/>
        </w:rPr>
        <w:t>。</w:t>
      </w:r>
    </w:p>
    <w:p w:rsidR="00D94730" w:rsidRDefault="00D94730" w:rsidP="00D94730">
      <w:pPr>
        <w:pStyle w:val="3"/>
      </w:pPr>
      <w:r>
        <w:rPr>
          <w:rFonts w:hint="eastAsia"/>
        </w:rPr>
        <w:t>短路使用</w:t>
      </w:r>
    </w:p>
    <w:p w:rsidR="00D94730" w:rsidRDefault="00D94730" w:rsidP="00D94730">
      <w:r>
        <w:rPr>
          <w:rFonts w:hint="eastAsia"/>
        </w:rPr>
        <w:t>短路与</w:t>
      </w:r>
      <w:r>
        <w:tab/>
      </w:r>
      <w:r>
        <w:tab/>
      </w:r>
      <w:r w:rsidRPr="00480B9C">
        <w:rPr>
          <w:b/>
          <w:color w:val="FF0000"/>
        </w:rPr>
        <w:t>&amp;&amp;</w:t>
      </w:r>
    </w:p>
    <w:p w:rsidR="00D94730" w:rsidRDefault="00D94730" w:rsidP="00D94730">
      <w:r>
        <w:rPr>
          <w:rFonts w:hint="eastAsia"/>
        </w:rPr>
        <w:t>短路或</w:t>
      </w:r>
      <w:r>
        <w:tab/>
      </w:r>
      <w:r>
        <w:tab/>
      </w:r>
      <w:r w:rsidRPr="00480B9C">
        <w:rPr>
          <w:b/>
          <w:color w:val="FF0000"/>
        </w:rPr>
        <w:t>||</w:t>
      </w:r>
    </w:p>
    <w:p w:rsidR="00CF3FF6" w:rsidRDefault="00D94730" w:rsidP="00D94730">
      <w:r>
        <w:rPr>
          <w:rFonts w:hint="eastAsia"/>
        </w:rPr>
        <w:t>如果表达式左边已经可以确定最终结果，那么右边的代码将不再执行，提高程序效率。</w:t>
      </w:r>
    </w:p>
    <w:p w:rsidR="00737157" w:rsidRDefault="00737157" w:rsidP="00737157">
      <w:pPr>
        <w:pStyle w:val="1"/>
      </w:pPr>
      <w:r>
        <w:rPr>
          <w:rFonts w:hint="eastAsia"/>
        </w:rPr>
        <w:t>Scanner键盘输入</w:t>
      </w:r>
    </w:p>
    <w:p w:rsidR="00737157" w:rsidRDefault="00737157" w:rsidP="00737157">
      <w:pPr>
        <w:pStyle w:val="2"/>
      </w:pPr>
      <w:r>
        <w:rPr>
          <w:rFonts w:hint="eastAsia"/>
        </w:rPr>
        <w:t>使用引用类型</w:t>
      </w:r>
    </w:p>
    <w:p w:rsidR="00737157" w:rsidRDefault="00737157" w:rsidP="00737157">
      <w:r>
        <w:rPr>
          <w:rFonts w:hint="eastAsia"/>
        </w:rPr>
        <w:t>在J</w:t>
      </w:r>
      <w:r>
        <w:t>ava 9</w:t>
      </w:r>
      <w:r>
        <w:rPr>
          <w:rFonts w:hint="eastAsia"/>
        </w:rPr>
        <w:t>或更早的版本中，除了8种基本类型，其他类型都属于引用类型。</w:t>
      </w:r>
    </w:p>
    <w:p w:rsidR="00737157" w:rsidRDefault="00737157" w:rsidP="00737157">
      <w:r>
        <w:rPr>
          <w:rFonts w:hint="eastAsia"/>
        </w:rPr>
        <w:t>如果希望使用引用类型中的“类”，那么典型用法的一般步骤为：</w:t>
      </w:r>
    </w:p>
    <w:p w:rsidR="00737157" w:rsidRDefault="00737157" w:rsidP="00737157">
      <w:pPr>
        <w:pStyle w:val="a8"/>
        <w:numPr>
          <w:ilvl w:val="0"/>
          <w:numId w:val="27"/>
        </w:numPr>
        <w:ind w:firstLineChars="0"/>
      </w:pPr>
      <w:r w:rsidRPr="00602574">
        <w:rPr>
          <w:rFonts w:hint="eastAsia"/>
        </w:rPr>
        <w:t>导包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指定需要使用的目标在什么位置。在p</w:t>
      </w:r>
      <w:r>
        <w:t>ublic class</w:t>
      </w:r>
      <w:r>
        <w:rPr>
          <w:rFonts w:hint="eastAsia"/>
        </w:rPr>
        <w:t>之前一行写代码：</w:t>
      </w:r>
      <w:r>
        <w:br/>
      </w:r>
      <w:r w:rsidRPr="00602574">
        <w:rPr>
          <w:b/>
          <w:color w:val="FF0000"/>
        </w:rPr>
        <w:t xml:space="preserve">import </w:t>
      </w:r>
      <w:r w:rsidRPr="00602574">
        <w:rPr>
          <w:rFonts w:hint="eastAsia"/>
          <w:b/>
          <w:color w:val="FF0000"/>
        </w:rPr>
        <w:t>包路径名;</w:t>
      </w:r>
    </w:p>
    <w:p w:rsidR="00737157" w:rsidRDefault="00737157" w:rsidP="00737157">
      <w:pPr>
        <w:pStyle w:val="a8"/>
        <w:numPr>
          <w:ilvl w:val="0"/>
          <w:numId w:val="27"/>
        </w:numPr>
        <w:ind w:firstLineChars="0"/>
      </w:pPr>
      <w:r w:rsidRPr="00602574">
        <w:rPr>
          <w:rFonts w:hint="eastAsia"/>
        </w:rPr>
        <w:t>创建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通常需要创建之后才能使用，格式：</w:t>
      </w:r>
      <w:r>
        <w:br/>
      </w:r>
      <w:r w:rsidRPr="00602574">
        <w:rPr>
          <w:rFonts w:hint="eastAsia"/>
          <w:b/>
          <w:color w:val="FF0000"/>
        </w:rPr>
        <w:lastRenderedPageBreak/>
        <w:t>数据类型 变量名称 =</w:t>
      </w:r>
      <w:r w:rsidRPr="00602574">
        <w:rPr>
          <w:b/>
          <w:color w:val="FF0000"/>
        </w:rPr>
        <w:t xml:space="preserve"> new </w:t>
      </w:r>
      <w:r w:rsidRPr="00602574">
        <w:rPr>
          <w:rFonts w:hint="eastAsia"/>
          <w:b/>
          <w:color w:val="FF0000"/>
        </w:rPr>
        <w:t>数据类型(</w:t>
      </w:r>
      <w:r w:rsidRPr="00602574">
        <w:rPr>
          <w:b/>
          <w:color w:val="FF0000"/>
        </w:rPr>
        <w:t>);</w:t>
      </w:r>
    </w:p>
    <w:p w:rsidR="00737157" w:rsidRPr="00602574" w:rsidRDefault="00737157" w:rsidP="00737157">
      <w:pPr>
        <w:pStyle w:val="a8"/>
        <w:numPr>
          <w:ilvl w:val="0"/>
          <w:numId w:val="27"/>
        </w:numPr>
        <w:ind w:firstLineChars="0"/>
      </w:pPr>
      <w:r w:rsidRPr="00602574">
        <w:rPr>
          <w:rFonts w:hint="eastAsia"/>
        </w:rPr>
        <w:t>使用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需要使用什么功能，就点儿一个功能名称（方法名），格式：</w:t>
      </w:r>
      <w:r>
        <w:br/>
      </w:r>
      <w:r w:rsidRPr="00602574">
        <w:rPr>
          <w:rFonts w:hint="eastAsia"/>
          <w:b/>
          <w:color w:val="FF0000"/>
        </w:rPr>
        <w:t>变量名称.方法名(</w:t>
      </w:r>
      <w:r w:rsidRPr="00602574">
        <w:rPr>
          <w:b/>
          <w:color w:val="FF0000"/>
        </w:rPr>
        <w:t>);</w:t>
      </w:r>
    </w:p>
    <w:p w:rsidR="00931619" w:rsidRDefault="00931619" w:rsidP="00931619">
      <w:pPr>
        <w:pStyle w:val="2"/>
      </w:pPr>
      <w:r>
        <w:rPr>
          <w:rFonts w:hint="eastAsia"/>
        </w:rPr>
        <w:t>使用Scanner</w:t>
      </w:r>
    </w:p>
    <w:p w:rsidR="00931619" w:rsidRDefault="00931619" w:rsidP="00931619">
      <w:r>
        <w:rPr>
          <w:rFonts w:hint="eastAsia"/>
        </w:rPr>
        <w:t>Scanner就是一种引用类型，J</w:t>
      </w:r>
      <w:r>
        <w:t>DK</w:t>
      </w:r>
      <w:r>
        <w:rPr>
          <w:rFonts w:hint="eastAsia"/>
        </w:rPr>
        <w:t>已经写好了这个类供我们直接使用。步骤有三个：</w:t>
      </w:r>
    </w:p>
    <w:p w:rsidR="00931619" w:rsidRPr="00110028" w:rsidRDefault="00931619" w:rsidP="00931619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导包。</w:t>
      </w:r>
      <w:r>
        <w:br/>
      </w:r>
      <w:r w:rsidRPr="00D17A4B">
        <w:rPr>
          <w:b/>
          <w:color w:val="FF0000"/>
        </w:rPr>
        <w:t>import java.util.Scanner;</w:t>
      </w:r>
    </w:p>
    <w:p w:rsidR="00931619" w:rsidRDefault="00931619" w:rsidP="00931619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创建。</w:t>
      </w:r>
      <w:r>
        <w:br/>
      </w:r>
      <w:r w:rsidRPr="00D17A4B">
        <w:rPr>
          <w:b/>
          <w:color w:val="FF0000"/>
        </w:rPr>
        <w:t>Scanner sc = new Scanner(System.in);</w:t>
      </w:r>
      <w:r w:rsidRPr="00D17A4B">
        <w:rPr>
          <w:b/>
          <w:color w:val="FF0000"/>
        </w:rPr>
        <w:br/>
      </w:r>
      <w:r>
        <w:rPr>
          <w:rFonts w:hint="eastAsia"/>
        </w:rPr>
        <w:t>PS：其中S</w:t>
      </w:r>
      <w:r>
        <w:t>ystem.in</w:t>
      </w:r>
      <w:r>
        <w:rPr>
          <w:rFonts w:hint="eastAsia"/>
        </w:rPr>
        <w:t>代表从键盘输入。</w:t>
      </w:r>
    </w:p>
    <w:p w:rsidR="00931619" w:rsidRDefault="00931619" w:rsidP="00931619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使用。</w:t>
      </w:r>
    </w:p>
    <w:p w:rsidR="00931619" w:rsidRDefault="00931619" w:rsidP="00931619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获取键盘输入的i</w:t>
      </w:r>
      <w:r>
        <w:t>nt</w:t>
      </w:r>
      <w:r>
        <w:rPr>
          <w:rFonts w:hint="eastAsia"/>
        </w:rPr>
        <w:t>数字：</w:t>
      </w:r>
      <w:r>
        <w:br/>
      </w:r>
      <w:r w:rsidRPr="00D17A4B">
        <w:rPr>
          <w:b/>
          <w:color w:val="FF0000"/>
        </w:rPr>
        <w:t>int num = sc.nextInt();</w:t>
      </w:r>
    </w:p>
    <w:p w:rsidR="00931619" w:rsidRDefault="00931619" w:rsidP="00931619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获取键盘输入的字符串：</w:t>
      </w:r>
      <w:r>
        <w:br/>
      </w:r>
      <w:r w:rsidRPr="00117362">
        <w:rPr>
          <w:b/>
          <w:color w:val="FF0000"/>
        </w:rPr>
        <w:t>String str = sc.next();</w:t>
      </w:r>
    </w:p>
    <w:p w:rsidR="00737157" w:rsidRDefault="005B70FD" w:rsidP="005B70FD">
      <w:pPr>
        <w:pStyle w:val="1"/>
      </w:pPr>
      <w:r>
        <w:rPr>
          <w:rFonts w:hint="eastAsia"/>
        </w:rPr>
        <w:t>知识总结</w:t>
      </w:r>
    </w:p>
    <w:p w:rsidR="004A567D" w:rsidRDefault="00956555" w:rsidP="004A567D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变量：程序运行期间，内容在一定范围之内可以发生改变的量。</w:t>
      </w:r>
    </w:p>
    <w:p w:rsidR="006724E8" w:rsidRDefault="006724E8" w:rsidP="004A567D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如何使用变量：</w:t>
      </w:r>
    </w:p>
    <w:p w:rsidR="006724E8" w:rsidRDefault="006724E8" w:rsidP="006724E8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一个步骤：</w:t>
      </w:r>
      <w:r>
        <w:br/>
      </w:r>
      <w:r>
        <w:rPr>
          <w:rFonts w:hint="eastAsia"/>
        </w:rPr>
        <w:t>数据类型 变量名称 =</w:t>
      </w:r>
      <w:r>
        <w:t xml:space="preserve"> </w:t>
      </w:r>
      <w:r>
        <w:rPr>
          <w:rFonts w:hint="eastAsia"/>
        </w:rPr>
        <w:t>数据值;</w:t>
      </w:r>
    </w:p>
    <w:p w:rsidR="006724E8" w:rsidRDefault="006724E8" w:rsidP="006724E8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两个步骤：</w:t>
      </w:r>
      <w:r>
        <w:br/>
      </w:r>
      <w:r>
        <w:rPr>
          <w:rFonts w:hint="eastAsia"/>
        </w:rPr>
        <w:t>数据类型 变量名称;</w:t>
      </w:r>
      <w:r>
        <w:br/>
      </w:r>
      <w:r>
        <w:rPr>
          <w:rFonts w:hint="eastAsia"/>
        </w:rPr>
        <w:t xml:space="preserve">变量名称 </w:t>
      </w:r>
      <w:r>
        <w:t xml:space="preserve">= </w:t>
      </w:r>
      <w:r>
        <w:rPr>
          <w:rFonts w:hint="eastAsia"/>
        </w:rPr>
        <w:t>数据值;</w:t>
      </w:r>
    </w:p>
    <w:p w:rsidR="006724E8" w:rsidRDefault="006724E8" w:rsidP="006724E8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标识符：见名知意。</w:t>
      </w:r>
      <w:r w:rsidR="003C1156">
        <w:rPr>
          <w:rFonts w:hint="eastAsia"/>
        </w:rPr>
        <w:t>类名称每个单词首字母大写；</w:t>
      </w:r>
      <w:r w:rsidR="009D743A">
        <w:rPr>
          <w:rFonts w:hint="eastAsia"/>
        </w:rPr>
        <w:t>变量名称</w:t>
      </w:r>
      <w:r w:rsidR="003A5523">
        <w:rPr>
          <w:rFonts w:hint="eastAsia"/>
        </w:rPr>
        <w:t>第一个单词首字母小写，从第二个单词开始首字母大写。</w:t>
      </w:r>
    </w:p>
    <w:p w:rsidR="00AD0E0A" w:rsidRDefault="00AD0E0A" w:rsidP="006724E8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数据类型（基本类型和引用类型），基本类型分为：</w:t>
      </w:r>
    </w:p>
    <w:p w:rsidR="00AD0E0A" w:rsidRDefault="00AD0E0A" w:rsidP="00AD0E0A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整数类型：</w:t>
      </w:r>
      <w:r w:rsidR="00CA1F3C">
        <w:rPr>
          <w:rFonts w:hint="eastAsia"/>
        </w:rPr>
        <w:t>b</w:t>
      </w:r>
      <w:r w:rsidR="00CA1F3C">
        <w:t>yte</w:t>
      </w:r>
      <w:r w:rsidR="00CA1F3C">
        <w:rPr>
          <w:rFonts w:hint="eastAsia"/>
        </w:rPr>
        <w:t>、s</w:t>
      </w:r>
      <w:r w:rsidR="00CA1F3C">
        <w:t>hort</w:t>
      </w:r>
      <w:r w:rsidR="00CA1F3C">
        <w:rPr>
          <w:rFonts w:hint="eastAsia"/>
        </w:rPr>
        <w:t>、i</w:t>
      </w:r>
      <w:r w:rsidR="00CA1F3C">
        <w:t>nt</w:t>
      </w:r>
      <w:r w:rsidR="00CA1F3C">
        <w:rPr>
          <w:rFonts w:hint="eastAsia"/>
        </w:rPr>
        <w:t>、l</w:t>
      </w:r>
      <w:r w:rsidR="00CA1F3C">
        <w:t>ong</w:t>
      </w:r>
    </w:p>
    <w:p w:rsidR="00AD0E0A" w:rsidRDefault="00AD0E0A" w:rsidP="00AD0E0A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浮点类型：</w:t>
      </w:r>
      <w:r w:rsidR="00CA1F3C">
        <w:rPr>
          <w:rFonts w:hint="eastAsia"/>
        </w:rPr>
        <w:t>f</w:t>
      </w:r>
      <w:r w:rsidR="00CA1F3C">
        <w:t>loat</w:t>
      </w:r>
      <w:r w:rsidR="00CA1F3C">
        <w:rPr>
          <w:rFonts w:hint="eastAsia"/>
        </w:rPr>
        <w:t>、d</w:t>
      </w:r>
      <w:r w:rsidR="00CA1F3C">
        <w:t>ouble</w:t>
      </w:r>
    </w:p>
    <w:p w:rsidR="00AD0E0A" w:rsidRDefault="00AD0E0A" w:rsidP="00AD0E0A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字符类型：</w:t>
      </w:r>
      <w:r w:rsidR="00CA1F3C">
        <w:rPr>
          <w:rFonts w:hint="eastAsia"/>
        </w:rPr>
        <w:t>c</w:t>
      </w:r>
      <w:r w:rsidR="00CA1F3C">
        <w:t>har</w:t>
      </w:r>
    </w:p>
    <w:p w:rsidR="00AD0E0A" w:rsidRDefault="00AD0E0A" w:rsidP="00AD0E0A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布尔类型：</w:t>
      </w:r>
      <w:r w:rsidR="00CA1F3C">
        <w:rPr>
          <w:rFonts w:hint="eastAsia"/>
        </w:rPr>
        <w:t>b</w:t>
      </w:r>
      <w:r w:rsidR="00CA1F3C">
        <w:t>oolean</w:t>
      </w:r>
    </w:p>
    <w:p w:rsidR="00E75C7E" w:rsidRDefault="00E75C7E" w:rsidP="00E75C7E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运算符：对常量或者变量进行操作的符号。</w:t>
      </w:r>
    </w:p>
    <w:p w:rsidR="00442CD6" w:rsidRDefault="00442CD6" w:rsidP="00E75C7E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表达式：用运算符连起来的式子。</w:t>
      </w:r>
    </w:p>
    <w:p w:rsidR="00B443AA" w:rsidRDefault="0072503F" w:rsidP="00E75C7E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算术运算符：</w:t>
      </w:r>
    </w:p>
    <w:p w:rsidR="0072503F" w:rsidRDefault="0072503F" w:rsidP="0072503F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四则运算：+</w:t>
      </w:r>
      <w:r>
        <w:t xml:space="preserve"> - * /</w:t>
      </w:r>
    </w:p>
    <w:p w:rsidR="0072503F" w:rsidRDefault="0072503F" w:rsidP="0072503F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取模运算：%</w:t>
      </w:r>
      <w:r w:rsidR="00A8342B">
        <w:rPr>
          <w:rFonts w:hint="eastAsia"/>
        </w:rPr>
        <w:t>（只看余数）</w:t>
      </w:r>
    </w:p>
    <w:p w:rsidR="0033041F" w:rsidRDefault="0033041F" w:rsidP="0072503F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字符串连接：任何数据类型和字符串连在一起，都是字符串结果</w:t>
      </w:r>
    </w:p>
    <w:p w:rsidR="002F4F62" w:rsidRDefault="002F4F62" w:rsidP="0072503F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自增自减运算符，单独使用前后没有区别，但是混合使用有重大区别</w:t>
      </w:r>
    </w:p>
    <w:p w:rsidR="002F4F62" w:rsidRDefault="002F4F62" w:rsidP="002F4F62">
      <w:pPr>
        <w:pStyle w:val="a8"/>
        <w:numPr>
          <w:ilvl w:val="2"/>
          <w:numId w:val="32"/>
        </w:numPr>
        <w:ind w:firstLineChars="0"/>
      </w:pPr>
      <w:r>
        <w:rPr>
          <w:rFonts w:hint="eastAsia"/>
        </w:rPr>
        <w:lastRenderedPageBreak/>
        <w:t>前++，先加后用</w:t>
      </w:r>
    </w:p>
    <w:p w:rsidR="002F4F62" w:rsidRDefault="002F4F62" w:rsidP="002F4F62">
      <w:pPr>
        <w:pStyle w:val="a8"/>
        <w:numPr>
          <w:ilvl w:val="2"/>
          <w:numId w:val="32"/>
        </w:numPr>
        <w:ind w:firstLineChars="0"/>
      </w:pPr>
      <w:r>
        <w:rPr>
          <w:rFonts w:hint="eastAsia"/>
        </w:rPr>
        <w:t>后++，先用后加</w:t>
      </w:r>
    </w:p>
    <w:p w:rsidR="002F10FB" w:rsidRDefault="002F10FB" w:rsidP="002F10F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赋值运算符：</w:t>
      </w:r>
    </w:p>
    <w:p w:rsidR="002F10FB" w:rsidRDefault="002F10FB" w:rsidP="002F10FB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基本：=</w:t>
      </w:r>
    </w:p>
    <w:p w:rsidR="002F10FB" w:rsidRDefault="002F10FB" w:rsidP="002F10FB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复合：+</w:t>
      </w:r>
      <w:r>
        <w:t>= -= *= /= %=</w:t>
      </w:r>
      <w:r w:rsidR="0085101B">
        <w:tab/>
      </w:r>
      <w:r w:rsidR="0085101B">
        <w:tab/>
        <w:t>a += 3</w:t>
      </w:r>
      <w:r w:rsidR="0085101B">
        <w:rPr>
          <w:rFonts w:hint="eastAsia"/>
        </w:rPr>
        <w:t>如同a</w:t>
      </w:r>
      <w:r w:rsidR="0085101B">
        <w:t xml:space="preserve"> = a + 3</w:t>
      </w:r>
    </w:p>
    <w:p w:rsidR="002C330C" w:rsidRDefault="002C330C" w:rsidP="002C33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比较运算符：&gt;</w:t>
      </w:r>
      <w:r>
        <w:tab/>
        <w:t>&lt;</w:t>
      </w:r>
      <w:r>
        <w:tab/>
        <w:t>&gt;=</w:t>
      </w:r>
      <w:r>
        <w:tab/>
      </w:r>
      <w:r>
        <w:tab/>
        <w:t xml:space="preserve">&lt;= </w:t>
      </w:r>
      <w:r>
        <w:tab/>
      </w:r>
      <w:r>
        <w:tab/>
        <w:t>==</w:t>
      </w:r>
      <w:r>
        <w:tab/>
      </w:r>
      <w:r>
        <w:tab/>
        <w:t>!=</w:t>
      </w:r>
    </w:p>
    <w:p w:rsidR="00B73DEF" w:rsidRDefault="00B73DEF" w:rsidP="002C33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逻辑运算符：</w:t>
      </w:r>
    </w:p>
    <w:p w:rsidR="00B73DEF" w:rsidRDefault="00B73DEF" w:rsidP="00B73DEF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与</w:t>
      </w:r>
      <w:r>
        <w:tab/>
      </w:r>
      <w:r>
        <w:tab/>
        <w:t>&amp;</w:t>
      </w:r>
      <w:r>
        <w:tab/>
      </w:r>
      <w:r>
        <w:tab/>
        <w:t>&amp;&amp;</w:t>
      </w:r>
    </w:p>
    <w:p w:rsidR="00B73DEF" w:rsidRDefault="00B73DEF" w:rsidP="00B73DEF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或</w:t>
      </w:r>
      <w:r>
        <w:tab/>
      </w:r>
      <w:r>
        <w:tab/>
        <w:t>|</w:t>
      </w:r>
      <w:r>
        <w:tab/>
      </w:r>
      <w:r>
        <w:tab/>
        <w:t>||</w:t>
      </w:r>
    </w:p>
    <w:p w:rsidR="00B73DEF" w:rsidRDefault="00B73DEF" w:rsidP="00B73DEF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亦或</w:t>
      </w:r>
      <w:r>
        <w:tab/>
        <w:t>^</w:t>
      </w:r>
    </w:p>
    <w:p w:rsidR="00B73DEF" w:rsidRDefault="00B73DEF" w:rsidP="00B73DEF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非</w:t>
      </w:r>
      <w:r>
        <w:tab/>
      </w:r>
      <w:r>
        <w:tab/>
        <w:t>!</w:t>
      </w:r>
    </w:p>
    <w:p w:rsidR="00F37279" w:rsidRDefault="00F37279" w:rsidP="00F37279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Scanner键盘输入的三个步骤：</w:t>
      </w:r>
    </w:p>
    <w:p w:rsidR="00F37279" w:rsidRDefault="00F37279" w:rsidP="00F37279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导包：i</w:t>
      </w:r>
      <w:r>
        <w:t>mport java.util.Scanner;</w:t>
      </w:r>
    </w:p>
    <w:p w:rsidR="00F37279" w:rsidRDefault="00F37279" w:rsidP="00F37279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创建：S</w:t>
      </w:r>
      <w:r>
        <w:t>canner sc = new Scanner(System.in);</w:t>
      </w:r>
    </w:p>
    <w:p w:rsidR="00F37279" w:rsidRDefault="00F37279" w:rsidP="00F37279">
      <w:pPr>
        <w:pStyle w:val="a8"/>
        <w:numPr>
          <w:ilvl w:val="1"/>
          <w:numId w:val="32"/>
        </w:numPr>
        <w:ind w:firstLineChars="0"/>
      </w:pPr>
      <w:r>
        <w:rPr>
          <w:rFonts w:hint="eastAsia"/>
        </w:rPr>
        <w:t>使用：</w:t>
      </w:r>
    </w:p>
    <w:p w:rsidR="00F37279" w:rsidRDefault="00F37279" w:rsidP="00F37279">
      <w:pPr>
        <w:pStyle w:val="a8"/>
        <w:numPr>
          <w:ilvl w:val="2"/>
          <w:numId w:val="32"/>
        </w:numPr>
        <w:ind w:firstLineChars="0"/>
      </w:pPr>
      <w:r>
        <w:rPr>
          <w:rFonts w:hint="eastAsia"/>
        </w:rPr>
        <w:t>获取i</w:t>
      </w:r>
      <w:r>
        <w:t>nt</w:t>
      </w:r>
      <w:r>
        <w:rPr>
          <w:rFonts w:hint="eastAsia"/>
        </w:rPr>
        <w:t>数值：i</w:t>
      </w:r>
      <w:r>
        <w:t>nt num = sc.nextInt();</w:t>
      </w:r>
    </w:p>
    <w:p w:rsidR="00F37279" w:rsidRPr="004A567D" w:rsidRDefault="00F37279" w:rsidP="00F37279">
      <w:pPr>
        <w:pStyle w:val="a8"/>
        <w:numPr>
          <w:ilvl w:val="2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获取字符串：S</w:t>
      </w:r>
      <w:r>
        <w:t>tring str = sc.next();</w:t>
      </w:r>
      <w:bookmarkStart w:id="0" w:name="_GoBack"/>
      <w:bookmarkEnd w:id="0"/>
    </w:p>
    <w:sectPr w:rsidR="00F37279" w:rsidRPr="004A567D" w:rsidSect="00D33A86">
      <w:headerReference w:type="default" r:id="rId8"/>
      <w:footerReference w:type="default" r:id="rId9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909" w:rsidRDefault="006C1909" w:rsidP="00BF3735">
      <w:r>
        <w:separator/>
      </w:r>
    </w:p>
  </w:endnote>
  <w:endnote w:type="continuationSeparator" w:id="0">
    <w:p w:rsidR="006C1909" w:rsidRDefault="006C1909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6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909" w:rsidRDefault="006C1909" w:rsidP="00BF3735">
      <w:r>
        <w:separator/>
      </w:r>
    </w:p>
  </w:footnote>
  <w:footnote w:type="continuationSeparator" w:id="0">
    <w:p w:rsidR="006C1909" w:rsidRDefault="006C1909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7B5B"/>
    <w:multiLevelType w:val="hybridMultilevel"/>
    <w:tmpl w:val="69E4E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A79F7"/>
    <w:multiLevelType w:val="hybridMultilevel"/>
    <w:tmpl w:val="B944E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73AC6"/>
    <w:multiLevelType w:val="hybridMultilevel"/>
    <w:tmpl w:val="10C6B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20094"/>
    <w:multiLevelType w:val="hybridMultilevel"/>
    <w:tmpl w:val="9E98C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BA774F"/>
    <w:multiLevelType w:val="hybridMultilevel"/>
    <w:tmpl w:val="D706B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3E05CA"/>
    <w:multiLevelType w:val="hybridMultilevel"/>
    <w:tmpl w:val="A0126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E35755"/>
    <w:multiLevelType w:val="hybridMultilevel"/>
    <w:tmpl w:val="0504B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9E1D2F"/>
    <w:multiLevelType w:val="hybridMultilevel"/>
    <w:tmpl w:val="8BBE7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6B4404"/>
    <w:multiLevelType w:val="hybridMultilevel"/>
    <w:tmpl w:val="FB4E8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6662EB"/>
    <w:multiLevelType w:val="hybridMultilevel"/>
    <w:tmpl w:val="34E6A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307C9D"/>
    <w:multiLevelType w:val="hybridMultilevel"/>
    <w:tmpl w:val="E3F26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2A6491"/>
    <w:multiLevelType w:val="hybridMultilevel"/>
    <w:tmpl w:val="B5E20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006146"/>
    <w:multiLevelType w:val="hybridMultilevel"/>
    <w:tmpl w:val="33BE5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574F"/>
    <w:multiLevelType w:val="hybridMultilevel"/>
    <w:tmpl w:val="9432A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FA7A0C"/>
    <w:multiLevelType w:val="hybridMultilevel"/>
    <w:tmpl w:val="DF204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1CF706F"/>
    <w:multiLevelType w:val="hybridMultilevel"/>
    <w:tmpl w:val="18087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0966B6"/>
    <w:multiLevelType w:val="hybridMultilevel"/>
    <w:tmpl w:val="2E4C6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2D5EB5"/>
    <w:multiLevelType w:val="multilevel"/>
    <w:tmpl w:val="472D5EB5"/>
    <w:lvl w:ilvl="0"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995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cs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cs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cs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cs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cs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cs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cs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 w15:restartNumberingAfterBreak="0">
    <w:nsid w:val="48383ECD"/>
    <w:multiLevelType w:val="hybridMultilevel"/>
    <w:tmpl w:val="1FB84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045D0F"/>
    <w:multiLevelType w:val="hybridMultilevel"/>
    <w:tmpl w:val="C2387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5801AC"/>
    <w:multiLevelType w:val="hybridMultilevel"/>
    <w:tmpl w:val="257C7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2611838"/>
    <w:multiLevelType w:val="hybridMultilevel"/>
    <w:tmpl w:val="843E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B57C25"/>
    <w:multiLevelType w:val="hybridMultilevel"/>
    <w:tmpl w:val="DCBCC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1E1AEC"/>
    <w:multiLevelType w:val="hybridMultilevel"/>
    <w:tmpl w:val="13146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A53298"/>
    <w:multiLevelType w:val="hybridMultilevel"/>
    <w:tmpl w:val="51FA4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AB5A83"/>
    <w:multiLevelType w:val="hybridMultilevel"/>
    <w:tmpl w:val="7A50D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C01224"/>
    <w:multiLevelType w:val="hybridMultilevel"/>
    <w:tmpl w:val="319A3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C84E22"/>
    <w:multiLevelType w:val="hybridMultilevel"/>
    <w:tmpl w:val="A6B4C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106BC8"/>
    <w:multiLevelType w:val="hybridMultilevel"/>
    <w:tmpl w:val="EC88C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C8A1F99"/>
    <w:multiLevelType w:val="hybridMultilevel"/>
    <w:tmpl w:val="EEDC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53729"/>
    <w:multiLevelType w:val="hybridMultilevel"/>
    <w:tmpl w:val="D3A04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31"/>
  </w:num>
  <w:num w:numId="5">
    <w:abstractNumId w:val="30"/>
  </w:num>
  <w:num w:numId="6">
    <w:abstractNumId w:val="19"/>
  </w:num>
  <w:num w:numId="7">
    <w:abstractNumId w:val="27"/>
  </w:num>
  <w:num w:numId="8">
    <w:abstractNumId w:val="29"/>
  </w:num>
  <w:num w:numId="9">
    <w:abstractNumId w:val="7"/>
  </w:num>
  <w:num w:numId="10">
    <w:abstractNumId w:val="20"/>
  </w:num>
  <w:num w:numId="11">
    <w:abstractNumId w:val="4"/>
  </w:num>
  <w:num w:numId="12">
    <w:abstractNumId w:val="15"/>
  </w:num>
  <w:num w:numId="13">
    <w:abstractNumId w:val="1"/>
  </w:num>
  <w:num w:numId="14">
    <w:abstractNumId w:val="25"/>
  </w:num>
  <w:num w:numId="15">
    <w:abstractNumId w:val="3"/>
  </w:num>
  <w:num w:numId="16">
    <w:abstractNumId w:val="6"/>
  </w:num>
  <w:num w:numId="17">
    <w:abstractNumId w:val="28"/>
  </w:num>
  <w:num w:numId="18">
    <w:abstractNumId w:val="23"/>
  </w:num>
  <w:num w:numId="19">
    <w:abstractNumId w:val="21"/>
  </w:num>
  <w:num w:numId="20">
    <w:abstractNumId w:val="9"/>
  </w:num>
  <w:num w:numId="21">
    <w:abstractNumId w:val="0"/>
  </w:num>
  <w:num w:numId="22">
    <w:abstractNumId w:val="5"/>
  </w:num>
  <w:num w:numId="23">
    <w:abstractNumId w:val="2"/>
  </w:num>
  <w:num w:numId="24">
    <w:abstractNumId w:val="26"/>
  </w:num>
  <w:num w:numId="25">
    <w:abstractNumId w:val="12"/>
  </w:num>
  <w:num w:numId="26">
    <w:abstractNumId w:val="18"/>
  </w:num>
  <w:num w:numId="27">
    <w:abstractNumId w:val="8"/>
  </w:num>
  <w:num w:numId="28">
    <w:abstractNumId w:val="24"/>
  </w:num>
  <w:num w:numId="29">
    <w:abstractNumId w:val="22"/>
  </w:num>
  <w:num w:numId="30">
    <w:abstractNumId w:val="13"/>
  </w:num>
  <w:num w:numId="31">
    <w:abstractNumId w:val="1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29FD"/>
    <w:rsid w:val="00004BC0"/>
    <w:rsid w:val="000055FB"/>
    <w:rsid w:val="00007CE1"/>
    <w:rsid w:val="00014DE2"/>
    <w:rsid w:val="00024B06"/>
    <w:rsid w:val="00025896"/>
    <w:rsid w:val="00026572"/>
    <w:rsid w:val="00026614"/>
    <w:rsid w:val="000307FD"/>
    <w:rsid w:val="000335F7"/>
    <w:rsid w:val="00040C84"/>
    <w:rsid w:val="000445A3"/>
    <w:rsid w:val="00045CB7"/>
    <w:rsid w:val="000538F4"/>
    <w:rsid w:val="00053B1E"/>
    <w:rsid w:val="0006080C"/>
    <w:rsid w:val="00061FA5"/>
    <w:rsid w:val="000821F2"/>
    <w:rsid w:val="00094435"/>
    <w:rsid w:val="000A0A88"/>
    <w:rsid w:val="000A1C5D"/>
    <w:rsid w:val="000A6781"/>
    <w:rsid w:val="000A770F"/>
    <w:rsid w:val="000C0B4E"/>
    <w:rsid w:val="000C604A"/>
    <w:rsid w:val="000C6111"/>
    <w:rsid w:val="000C6D81"/>
    <w:rsid w:val="000D695C"/>
    <w:rsid w:val="000E7536"/>
    <w:rsid w:val="000F3650"/>
    <w:rsid w:val="000F3CCF"/>
    <w:rsid w:val="00110028"/>
    <w:rsid w:val="00113391"/>
    <w:rsid w:val="001137F1"/>
    <w:rsid w:val="00117362"/>
    <w:rsid w:val="00123E3E"/>
    <w:rsid w:val="001242A7"/>
    <w:rsid w:val="001264CA"/>
    <w:rsid w:val="00132F0C"/>
    <w:rsid w:val="001507B8"/>
    <w:rsid w:val="00155F36"/>
    <w:rsid w:val="00157964"/>
    <w:rsid w:val="00161127"/>
    <w:rsid w:val="00164755"/>
    <w:rsid w:val="0017100B"/>
    <w:rsid w:val="00175B2A"/>
    <w:rsid w:val="0018153C"/>
    <w:rsid w:val="001850EC"/>
    <w:rsid w:val="0019516D"/>
    <w:rsid w:val="001B24DE"/>
    <w:rsid w:val="001B3EC4"/>
    <w:rsid w:val="001C0F01"/>
    <w:rsid w:val="001D5AEE"/>
    <w:rsid w:val="001E1283"/>
    <w:rsid w:val="001F4EBD"/>
    <w:rsid w:val="00205D48"/>
    <w:rsid w:val="00207860"/>
    <w:rsid w:val="0021163B"/>
    <w:rsid w:val="002119AF"/>
    <w:rsid w:val="00213A7D"/>
    <w:rsid w:val="00234E8B"/>
    <w:rsid w:val="002536DF"/>
    <w:rsid w:val="00253FCC"/>
    <w:rsid w:val="002550C4"/>
    <w:rsid w:val="00257B58"/>
    <w:rsid w:val="00263082"/>
    <w:rsid w:val="00274C2A"/>
    <w:rsid w:val="00276E8C"/>
    <w:rsid w:val="00283B84"/>
    <w:rsid w:val="00297EEB"/>
    <w:rsid w:val="002A572F"/>
    <w:rsid w:val="002B1527"/>
    <w:rsid w:val="002B4AFF"/>
    <w:rsid w:val="002C330C"/>
    <w:rsid w:val="002D4706"/>
    <w:rsid w:val="002D7F9F"/>
    <w:rsid w:val="002D7FCA"/>
    <w:rsid w:val="002E77EE"/>
    <w:rsid w:val="002F10FB"/>
    <w:rsid w:val="002F1B3B"/>
    <w:rsid w:val="002F3148"/>
    <w:rsid w:val="002F4F62"/>
    <w:rsid w:val="0030604D"/>
    <w:rsid w:val="00311C22"/>
    <w:rsid w:val="00312583"/>
    <w:rsid w:val="0031640D"/>
    <w:rsid w:val="00330391"/>
    <w:rsid w:val="0033041F"/>
    <w:rsid w:val="00330B44"/>
    <w:rsid w:val="00334B99"/>
    <w:rsid w:val="00355768"/>
    <w:rsid w:val="00371718"/>
    <w:rsid w:val="00374392"/>
    <w:rsid w:val="00374A23"/>
    <w:rsid w:val="003827DF"/>
    <w:rsid w:val="003828A0"/>
    <w:rsid w:val="00390D03"/>
    <w:rsid w:val="00396D43"/>
    <w:rsid w:val="003A5523"/>
    <w:rsid w:val="003B6371"/>
    <w:rsid w:val="003B6826"/>
    <w:rsid w:val="003C1156"/>
    <w:rsid w:val="003C31BF"/>
    <w:rsid w:val="003D30BB"/>
    <w:rsid w:val="003D3734"/>
    <w:rsid w:val="003E4039"/>
    <w:rsid w:val="003E4590"/>
    <w:rsid w:val="003E7B09"/>
    <w:rsid w:val="003F2068"/>
    <w:rsid w:val="00412FB3"/>
    <w:rsid w:val="004150D9"/>
    <w:rsid w:val="0042795F"/>
    <w:rsid w:val="00430DC0"/>
    <w:rsid w:val="00435470"/>
    <w:rsid w:val="00442980"/>
    <w:rsid w:val="00442C6C"/>
    <w:rsid w:val="00442CD6"/>
    <w:rsid w:val="00444EC0"/>
    <w:rsid w:val="00451586"/>
    <w:rsid w:val="00463237"/>
    <w:rsid w:val="00465F1C"/>
    <w:rsid w:val="00475E16"/>
    <w:rsid w:val="00477713"/>
    <w:rsid w:val="00480B9C"/>
    <w:rsid w:val="00487EF3"/>
    <w:rsid w:val="00492B30"/>
    <w:rsid w:val="004A567D"/>
    <w:rsid w:val="004C19A5"/>
    <w:rsid w:val="004C4264"/>
    <w:rsid w:val="004D24AB"/>
    <w:rsid w:val="004E300F"/>
    <w:rsid w:val="004E3916"/>
    <w:rsid w:val="004E3970"/>
    <w:rsid w:val="004E7E04"/>
    <w:rsid w:val="004F08B9"/>
    <w:rsid w:val="004F0B3B"/>
    <w:rsid w:val="004F10D7"/>
    <w:rsid w:val="004F6B58"/>
    <w:rsid w:val="00505A07"/>
    <w:rsid w:val="005075C0"/>
    <w:rsid w:val="00512E3C"/>
    <w:rsid w:val="0051350A"/>
    <w:rsid w:val="00517712"/>
    <w:rsid w:val="00530ACF"/>
    <w:rsid w:val="00534103"/>
    <w:rsid w:val="00534A82"/>
    <w:rsid w:val="00537796"/>
    <w:rsid w:val="005463F4"/>
    <w:rsid w:val="00550ABE"/>
    <w:rsid w:val="00552CD3"/>
    <w:rsid w:val="00561A68"/>
    <w:rsid w:val="00563E4A"/>
    <w:rsid w:val="00572BE5"/>
    <w:rsid w:val="00592A98"/>
    <w:rsid w:val="0059502A"/>
    <w:rsid w:val="005A0441"/>
    <w:rsid w:val="005A0B76"/>
    <w:rsid w:val="005A68D2"/>
    <w:rsid w:val="005A6AE8"/>
    <w:rsid w:val="005B3FCC"/>
    <w:rsid w:val="005B651D"/>
    <w:rsid w:val="005B70FD"/>
    <w:rsid w:val="005C7E2A"/>
    <w:rsid w:val="005D45C7"/>
    <w:rsid w:val="005E7359"/>
    <w:rsid w:val="005F576D"/>
    <w:rsid w:val="00602574"/>
    <w:rsid w:val="00634C51"/>
    <w:rsid w:val="00662A21"/>
    <w:rsid w:val="00667D9A"/>
    <w:rsid w:val="006723E2"/>
    <w:rsid w:val="006724E8"/>
    <w:rsid w:val="0068151C"/>
    <w:rsid w:val="006874C1"/>
    <w:rsid w:val="006A0629"/>
    <w:rsid w:val="006A4C2F"/>
    <w:rsid w:val="006A50B9"/>
    <w:rsid w:val="006B0F09"/>
    <w:rsid w:val="006B698F"/>
    <w:rsid w:val="006C0731"/>
    <w:rsid w:val="006C1909"/>
    <w:rsid w:val="006C56E6"/>
    <w:rsid w:val="006C7ECF"/>
    <w:rsid w:val="006D6412"/>
    <w:rsid w:val="006E2E5C"/>
    <w:rsid w:val="006E721B"/>
    <w:rsid w:val="006F2A21"/>
    <w:rsid w:val="0070336E"/>
    <w:rsid w:val="00705DEB"/>
    <w:rsid w:val="00706EE0"/>
    <w:rsid w:val="00711256"/>
    <w:rsid w:val="007140FB"/>
    <w:rsid w:val="00717E63"/>
    <w:rsid w:val="00720E88"/>
    <w:rsid w:val="00722BC6"/>
    <w:rsid w:val="00723216"/>
    <w:rsid w:val="00723F55"/>
    <w:rsid w:val="0072503F"/>
    <w:rsid w:val="00731A99"/>
    <w:rsid w:val="00735C64"/>
    <w:rsid w:val="00737157"/>
    <w:rsid w:val="00746E88"/>
    <w:rsid w:val="007529E7"/>
    <w:rsid w:val="007566D5"/>
    <w:rsid w:val="00763F3D"/>
    <w:rsid w:val="0077257D"/>
    <w:rsid w:val="00777C0F"/>
    <w:rsid w:val="007806EE"/>
    <w:rsid w:val="00783F4B"/>
    <w:rsid w:val="00784BD3"/>
    <w:rsid w:val="00794052"/>
    <w:rsid w:val="007A4F6E"/>
    <w:rsid w:val="007C23A6"/>
    <w:rsid w:val="007C71A7"/>
    <w:rsid w:val="007D63A9"/>
    <w:rsid w:val="007D77AB"/>
    <w:rsid w:val="007E11D1"/>
    <w:rsid w:val="007F0BAD"/>
    <w:rsid w:val="00801AA6"/>
    <w:rsid w:val="00807EC0"/>
    <w:rsid w:val="00817D5B"/>
    <w:rsid w:val="008224FB"/>
    <w:rsid w:val="00824BDA"/>
    <w:rsid w:val="00824FAC"/>
    <w:rsid w:val="00836AA7"/>
    <w:rsid w:val="00840966"/>
    <w:rsid w:val="00841F3C"/>
    <w:rsid w:val="0084595B"/>
    <w:rsid w:val="0085101B"/>
    <w:rsid w:val="0085571C"/>
    <w:rsid w:val="00865C86"/>
    <w:rsid w:val="008672FF"/>
    <w:rsid w:val="00874770"/>
    <w:rsid w:val="008760C1"/>
    <w:rsid w:val="0087629C"/>
    <w:rsid w:val="00887646"/>
    <w:rsid w:val="00894510"/>
    <w:rsid w:val="00896BAE"/>
    <w:rsid w:val="008A26E2"/>
    <w:rsid w:val="008A7C3C"/>
    <w:rsid w:val="008B210F"/>
    <w:rsid w:val="008B7BAD"/>
    <w:rsid w:val="008C3684"/>
    <w:rsid w:val="008D639E"/>
    <w:rsid w:val="008E0DD7"/>
    <w:rsid w:val="008E5E4F"/>
    <w:rsid w:val="008F1F13"/>
    <w:rsid w:val="00902B6C"/>
    <w:rsid w:val="00903E4E"/>
    <w:rsid w:val="00917EF8"/>
    <w:rsid w:val="00921078"/>
    <w:rsid w:val="00922B5B"/>
    <w:rsid w:val="00925426"/>
    <w:rsid w:val="00927AC1"/>
    <w:rsid w:val="009307A4"/>
    <w:rsid w:val="00931619"/>
    <w:rsid w:val="00934AD5"/>
    <w:rsid w:val="00943912"/>
    <w:rsid w:val="00943C3E"/>
    <w:rsid w:val="00946CAD"/>
    <w:rsid w:val="009506C2"/>
    <w:rsid w:val="00956555"/>
    <w:rsid w:val="009609E1"/>
    <w:rsid w:val="00960EC0"/>
    <w:rsid w:val="00964A2C"/>
    <w:rsid w:val="009654FE"/>
    <w:rsid w:val="00971E52"/>
    <w:rsid w:val="009722CF"/>
    <w:rsid w:val="00975203"/>
    <w:rsid w:val="0099148A"/>
    <w:rsid w:val="009A3434"/>
    <w:rsid w:val="009B36B2"/>
    <w:rsid w:val="009B40ED"/>
    <w:rsid w:val="009C6BD7"/>
    <w:rsid w:val="009C70D1"/>
    <w:rsid w:val="009D743A"/>
    <w:rsid w:val="009F2BD7"/>
    <w:rsid w:val="009F4A38"/>
    <w:rsid w:val="00A04B70"/>
    <w:rsid w:val="00A0615F"/>
    <w:rsid w:val="00A102E1"/>
    <w:rsid w:val="00A26199"/>
    <w:rsid w:val="00A319C9"/>
    <w:rsid w:val="00A35CA9"/>
    <w:rsid w:val="00A434C7"/>
    <w:rsid w:val="00A55C36"/>
    <w:rsid w:val="00A60F8B"/>
    <w:rsid w:val="00A61905"/>
    <w:rsid w:val="00A633DA"/>
    <w:rsid w:val="00A64DF6"/>
    <w:rsid w:val="00A761EC"/>
    <w:rsid w:val="00A80D53"/>
    <w:rsid w:val="00A8342B"/>
    <w:rsid w:val="00A84F2D"/>
    <w:rsid w:val="00A90DF5"/>
    <w:rsid w:val="00A94B06"/>
    <w:rsid w:val="00AA1A30"/>
    <w:rsid w:val="00AA41A4"/>
    <w:rsid w:val="00AC6C9A"/>
    <w:rsid w:val="00AD0E0A"/>
    <w:rsid w:val="00AD3C3F"/>
    <w:rsid w:val="00AF0077"/>
    <w:rsid w:val="00AF1C95"/>
    <w:rsid w:val="00B0633A"/>
    <w:rsid w:val="00B10EE6"/>
    <w:rsid w:val="00B130A1"/>
    <w:rsid w:val="00B17E51"/>
    <w:rsid w:val="00B20196"/>
    <w:rsid w:val="00B22729"/>
    <w:rsid w:val="00B25CDD"/>
    <w:rsid w:val="00B27604"/>
    <w:rsid w:val="00B34E87"/>
    <w:rsid w:val="00B36798"/>
    <w:rsid w:val="00B443AA"/>
    <w:rsid w:val="00B4560B"/>
    <w:rsid w:val="00B472CC"/>
    <w:rsid w:val="00B57387"/>
    <w:rsid w:val="00B72150"/>
    <w:rsid w:val="00B73DEF"/>
    <w:rsid w:val="00B845E9"/>
    <w:rsid w:val="00B85652"/>
    <w:rsid w:val="00B95AAC"/>
    <w:rsid w:val="00B9619A"/>
    <w:rsid w:val="00B97068"/>
    <w:rsid w:val="00BA2ECC"/>
    <w:rsid w:val="00BA5CA3"/>
    <w:rsid w:val="00BB1967"/>
    <w:rsid w:val="00BB240D"/>
    <w:rsid w:val="00BB4137"/>
    <w:rsid w:val="00BD088F"/>
    <w:rsid w:val="00BD27D2"/>
    <w:rsid w:val="00BD352D"/>
    <w:rsid w:val="00BD4B06"/>
    <w:rsid w:val="00BD7DA3"/>
    <w:rsid w:val="00BE4C0C"/>
    <w:rsid w:val="00BF3280"/>
    <w:rsid w:val="00BF3735"/>
    <w:rsid w:val="00C03964"/>
    <w:rsid w:val="00C051CD"/>
    <w:rsid w:val="00C1394B"/>
    <w:rsid w:val="00C2491B"/>
    <w:rsid w:val="00C255E4"/>
    <w:rsid w:val="00C25A13"/>
    <w:rsid w:val="00C3233B"/>
    <w:rsid w:val="00C41CE0"/>
    <w:rsid w:val="00C43494"/>
    <w:rsid w:val="00C46E8B"/>
    <w:rsid w:val="00C57973"/>
    <w:rsid w:val="00C66CA2"/>
    <w:rsid w:val="00C7107C"/>
    <w:rsid w:val="00C7292B"/>
    <w:rsid w:val="00C730EA"/>
    <w:rsid w:val="00C7578F"/>
    <w:rsid w:val="00C84367"/>
    <w:rsid w:val="00CA1F3C"/>
    <w:rsid w:val="00CC480E"/>
    <w:rsid w:val="00CD09A2"/>
    <w:rsid w:val="00CD34B2"/>
    <w:rsid w:val="00CD7A83"/>
    <w:rsid w:val="00CD7DF5"/>
    <w:rsid w:val="00CE1F85"/>
    <w:rsid w:val="00CF2FB0"/>
    <w:rsid w:val="00CF330C"/>
    <w:rsid w:val="00CF3FF6"/>
    <w:rsid w:val="00D13578"/>
    <w:rsid w:val="00D17102"/>
    <w:rsid w:val="00D17A4B"/>
    <w:rsid w:val="00D23D4B"/>
    <w:rsid w:val="00D33A86"/>
    <w:rsid w:val="00D35490"/>
    <w:rsid w:val="00D36034"/>
    <w:rsid w:val="00D421B0"/>
    <w:rsid w:val="00D43EEE"/>
    <w:rsid w:val="00D94730"/>
    <w:rsid w:val="00DA3309"/>
    <w:rsid w:val="00DA605C"/>
    <w:rsid w:val="00DA672E"/>
    <w:rsid w:val="00DA7BD9"/>
    <w:rsid w:val="00DB02DE"/>
    <w:rsid w:val="00DB7D2E"/>
    <w:rsid w:val="00DD7CA4"/>
    <w:rsid w:val="00DE0C50"/>
    <w:rsid w:val="00DE185D"/>
    <w:rsid w:val="00DE723E"/>
    <w:rsid w:val="00E03338"/>
    <w:rsid w:val="00E049CA"/>
    <w:rsid w:val="00E10B3E"/>
    <w:rsid w:val="00E27A1D"/>
    <w:rsid w:val="00E31B87"/>
    <w:rsid w:val="00E47E78"/>
    <w:rsid w:val="00E53110"/>
    <w:rsid w:val="00E53230"/>
    <w:rsid w:val="00E5469A"/>
    <w:rsid w:val="00E579B1"/>
    <w:rsid w:val="00E6000B"/>
    <w:rsid w:val="00E61EE2"/>
    <w:rsid w:val="00E7363F"/>
    <w:rsid w:val="00E75A00"/>
    <w:rsid w:val="00E75C7E"/>
    <w:rsid w:val="00E836B3"/>
    <w:rsid w:val="00E8715C"/>
    <w:rsid w:val="00E87865"/>
    <w:rsid w:val="00E90737"/>
    <w:rsid w:val="00E93F36"/>
    <w:rsid w:val="00EA1787"/>
    <w:rsid w:val="00EA3F8D"/>
    <w:rsid w:val="00EA47C0"/>
    <w:rsid w:val="00EA649F"/>
    <w:rsid w:val="00EA758C"/>
    <w:rsid w:val="00EB35BA"/>
    <w:rsid w:val="00EB74FA"/>
    <w:rsid w:val="00ED11E9"/>
    <w:rsid w:val="00ED178D"/>
    <w:rsid w:val="00ED1B73"/>
    <w:rsid w:val="00EE5C7D"/>
    <w:rsid w:val="00EE5EA0"/>
    <w:rsid w:val="00EF1DFE"/>
    <w:rsid w:val="00F07722"/>
    <w:rsid w:val="00F24F0F"/>
    <w:rsid w:val="00F26C79"/>
    <w:rsid w:val="00F3031C"/>
    <w:rsid w:val="00F37279"/>
    <w:rsid w:val="00F42BA5"/>
    <w:rsid w:val="00F46E0B"/>
    <w:rsid w:val="00F57C04"/>
    <w:rsid w:val="00F57F55"/>
    <w:rsid w:val="00F70E4A"/>
    <w:rsid w:val="00F743CE"/>
    <w:rsid w:val="00F82DE0"/>
    <w:rsid w:val="00F90617"/>
    <w:rsid w:val="00F90D54"/>
    <w:rsid w:val="00FA276B"/>
    <w:rsid w:val="00FA3146"/>
    <w:rsid w:val="00FA3731"/>
    <w:rsid w:val="00FA46F9"/>
    <w:rsid w:val="00FA4A2E"/>
    <w:rsid w:val="00FA7D4C"/>
    <w:rsid w:val="00FB0779"/>
    <w:rsid w:val="00FB6AE5"/>
    <w:rsid w:val="00FC7F18"/>
    <w:rsid w:val="00FD5FE2"/>
    <w:rsid w:val="00FE2BB6"/>
    <w:rsid w:val="00FE313D"/>
    <w:rsid w:val="00FE77D7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709FE"/>
  <w15:chartTrackingRefBased/>
  <w15:docId w15:val="{0AF3B2E6-66C2-4C48-89B2-E994BEBF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0"/>
    <w:next w:val="a0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37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DE0C50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4E3970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E7E0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b">
    <w:name w:val="例程代码（无行号）"/>
    <w:basedOn w:val="a0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1"/>
    <w:link w:val="3"/>
    <w:uiPriority w:val="9"/>
    <w:rsid w:val="007E11D1"/>
    <w:rPr>
      <w:b/>
      <w:bCs/>
      <w:sz w:val="32"/>
      <w:szCs w:val="32"/>
    </w:rPr>
  </w:style>
  <w:style w:type="paragraph" w:customStyle="1" w:styleId="a">
    <w:name w:val="列举条目"/>
    <w:basedOn w:val="a0"/>
    <w:qFormat/>
    <w:rsid w:val="0084595B"/>
    <w:pPr>
      <w:numPr>
        <w:numId w:val="19"/>
      </w:numPr>
    </w:pPr>
    <w:rPr>
      <w:rFonts w:ascii="宋体" w:eastAsia="宋体" w:hAnsi="宋体" w:cs="Times New Roman"/>
      <w:kern w:val="0"/>
    </w:rPr>
  </w:style>
  <w:style w:type="paragraph" w:styleId="ac">
    <w:name w:val="No Spacing"/>
    <w:uiPriority w:val="1"/>
    <w:qFormat/>
    <w:rsid w:val="00EF1DFE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7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69</cp:revision>
  <dcterms:created xsi:type="dcterms:W3CDTF">2017-12-08T05:54:00Z</dcterms:created>
  <dcterms:modified xsi:type="dcterms:W3CDTF">2017-12-24T10:47:00Z</dcterms:modified>
</cp:coreProperties>
</file>