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E4FD8" w14:textId="4C42CAB8" w:rsidR="009941F0" w:rsidRPr="002C25F5" w:rsidRDefault="00D211B6" w:rsidP="002C25F5">
      <w:pPr>
        <w:pStyle w:val="Heading1"/>
        <w:spacing w:before="0" w:after="240"/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Building EPICS IOC</w:t>
      </w:r>
      <w:r w:rsidR="00B72EE2">
        <w:rPr>
          <w:rFonts w:asciiTheme="minorHAnsi" w:hAnsiTheme="minorHAnsi"/>
          <w:b/>
          <w:sz w:val="36"/>
          <w:szCs w:val="36"/>
        </w:rPr>
        <w:t>s</w:t>
      </w:r>
      <w:r>
        <w:rPr>
          <w:rFonts w:asciiTheme="minorHAnsi" w:hAnsiTheme="minorHAnsi"/>
          <w:b/>
          <w:sz w:val="36"/>
          <w:szCs w:val="36"/>
        </w:rPr>
        <w:t xml:space="preserve"> for </w:t>
      </w:r>
      <w:r w:rsidR="0045121E" w:rsidRPr="002C25F5">
        <w:rPr>
          <w:rFonts w:asciiTheme="minorHAnsi" w:hAnsiTheme="minorHAnsi"/>
          <w:b/>
          <w:sz w:val="36"/>
          <w:szCs w:val="36"/>
        </w:rPr>
        <w:t xml:space="preserve">Perkin Elmer </w:t>
      </w:r>
      <w:r>
        <w:rPr>
          <w:rFonts w:asciiTheme="minorHAnsi" w:hAnsiTheme="minorHAnsi"/>
          <w:b/>
          <w:sz w:val="36"/>
          <w:szCs w:val="36"/>
        </w:rPr>
        <w:t>Detectors</w:t>
      </w:r>
    </w:p>
    <w:p w14:paraId="157761EF" w14:textId="35CDA863" w:rsidR="002C25F5" w:rsidRPr="002C25F5" w:rsidRDefault="002C25F5" w:rsidP="002C25F5">
      <w:pPr>
        <w:jc w:val="center"/>
        <w:rPr>
          <w:sz w:val="28"/>
          <w:szCs w:val="28"/>
        </w:rPr>
      </w:pPr>
      <w:r w:rsidRPr="002C25F5">
        <w:rPr>
          <w:sz w:val="28"/>
          <w:szCs w:val="28"/>
        </w:rPr>
        <w:t>Ji Li</w:t>
      </w:r>
    </w:p>
    <w:p w14:paraId="154A416C" w14:textId="3967DAE6" w:rsidR="0045121E" w:rsidRDefault="0045121E" w:rsidP="0045121E">
      <w:r>
        <w:t xml:space="preserve">This document describes </w:t>
      </w:r>
      <w:r w:rsidR="00613C95">
        <w:t xml:space="preserve">how to build </w:t>
      </w:r>
      <w:r>
        <w:t>Perkin Elmer IOC</w:t>
      </w:r>
      <w:r w:rsidR="00B72EE2">
        <w:t>s</w:t>
      </w:r>
      <w:r w:rsidR="00227E8C">
        <w:t xml:space="preserve"> (including EPICS base and required packages)</w:t>
      </w:r>
      <w:r>
        <w:t xml:space="preserve"> </w:t>
      </w:r>
      <w:r w:rsidR="00613C95">
        <w:t>from source code</w:t>
      </w:r>
      <w:r>
        <w:t xml:space="preserve"> in both Windows 10 and Linux.</w:t>
      </w:r>
      <w:r w:rsidR="00762FBC">
        <w:t xml:space="preserve"> </w:t>
      </w:r>
      <w:proofErr w:type="spellStart"/>
      <w:r w:rsidR="00A668C9">
        <w:t>areaDetectors</w:t>
      </w:r>
      <w:proofErr w:type="spellEnd"/>
      <w:r w:rsidR="00A668C9">
        <w:t xml:space="preserve"> based </w:t>
      </w:r>
      <w:r w:rsidR="00762FBC">
        <w:t xml:space="preserve">IOCs for other </w:t>
      </w:r>
      <w:r w:rsidR="00A668C9">
        <w:t xml:space="preserve">detectors </w:t>
      </w:r>
      <w:r w:rsidR="000F66BB">
        <w:t>may</w:t>
      </w:r>
      <w:r w:rsidR="00762FBC">
        <w:t xml:space="preserve"> be built similarly.</w:t>
      </w:r>
    </w:p>
    <w:p w14:paraId="24AFC7A2" w14:textId="107DC6D4" w:rsidR="0045121E" w:rsidRPr="00660288" w:rsidRDefault="00BD3B40" w:rsidP="00660288">
      <w:pPr>
        <w:pStyle w:val="Heading2"/>
        <w:numPr>
          <w:ilvl w:val="0"/>
          <w:numId w:val="2"/>
        </w:numPr>
        <w:spacing w:before="120" w:after="120"/>
        <w:ind w:left="360"/>
        <w:rPr>
          <w:b/>
          <w:color w:val="auto"/>
        </w:rPr>
      </w:pPr>
      <w:r>
        <w:rPr>
          <w:b/>
          <w:color w:val="auto"/>
        </w:rPr>
        <w:t>Get source code</w:t>
      </w:r>
    </w:p>
    <w:p w14:paraId="3185060F" w14:textId="6458738E" w:rsidR="0045121E" w:rsidRDefault="0045121E" w:rsidP="0045121E">
      <w:r>
        <w:t>Perkin Elmer IOC is built based on EPICS base, synApps (areaDetector).</w:t>
      </w:r>
    </w:p>
    <w:p w14:paraId="3055F637" w14:textId="7A6D78A7" w:rsidR="0045121E" w:rsidRPr="00660288" w:rsidRDefault="0045121E" w:rsidP="00660288">
      <w:pPr>
        <w:pStyle w:val="Heading3"/>
        <w:numPr>
          <w:ilvl w:val="1"/>
          <w:numId w:val="2"/>
        </w:numPr>
        <w:spacing w:before="120" w:after="120"/>
        <w:ind w:left="360"/>
        <w:rPr>
          <w:color w:val="auto"/>
        </w:rPr>
      </w:pPr>
      <w:r w:rsidRPr="00660288">
        <w:rPr>
          <w:color w:val="auto"/>
        </w:rPr>
        <w:t>EPICS base</w:t>
      </w:r>
    </w:p>
    <w:p w14:paraId="332DD7AB" w14:textId="0C40F354" w:rsidR="0045121E" w:rsidRDefault="0045121E" w:rsidP="0045121E">
      <w:r>
        <w:t>EPICS base source code can be downloaded from:</w:t>
      </w:r>
    </w:p>
    <w:p w14:paraId="32C3841B" w14:textId="7BC3E155" w:rsidR="0045121E" w:rsidRDefault="00922757" w:rsidP="0045121E">
      <w:hyperlink r:id="rId7" w:history="1">
        <w:r w:rsidR="0045121E" w:rsidRPr="002E6BFD">
          <w:rPr>
            <w:rStyle w:val="Hyperlink"/>
          </w:rPr>
          <w:t>https://epics.anl.gov/download/base/index.php</w:t>
        </w:r>
      </w:hyperlink>
    </w:p>
    <w:p w14:paraId="60D2C43E" w14:textId="65538AE3" w:rsidR="0045121E" w:rsidRPr="00660288" w:rsidRDefault="0045121E" w:rsidP="00660288">
      <w:pPr>
        <w:pStyle w:val="Heading3"/>
        <w:numPr>
          <w:ilvl w:val="1"/>
          <w:numId w:val="2"/>
        </w:numPr>
        <w:spacing w:before="120" w:after="120"/>
        <w:ind w:left="360"/>
        <w:rPr>
          <w:color w:val="auto"/>
        </w:rPr>
      </w:pPr>
      <w:r w:rsidRPr="00660288">
        <w:rPr>
          <w:color w:val="auto"/>
        </w:rPr>
        <w:t>synApps</w:t>
      </w:r>
    </w:p>
    <w:p w14:paraId="076DDD47" w14:textId="64627801" w:rsidR="0045121E" w:rsidRDefault="0045121E" w:rsidP="0045121E">
      <w:r>
        <w:t>synApps source code can be downloaded from:</w:t>
      </w:r>
    </w:p>
    <w:p w14:paraId="30A2A205" w14:textId="3538D5C9" w:rsidR="0045121E" w:rsidRDefault="00922757" w:rsidP="0045121E">
      <w:hyperlink r:id="rId8" w:history="1">
        <w:r w:rsidR="0045121E" w:rsidRPr="002E6BFD">
          <w:rPr>
            <w:rStyle w:val="Hyperlink"/>
          </w:rPr>
          <w:t>https://www.aps.anl.gov/BCDA/synApps/Where-to-find-it</w:t>
        </w:r>
      </w:hyperlink>
    </w:p>
    <w:p w14:paraId="7F5549E3" w14:textId="32F37423" w:rsidR="0045121E" w:rsidRPr="00660288" w:rsidRDefault="0045121E" w:rsidP="00660288">
      <w:pPr>
        <w:pStyle w:val="Heading3"/>
        <w:numPr>
          <w:ilvl w:val="1"/>
          <w:numId w:val="2"/>
        </w:numPr>
        <w:spacing w:before="120" w:after="120"/>
        <w:ind w:left="360"/>
        <w:rPr>
          <w:color w:val="auto"/>
        </w:rPr>
      </w:pPr>
      <w:r w:rsidRPr="00660288">
        <w:rPr>
          <w:color w:val="auto"/>
        </w:rPr>
        <w:t>areaDetector</w:t>
      </w:r>
    </w:p>
    <w:p w14:paraId="60CAC427" w14:textId="15F2E9F3" w:rsidR="0045121E" w:rsidRDefault="0045121E" w:rsidP="0045121E">
      <w:r>
        <w:t xml:space="preserve">areaDetector is included in synApps. However, if you want to build on a newer version of areaDetector </w:t>
      </w:r>
      <w:r w:rsidR="007E1FB5">
        <w:t>(</w:t>
      </w:r>
      <w:r>
        <w:t>synApps</w:t>
      </w:r>
      <w:r w:rsidR="0000142E">
        <w:t xml:space="preserve"> R6.0</w:t>
      </w:r>
      <w:r>
        <w:t xml:space="preserve"> </w:t>
      </w:r>
      <w:r w:rsidR="007E1FB5">
        <w:t>source package includes areaDetector-</w:t>
      </w:r>
      <w:r w:rsidR="0000142E">
        <w:t>R</w:t>
      </w:r>
      <w:r w:rsidR="007E1FB5">
        <w:t>3-3-1)</w:t>
      </w:r>
      <w:r>
        <w:t>, follow the instruction on</w:t>
      </w:r>
      <w:r w:rsidR="00140DC4">
        <w:t>:</w:t>
      </w:r>
    </w:p>
    <w:p w14:paraId="5452E43C" w14:textId="108E5147" w:rsidR="0045121E" w:rsidRDefault="00922757" w:rsidP="0045121E">
      <w:hyperlink r:id="rId9" w:history="1">
        <w:r w:rsidR="0045121E" w:rsidRPr="002E6BFD">
          <w:rPr>
            <w:rStyle w:val="Hyperlink"/>
          </w:rPr>
          <w:t>https://github.com/areaDetector/areaDetector/blob/master/INSTALL_GUIDE.md</w:t>
        </w:r>
      </w:hyperlink>
    </w:p>
    <w:p w14:paraId="172F8AF2" w14:textId="5CC9787D" w:rsidR="0045121E" w:rsidRDefault="0011719C" w:rsidP="0045121E">
      <w:r>
        <w:t>T</w:t>
      </w:r>
      <w:r w:rsidR="0045121E">
        <w:t>o download the source code. Basically, you can always</w:t>
      </w:r>
      <w:r w:rsidR="00D63028">
        <w:t xml:space="preserve"> download the latest version of the source code by </w:t>
      </w:r>
      <w:r w:rsidR="009941F0">
        <w:t>running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07DC" w14:paraId="1C2D48BD" w14:textId="77777777" w:rsidTr="001607DC">
        <w:tc>
          <w:tcPr>
            <w:tcW w:w="9350" w:type="dxa"/>
          </w:tcPr>
          <w:p w14:paraId="3486385E" w14:textId="5D465B5C" w:rsidR="001607DC" w:rsidRDefault="001607DC" w:rsidP="001607DC">
            <w:pPr>
              <w:pStyle w:val="NormalWeb"/>
              <w:spacing w:before="120" w:beforeAutospacing="0" w:after="120" w:afterAutospacing="0"/>
            </w:pPr>
            <w:r w:rsidRPr="001607DC">
              <w:rPr>
                <w:rStyle w:val="HTMLCode"/>
                <w:rFonts w:eastAsiaTheme="majorEastAsia"/>
                <w:sz w:val="18"/>
                <w:szCs w:val="18"/>
              </w:rPr>
              <w:t xml:space="preserve">git clone --recursive </w:t>
            </w:r>
            <w:hyperlink r:id="rId10" w:history="1">
              <w:r w:rsidRPr="001607DC">
                <w:rPr>
                  <w:rStyle w:val="Hyperlink"/>
                  <w:rFonts w:ascii="Courier New" w:eastAsiaTheme="majorEastAsia" w:hAnsi="Courier New" w:cs="Courier New"/>
                  <w:sz w:val="18"/>
                  <w:szCs w:val="18"/>
                </w:rPr>
                <w:t>https://github.com/areaDetector/areaDetector.git</w:t>
              </w:r>
            </w:hyperlink>
            <w:r w:rsidR="0000142E">
              <w:rPr>
                <w:rStyle w:val="Hyperlink"/>
                <w:rFonts w:ascii="Courier New" w:eastAsiaTheme="majorEastAsia" w:hAnsi="Courier New" w:cs="Courier New"/>
                <w:sz w:val="18"/>
                <w:szCs w:val="18"/>
              </w:rPr>
              <w:t xml:space="preserve"> areaDetector-R-x-x-x</w:t>
            </w:r>
          </w:p>
        </w:tc>
      </w:tr>
    </w:tbl>
    <w:p w14:paraId="17732FCC" w14:textId="1C5816C3" w:rsidR="00CB0042" w:rsidRDefault="00D63028" w:rsidP="00BD3B40">
      <w:r w:rsidRPr="002C25F5">
        <w:t xml:space="preserve">Separate modules should be downloaded by cloning them from the repository. </w:t>
      </w:r>
    </w:p>
    <w:p w14:paraId="7A6DF28E" w14:textId="38347729" w:rsidR="00490104" w:rsidRDefault="00490104" w:rsidP="00BD3B40">
      <w:r>
        <w:t xml:space="preserve">Edit </w:t>
      </w:r>
      <w:r w:rsidR="00846810">
        <w:t xml:space="preserve">AREA_DETECTOR in </w:t>
      </w:r>
      <w:r w:rsidR="00BC30FF">
        <w:t>synApps/support/</w:t>
      </w:r>
      <w:proofErr w:type="spellStart"/>
      <w:r w:rsidR="00BC30FF">
        <w:t>Makefile</w:t>
      </w:r>
      <w:proofErr w:type="spellEnd"/>
      <w:r w:rsidR="00BC30FF">
        <w:t xml:space="preserve"> </w:t>
      </w:r>
      <w:r w:rsidR="00846810">
        <w:t>to point to the correct location.</w:t>
      </w:r>
    </w:p>
    <w:p w14:paraId="44506F40" w14:textId="125F23ED" w:rsidR="00EC110C" w:rsidRPr="00660288" w:rsidRDefault="00CB0042" w:rsidP="00CB0042">
      <w:pPr>
        <w:pStyle w:val="Heading3"/>
        <w:numPr>
          <w:ilvl w:val="1"/>
          <w:numId w:val="2"/>
        </w:numPr>
        <w:spacing w:before="120" w:after="120"/>
        <w:ind w:left="360"/>
        <w:rPr>
          <w:color w:val="auto"/>
        </w:rPr>
      </w:pPr>
      <w:r w:rsidRPr="00CB0042">
        <w:rPr>
          <w:color w:val="auto"/>
        </w:rPr>
        <w:t>Update d</w:t>
      </w:r>
      <w:r w:rsidR="00EC110C" w:rsidRPr="00660288">
        <w:rPr>
          <w:color w:val="auto"/>
        </w:rPr>
        <w:t>etector driver</w:t>
      </w:r>
    </w:p>
    <w:p w14:paraId="120A2E53" w14:textId="5D2E51B2" w:rsidR="00BD3B40" w:rsidRPr="002C25F5" w:rsidRDefault="00EC110C" w:rsidP="00BD3B40">
      <w:r>
        <w:t>Make sure the driver is up to date.</w:t>
      </w:r>
      <w:r w:rsidR="00BD3B40" w:rsidRPr="002C25F5">
        <w:t xml:space="preserve"> For Perkin Elmer, replace the following files:</w:t>
      </w:r>
    </w:p>
    <w:p w14:paraId="2B9FEA1D" w14:textId="77777777" w:rsidR="00BD3B40" w:rsidRPr="00897699" w:rsidRDefault="00BD3B40" w:rsidP="005E72EA">
      <w:pPr>
        <w:pStyle w:val="NormalWeb"/>
        <w:numPr>
          <w:ilvl w:val="0"/>
          <w:numId w:val="6"/>
        </w:numPr>
        <w:spacing w:before="120" w:beforeAutospacing="0" w:after="12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perkinElmerSupport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Acq.h</w:t>
      </w:r>
      <w:proofErr w:type="spellEnd"/>
    </w:p>
    <w:p w14:paraId="30E52AB6" w14:textId="77777777" w:rsidR="00BD3B40" w:rsidRPr="00897699" w:rsidRDefault="00BD3B40" w:rsidP="005E72EA">
      <w:pPr>
        <w:pStyle w:val="NormalWeb"/>
        <w:numPr>
          <w:ilvl w:val="0"/>
          <w:numId w:val="6"/>
        </w:numPr>
        <w:spacing w:before="120" w:beforeAutospacing="0" w:after="120" w:afterAutospacing="0"/>
        <w:rPr>
          <w:rFonts w:ascii="Courier New" w:hAnsi="Courier New" w:cs="Courier New"/>
          <w:sz w:val="20"/>
          <w:szCs w:val="20"/>
        </w:rPr>
      </w:pPr>
      <w:proofErr w:type="spellStart"/>
      <w:r w:rsidRPr="00897699">
        <w:rPr>
          <w:rFonts w:ascii="Courier New" w:hAnsi="Courier New" w:cs="Courier New"/>
          <w:sz w:val="20"/>
          <w:szCs w:val="20"/>
        </w:rPr>
        <w:t>perkinElmerSupport</w:t>
      </w:r>
      <w:proofErr w:type="spellEnd"/>
      <w:r w:rsidRPr="0089769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97699">
        <w:rPr>
          <w:rFonts w:ascii="Courier New" w:hAnsi="Courier New" w:cs="Courier New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sz w:val="20"/>
          <w:szCs w:val="20"/>
        </w:rPr>
        <w:t>/windows-x64/XISL.lib</w:t>
      </w:r>
    </w:p>
    <w:p w14:paraId="62A4493A" w14:textId="77777777" w:rsidR="00BD3B40" w:rsidRPr="00897699" w:rsidRDefault="00BD3B40" w:rsidP="005E72EA">
      <w:pPr>
        <w:pStyle w:val="NormalWeb"/>
        <w:numPr>
          <w:ilvl w:val="0"/>
          <w:numId w:val="6"/>
        </w:numPr>
        <w:spacing w:before="120" w:beforeAutospacing="0" w:after="120" w:afterAutospacing="0"/>
        <w:rPr>
          <w:rFonts w:ascii="Courier New" w:hAnsi="Courier New" w:cs="Courier New"/>
          <w:sz w:val="20"/>
          <w:szCs w:val="20"/>
        </w:rPr>
      </w:pPr>
      <w:r w:rsidRPr="00897699">
        <w:rPr>
          <w:rFonts w:ascii="Courier New" w:hAnsi="Courier New" w:cs="Courier New"/>
          <w:sz w:val="20"/>
          <w:szCs w:val="20"/>
        </w:rPr>
        <w:t>gbif64.dll</w:t>
      </w:r>
    </w:p>
    <w:p w14:paraId="539A305A" w14:textId="77777777" w:rsidR="00BD3B40" w:rsidRPr="00897699" w:rsidRDefault="00BD3B40" w:rsidP="005E72EA">
      <w:pPr>
        <w:pStyle w:val="NormalWeb"/>
        <w:numPr>
          <w:ilvl w:val="0"/>
          <w:numId w:val="6"/>
        </w:numPr>
        <w:spacing w:before="120" w:beforeAutospacing="0" w:after="120" w:afterAutospacing="0"/>
        <w:rPr>
          <w:rFonts w:ascii="Courier New" w:hAnsi="Courier New" w:cs="Courier New"/>
          <w:sz w:val="20"/>
          <w:szCs w:val="20"/>
        </w:rPr>
      </w:pPr>
      <w:r w:rsidRPr="00897699">
        <w:rPr>
          <w:rFonts w:ascii="Courier New" w:hAnsi="Courier New" w:cs="Courier New"/>
          <w:sz w:val="20"/>
          <w:szCs w:val="20"/>
        </w:rPr>
        <w:t>libxml2_x64.dll</w:t>
      </w:r>
    </w:p>
    <w:p w14:paraId="5D3DD751" w14:textId="77777777" w:rsidR="00BD3B40" w:rsidRPr="00897699" w:rsidRDefault="00BD3B40" w:rsidP="005E72EA">
      <w:pPr>
        <w:pStyle w:val="NormalWeb"/>
        <w:numPr>
          <w:ilvl w:val="0"/>
          <w:numId w:val="6"/>
        </w:numPr>
        <w:spacing w:before="120" w:beforeAutospacing="0" w:after="120" w:afterAutospacing="0"/>
        <w:rPr>
          <w:rFonts w:ascii="Courier New" w:hAnsi="Courier New" w:cs="Courier New"/>
          <w:sz w:val="20"/>
          <w:szCs w:val="20"/>
        </w:rPr>
      </w:pPr>
      <w:r w:rsidRPr="00897699">
        <w:rPr>
          <w:rFonts w:ascii="Courier New" w:hAnsi="Courier New" w:cs="Courier New"/>
          <w:sz w:val="20"/>
          <w:szCs w:val="20"/>
        </w:rPr>
        <w:t>XISL.dll</w:t>
      </w:r>
    </w:p>
    <w:p w14:paraId="6CABDC3C" w14:textId="6A69663B" w:rsidR="00E071A5" w:rsidRPr="00660288" w:rsidRDefault="00E071A5" w:rsidP="00660288">
      <w:pPr>
        <w:pStyle w:val="Heading2"/>
        <w:numPr>
          <w:ilvl w:val="0"/>
          <w:numId w:val="2"/>
        </w:numPr>
        <w:spacing w:before="120" w:after="120"/>
        <w:ind w:left="360"/>
        <w:rPr>
          <w:b/>
          <w:color w:val="auto"/>
        </w:rPr>
      </w:pPr>
      <w:r w:rsidRPr="00660288">
        <w:rPr>
          <w:b/>
          <w:color w:val="auto"/>
        </w:rPr>
        <w:t>Install tools</w:t>
      </w:r>
      <w:r w:rsidR="00901E3C" w:rsidRPr="00660288">
        <w:rPr>
          <w:b/>
          <w:color w:val="auto"/>
        </w:rPr>
        <w:t>/libraries</w:t>
      </w:r>
      <w:r w:rsidRPr="00660288">
        <w:rPr>
          <w:b/>
          <w:color w:val="auto"/>
        </w:rPr>
        <w:t xml:space="preserve"> for the compilation</w:t>
      </w:r>
    </w:p>
    <w:p w14:paraId="701B69EF" w14:textId="4479A74D" w:rsidR="00E071A5" w:rsidRDefault="00001175" w:rsidP="00E071A5">
      <w:r>
        <w:t xml:space="preserve">Building </w:t>
      </w:r>
      <w:r w:rsidR="005E72EA">
        <w:t xml:space="preserve">EPICS base and </w:t>
      </w:r>
      <w:r>
        <w:t xml:space="preserve">Perkin Elmer IOC requires </w:t>
      </w:r>
      <w:r w:rsidR="005E72EA">
        <w:t xml:space="preserve">specific </w:t>
      </w:r>
      <w:r>
        <w:t xml:space="preserve">tools </w:t>
      </w:r>
      <w:r w:rsidR="005E72EA">
        <w:t>and</w:t>
      </w:r>
      <w:r w:rsidR="005801E0">
        <w:t xml:space="preserve"> libraries.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281"/>
        <w:gridCol w:w="6004"/>
      </w:tblGrid>
      <w:tr w:rsidR="00EC634F" w14:paraId="4ACE7C46" w14:textId="77777777" w:rsidTr="00AC072F">
        <w:tc>
          <w:tcPr>
            <w:tcW w:w="2065" w:type="dxa"/>
            <w:vAlign w:val="center"/>
          </w:tcPr>
          <w:p w14:paraId="77DB128D" w14:textId="3A18EC47" w:rsidR="00EC634F" w:rsidRPr="00EC634F" w:rsidRDefault="00EC634F" w:rsidP="00660288">
            <w:pPr>
              <w:spacing w:before="120" w:after="120"/>
              <w:jc w:val="center"/>
              <w:rPr>
                <w:b/>
              </w:rPr>
            </w:pPr>
            <w:r w:rsidRPr="00EC634F">
              <w:rPr>
                <w:b/>
              </w:rPr>
              <w:t>Module</w:t>
            </w:r>
          </w:p>
        </w:tc>
        <w:tc>
          <w:tcPr>
            <w:tcW w:w="1281" w:type="dxa"/>
            <w:vAlign w:val="center"/>
          </w:tcPr>
          <w:p w14:paraId="7A5B4872" w14:textId="35A59E9F" w:rsidR="00EC634F" w:rsidRPr="00EC634F" w:rsidRDefault="00EC634F" w:rsidP="00660288">
            <w:pPr>
              <w:spacing w:before="120" w:after="120"/>
              <w:jc w:val="center"/>
              <w:rPr>
                <w:b/>
              </w:rPr>
            </w:pPr>
            <w:r w:rsidRPr="00EC634F">
              <w:rPr>
                <w:b/>
              </w:rPr>
              <w:t>Platform</w:t>
            </w:r>
          </w:p>
        </w:tc>
        <w:tc>
          <w:tcPr>
            <w:tcW w:w="6004" w:type="dxa"/>
            <w:vAlign w:val="center"/>
          </w:tcPr>
          <w:p w14:paraId="2A639EC4" w14:textId="1CB41FA8" w:rsidR="00EC634F" w:rsidRPr="00EC634F" w:rsidRDefault="00EC634F" w:rsidP="00660288">
            <w:pPr>
              <w:spacing w:before="120" w:after="120"/>
              <w:jc w:val="center"/>
              <w:rPr>
                <w:b/>
              </w:rPr>
            </w:pPr>
            <w:r w:rsidRPr="00EC634F">
              <w:rPr>
                <w:b/>
              </w:rPr>
              <w:t>Download</w:t>
            </w:r>
          </w:p>
        </w:tc>
      </w:tr>
      <w:tr w:rsidR="00EC634F" w14:paraId="583690CE" w14:textId="77777777" w:rsidTr="00AC072F">
        <w:tc>
          <w:tcPr>
            <w:tcW w:w="2065" w:type="dxa"/>
            <w:vAlign w:val="center"/>
          </w:tcPr>
          <w:p w14:paraId="6E8276AC" w14:textId="37FC3CF9" w:rsidR="00EC634F" w:rsidRDefault="00EC634F" w:rsidP="00660288">
            <w:pPr>
              <w:spacing w:before="120" w:after="120"/>
              <w:jc w:val="center"/>
            </w:pPr>
            <w:r>
              <w:lastRenderedPageBreak/>
              <w:t>Perl</w:t>
            </w:r>
          </w:p>
        </w:tc>
        <w:tc>
          <w:tcPr>
            <w:tcW w:w="1281" w:type="dxa"/>
            <w:vAlign w:val="center"/>
          </w:tcPr>
          <w:p w14:paraId="17A8034E" w14:textId="2432791A" w:rsidR="00EC634F" w:rsidRDefault="00EC634F" w:rsidP="00660288">
            <w:pPr>
              <w:spacing w:before="120" w:after="120"/>
              <w:jc w:val="center"/>
            </w:pPr>
            <w:r>
              <w:t>Windows</w:t>
            </w:r>
          </w:p>
        </w:tc>
        <w:tc>
          <w:tcPr>
            <w:tcW w:w="6004" w:type="dxa"/>
            <w:vAlign w:val="center"/>
          </w:tcPr>
          <w:p w14:paraId="1E0F9E3F" w14:textId="71BF11EA" w:rsidR="00EC634F" w:rsidRDefault="00922757" w:rsidP="00660288">
            <w:pPr>
              <w:spacing w:before="120" w:after="120"/>
            </w:pPr>
            <w:hyperlink r:id="rId11" w:history="1">
              <w:r w:rsidR="00EC634F" w:rsidRPr="002E6BFD">
                <w:rPr>
                  <w:rStyle w:val="Hyperlink"/>
                </w:rPr>
                <w:t>http://strawberryperl.com/</w:t>
              </w:r>
            </w:hyperlink>
          </w:p>
        </w:tc>
      </w:tr>
      <w:tr w:rsidR="00EC634F" w14:paraId="08BAB73E" w14:textId="77777777" w:rsidTr="00AC072F">
        <w:tc>
          <w:tcPr>
            <w:tcW w:w="2065" w:type="dxa"/>
            <w:vAlign w:val="center"/>
          </w:tcPr>
          <w:p w14:paraId="6F34B1A3" w14:textId="00982F6D" w:rsidR="00EC634F" w:rsidRDefault="00EC634F" w:rsidP="00660288">
            <w:pPr>
              <w:spacing w:before="120" w:after="120"/>
              <w:jc w:val="center"/>
            </w:pPr>
            <w:r>
              <w:t>make</w:t>
            </w:r>
          </w:p>
        </w:tc>
        <w:tc>
          <w:tcPr>
            <w:tcW w:w="1281" w:type="dxa"/>
            <w:vAlign w:val="center"/>
          </w:tcPr>
          <w:p w14:paraId="538F9B3F" w14:textId="733C3005" w:rsidR="00EC634F" w:rsidRDefault="00EC634F" w:rsidP="00660288">
            <w:pPr>
              <w:spacing w:before="120" w:after="120"/>
              <w:jc w:val="center"/>
            </w:pPr>
            <w:r>
              <w:t>Windows</w:t>
            </w:r>
          </w:p>
        </w:tc>
        <w:tc>
          <w:tcPr>
            <w:tcW w:w="6004" w:type="dxa"/>
            <w:vAlign w:val="center"/>
          </w:tcPr>
          <w:p w14:paraId="00216467" w14:textId="77777777" w:rsidR="00EC634F" w:rsidRDefault="00CD22DC" w:rsidP="00660288">
            <w:pPr>
              <w:spacing w:before="120" w:after="120"/>
            </w:pPr>
            <w:r>
              <w:t>Find in the shared Dropbox folder.</w:t>
            </w:r>
          </w:p>
          <w:p w14:paraId="17210ED7" w14:textId="23D38377" w:rsidR="006C5BD6" w:rsidRDefault="00922757" w:rsidP="00660288">
            <w:pPr>
              <w:spacing w:before="120" w:after="120"/>
            </w:pPr>
            <w:hyperlink r:id="rId12" w:history="1">
              <w:r w:rsidR="006C5BD6" w:rsidRPr="00422B6B">
                <w:rPr>
                  <w:rStyle w:val="Hyperlink"/>
                </w:rPr>
                <w:t>https://github.com/mbuilov/gnumake-windows</w:t>
              </w:r>
            </w:hyperlink>
          </w:p>
          <w:p w14:paraId="4743A26B" w14:textId="5DF13EFD" w:rsidR="006C5BD6" w:rsidRDefault="00012128" w:rsidP="00012128">
            <w:pPr>
              <w:spacing w:before="120" w:after="120"/>
            </w:pPr>
            <w:r>
              <w:t>V3.8 make cause errors. Latest version recommended.</w:t>
            </w:r>
          </w:p>
        </w:tc>
      </w:tr>
      <w:tr w:rsidR="00EC634F" w14:paraId="2DA088DB" w14:textId="77777777" w:rsidTr="00AC072F">
        <w:tc>
          <w:tcPr>
            <w:tcW w:w="2065" w:type="dxa"/>
            <w:vMerge w:val="restart"/>
            <w:vAlign w:val="center"/>
          </w:tcPr>
          <w:p w14:paraId="405E1856" w14:textId="7BF9E398" w:rsidR="00EC634F" w:rsidRDefault="00EC634F" w:rsidP="00660288">
            <w:pPr>
              <w:spacing w:before="120" w:after="120"/>
              <w:jc w:val="center"/>
            </w:pPr>
            <w:r>
              <w:t>re2c</w:t>
            </w:r>
          </w:p>
        </w:tc>
        <w:tc>
          <w:tcPr>
            <w:tcW w:w="1281" w:type="dxa"/>
            <w:vAlign w:val="center"/>
          </w:tcPr>
          <w:p w14:paraId="700B7EFE" w14:textId="627A232D" w:rsidR="00EC634F" w:rsidRDefault="00EC634F" w:rsidP="00660288">
            <w:pPr>
              <w:spacing w:before="120" w:after="120"/>
              <w:jc w:val="center"/>
            </w:pPr>
            <w:r>
              <w:t>Linux</w:t>
            </w:r>
          </w:p>
        </w:tc>
        <w:tc>
          <w:tcPr>
            <w:tcW w:w="6004" w:type="dxa"/>
            <w:vAlign w:val="center"/>
          </w:tcPr>
          <w:p w14:paraId="74D86B7D" w14:textId="4A1F31FF" w:rsidR="00EC634F" w:rsidRDefault="00922757" w:rsidP="00660288">
            <w:pPr>
              <w:spacing w:before="120" w:after="120"/>
            </w:pPr>
            <w:hyperlink r:id="rId13" w:history="1">
              <w:r w:rsidR="00EC634F" w:rsidRPr="002E6BFD">
                <w:rPr>
                  <w:rStyle w:val="Hyperlink"/>
                </w:rPr>
                <w:t>http://re2c.org/install/install.html</w:t>
              </w:r>
            </w:hyperlink>
            <w:r w:rsidR="00EC634F">
              <w:tab/>
            </w:r>
            <w:r w:rsidR="00EC634F">
              <w:tab/>
              <w:t xml:space="preserve"> (source code)</w:t>
            </w:r>
          </w:p>
        </w:tc>
      </w:tr>
      <w:tr w:rsidR="00EC634F" w14:paraId="4D687C65" w14:textId="77777777" w:rsidTr="00AC072F">
        <w:tc>
          <w:tcPr>
            <w:tcW w:w="2065" w:type="dxa"/>
            <w:vMerge/>
            <w:vAlign w:val="center"/>
          </w:tcPr>
          <w:p w14:paraId="02AF0983" w14:textId="77777777" w:rsidR="00EC634F" w:rsidRDefault="00EC634F" w:rsidP="00660288">
            <w:pPr>
              <w:spacing w:before="120" w:after="120"/>
              <w:jc w:val="center"/>
            </w:pPr>
          </w:p>
        </w:tc>
        <w:tc>
          <w:tcPr>
            <w:tcW w:w="1281" w:type="dxa"/>
            <w:vAlign w:val="center"/>
          </w:tcPr>
          <w:p w14:paraId="07A1FD73" w14:textId="11C63A43" w:rsidR="00EC634F" w:rsidRDefault="00EC634F" w:rsidP="00660288">
            <w:pPr>
              <w:spacing w:before="120" w:after="120"/>
              <w:jc w:val="center"/>
            </w:pPr>
            <w:r>
              <w:t>Windows</w:t>
            </w:r>
          </w:p>
        </w:tc>
        <w:tc>
          <w:tcPr>
            <w:tcW w:w="6004" w:type="dxa"/>
            <w:vAlign w:val="center"/>
          </w:tcPr>
          <w:p w14:paraId="100C92CD" w14:textId="7BE37DF9" w:rsidR="00EC634F" w:rsidRDefault="00922757" w:rsidP="00660288">
            <w:pPr>
              <w:spacing w:before="120" w:after="120"/>
            </w:pPr>
            <w:hyperlink r:id="rId14" w:history="1">
              <w:r w:rsidR="00EC634F" w:rsidRPr="002E6BFD">
                <w:rPr>
                  <w:rStyle w:val="Hyperlink"/>
                </w:rPr>
                <w:t>https://sourceforge.net/projects/re2c/</w:t>
              </w:r>
            </w:hyperlink>
            <w:r w:rsidR="00EC634F">
              <w:tab/>
            </w:r>
            <w:r w:rsidR="00EC634F">
              <w:tab/>
              <w:t xml:space="preserve"> (binary)</w:t>
            </w:r>
          </w:p>
        </w:tc>
      </w:tr>
      <w:tr w:rsidR="00EC634F" w14:paraId="6ABA4F37" w14:textId="77777777" w:rsidTr="00AC072F">
        <w:tc>
          <w:tcPr>
            <w:tcW w:w="2065" w:type="dxa"/>
            <w:vAlign w:val="center"/>
          </w:tcPr>
          <w:p w14:paraId="3C7908D5" w14:textId="27327B96" w:rsidR="00EC634F" w:rsidRDefault="00EC634F" w:rsidP="00660288">
            <w:pPr>
              <w:spacing w:before="120" w:after="120"/>
              <w:jc w:val="center"/>
            </w:pPr>
            <w:r>
              <w:t>Visual Studio</w:t>
            </w:r>
          </w:p>
        </w:tc>
        <w:tc>
          <w:tcPr>
            <w:tcW w:w="1281" w:type="dxa"/>
            <w:vAlign w:val="center"/>
          </w:tcPr>
          <w:p w14:paraId="3E01B774" w14:textId="524584ED" w:rsidR="00EC634F" w:rsidRDefault="00EC634F" w:rsidP="00660288">
            <w:pPr>
              <w:spacing w:before="120" w:after="120"/>
              <w:jc w:val="center"/>
            </w:pPr>
            <w:r>
              <w:t>Windows</w:t>
            </w:r>
          </w:p>
        </w:tc>
        <w:tc>
          <w:tcPr>
            <w:tcW w:w="6004" w:type="dxa"/>
            <w:vAlign w:val="center"/>
          </w:tcPr>
          <w:p w14:paraId="0A549A90" w14:textId="05906E77" w:rsidR="00EC634F" w:rsidRDefault="00922757" w:rsidP="00660288">
            <w:pPr>
              <w:spacing w:before="120" w:after="120"/>
            </w:pPr>
            <w:hyperlink r:id="rId15" w:history="1">
              <w:r w:rsidR="00EC634F" w:rsidRPr="002E6BFD">
                <w:rPr>
                  <w:rStyle w:val="Hyperlink"/>
                </w:rPr>
                <w:t>https://visualstudio.microsoft.com/vs/community/</w:t>
              </w:r>
            </w:hyperlink>
          </w:p>
        </w:tc>
      </w:tr>
      <w:tr w:rsidR="00EC634F" w14:paraId="31B5C68A" w14:textId="77777777" w:rsidTr="00AC072F">
        <w:tc>
          <w:tcPr>
            <w:tcW w:w="2065" w:type="dxa"/>
            <w:vAlign w:val="center"/>
          </w:tcPr>
          <w:p w14:paraId="087DE712" w14:textId="7586E39A" w:rsidR="00EC634F" w:rsidRDefault="00EC634F" w:rsidP="00660288">
            <w:pPr>
              <w:spacing w:before="120" w:after="120"/>
              <w:jc w:val="center"/>
            </w:pPr>
            <w:proofErr w:type="spellStart"/>
            <w:r>
              <w:t>libusb</w:t>
            </w:r>
            <w:proofErr w:type="spellEnd"/>
            <w:r>
              <w:t>-xxx-dev</w:t>
            </w:r>
          </w:p>
        </w:tc>
        <w:tc>
          <w:tcPr>
            <w:tcW w:w="1281" w:type="dxa"/>
            <w:vAlign w:val="center"/>
          </w:tcPr>
          <w:p w14:paraId="6B0AF364" w14:textId="58C5EFEC" w:rsidR="00EC634F" w:rsidRDefault="00EC634F" w:rsidP="00660288">
            <w:pPr>
              <w:spacing w:before="120" w:after="120"/>
              <w:jc w:val="center"/>
            </w:pPr>
            <w:r>
              <w:t>Linux</w:t>
            </w:r>
          </w:p>
        </w:tc>
        <w:tc>
          <w:tcPr>
            <w:tcW w:w="6004" w:type="dxa"/>
            <w:vAlign w:val="center"/>
          </w:tcPr>
          <w:p w14:paraId="61165B34" w14:textId="7F1A089B" w:rsidR="00EC634F" w:rsidRDefault="00EC634F" w:rsidP="00660288">
            <w:pPr>
              <w:spacing w:before="120" w:after="120"/>
            </w:pPr>
            <w:proofErr w:type="spellStart"/>
            <w:r>
              <w:t>sudo</w:t>
            </w:r>
            <w:proofErr w:type="spellEnd"/>
            <w:r>
              <w:t xml:space="preserve"> apt-get install </w:t>
            </w:r>
            <w:r w:rsidRPr="00FC5A06">
              <w:t>libusb-1.0-0-dev</w:t>
            </w:r>
          </w:p>
        </w:tc>
      </w:tr>
      <w:tr w:rsidR="00EC634F" w14:paraId="63DEEAF7" w14:textId="77777777" w:rsidTr="00AC072F">
        <w:tc>
          <w:tcPr>
            <w:tcW w:w="2065" w:type="dxa"/>
            <w:vAlign w:val="center"/>
          </w:tcPr>
          <w:p w14:paraId="7BE893BB" w14:textId="150A3923" w:rsidR="00EC634F" w:rsidRDefault="00EC634F" w:rsidP="00660288">
            <w:pPr>
              <w:spacing w:before="120" w:after="120"/>
              <w:jc w:val="center"/>
            </w:pPr>
            <w:r>
              <w:t>libx11-dev</w:t>
            </w:r>
          </w:p>
        </w:tc>
        <w:tc>
          <w:tcPr>
            <w:tcW w:w="1281" w:type="dxa"/>
            <w:vAlign w:val="center"/>
          </w:tcPr>
          <w:p w14:paraId="24785D8E" w14:textId="3C92173D" w:rsidR="00EC634F" w:rsidRDefault="00EC634F" w:rsidP="00660288">
            <w:pPr>
              <w:spacing w:before="120" w:after="120"/>
              <w:jc w:val="center"/>
            </w:pPr>
            <w:r>
              <w:t>Linux</w:t>
            </w:r>
          </w:p>
        </w:tc>
        <w:tc>
          <w:tcPr>
            <w:tcW w:w="6004" w:type="dxa"/>
            <w:vAlign w:val="center"/>
          </w:tcPr>
          <w:p w14:paraId="38A9C45D" w14:textId="3E8EC635" w:rsidR="00EC634F" w:rsidRDefault="00EC634F" w:rsidP="00660288">
            <w:pPr>
              <w:spacing w:before="120" w:after="120"/>
            </w:pPr>
            <w:proofErr w:type="spellStart"/>
            <w:r>
              <w:t>sudo</w:t>
            </w:r>
            <w:proofErr w:type="spellEnd"/>
            <w:r>
              <w:t xml:space="preserve"> apt-get install libx11-dev</w:t>
            </w:r>
          </w:p>
        </w:tc>
      </w:tr>
      <w:tr w:rsidR="00EC634F" w14:paraId="09C86994" w14:textId="77777777" w:rsidTr="00AC072F">
        <w:tc>
          <w:tcPr>
            <w:tcW w:w="2065" w:type="dxa"/>
            <w:vAlign w:val="center"/>
          </w:tcPr>
          <w:p w14:paraId="6A7D4191" w14:textId="383CF184" w:rsidR="00EC634F" w:rsidRDefault="00EC634F" w:rsidP="00660288">
            <w:pPr>
              <w:spacing w:before="120" w:after="120"/>
              <w:jc w:val="center"/>
            </w:pPr>
            <w:proofErr w:type="spellStart"/>
            <w:r w:rsidRPr="00804FAC">
              <w:t>libxext</w:t>
            </w:r>
            <w:proofErr w:type="spellEnd"/>
            <w:r w:rsidRPr="00804FAC">
              <w:t>-dev</w:t>
            </w:r>
          </w:p>
        </w:tc>
        <w:tc>
          <w:tcPr>
            <w:tcW w:w="1281" w:type="dxa"/>
            <w:vAlign w:val="center"/>
          </w:tcPr>
          <w:p w14:paraId="62494B83" w14:textId="4B924538" w:rsidR="00EC634F" w:rsidRDefault="00EC634F" w:rsidP="00660288">
            <w:pPr>
              <w:spacing w:before="120" w:after="120"/>
              <w:jc w:val="center"/>
            </w:pPr>
            <w:r>
              <w:t>Linux</w:t>
            </w:r>
          </w:p>
        </w:tc>
        <w:tc>
          <w:tcPr>
            <w:tcW w:w="6004" w:type="dxa"/>
            <w:vAlign w:val="center"/>
          </w:tcPr>
          <w:p w14:paraId="30E2D9C0" w14:textId="4ADF1772" w:rsidR="00EC634F" w:rsidRDefault="00EC634F" w:rsidP="00660288">
            <w:pPr>
              <w:spacing w:before="120" w:after="120"/>
            </w:pPr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 w:rsidRPr="00804FAC">
              <w:t>libxext</w:t>
            </w:r>
            <w:proofErr w:type="spellEnd"/>
            <w:r w:rsidRPr="00804FAC">
              <w:t>-dev</w:t>
            </w:r>
          </w:p>
        </w:tc>
      </w:tr>
      <w:tr w:rsidR="00EC634F" w14:paraId="5A680BF8" w14:textId="77777777" w:rsidTr="00AC072F">
        <w:tc>
          <w:tcPr>
            <w:tcW w:w="2065" w:type="dxa"/>
            <w:vAlign w:val="center"/>
          </w:tcPr>
          <w:p w14:paraId="569EC1BA" w14:textId="46FB7825" w:rsidR="00EC634F" w:rsidRDefault="00EC634F" w:rsidP="00660288">
            <w:pPr>
              <w:spacing w:before="120" w:after="120"/>
              <w:jc w:val="center"/>
            </w:pPr>
            <w:proofErr w:type="spellStart"/>
            <w:r>
              <w:t>libusb</w:t>
            </w:r>
            <w:proofErr w:type="spellEnd"/>
            <w:r>
              <w:t>-dev</w:t>
            </w:r>
          </w:p>
        </w:tc>
        <w:tc>
          <w:tcPr>
            <w:tcW w:w="1281" w:type="dxa"/>
            <w:vAlign w:val="center"/>
          </w:tcPr>
          <w:p w14:paraId="237AF20F" w14:textId="457648D0" w:rsidR="00EC634F" w:rsidRDefault="00EC634F" w:rsidP="00660288">
            <w:pPr>
              <w:spacing w:before="120" w:after="120"/>
              <w:jc w:val="center"/>
            </w:pPr>
            <w:r>
              <w:t>Linux</w:t>
            </w:r>
          </w:p>
        </w:tc>
        <w:tc>
          <w:tcPr>
            <w:tcW w:w="6004" w:type="dxa"/>
            <w:vAlign w:val="center"/>
          </w:tcPr>
          <w:p w14:paraId="3EA4FC18" w14:textId="2DB41CBC" w:rsidR="00EC634F" w:rsidRDefault="00EC634F" w:rsidP="00660288">
            <w:pPr>
              <w:spacing w:before="120" w:after="120"/>
            </w:pPr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libusb</w:t>
            </w:r>
            <w:proofErr w:type="spellEnd"/>
            <w:r>
              <w:t>-dev</w:t>
            </w:r>
          </w:p>
        </w:tc>
      </w:tr>
      <w:tr w:rsidR="00AC072F" w14:paraId="0CF3B8D1" w14:textId="77777777" w:rsidTr="00AC072F">
        <w:tc>
          <w:tcPr>
            <w:tcW w:w="2065" w:type="dxa"/>
            <w:vAlign w:val="center"/>
          </w:tcPr>
          <w:p w14:paraId="124CA918" w14:textId="282BFA0F" w:rsidR="00AC072F" w:rsidRDefault="00AC072F" w:rsidP="00AC072F">
            <w:pPr>
              <w:spacing w:before="120" w:after="120"/>
              <w:jc w:val="center"/>
            </w:pPr>
            <w:proofErr w:type="spellStart"/>
            <w:r w:rsidRPr="00AC072F">
              <w:t>libreadline</w:t>
            </w:r>
            <w:proofErr w:type="spellEnd"/>
            <w:r w:rsidRPr="00AC072F">
              <w:t>-dev</w:t>
            </w:r>
          </w:p>
        </w:tc>
        <w:tc>
          <w:tcPr>
            <w:tcW w:w="1281" w:type="dxa"/>
            <w:vAlign w:val="center"/>
          </w:tcPr>
          <w:p w14:paraId="21FFC49A" w14:textId="306D672F" w:rsidR="00AC072F" w:rsidRDefault="00AC072F" w:rsidP="00660288">
            <w:pPr>
              <w:jc w:val="center"/>
            </w:pPr>
            <w:r>
              <w:t>Linux</w:t>
            </w:r>
          </w:p>
        </w:tc>
        <w:tc>
          <w:tcPr>
            <w:tcW w:w="6004" w:type="dxa"/>
            <w:vAlign w:val="center"/>
          </w:tcPr>
          <w:p w14:paraId="6C261B57" w14:textId="3B459BCC" w:rsidR="00AC072F" w:rsidRDefault="00AC072F" w:rsidP="00660288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 w:rsidRPr="00AC072F">
              <w:t>libreadline</w:t>
            </w:r>
            <w:proofErr w:type="spellEnd"/>
            <w:r w:rsidRPr="00AC072F">
              <w:t>-dev</w:t>
            </w:r>
          </w:p>
        </w:tc>
      </w:tr>
      <w:tr w:rsidR="00AC072F" w14:paraId="2A29ED57" w14:textId="77777777" w:rsidTr="00AC072F">
        <w:tc>
          <w:tcPr>
            <w:tcW w:w="2065" w:type="dxa"/>
            <w:vAlign w:val="center"/>
          </w:tcPr>
          <w:p w14:paraId="4829DE4B" w14:textId="0B52D7F7" w:rsidR="00AC072F" w:rsidRPr="00AC072F" w:rsidRDefault="00AC072F" w:rsidP="00AC072F">
            <w:pPr>
              <w:spacing w:before="120" w:after="120"/>
              <w:jc w:val="center"/>
            </w:pPr>
            <w:proofErr w:type="spellStart"/>
            <w:r w:rsidRPr="00AC072F">
              <w:t>gcc</w:t>
            </w:r>
            <w:proofErr w:type="spellEnd"/>
          </w:p>
        </w:tc>
        <w:tc>
          <w:tcPr>
            <w:tcW w:w="1281" w:type="dxa"/>
            <w:vAlign w:val="center"/>
          </w:tcPr>
          <w:p w14:paraId="0941C52E" w14:textId="701C462C" w:rsidR="00AC072F" w:rsidRDefault="00AC072F" w:rsidP="00660288">
            <w:pPr>
              <w:jc w:val="center"/>
            </w:pPr>
            <w:r>
              <w:t>Linux</w:t>
            </w:r>
          </w:p>
        </w:tc>
        <w:tc>
          <w:tcPr>
            <w:tcW w:w="6004" w:type="dxa"/>
            <w:vAlign w:val="center"/>
          </w:tcPr>
          <w:p w14:paraId="3B3638B3" w14:textId="0715F1EA" w:rsidR="00AC072F" w:rsidRDefault="00AC072F" w:rsidP="00660288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gcc</w:t>
            </w:r>
            <w:proofErr w:type="spellEnd"/>
          </w:p>
        </w:tc>
      </w:tr>
      <w:tr w:rsidR="00AC072F" w14:paraId="32A8FBC3" w14:textId="77777777" w:rsidTr="00AC072F">
        <w:tc>
          <w:tcPr>
            <w:tcW w:w="2065" w:type="dxa"/>
            <w:vAlign w:val="center"/>
          </w:tcPr>
          <w:p w14:paraId="2E0F7014" w14:textId="0B896D9D" w:rsidR="00AC072F" w:rsidRPr="00AC072F" w:rsidRDefault="00AC072F" w:rsidP="00AC072F">
            <w:pPr>
              <w:spacing w:before="120" w:after="120"/>
              <w:jc w:val="center"/>
            </w:pPr>
            <w:r w:rsidRPr="00AC072F">
              <w:t>g++</w:t>
            </w:r>
          </w:p>
        </w:tc>
        <w:tc>
          <w:tcPr>
            <w:tcW w:w="1281" w:type="dxa"/>
            <w:vAlign w:val="center"/>
          </w:tcPr>
          <w:p w14:paraId="214B6DE8" w14:textId="07BCE67F" w:rsidR="00AC072F" w:rsidRDefault="00AC072F" w:rsidP="00660288">
            <w:pPr>
              <w:jc w:val="center"/>
            </w:pPr>
            <w:r>
              <w:t>Linux</w:t>
            </w:r>
          </w:p>
        </w:tc>
        <w:tc>
          <w:tcPr>
            <w:tcW w:w="6004" w:type="dxa"/>
            <w:vAlign w:val="center"/>
          </w:tcPr>
          <w:p w14:paraId="65C4316C" w14:textId="0486CEF1" w:rsidR="00AC072F" w:rsidRDefault="00AC072F" w:rsidP="00660288">
            <w:proofErr w:type="spellStart"/>
            <w:r>
              <w:t>sudo</w:t>
            </w:r>
            <w:proofErr w:type="spellEnd"/>
            <w:r>
              <w:t xml:space="preserve"> apt-get install g++</w:t>
            </w:r>
          </w:p>
        </w:tc>
      </w:tr>
    </w:tbl>
    <w:p w14:paraId="2AA8F328" w14:textId="46C66EE6" w:rsidR="0045121E" w:rsidRPr="00660288" w:rsidRDefault="00001175" w:rsidP="00660288">
      <w:pPr>
        <w:pStyle w:val="Heading2"/>
        <w:numPr>
          <w:ilvl w:val="0"/>
          <w:numId w:val="2"/>
        </w:numPr>
        <w:spacing w:before="120" w:after="120"/>
        <w:ind w:left="360"/>
        <w:rPr>
          <w:b/>
          <w:color w:val="auto"/>
        </w:rPr>
      </w:pPr>
      <w:r w:rsidRPr="00660288">
        <w:rPr>
          <w:b/>
          <w:color w:val="auto"/>
        </w:rPr>
        <w:t>Compilation</w:t>
      </w:r>
      <w:r w:rsidR="00E071A5" w:rsidRPr="00660288">
        <w:rPr>
          <w:b/>
          <w:color w:val="auto"/>
        </w:rPr>
        <w:t xml:space="preserve"> environment setup</w:t>
      </w:r>
    </w:p>
    <w:p w14:paraId="0F7FFAF7" w14:textId="38C5B0A9" w:rsidR="0045121E" w:rsidRDefault="00001175" w:rsidP="0045121E">
      <w:r>
        <w:t xml:space="preserve">To compile EPICS </w:t>
      </w:r>
      <w:r w:rsidR="008173A6">
        <w:t xml:space="preserve">base </w:t>
      </w:r>
      <w:r>
        <w:t>and packages/IOCs, EPICS_HOST_ARCH must be set. In Windows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175" w:rsidRPr="001607DC" w14:paraId="6EE25385" w14:textId="77777777" w:rsidTr="00001175">
        <w:tc>
          <w:tcPr>
            <w:tcW w:w="9350" w:type="dxa"/>
          </w:tcPr>
          <w:p w14:paraId="356E98A2" w14:textId="104F194F" w:rsidR="00001175" w:rsidRPr="001607DC" w:rsidRDefault="00001175" w:rsidP="00BF636B">
            <w:pPr>
              <w:spacing w:before="120" w:after="120"/>
              <w:rPr>
                <w:rFonts w:ascii="Courier New" w:hAnsi="Courier New" w:cs="Courier New"/>
                <w:sz w:val="18"/>
                <w:szCs w:val="18"/>
              </w:rPr>
            </w:pPr>
            <w:r w:rsidRPr="001607DC">
              <w:rPr>
                <w:rFonts w:ascii="Courier New" w:hAnsi="Courier New" w:cs="Courier New"/>
                <w:sz w:val="18"/>
                <w:szCs w:val="18"/>
              </w:rPr>
              <w:t>set EPICS_HOST_ARCH=windows-x64-static</w:t>
            </w:r>
          </w:p>
        </w:tc>
      </w:tr>
    </w:tbl>
    <w:p w14:paraId="02EF346B" w14:textId="77FB375B" w:rsidR="00E071A5" w:rsidRDefault="00001175" w:rsidP="0045121E">
      <w:r>
        <w:t>Paths to make/Perl/EPICS bin must be set. In Windows 10</w:t>
      </w:r>
      <w:r w:rsidR="009C7838">
        <w:t>, for example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175" w:rsidRPr="001607DC" w14:paraId="30B224BB" w14:textId="77777777" w:rsidTr="00001175">
        <w:tc>
          <w:tcPr>
            <w:tcW w:w="9350" w:type="dxa"/>
          </w:tcPr>
          <w:p w14:paraId="6C346275" w14:textId="063181A0" w:rsidR="00001175" w:rsidRPr="001607DC" w:rsidRDefault="00001175" w:rsidP="00BF636B">
            <w:pPr>
              <w:spacing w:before="120" w:after="120"/>
              <w:rPr>
                <w:rFonts w:ascii="Courier New" w:hAnsi="Courier New" w:cs="Courier New"/>
                <w:sz w:val="18"/>
                <w:szCs w:val="18"/>
              </w:rPr>
            </w:pPr>
            <w:r w:rsidRPr="001607DC">
              <w:rPr>
                <w:rFonts w:ascii="Courier New" w:hAnsi="Courier New" w:cs="Courier New"/>
                <w:sz w:val="18"/>
                <w:szCs w:val="18"/>
              </w:rPr>
              <w:t>PATH=</w:t>
            </w:r>
            <w:proofErr w:type="gramStart"/>
            <w:r w:rsidRPr="001607DC">
              <w:rPr>
                <w:rFonts w:ascii="Courier New" w:hAnsi="Courier New" w:cs="Courier New"/>
                <w:sz w:val="18"/>
                <w:szCs w:val="18"/>
              </w:rPr>
              <w:t>C:\Software\make;C:\Software\Strawberry\perl\bin</w:t>
            </w:r>
            <w:proofErr w:type="gramEnd"/>
            <w:r w:rsidRPr="001607DC">
              <w:rPr>
                <w:rFonts w:ascii="Courier New" w:hAnsi="Courier New" w:cs="Courier New"/>
                <w:sz w:val="18"/>
                <w:szCs w:val="18"/>
              </w:rPr>
              <w:t>;C:\epics\base-</w:t>
            </w:r>
            <w:r w:rsidR="005769B2" w:rsidRPr="001607DC">
              <w:rPr>
                <w:rFonts w:ascii="Courier New" w:hAnsi="Courier New" w:cs="Courier New"/>
                <w:sz w:val="18"/>
                <w:szCs w:val="18"/>
              </w:rPr>
              <w:t>7.0.0.1</w:t>
            </w:r>
            <w:r w:rsidRPr="001607DC">
              <w:rPr>
                <w:rFonts w:ascii="Courier New" w:hAnsi="Courier New" w:cs="Courier New"/>
                <w:sz w:val="18"/>
                <w:szCs w:val="18"/>
              </w:rPr>
              <w:t>\bin\windows-x64</w:t>
            </w:r>
            <w:r w:rsidR="005769B2" w:rsidRPr="001607DC">
              <w:rPr>
                <w:rFonts w:ascii="Courier New" w:hAnsi="Courier New" w:cs="Courier New"/>
                <w:sz w:val="18"/>
                <w:szCs w:val="18"/>
              </w:rPr>
              <w:t>-static</w:t>
            </w:r>
            <w:r w:rsidRPr="001607DC">
              <w:rPr>
                <w:rFonts w:ascii="Courier New" w:hAnsi="Courier New" w:cs="Courier New"/>
                <w:sz w:val="18"/>
                <w:szCs w:val="18"/>
              </w:rPr>
              <w:t>;%PATH%</w:t>
            </w:r>
          </w:p>
        </w:tc>
      </w:tr>
    </w:tbl>
    <w:p w14:paraId="40E9E963" w14:textId="481B98B0" w:rsidR="00001175" w:rsidRDefault="00001175" w:rsidP="0045121E">
      <w:r>
        <w:t>Execute the Visual Studio batch file for 64-bit builds in Windows: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175" w14:paraId="71FEA98A" w14:textId="77777777" w:rsidTr="00001175">
        <w:tc>
          <w:tcPr>
            <w:tcW w:w="9350" w:type="dxa"/>
          </w:tcPr>
          <w:p w14:paraId="2ADCC1AC" w14:textId="32AC631B" w:rsidR="00001175" w:rsidRPr="001607DC" w:rsidRDefault="00001175" w:rsidP="00BF636B">
            <w:pPr>
              <w:spacing w:before="120" w:after="120"/>
              <w:rPr>
                <w:rFonts w:ascii="Courier New" w:hAnsi="Courier New" w:cs="Courier New"/>
                <w:sz w:val="18"/>
                <w:szCs w:val="18"/>
              </w:rPr>
            </w:pPr>
            <w:r w:rsidRPr="001607DC">
              <w:rPr>
                <w:rFonts w:ascii="Courier New" w:hAnsi="Courier New" w:cs="Courier New"/>
                <w:sz w:val="18"/>
                <w:szCs w:val="18"/>
              </w:rPr>
              <w:t>"C:\Software\VS2017Community\VC\Auxiliary\Build\vcvarsall.bat" x86_amd64</w:t>
            </w:r>
          </w:p>
        </w:tc>
      </w:tr>
    </w:tbl>
    <w:p w14:paraId="62DA6D00" w14:textId="1C2E9C2F" w:rsidR="00901E3C" w:rsidRPr="00660288" w:rsidRDefault="00901E3C" w:rsidP="00660288">
      <w:pPr>
        <w:pStyle w:val="Heading2"/>
        <w:numPr>
          <w:ilvl w:val="0"/>
          <w:numId w:val="2"/>
        </w:numPr>
        <w:spacing w:before="120" w:after="120"/>
        <w:ind w:left="360"/>
        <w:rPr>
          <w:b/>
          <w:color w:val="auto"/>
        </w:rPr>
      </w:pPr>
      <w:r w:rsidRPr="00660288">
        <w:rPr>
          <w:b/>
          <w:color w:val="auto"/>
        </w:rPr>
        <w:t xml:space="preserve">Building the </w:t>
      </w:r>
      <w:r w:rsidR="00D63028" w:rsidRPr="00660288">
        <w:rPr>
          <w:b/>
          <w:color w:val="auto"/>
        </w:rPr>
        <w:t>programs</w:t>
      </w:r>
    </w:p>
    <w:p w14:paraId="77644DF5" w14:textId="735058F3" w:rsidR="00901E3C" w:rsidRPr="00660288" w:rsidRDefault="00901E3C" w:rsidP="00660288">
      <w:pPr>
        <w:pStyle w:val="Heading3"/>
        <w:numPr>
          <w:ilvl w:val="1"/>
          <w:numId w:val="2"/>
        </w:numPr>
        <w:spacing w:before="120" w:after="120"/>
        <w:ind w:left="360"/>
        <w:rPr>
          <w:color w:val="auto"/>
        </w:rPr>
      </w:pPr>
      <w:r w:rsidRPr="00660288">
        <w:rPr>
          <w:color w:val="auto"/>
        </w:rPr>
        <w:t>Building EPICS base</w:t>
      </w:r>
    </w:p>
    <w:p w14:paraId="6C714EFF" w14:textId="71770E16" w:rsidR="00743BF4" w:rsidRDefault="00743BF4" w:rsidP="00743BF4">
      <w:r>
        <w:t>To run static build of EPICS base, edit base-xxx/configure/CONFIG_SITE and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BF4" w:rsidRPr="001607DC" w14:paraId="792BF592" w14:textId="77777777" w:rsidTr="00743BF4">
        <w:tc>
          <w:tcPr>
            <w:tcW w:w="9350" w:type="dxa"/>
          </w:tcPr>
          <w:p w14:paraId="2A00BBA8" w14:textId="77DCA5A7" w:rsidR="00743BF4" w:rsidRPr="001607DC" w:rsidRDefault="00BE7A5A" w:rsidP="00BF636B">
            <w:pPr>
              <w:spacing w:before="120" w:after="120"/>
              <w:rPr>
                <w:rFonts w:ascii="Courier New" w:hAnsi="Courier New" w:cs="Courier New"/>
                <w:sz w:val="18"/>
                <w:szCs w:val="18"/>
              </w:rPr>
            </w:pPr>
            <w:r w:rsidRPr="001607DC">
              <w:rPr>
                <w:rFonts w:ascii="Courier New" w:hAnsi="Courier New" w:cs="Courier New"/>
                <w:sz w:val="18"/>
                <w:szCs w:val="18"/>
              </w:rPr>
              <w:t>STATIC_BUILD=YES</w:t>
            </w:r>
          </w:p>
        </w:tc>
      </w:tr>
    </w:tbl>
    <w:p w14:paraId="098103B8" w14:textId="38A27C99" w:rsidR="00901E3C" w:rsidRPr="00660288" w:rsidRDefault="00901E3C" w:rsidP="00660288">
      <w:pPr>
        <w:pStyle w:val="Heading3"/>
        <w:numPr>
          <w:ilvl w:val="1"/>
          <w:numId w:val="2"/>
        </w:numPr>
        <w:spacing w:before="120" w:after="120"/>
        <w:ind w:left="360"/>
        <w:rPr>
          <w:color w:val="auto"/>
        </w:rPr>
      </w:pPr>
      <w:r w:rsidRPr="00660288">
        <w:rPr>
          <w:color w:val="auto"/>
        </w:rPr>
        <w:lastRenderedPageBreak/>
        <w:t>Building synApps</w:t>
      </w:r>
    </w:p>
    <w:p w14:paraId="4C92D8AA" w14:textId="5BDB7269" w:rsidR="00FC5A06" w:rsidRPr="001607DC" w:rsidRDefault="00FC5A06" w:rsidP="008173A6">
      <w:pPr>
        <w:pStyle w:val="Heading3"/>
        <w:numPr>
          <w:ilvl w:val="0"/>
          <w:numId w:val="4"/>
        </w:numPr>
        <w:rPr>
          <w:rFonts w:asciiTheme="minorHAnsi" w:hAnsiTheme="minorHAnsi"/>
          <w:color w:val="auto"/>
          <w:sz w:val="22"/>
          <w:szCs w:val="22"/>
        </w:rPr>
      </w:pPr>
      <w:r w:rsidRPr="001607DC">
        <w:rPr>
          <w:rFonts w:asciiTheme="minorHAnsi" w:hAnsiTheme="minorHAnsi"/>
          <w:color w:val="auto"/>
          <w:sz w:val="22"/>
          <w:szCs w:val="22"/>
        </w:rPr>
        <w:t xml:space="preserve">First, run </w:t>
      </w:r>
      <w:r w:rsidRPr="001607DC">
        <w:rPr>
          <w:rFonts w:ascii="Courier New" w:hAnsi="Courier New" w:cs="Courier New"/>
          <w:b/>
          <w:color w:val="auto"/>
          <w:sz w:val="22"/>
          <w:szCs w:val="22"/>
        </w:rPr>
        <w:t>make release</w:t>
      </w:r>
      <w:r w:rsidRPr="001607DC">
        <w:rPr>
          <w:rFonts w:asciiTheme="minorHAnsi" w:hAnsiTheme="minorHAnsi"/>
          <w:color w:val="auto"/>
          <w:sz w:val="22"/>
          <w:szCs w:val="22"/>
        </w:rPr>
        <w:t xml:space="preserve"> in </w:t>
      </w:r>
      <w:r w:rsidRPr="001607DC">
        <w:rPr>
          <w:rFonts w:asciiTheme="minorHAnsi" w:hAnsiTheme="minorHAnsi"/>
          <w:i/>
          <w:color w:val="auto"/>
          <w:sz w:val="22"/>
          <w:szCs w:val="22"/>
        </w:rPr>
        <w:t>synApps/support/</w:t>
      </w:r>
      <w:r w:rsidR="00B26F69" w:rsidRPr="001607DC">
        <w:rPr>
          <w:rFonts w:asciiTheme="minorHAnsi" w:hAnsiTheme="minorHAnsi"/>
          <w:color w:val="auto"/>
          <w:sz w:val="22"/>
          <w:szCs w:val="22"/>
        </w:rPr>
        <w:t xml:space="preserve"> to pass the definition of </w:t>
      </w:r>
      <w:r w:rsidR="00B26F69" w:rsidRPr="001607DC">
        <w:rPr>
          <w:rFonts w:asciiTheme="minorHAnsi" w:hAnsiTheme="minorHAnsi"/>
          <w:b/>
          <w:color w:val="auto"/>
          <w:sz w:val="22"/>
          <w:szCs w:val="22"/>
        </w:rPr>
        <w:t>EPICS_BASE</w:t>
      </w:r>
      <w:r w:rsidR="00B26F69" w:rsidRPr="001607DC">
        <w:rPr>
          <w:rFonts w:asciiTheme="minorHAnsi" w:hAnsiTheme="minorHAnsi"/>
          <w:color w:val="auto"/>
          <w:sz w:val="22"/>
          <w:szCs w:val="22"/>
        </w:rPr>
        <w:t xml:space="preserve"> and </w:t>
      </w:r>
      <w:r w:rsidR="00B26F69" w:rsidRPr="001607DC">
        <w:rPr>
          <w:rFonts w:asciiTheme="minorHAnsi" w:hAnsiTheme="minorHAnsi"/>
          <w:b/>
          <w:color w:val="auto"/>
          <w:sz w:val="22"/>
          <w:szCs w:val="22"/>
        </w:rPr>
        <w:t>SUPPORT</w:t>
      </w:r>
      <w:r w:rsidR="00B26F69" w:rsidRPr="001607DC">
        <w:rPr>
          <w:rFonts w:asciiTheme="minorHAnsi" w:hAnsiTheme="minorHAnsi"/>
          <w:color w:val="auto"/>
          <w:sz w:val="22"/>
          <w:szCs w:val="22"/>
        </w:rPr>
        <w:t xml:space="preserve"> across synApps modules</w:t>
      </w:r>
      <w:r w:rsidRPr="001607DC">
        <w:rPr>
          <w:rFonts w:asciiTheme="minorHAnsi" w:hAnsiTheme="minorHAnsi"/>
          <w:color w:val="auto"/>
          <w:sz w:val="22"/>
          <w:szCs w:val="22"/>
        </w:rPr>
        <w:t>.</w:t>
      </w:r>
    </w:p>
    <w:p w14:paraId="28785DBD" w14:textId="11BE0BD4" w:rsidR="00901E3C" w:rsidRPr="001607DC" w:rsidRDefault="008173A6" w:rsidP="00FC5A06">
      <w:pPr>
        <w:pStyle w:val="Heading3"/>
        <w:numPr>
          <w:ilvl w:val="0"/>
          <w:numId w:val="4"/>
        </w:numPr>
        <w:rPr>
          <w:rFonts w:asciiTheme="minorHAnsi" w:hAnsiTheme="minorHAnsi"/>
          <w:color w:val="auto"/>
          <w:sz w:val="22"/>
          <w:szCs w:val="22"/>
        </w:rPr>
      </w:pPr>
      <w:r w:rsidRPr="001607DC">
        <w:rPr>
          <w:rFonts w:asciiTheme="minorHAnsi" w:hAnsiTheme="minorHAnsi"/>
          <w:color w:val="auto"/>
          <w:sz w:val="22"/>
          <w:szCs w:val="22"/>
        </w:rPr>
        <w:t xml:space="preserve">Define </w:t>
      </w:r>
      <w:r w:rsidR="00901E3C" w:rsidRPr="001607DC">
        <w:rPr>
          <w:rFonts w:asciiTheme="minorHAnsi" w:hAnsiTheme="minorHAnsi"/>
          <w:b/>
          <w:color w:val="auto"/>
          <w:sz w:val="22"/>
          <w:szCs w:val="22"/>
        </w:rPr>
        <w:t>RE2C</w:t>
      </w:r>
      <w:r w:rsidR="00901E3C" w:rsidRPr="001607DC">
        <w:rPr>
          <w:rFonts w:asciiTheme="minorHAnsi" w:hAnsiTheme="minorHAnsi"/>
          <w:color w:val="auto"/>
          <w:sz w:val="22"/>
          <w:szCs w:val="22"/>
        </w:rPr>
        <w:t xml:space="preserve"> in </w:t>
      </w:r>
      <w:proofErr w:type="spellStart"/>
      <w:r w:rsidR="00901E3C" w:rsidRPr="001607DC">
        <w:rPr>
          <w:rFonts w:asciiTheme="minorHAnsi" w:hAnsiTheme="minorHAnsi"/>
          <w:i/>
          <w:color w:val="auto"/>
          <w:sz w:val="22"/>
          <w:szCs w:val="22"/>
        </w:rPr>
        <w:t>seq</w:t>
      </w:r>
      <w:proofErr w:type="spellEnd"/>
      <w:r w:rsidR="00901E3C" w:rsidRPr="001607DC">
        <w:rPr>
          <w:rFonts w:asciiTheme="minorHAnsi" w:hAnsiTheme="minorHAnsi"/>
          <w:i/>
          <w:color w:val="auto"/>
          <w:sz w:val="22"/>
          <w:szCs w:val="22"/>
        </w:rPr>
        <w:t>-x-x/configure/CONFIG_SITE</w:t>
      </w:r>
      <w:r w:rsidR="00901E3C" w:rsidRPr="001607DC">
        <w:rPr>
          <w:rFonts w:asciiTheme="minorHAnsi" w:hAnsiTheme="minorHAnsi"/>
          <w:color w:val="auto"/>
          <w:sz w:val="22"/>
          <w:szCs w:val="22"/>
        </w:rPr>
        <w:t>.</w:t>
      </w:r>
    </w:p>
    <w:p w14:paraId="42D87ACA" w14:textId="1A8CF4BA" w:rsidR="00C74515" w:rsidRPr="001607DC" w:rsidRDefault="00C74515" w:rsidP="00C74515">
      <w:pPr>
        <w:pStyle w:val="Heading3"/>
        <w:numPr>
          <w:ilvl w:val="0"/>
          <w:numId w:val="4"/>
        </w:numPr>
        <w:rPr>
          <w:rFonts w:asciiTheme="minorHAnsi" w:hAnsiTheme="minorHAnsi"/>
          <w:color w:val="auto"/>
          <w:sz w:val="22"/>
          <w:szCs w:val="22"/>
        </w:rPr>
      </w:pPr>
      <w:r w:rsidRPr="001607DC">
        <w:rPr>
          <w:rFonts w:asciiTheme="minorHAnsi" w:hAnsiTheme="minorHAnsi"/>
          <w:color w:val="auto"/>
          <w:sz w:val="22"/>
          <w:szCs w:val="22"/>
        </w:rPr>
        <w:t xml:space="preserve">Remove the modules that are not needed in </w:t>
      </w:r>
      <w:proofErr w:type="spellStart"/>
      <w:r w:rsidRPr="001607DC">
        <w:rPr>
          <w:rFonts w:asciiTheme="minorHAnsi" w:hAnsiTheme="minorHAnsi"/>
          <w:color w:val="auto"/>
          <w:sz w:val="22"/>
          <w:szCs w:val="22"/>
        </w:rPr>
        <w:t>Makefile</w:t>
      </w:r>
      <w:proofErr w:type="spellEnd"/>
      <w:r w:rsidRPr="001607DC">
        <w:rPr>
          <w:rFonts w:asciiTheme="minorHAnsi" w:hAnsiTheme="minorHAnsi"/>
          <w:color w:val="auto"/>
          <w:sz w:val="22"/>
          <w:szCs w:val="22"/>
        </w:rPr>
        <w:t>.</w:t>
      </w:r>
    </w:p>
    <w:p w14:paraId="5C96BD44" w14:textId="3158F67C" w:rsidR="00FC5A06" w:rsidRPr="001607DC" w:rsidRDefault="00FC5A06" w:rsidP="00FC5A06">
      <w:pPr>
        <w:pStyle w:val="Heading3"/>
        <w:numPr>
          <w:ilvl w:val="0"/>
          <w:numId w:val="4"/>
        </w:numPr>
        <w:rPr>
          <w:rFonts w:asciiTheme="minorHAnsi" w:hAnsiTheme="minorHAnsi"/>
          <w:color w:val="auto"/>
          <w:sz w:val="22"/>
          <w:szCs w:val="22"/>
        </w:rPr>
      </w:pPr>
      <w:r w:rsidRPr="001607DC">
        <w:rPr>
          <w:rFonts w:asciiTheme="minorHAnsi" w:hAnsiTheme="minorHAnsi"/>
          <w:color w:val="auto"/>
          <w:sz w:val="22"/>
          <w:szCs w:val="22"/>
        </w:rPr>
        <w:t>If areaDetector source code is downloaded separately:</w:t>
      </w:r>
    </w:p>
    <w:p w14:paraId="22E9E9AD" w14:textId="7D0C6B8E" w:rsidR="002607ED" w:rsidRDefault="000F2874" w:rsidP="00B26F69">
      <w:pPr>
        <w:pStyle w:val="Heading3"/>
        <w:numPr>
          <w:ilvl w:val="1"/>
          <w:numId w:val="4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Modify </w:t>
      </w:r>
      <w:r w:rsidRPr="000F2874">
        <w:rPr>
          <w:rFonts w:asciiTheme="minorHAnsi" w:hAnsiTheme="minorHAnsi"/>
          <w:b/>
          <w:color w:val="auto"/>
        </w:rPr>
        <w:t>AREA_DETECTOR</w:t>
      </w:r>
      <w:r>
        <w:rPr>
          <w:rFonts w:asciiTheme="minorHAnsi" w:hAnsiTheme="minorHAnsi"/>
          <w:color w:val="auto"/>
        </w:rPr>
        <w:t xml:space="preserve"> in synApps/support/configure/RELEASE.</w:t>
      </w:r>
    </w:p>
    <w:p w14:paraId="05BDEC88" w14:textId="1E078E47" w:rsidR="00FC5A06" w:rsidRPr="001607DC" w:rsidRDefault="00FC5A06" w:rsidP="00B26F69">
      <w:pPr>
        <w:pStyle w:val="Heading3"/>
        <w:numPr>
          <w:ilvl w:val="1"/>
          <w:numId w:val="4"/>
        </w:numPr>
        <w:rPr>
          <w:rFonts w:asciiTheme="minorHAnsi" w:hAnsiTheme="minorHAnsi"/>
          <w:color w:val="auto"/>
        </w:rPr>
      </w:pPr>
      <w:r w:rsidRPr="001607DC">
        <w:rPr>
          <w:rFonts w:asciiTheme="minorHAnsi" w:hAnsiTheme="minorHAnsi"/>
          <w:color w:val="auto"/>
        </w:rPr>
        <w:t xml:space="preserve">In </w:t>
      </w:r>
      <w:r w:rsidRPr="001607DC">
        <w:rPr>
          <w:rFonts w:asciiTheme="minorHAnsi" w:hAnsiTheme="minorHAnsi"/>
          <w:i/>
          <w:color w:val="auto"/>
        </w:rPr>
        <w:t>areaDetector/configure/</w:t>
      </w:r>
      <w:r w:rsidRPr="001607DC">
        <w:rPr>
          <w:rFonts w:asciiTheme="minorHAnsi" w:hAnsiTheme="minorHAnsi"/>
          <w:color w:val="auto"/>
        </w:rPr>
        <w:t>, run commands: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F516F" w14:paraId="0FAB5DAF" w14:textId="77777777" w:rsidTr="007F516F">
        <w:tc>
          <w:tcPr>
            <w:tcW w:w="9350" w:type="dxa"/>
          </w:tcPr>
          <w:p w14:paraId="74F8340F" w14:textId="77777777" w:rsidR="007F516F" w:rsidRPr="007F516F" w:rsidRDefault="007F516F" w:rsidP="00027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EXAMPLE_RELEASE.local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RELEASE.local</w:t>
            </w:r>
            <w:proofErr w:type="spellEnd"/>
          </w:p>
          <w:p w14:paraId="70F21A82" w14:textId="77777777" w:rsidR="007F516F" w:rsidRPr="007F516F" w:rsidRDefault="007F516F" w:rsidP="00027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EXAMPLE_RELEASE_SUPPORT.local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RELEASE_SUPPORT.local</w:t>
            </w:r>
            <w:proofErr w:type="spellEnd"/>
          </w:p>
          <w:p w14:paraId="12EFDF32" w14:textId="77777777" w:rsidR="007F516F" w:rsidRPr="007F516F" w:rsidRDefault="007F516F" w:rsidP="00027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EXAMPLE_RELEASE_LIBS.local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RELEASE_LIBS.local</w:t>
            </w:r>
            <w:proofErr w:type="spellEnd"/>
          </w:p>
          <w:p w14:paraId="17523F48" w14:textId="77777777" w:rsidR="007F516F" w:rsidRPr="007F516F" w:rsidRDefault="007F516F" w:rsidP="00027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EXAMPLE_RELEASE_PRODS.local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RELEASE_PRODS.local</w:t>
            </w:r>
            <w:proofErr w:type="spellEnd"/>
          </w:p>
          <w:p w14:paraId="6EE62F24" w14:textId="495276E3" w:rsidR="007F516F" w:rsidRDefault="007F516F" w:rsidP="00027986">
            <w:pPr>
              <w:spacing w:before="120" w:after="120"/>
            </w:pP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EXAMPLE_CONFIG_SITE.local</w:t>
            </w:r>
            <w:proofErr w:type="spellEnd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</w:t>
            </w:r>
            <w:proofErr w:type="spellStart"/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CONFIG_SITE.local</w:t>
            </w:r>
            <w:proofErr w:type="spellEnd"/>
          </w:p>
        </w:tc>
      </w:tr>
    </w:tbl>
    <w:p w14:paraId="068BB4C4" w14:textId="4CA9EAD3" w:rsidR="00FC5A06" w:rsidRPr="001607DC" w:rsidRDefault="00B26F69" w:rsidP="00B26F69">
      <w:pPr>
        <w:pStyle w:val="Heading3"/>
        <w:numPr>
          <w:ilvl w:val="1"/>
          <w:numId w:val="4"/>
        </w:numPr>
        <w:rPr>
          <w:rFonts w:asciiTheme="minorHAnsi" w:hAnsiTheme="minorHAnsi"/>
          <w:color w:val="auto"/>
        </w:rPr>
      </w:pPr>
      <w:r w:rsidRPr="001607DC">
        <w:rPr>
          <w:rFonts w:asciiTheme="minorHAnsi" w:hAnsiTheme="minorHAnsi"/>
          <w:color w:val="auto"/>
        </w:rPr>
        <w:t>D</w:t>
      </w:r>
      <w:r w:rsidR="00FC5A06" w:rsidRPr="001607DC">
        <w:rPr>
          <w:rFonts w:asciiTheme="minorHAnsi" w:hAnsiTheme="minorHAnsi"/>
          <w:color w:val="auto"/>
        </w:rPr>
        <w:t xml:space="preserve">efine </w:t>
      </w:r>
      <w:r w:rsidR="00FC5A06" w:rsidRPr="001607DC">
        <w:rPr>
          <w:rFonts w:asciiTheme="minorHAnsi" w:hAnsiTheme="minorHAnsi"/>
          <w:b/>
          <w:color w:val="auto"/>
        </w:rPr>
        <w:t>SUPPORT</w:t>
      </w:r>
      <w:r w:rsidR="00FC5A06" w:rsidRPr="001607DC">
        <w:rPr>
          <w:rFonts w:asciiTheme="minorHAnsi" w:hAnsiTheme="minorHAnsi"/>
          <w:color w:val="auto"/>
        </w:rPr>
        <w:t xml:space="preserve"> in </w:t>
      </w:r>
      <w:proofErr w:type="spellStart"/>
      <w:r w:rsidR="00FC5A06" w:rsidRPr="001607DC">
        <w:rPr>
          <w:rFonts w:asciiTheme="minorHAnsi" w:hAnsiTheme="minorHAnsi"/>
          <w:i/>
          <w:color w:val="auto"/>
        </w:rPr>
        <w:t>RELEASE_SUPPORT.local</w:t>
      </w:r>
      <w:proofErr w:type="spellEnd"/>
    </w:p>
    <w:p w14:paraId="5B929A1F" w14:textId="236C587C" w:rsidR="00B26F69" w:rsidRPr="001607DC" w:rsidRDefault="00B26F69" w:rsidP="008173A6">
      <w:pPr>
        <w:pStyle w:val="Heading3"/>
        <w:numPr>
          <w:ilvl w:val="1"/>
          <w:numId w:val="4"/>
        </w:numPr>
        <w:rPr>
          <w:rFonts w:asciiTheme="minorHAnsi" w:hAnsiTheme="minorHAnsi"/>
          <w:color w:val="auto"/>
        </w:rPr>
      </w:pPr>
      <w:r w:rsidRPr="001607DC">
        <w:rPr>
          <w:rFonts w:asciiTheme="minorHAnsi" w:hAnsiTheme="minorHAnsi"/>
          <w:color w:val="auto"/>
        </w:rPr>
        <w:t xml:space="preserve">Define </w:t>
      </w:r>
      <w:r w:rsidRPr="001607DC">
        <w:rPr>
          <w:rFonts w:asciiTheme="minorHAnsi" w:hAnsiTheme="minorHAnsi"/>
          <w:b/>
          <w:color w:val="auto"/>
        </w:rPr>
        <w:t>ASYN</w:t>
      </w:r>
      <w:r w:rsidRPr="001607DC">
        <w:rPr>
          <w:rFonts w:asciiTheme="minorHAnsi" w:hAnsiTheme="minorHAnsi"/>
          <w:color w:val="auto"/>
        </w:rPr>
        <w:t xml:space="preserve">, </w:t>
      </w:r>
      <w:r w:rsidRPr="001607DC">
        <w:rPr>
          <w:rFonts w:asciiTheme="minorHAnsi" w:hAnsiTheme="minorHAnsi"/>
          <w:b/>
          <w:color w:val="auto"/>
        </w:rPr>
        <w:t>AREA_DETECTOR</w:t>
      </w:r>
      <w:r w:rsidRPr="001607DC">
        <w:rPr>
          <w:rFonts w:asciiTheme="minorHAnsi" w:hAnsiTheme="minorHAnsi"/>
          <w:color w:val="auto"/>
        </w:rPr>
        <w:t xml:space="preserve"> and </w:t>
      </w:r>
      <w:r w:rsidRPr="001607DC">
        <w:rPr>
          <w:rFonts w:asciiTheme="minorHAnsi" w:hAnsiTheme="minorHAnsi"/>
          <w:b/>
          <w:color w:val="auto"/>
        </w:rPr>
        <w:t>EPICS_BASE</w:t>
      </w:r>
      <w:r w:rsidRPr="001607DC">
        <w:rPr>
          <w:rFonts w:asciiTheme="minorHAnsi" w:hAnsiTheme="minorHAnsi"/>
          <w:color w:val="auto"/>
        </w:rPr>
        <w:t xml:space="preserve"> in </w:t>
      </w:r>
      <w:proofErr w:type="spellStart"/>
      <w:r w:rsidRPr="001607DC">
        <w:rPr>
          <w:rFonts w:asciiTheme="minorHAnsi" w:hAnsiTheme="minorHAnsi"/>
          <w:i/>
          <w:color w:val="auto"/>
        </w:rPr>
        <w:t>RELEASE_LIBS.local</w:t>
      </w:r>
      <w:proofErr w:type="spellEnd"/>
      <w:r w:rsidRPr="001607DC">
        <w:rPr>
          <w:rFonts w:asciiTheme="minorHAnsi" w:hAnsiTheme="minorHAnsi"/>
          <w:color w:val="auto"/>
        </w:rPr>
        <w:t xml:space="preserve">. Set </w:t>
      </w:r>
    </w:p>
    <w:p w14:paraId="21E59C4F" w14:textId="13114A5E" w:rsidR="00B26F69" w:rsidRPr="001607DC" w:rsidRDefault="00B26F69" w:rsidP="008173A6">
      <w:pPr>
        <w:pStyle w:val="Heading3"/>
        <w:numPr>
          <w:ilvl w:val="1"/>
          <w:numId w:val="4"/>
        </w:numPr>
        <w:rPr>
          <w:rFonts w:asciiTheme="minorHAnsi" w:hAnsiTheme="minorHAnsi"/>
          <w:color w:val="auto"/>
        </w:rPr>
      </w:pPr>
      <w:r w:rsidRPr="001607DC">
        <w:rPr>
          <w:rFonts w:asciiTheme="minorHAnsi" w:hAnsiTheme="minorHAnsi"/>
          <w:color w:val="auto"/>
        </w:rPr>
        <w:t xml:space="preserve">Define </w:t>
      </w:r>
      <w:r w:rsidRPr="001607DC">
        <w:rPr>
          <w:rFonts w:asciiTheme="minorHAnsi" w:hAnsiTheme="minorHAnsi"/>
          <w:b/>
          <w:color w:val="auto"/>
        </w:rPr>
        <w:t>AUTOSAVE</w:t>
      </w:r>
      <w:r w:rsidRPr="001607DC">
        <w:rPr>
          <w:rFonts w:asciiTheme="minorHAnsi" w:hAnsiTheme="minorHAnsi"/>
          <w:color w:val="auto"/>
        </w:rPr>
        <w:t xml:space="preserve">, </w:t>
      </w:r>
      <w:r w:rsidRPr="001607DC">
        <w:rPr>
          <w:rFonts w:asciiTheme="minorHAnsi" w:hAnsiTheme="minorHAnsi"/>
          <w:b/>
          <w:color w:val="auto"/>
        </w:rPr>
        <w:t>BUSY</w:t>
      </w:r>
      <w:r w:rsidRPr="001607DC">
        <w:rPr>
          <w:rFonts w:asciiTheme="minorHAnsi" w:hAnsiTheme="minorHAnsi"/>
          <w:color w:val="auto"/>
        </w:rPr>
        <w:t xml:space="preserve">, </w:t>
      </w:r>
      <w:r w:rsidRPr="001607DC">
        <w:rPr>
          <w:rFonts w:asciiTheme="minorHAnsi" w:hAnsiTheme="minorHAnsi"/>
          <w:b/>
          <w:color w:val="auto"/>
        </w:rPr>
        <w:t>CALC</w:t>
      </w:r>
      <w:r w:rsidRPr="001607DC">
        <w:rPr>
          <w:rFonts w:asciiTheme="minorHAnsi" w:hAnsiTheme="minorHAnsi"/>
          <w:color w:val="auto"/>
        </w:rPr>
        <w:t xml:space="preserve">, and </w:t>
      </w:r>
      <w:r w:rsidRPr="001607DC">
        <w:rPr>
          <w:rFonts w:asciiTheme="minorHAnsi" w:hAnsiTheme="minorHAnsi"/>
          <w:b/>
          <w:color w:val="auto"/>
        </w:rPr>
        <w:t>SSCAN</w:t>
      </w:r>
      <w:r w:rsidRPr="001607DC">
        <w:rPr>
          <w:rFonts w:asciiTheme="minorHAnsi" w:hAnsiTheme="minorHAnsi"/>
          <w:color w:val="auto"/>
        </w:rPr>
        <w:t xml:space="preserve"> </w:t>
      </w:r>
      <w:r w:rsidR="00FE65D3" w:rsidRPr="001607DC">
        <w:rPr>
          <w:rFonts w:asciiTheme="minorHAnsi" w:hAnsiTheme="minorHAnsi"/>
          <w:color w:val="auto"/>
        </w:rPr>
        <w:t xml:space="preserve">in </w:t>
      </w:r>
      <w:proofErr w:type="spellStart"/>
      <w:r w:rsidRPr="001607DC">
        <w:rPr>
          <w:rFonts w:asciiTheme="minorHAnsi" w:hAnsiTheme="minorHAnsi"/>
          <w:i/>
          <w:color w:val="auto"/>
        </w:rPr>
        <w:t>RELEASE_PRODS.local</w:t>
      </w:r>
      <w:proofErr w:type="spellEnd"/>
      <w:r w:rsidRPr="001607DC">
        <w:rPr>
          <w:rFonts w:asciiTheme="minorHAnsi" w:hAnsiTheme="minorHAnsi"/>
          <w:color w:val="auto"/>
        </w:rPr>
        <w:t xml:space="preserve">. </w:t>
      </w:r>
      <w:r w:rsidRPr="001607DC">
        <w:rPr>
          <w:rFonts w:asciiTheme="minorHAnsi" w:hAnsiTheme="minorHAnsi"/>
          <w:b/>
          <w:color w:val="auto"/>
        </w:rPr>
        <w:t>SSEQ</w:t>
      </w:r>
      <w:r w:rsidRPr="001607DC">
        <w:rPr>
          <w:rFonts w:asciiTheme="minorHAnsi" w:hAnsiTheme="minorHAnsi"/>
          <w:color w:val="auto"/>
        </w:rPr>
        <w:t xml:space="preserve">, </w:t>
      </w:r>
      <w:r w:rsidRPr="001607DC">
        <w:rPr>
          <w:rFonts w:asciiTheme="minorHAnsi" w:hAnsiTheme="minorHAnsi"/>
          <w:b/>
          <w:color w:val="auto"/>
        </w:rPr>
        <w:t>DEVIOCSTATS</w:t>
      </w:r>
      <w:r w:rsidRPr="001607DC">
        <w:rPr>
          <w:rFonts w:asciiTheme="minorHAnsi" w:hAnsiTheme="minorHAnsi"/>
          <w:color w:val="auto"/>
        </w:rPr>
        <w:t xml:space="preserve"> and </w:t>
      </w:r>
      <w:r w:rsidRPr="001607DC">
        <w:rPr>
          <w:rFonts w:asciiTheme="minorHAnsi" w:hAnsiTheme="minorHAnsi"/>
          <w:b/>
          <w:color w:val="auto"/>
        </w:rPr>
        <w:t>ALIVE</w:t>
      </w:r>
      <w:r w:rsidRPr="001607DC">
        <w:rPr>
          <w:rFonts w:asciiTheme="minorHAnsi" w:hAnsiTheme="minorHAnsi"/>
          <w:color w:val="auto"/>
        </w:rPr>
        <w:t xml:space="preserve"> are optional.</w:t>
      </w:r>
    </w:p>
    <w:p w14:paraId="0E451FD6" w14:textId="49B9D969" w:rsidR="00B26F69" w:rsidRPr="001607DC" w:rsidRDefault="00B26F69" w:rsidP="009941F0">
      <w:pPr>
        <w:pStyle w:val="Heading3"/>
        <w:numPr>
          <w:ilvl w:val="1"/>
          <w:numId w:val="4"/>
        </w:numPr>
        <w:rPr>
          <w:rFonts w:asciiTheme="minorHAnsi" w:hAnsiTheme="minorHAnsi"/>
          <w:color w:val="auto"/>
        </w:rPr>
      </w:pPr>
      <w:r w:rsidRPr="001607DC">
        <w:rPr>
          <w:rFonts w:asciiTheme="minorHAnsi" w:hAnsiTheme="minorHAnsi"/>
          <w:color w:val="auto"/>
        </w:rPr>
        <w:t xml:space="preserve">Set </w:t>
      </w:r>
      <w:r w:rsidRPr="001607DC">
        <w:rPr>
          <w:rFonts w:asciiTheme="minorHAnsi" w:hAnsiTheme="minorHAnsi"/>
          <w:b/>
          <w:color w:val="auto"/>
        </w:rPr>
        <w:t>WITH_BOOST</w:t>
      </w:r>
      <w:r w:rsidRPr="001607DC">
        <w:rPr>
          <w:rFonts w:asciiTheme="minorHAnsi" w:hAnsiTheme="minorHAnsi"/>
          <w:color w:val="auto"/>
        </w:rPr>
        <w:t xml:space="preserve">=YES or NO in </w:t>
      </w:r>
      <w:proofErr w:type="spellStart"/>
      <w:r w:rsidR="008173A6" w:rsidRPr="001607DC">
        <w:rPr>
          <w:rFonts w:asciiTheme="minorHAnsi" w:hAnsiTheme="minorHAnsi"/>
          <w:i/>
          <w:color w:val="auto"/>
        </w:rPr>
        <w:t>CONFIG_SITE.local</w:t>
      </w:r>
      <w:proofErr w:type="spellEnd"/>
      <w:r w:rsidR="00FE65D3" w:rsidRPr="001607DC">
        <w:rPr>
          <w:rFonts w:asciiTheme="minorHAnsi" w:hAnsiTheme="minorHAnsi"/>
          <w:color w:val="auto"/>
        </w:rPr>
        <w:t xml:space="preserve">. </w:t>
      </w:r>
      <w:r w:rsidR="00FE65D3" w:rsidRPr="001607DC">
        <w:rPr>
          <w:rFonts w:asciiTheme="minorHAnsi" w:hAnsiTheme="minorHAnsi"/>
          <w:b/>
          <w:color w:val="auto"/>
        </w:rPr>
        <w:t>WITH_PVA</w:t>
      </w:r>
      <w:r w:rsidR="00FE65D3" w:rsidRPr="001607DC">
        <w:rPr>
          <w:rFonts w:asciiTheme="minorHAnsi" w:hAnsiTheme="minorHAnsi"/>
          <w:color w:val="auto"/>
        </w:rPr>
        <w:t xml:space="preserve">=YES for </w:t>
      </w:r>
      <w:r w:rsidR="001F408A" w:rsidRPr="001607DC">
        <w:rPr>
          <w:rFonts w:asciiTheme="minorHAnsi" w:hAnsiTheme="minorHAnsi"/>
          <w:color w:val="auto"/>
        </w:rPr>
        <w:t xml:space="preserve">using </w:t>
      </w:r>
      <w:proofErr w:type="spellStart"/>
      <w:r w:rsidR="001F408A" w:rsidRPr="001607DC">
        <w:rPr>
          <w:rFonts w:asciiTheme="minorHAnsi" w:hAnsiTheme="minorHAnsi"/>
          <w:color w:val="auto"/>
        </w:rPr>
        <w:t>PVaccess</w:t>
      </w:r>
      <w:proofErr w:type="spellEnd"/>
      <w:r w:rsidR="001F408A" w:rsidRPr="001607DC">
        <w:rPr>
          <w:rFonts w:asciiTheme="minorHAnsi" w:hAnsiTheme="minorHAnsi"/>
          <w:color w:val="auto"/>
        </w:rPr>
        <w:t xml:space="preserve"> (need </w:t>
      </w:r>
      <w:r w:rsidR="00FE65D3" w:rsidRPr="001607DC">
        <w:rPr>
          <w:rFonts w:asciiTheme="minorHAnsi" w:hAnsiTheme="minorHAnsi"/>
          <w:color w:val="auto"/>
        </w:rPr>
        <w:t xml:space="preserve">EPICS base </w:t>
      </w:r>
      <w:r w:rsidR="001F408A" w:rsidRPr="001607DC">
        <w:rPr>
          <w:rFonts w:asciiTheme="minorHAnsi" w:hAnsiTheme="minorHAnsi"/>
          <w:color w:val="auto"/>
        </w:rPr>
        <w:t>support)</w:t>
      </w:r>
      <w:r w:rsidR="00FE65D3" w:rsidRPr="001607DC">
        <w:rPr>
          <w:rFonts w:asciiTheme="minorHAnsi" w:hAnsiTheme="minorHAnsi"/>
          <w:color w:val="auto"/>
        </w:rPr>
        <w:t>, otherwise set WITH_PVA=NO.</w:t>
      </w:r>
    </w:p>
    <w:p w14:paraId="0F41B11E" w14:textId="72F2019D" w:rsidR="00C30C20" w:rsidRPr="001607DC" w:rsidRDefault="00C30C20" w:rsidP="00C74515">
      <w:pPr>
        <w:pStyle w:val="Heading3"/>
        <w:numPr>
          <w:ilvl w:val="1"/>
          <w:numId w:val="4"/>
        </w:numPr>
        <w:rPr>
          <w:rFonts w:asciiTheme="minorHAnsi" w:hAnsiTheme="minorHAnsi"/>
          <w:i/>
          <w:color w:val="auto"/>
        </w:rPr>
      </w:pPr>
      <w:r w:rsidRPr="001607DC">
        <w:rPr>
          <w:rFonts w:asciiTheme="minorHAnsi" w:hAnsiTheme="minorHAnsi"/>
          <w:color w:val="auto"/>
        </w:rPr>
        <w:t xml:space="preserve">Uncomment the lines for the modules to be complied in </w:t>
      </w:r>
      <w:r w:rsidRPr="001607DC">
        <w:rPr>
          <w:rFonts w:asciiTheme="minorHAnsi" w:hAnsiTheme="minorHAnsi"/>
          <w:i/>
          <w:color w:val="auto"/>
        </w:rPr>
        <w:t>configure/</w:t>
      </w:r>
      <w:proofErr w:type="spellStart"/>
      <w:r w:rsidR="00C74515" w:rsidRPr="001607DC">
        <w:rPr>
          <w:rFonts w:asciiTheme="minorHAnsi" w:hAnsiTheme="minorHAnsi"/>
          <w:i/>
          <w:color w:val="auto"/>
        </w:rPr>
        <w:t>RELEASE.local</w:t>
      </w:r>
      <w:proofErr w:type="spellEnd"/>
    </w:p>
    <w:p w14:paraId="4934D4E0" w14:textId="1F1492CC" w:rsidR="00743BF4" w:rsidRPr="00660288" w:rsidRDefault="00743BF4" w:rsidP="00660288">
      <w:pPr>
        <w:pStyle w:val="Heading2"/>
        <w:numPr>
          <w:ilvl w:val="0"/>
          <w:numId w:val="2"/>
        </w:numPr>
        <w:spacing w:before="120" w:after="120"/>
        <w:ind w:left="360"/>
        <w:rPr>
          <w:b/>
          <w:color w:val="auto"/>
        </w:rPr>
      </w:pPr>
      <w:r w:rsidRPr="00660288">
        <w:rPr>
          <w:b/>
          <w:color w:val="auto"/>
        </w:rPr>
        <w:t xml:space="preserve">Post-building </w:t>
      </w:r>
    </w:p>
    <w:p w14:paraId="52B97B91" w14:textId="1976C020" w:rsidR="008B4776" w:rsidRPr="001607DC" w:rsidRDefault="008B4776" w:rsidP="008B4776">
      <w:pPr>
        <w:pStyle w:val="Heading3"/>
        <w:numPr>
          <w:ilvl w:val="0"/>
          <w:numId w:val="4"/>
        </w:numPr>
        <w:rPr>
          <w:rFonts w:asciiTheme="minorHAnsi" w:hAnsiTheme="minorHAnsi"/>
          <w:color w:val="auto"/>
          <w:sz w:val="22"/>
          <w:szCs w:val="22"/>
        </w:rPr>
      </w:pPr>
      <w:r w:rsidRPr="001607DC">
        <w:rPr>
          <w:rFonts w:asciiTheme="minorHAnsi" w:hAnsiTheme="minorHAnsi"/>
          <w:color w:val="auto"/>
          <w:sz w:val="22"/>
          <w:szCs w:val="22"/>
        </w:rPr>
        <w:t>After build, in ADCore/</w:t>
      </w:r>
      <w:proofErr w:type="spellStart"/>
      <w:r w:rsidRPr="001607DC">
        <w:rPr>
          <w:rFonts w:asciiTheme="minorHAnsi" w:hAnsiTheme="minorHAnsi"/>
          <w:color w:val="auto"/>
          <w:sz w:val="22"/>
          <w:szCs w:val="22"/>
        </w:rPr>
        <w:t>iocBoot</w:t>
      </w:r>
      <w:proofErr w:type="spellEnd"/>
      <w:r w:rsidRPr="001607DC">
        <w:rPr>
          <w:rFonts w:asciiTheme="minorHAnsi" w:hAnsiTheme="minorHAnsi"/>
          <w:color w:val="auto"/>
          <w:sz w:val="22"/>
          <w:szCs w:val="22"/>
        </w:rPr>
        <w:t xml:space="preserve">, run </w:t>
      </w:r>
      <w:r w:rsidR="00C30C20" w:rsidRPr="001607DC">
        <w:rPr>
          <w:rFonts w:asciiTheme="minorHAnsi" w:hAnsiTheme="minorHAnsi"/>
          <w:color w:val="auto"/>
          <w:sz w:val="22"/>
          <w:szCs w:val="22"/>
        </w:rPr>
        <w:t>commands: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30C20" w14:paraId="10DF2EA7" w14:textId="77777777" w:rsidTr="00C30C20">
        <w:tc>
          <w:tcPr>
            <w:tcW w:w="9350" w:type="dxa"/>
          </w:tcPr>
          <w:p w14:paraId="4FB7290C" w14:textId="77777777" w:rsidR="00C30C20" w:rsidRPr="00C30C20" w:rsidRDefault="00C30C20" w:rsidP="00BF63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30C20">
              <w:rPr>
                <w:rFonts w:ascii="Courier New" w:eastAsia="Times New Roman" w:hAnsi="Courier New" w:cs="Courier New"/>
                <w:sz w:val="20"/>
                <w:szCs w:val="20"/>
              </w:rPr>
              <w:t>cp</w:t>
            </w:r>
            <w:proofErr w:type="spellEnd"/>
            <w:r w:rsidRPr="00C30C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EXAMPLE_commonPlugins.cmd           commonPlugins.cmd</w:t>
            </w:r>
          </w:p>
          <w:p w14:paraId="4819625C" w14:textId="1B8ACA26" w:rsidR="00C30C20" w:rsidRDefault="00C30C20" w:rsidP="00BF63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</w:pPr>
            <w:proofErr w:type="spellStart"/>
            <w:r w:rsidRPr="00C30C20">
              <w:rPr>
                <w:rFonts w:ascii="Courier New" w:eastAsia="Times New Roman" w:hAnsi="Courier New" w:cs="Courier New"/>
                <w:sz w:val="20"/>
                <w:szCs w:val="20"/>
              </w:rPr>
              <w:t>cp</w:t>
            </w:r>
            <w:proofErr w:type="spellEnd"/>
            <w:r w:rsidRPr="00C30C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C20">
              <w:rPr>
                <w:rFonts w:ascii="Courier New" w:eastAsia="Times New Roman" w:hAnsi="Courier New" w:cs="Courier New"/>
                <w:sz w:val="20"/>
                <w:szCs w:val="20"/>
              </w:rPr>
              <w:t>EXAMPLE_commonPlugin_settings.req</w:t>
            </w:r>
            <w:proofErr w:type="spellEnd"/>
            <w:r w:rsidRPr="00C30C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C30C20">
              <w:rPr>
                <w:rFonts w:ascii="Courier New" w:eastAsia="Times New Roman" w:hAnsi="Courier New" w:cs="Courier New"/>
                <w:sz w:val="20"/>
                <w:szCs w:val="20"/>
              </w:rPr>
              <w:t>commonPlugin_settings.req</w:t>
            </w:r>
            <w:proofErr w:type="spellEnd"/>
          </w:p>
        </w:tc>
      </w:tr>
    </w:tbl>
    <w:p w14:paraId="7BB558F3" w14:textId="4CA9268C" w:rsidR="00C30C20" w:rsidRDefault="00C30C20" w:rsidP="00C30C20">
      <w:pPr>
        <w:ind w:left="720"/>
      </w:pPr>
      <w:r>
        <w:t xml:space="preserve">and edit the two files </w:t>
      </w:r>
      <w:r w:rsidR="006C76DC">
        <w:t>to enable</w:t>
      </w:r>
      <w:r>
        <w:t xml:space="preserve"> optional modules.</w:t>
      </w:r>
    </w:p>
    <w:p w14:paraId="61F97B57" w14:textId="0965C0A0" w:rsidR="009506B4" w:rsidRPr="001607DC" w:rsidRDefault="00743BF4" w:rsidP="00743BF4">
      <w:pPr>
        <w:pStyle w:val="Heading3"/>
        <w:numPr>
          <w:ilvl w:val="0"/>
          <w:numId w:val="4"/>
        </w:numPr>
        <w:rPr>
          <w:rFonts w:asciiTheme="minorHAnsi" w:hAnsiTheme="minorHAnsi"/>
          <w:color w:val="auto"/>
          <w:sz w:val="22"/>
          <w:szCs w:val="22"/>
        </w:rPr>
      </w:pPr>
      <w:r w:rsidRPr="001607DC">
        <w:rPr>
          <w:rFonts w:asciiTheme="minorHAnsi" w:hAnsiTheme="minorHAnsi"/>
          <w:color w:val="auto"/>
          <w:sz w:val="22"/>
          <w:szCs w:val="22"/>
        </w:rPr>
        <w:t>In Windows, edit areaDetector-</w:t>
      </w:r>
      <w:r w:rsidR="00E225E5" w:rsidRPr="001607DC">
        <w:rPr>
          <w:rFonts w:asciiTheme="minorHAnsi" w:hAnsiTheme="minorHAnsi"/>
          <w:color w:val="auto"/>
          <w:sz w:val="22"/>
          <w:szCs w:val="22"/>
        </w:rPr>
        <w:t>x</w:t>
      </w:r>
      <w:r w:rsidRPr="001607DC">
        <w:rPr>
          <w:rFonts w:asciiTheme="minorHAnsi" w:hAnsiTheme="minorHAnsi"/>
          <w:color w:val="auto"/>
          <w:sz w:val="22"/>
          <w:szCs w:val="22"/>
        </w:rPr>
        <w:t>-</w:t>
      </w:r>
      <w:r w:rsidR="00E225E5" w:rsidRPr="001607DC">
        <w:rPr>
          <w:rFonts w:asciiTheme="minorHAnsi" w:hAnsiTheme="minorHAnsi"/>
          <w:color w:val="auto"/>
          <w:sz w:val="22"/>
          <w:szCs w:val="22"/>
        </w:rPr>
        <w:t>x</w:t>
      </w:r>
      <w:r w:rsidRPr="001607DC">
        <w:rPr>
          <w:rFonts w:asciiTheme="minorHAnsi" w:hAnsiTheme="minorHAnsi"/>
          <w:color w:val="auto"/>
          <w:sz w:val="22"/>
          <w:szCs w:val="22"/>
        </w:rPr>
        <w:t>-</w:t>
      </w:r>
      <w:r w:rsidR="00E225E5" w:rsidRPr="001607DC">
        <w:rPr>
          <w:rFonts w:asciiTheme="minorHAnsi" w:hAnsiTheme="minorHAnsi"/>
          <w:color w:val="auto"/>
          <w:sz w:val="22"/>
          <w:szCs w:val="22"/>
        </w:rPr>
        <w:t>x</w:t>
      </w:r>
      <w:r w:rsidRPr="001607DC">
        <w:rPr>
          <w:rFonts w:asciiTheme="minorHAnsi" w:hAnsiTheme="minorHAnsi"/>
          <w:color w:val="auto"/>
          <w:sz w:val="22"/>
          <w:szCs w:val="22"/>
        </w:rPr>
        <w:t>\</w:t>
      </w:r>
      <w:proofErr w:type="spellStart"/>
      <w:r w:rsidRPr="001607DC">
        <w:rPr>
          <w:rFonts w:asciiTheme="minorHAnsi" w:hAnsiTheme="minorHAnsi"/>
          <w:color w:val="auto"/>
          <w:sz w:val="22"/>
          <w:szCs w:val="22"/>
        </w:rPr>
        <w:t>ADPerkinElmer</w:t>
      </w:r>
      <w:proofErr w:type="spellEnd"/>
      <w:r w:rsidRPr="001607DC">
        <w:rPr>
          <w:rFonts w:asciiTheme="minorHAnsi" w:hAnsiTheme="minorHAnsi"/>
          <w:color w:val="auto"/>
          <w:sz w:val="22"/>
          <w:szCs w:val="22"/>
        </w:rPr>
        <w:t>\</w:t>
      </w:r>
      <w:proofErr w:type="spellStart"/>
      <w:r w:rsidRPr="001607DC">
        <w:rPr>
          <w:rFonts w:asciiTheme="minorHAnsi" w:hAnsiTheme="minorHAnsi"/>
          <w:color w:val="auto"/>
          <w:sz w:val="22"/>
          <w:szCs w:val="22"/>
        </w:rPr>
        <w:t>iocs</w:t>
      </w:r>
      <w:proofErr w:type="spellEnd"/>
      <w:r w:rsidRPr="001607DC">
        <w:rPr>
          <w:rFonts w:asciiTheme="minorHAnsi" w:hAnsiTheme="minorHAnsi"/>
          <w:color w:val="auto"/>
          <w:sz w:val="22"/>
          <w:szCs w:val="22"/>
        </w:rPr>
        <w:t>\</w:t>
      </w:r>
      <w:proofErr w:type="spellStart"/>
      <w:r w:rsidRPr="001607DC">
        <w:rPr>
          <w:rFonts w:asciiTheme="minorHAnsi" w:hAnsiTheme="minorHAnsi"/>
          <w:color w:val="auto"/>
          <w:sz w:val="22"/>
          <w:szCs w:val="22"/>
        </w:rPr>
        <w:t>perkinElmerIOC</w:t>
      </w:r>
      <w:proofErr w:type="spellEnd"/>
      <w:r w:rsidRPr="001607DC">
        <w:rPr>
          <w:rFonts w:asciiTheme="minorHAnsi" w:hAnsiTheme="minorHAnsi"/>
          <w:color w:val="auto"/>
          <w:sz w:val="22"/>
          <w:szCs w:val="22"/>
        </w:rPr>
        <w:t>\</w:t>
      </w:r>
      <w:proofErr w:type="spellStart"/>
      <w:r w:rsidRPr="001607DC">
        <w:rPr>
          <w:rFonts w:asciiTheme="minorHAnsi" w:hAnsiTheme="minorHAnsi"/>
          <w:color w:val="auto"/>
          <w:sz w:val="22"/>
          <w:szCs w:val="22"/>
        </w:rPr>
        <w:t>iocBoot</w:t>
      </w:r>
      <w:proofErr w:type="spellEnd"/>
      <w:r w:rsidRPr="001607DC">
        <w:rPr>
          <w:rFonts w:asciiTheme="minorHAnsi" w:hAnsiTheme="minorHAnsi"/>
          <w:color w:val="auto"/>
          <w:sz w:val="22"/>
          <w:szCs w:val="22"/>
        </w:rPr>
        <w:t xml:space="preserve">\ </w:t>
      </w:r>
      <w:proofErr w:type="spellStart"/>
      <w:r w:rsidRPr="001607DC">
        <w:rPr>
          <w:rFonts w:asciiTheme="minorHAnsi" w:hAnsiTheme="minorHAnsi"/>
          <w:color w:val="auto"/>
          <w:sz w:val="22"/>
          <w:szCs w:val="22"/>
        </w:rPr>
        <w:t>iocPerkinElmer</w:t>
      </w:r>
      <w:proofErr w:type="spellEnd"/>
      <w:r w:rsidRPr="001607DC">
        <w:rPr>
          <w:rFonts w:asciiTheme="minorHAnsi" w:hAnsiTheme="minorHAnsi"/>
          <w:color w:val="auto"/>
          <w:sz w:val="22"/>
          <w:szCs w:val="22"/>
        </w:rPr>
        <w:t>\start_epics.bat</w:t>
      </w:r>
      <w:r w:rsidR="009506B4" w:rsidRPr="001607DC">
        <w:rPr>
          <w:rFonts w:asciiTheme="minorHAnsi" w:hAnsiTheme="minorHAnsi"/>
          <w:color w:val="auto"/>
          <w:sz w:val="22"/>
          <w:szCs w:val="22"/>
        </w:rPr>
        <w:t>:</w:t>
      </w:r>
    </w:p>
    <w:p w14:paraId="1E6E6328" w14:textId="2C54551C" w:rsidR="00743BF4" w:rsidRPr="001607DC" w:rsidRDefault="009506B4" w:rsidP="009506B4">
      <w:pPr>
        <w:pStyle w:val="Heading3"/>
        <w:numPr>
          <w:ilvl w:val="1"/>
          <w:numId w:val="4"/>
        </w:numPr>
        <w:rPr>
          <w:rFonts w:asciiTheme="minorHAnsi" w:hAnsiTheme="minorHAnsi"/>
          <w:color w:val="auto"/>
        </w:rPr>
      </w:pPr>
      <w:r w:rsidRPr="001607DC">
        <w:rPr>
          <w:rFonts w:asciiTheme="minorHAnsi" w:hAnsiTheme="minorHAnsi"/>
          <w:color w:val="auto"/>
        </w:rPr>
        <w:t>remove the first line;</w:t>
      </w:r>
    </w:p>
    <w:p w14:paraId="3A51E1EC" w14:textId="2BF6933E" w:rsidR="009506B4" w:rsidRPr="001607DC" w:rsidRDefault="009506B4" w:rsidP="009506B4">
      <w:pPr>
        <w:pStyle w:val="Heading3"/>
        <w:numPr>
          <w:ilvl w:val="1"/>
          <w:numId w:val="4"/>
        </w:numPr>
        <w:rPr>
          <w:rFonts w:asciiTheme="minorHAnsi" w:hAnsiTheme="minorHAnsi"/>
          <w:color w:val="auto"/>
        </w:rPr>
      </w:pPr>
      <w:r w:rsidRPr="001607DC">
        <w:rPr>
          <w:rFonts w:asciiTheme="minorHAnsi" w:hAnsiTheme="minorHAnsi"/>
          <w:color w:val="auto"/>
        </w:rPr>
        <w:t xml:space="preserve">for static build, change the path of </w:t>
      </w:r>
      <w:proofErr w:type="spellStart"/>
      <w:r w:rsidRPr="001607DC">
        <w:rPr>
          <w:rFonts w:asciiTheme="minorHAnsi" w:hAnsiTheme="minorHAnsi"/>
          <w:color w:val="auto"/>
        </w:rPr>
        <w:t>perkinelmerApp</w:t>
      </w:r>
      <w:proofErr w:type="spellEnd"/>
      <w:r w:rsidRPr="001607DC">
        <w:rPr>
          <w:rFonts w:asciiTheme="minorHAnsi" w:hAnsiTheme="minorHAnsi"/>
          <w:color w:val="auto"/>
        </w:rPr>
        <w:t xml:space="preserve"> from</w:t>
      </w:r>
      <w:proofErr w:type="gramStart"/>
      <w:r w:rsidRPr="001607DC">
        <w:rPr>
          <w:rFonts w:asciiTheme="minorHAnsi" w:hAnsiTheme="minorHAnsi"/>
          <w:color w:val="auto"/>
        </w:rPr>
        <w:t xml:space="preserve"> ..</w:t>
      </w:r>
      <w:proofErr w:type="gramEnd"/>
      <w:r w:rsidRPr="001607DC">
        <w:rPr>
          <w:rFonts w:asciiTheme="minorHAnsi" w:hAnsiTheme="minorHAnsi"/>
          <w:color w:val="auto"/>
        </w:rPr>
        <w:t>\..\bin\windows-x64\ to ..\..\bin\windows-x64-static\</w:t>
      </w:r>
    </w:p>
    <w:p w14:paraId="76EAE4B1" w14:textId="77777777" w:rsidR="009506B4" w:rsidRPr="009506B4" w:rsidRDefault="009506B4" w:rsidP="009506B4"/>
    <w:p w14:paraId="61BA1184" w14:textId="4E305331" w:rsidR="008B4776" w:rsidRDefault="00743BF4" w:rsidP="006910D0">
      <w:r>
        <w:t xml:space="preserve">Perkin Elmer IOC is now </w:t>
      </w:r>
      <w:r w:rsidR="00213786">
        <w:t>ready to run.</w:t>
      </w:r>
    </w:p>
    <w:p w14:paraId="2EF46BE6" w14:textId="30E1A72B" w:rsidR="00A42CC5" w:rsidRDefault="00D5373C" w:rsidP="00C44CBE">
      <w:pPr>
        <w:pStyle w:val="Heading2"/>
        <w:spacing w:before="120" w:after="120"/>
        <w:rPr>
          <w:b/>
          <w:color w:val="auto"/>
        </w:rPr>
      </w:pPr>
      <w:r w:rsidRPr="00C44CBE">
        <w:rPr>
          <w:b/>
          <w:color w:val="auto"/>
        </w:rPr>
        <w:t>Appendix A</w:t>
      </w:r>
      <w:r w:rsidR="00C44CBE">
        <w:rPr>
          <w:b/>
          <w:color w:val="auto"/>
        </w:rPr>
        <w:t xml:space="preserve">: </w:t>
      </w:r>
      <w:proofErr w:type="spellStart"/>
      <w:r w:rsidR="00C44CBE">
        <w:rPr>
          <w:b/>
          <w:color w:val="auto"/>
        </w:rPr>
        <w:t>Framegrabber</w:t>
      </w:r>
      <w:proofErr w:type="spellEnd"/>
      <w:r w:rsidR="00C44CBE">
        <w:rPr>
          <w:b/>
          <w:color w:val="auto"/>
        </w:rPr>
        <w:t xml:space="preserve"> driver installation</w:t>
      </w:r>
    </w:p>
    <w:p w14:paraId="7BADFFBA" w14:textId="41FE35FC" w:rsidR="00C44CBE" w:rsidRDefault="00C44CBE" w:rsidP="00C44CBE">
      <w:r>
        <w:t xml:space="preserve">When installing </w:t>
      </w:r>
      <w:proofErr w:type="spellStart"/>
      <w:r>
        <w:t>vensor</w:t>
      </w:r>
      <w:proofErr w:type="spellEnd"/>
      <w:r>
        <w:t xml:space="preserve"> software for the detector, the driver may not be installed properly as it maybe unsigned. Be sure to check Device Manager and check if the </w:t>
      </w:r>
      <w:proofErr w:type="spellStart"/>
      <w:r>
        <w:t>Framegrabber</w:t>
      </w:r>
      <w:proofErr w:type="spellEnd"/>
      <w:r>
        <w:t xml:space="preserve"> is recognized by the system. If not, update the driver using the one the provided.</w:t>
      </w:r>
    </w:p>
    <w:p w14:paraId="36582162" w14:textId="15E4D358" w:rsidR="00C44CBE" w:rsidRDefault="00C44CBE" w:rsidP="00C44CBE">
      <w:r>
        <w:t>A.1 Disable signature check to enable driver installation.</w:t>
      </w:r>
    </w:p>
    <w:p w14:paraId="1D7F73DA" w14:textId="77777777" w:rsidR="00C44CBE" w:rsidRPr="00C44CBE" w:rsidRDefault="00C44CBE" w:rsidP="00C44C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44CBE">
        <w:rPr>
          <w:rFonts w:ascii="Times New Roman" w:eastAsia="Times New Roman" w:hAnsi="Times New Roman" w:cs="Times New Roman"/>
          <w:sz w:val="24"/>
          <w:szCs w:val="24"/>
        </w:rPr>
        <w:lastRenderedPageBreak/>
        <w:t>Click the Start menu and select Settings.</w:t>
      </w:r>
    </w:p>
    <w:p w14:paraId="3D8C278B" w14:textId="77777777" w:rsidR="00C44CBE" w:rsidRPr="00C44CBE" w:rsidRDefault="00C44CBE" w:rsidP="00C44C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44CBE">
        <w:rPr>
          <w:rFonts w:ascii="Times New Roman" w:eastAsia="Times New Roman" w:hAnsi="Times New Roman" w:cs="Times New Roman"/>
          <w:sz w:val="24"/>
          <w:szCs w:val="24"/>
        </w:rPr>
        <w:t>Click Update and Security.</w:t>
      </w:r>
    </w:p>
    <w:p w14:paraId="44D5E5EC" w14:textId="77777777" w:rsidR="00C44CBE" w:rsidRPr="00C44CBE" w:rsidRDefault="00C44CBE" w:rsidP="00C44C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44CBE">
        <w:rPr>
          <w:rFonts w:ascii="Times New Roman" w:eastAsia="Times New Roman" w:hAnsi="Times New Roman" w:cs="Times New Roman"/>
          <w:sz w:val="24"/>
          <w:szCs w:val="24"/>
        </w:rPr>
        <w:t>Click on Recovery.</w:t>
      </w:r>
    </w:p>
    <w:p w14:paraId="5CE27430" w14:textId="77777777" w:rsidR="00C44CBE" w:rsidRPr="00C44CBE" w:rsidRDefault="00C44CBE" w:rsidP="00C44C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44CBE">
        <w:rPr>
          <w:rFonts w:ascii="Times New Roman" w:eastAsia="Times New Roman" w:hAnsi="Times New Roman" w:cs="Times New Roman"/>
          <w:sz w:val="24"/>
          <w:szCs w:val="24"/>
        </w:rPr>
        <w:t>Click Restart now under Advanced Startup.</w:t>
      </w:r>
    </w:p>
    <w:p w14:paraId="76902D07" w14:textId="77777777" w:rsidR="00C44CBE" w:rsidRPr="00C44CBE" w:rsidRDefault="00C44CBE" w:rsidP="00C44C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44CBE">
        <w:rPr>
          <w:rFonts w:ascii="Times New Roman" w:eastAsia="Times New Roman" w:hAnsi="Times New Roman" w:cs="Times New Roman"/>
          <w:sz w:val="24"/>
          <w:szCs w:val="24"/>
        </w:rPr>
        <w:t>Click Troubleshoot.</w:t>
      </w:r>
    </w:p>
    <w:p w14:paraId="141C4C59" w14:textId="77777777" w:rsidR="00C44CBE" w:rsidRPr="00C44CBE" w:rsidRDefault="00C44CBE" w:rsidP="00C44C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44CBE">
        <w:rPr>
          <w:rFonts w:ascii="Times New Roman" w:eastAsia="Times New Roman" w:hAnsi="Times New Roman" w:cs="Times New Roman"/>
          <w:sz w:val="24"/>
          <w:szCs w:val="24"/>
        </w:rPr>
        <w:t>Click Advanced options.</w:t>
      </w:r>
    </w:p>
    <w:p w14:paraId="1CA9ADE7" w14:textId="77777777" w:rsidR="00C44CBE" w:rsidRPr="00C44CBE" w:rsidRDefault="00C44CBE" w:rsidP="00C44C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44CBE">
        <w:rPr>
          <w:rFonts w:ascii="Times New Roman" w:eastAsia="Times New Roman" w:hAnsi="Times New Roman" w:cs="Times New Roman"/>
          <w:sz w:val="24"/>
          <w:szCs w:val="24"/>
        </w:rPr>
        <w:t>Click Startup Settings.</w:t>
      </w:r>
    </w:p>
    <w:p w14:paraId="348139E8" w14:textId="77777777" w:rsidR="00C44CBE" w:rsidRPr="00C44CBE" w:rsidRDefault="00C44CBE" w:rsidP="00C44CB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44CBE">
        <w:rPr>
          <w:rFonts w:ascii="Times New Roman" w:eastAsia="Times New Roman" w:hAnsi="Times New Roman" w:cs="Times New Roman"/>
          <w:sz w:val="24"/>
          <w:szCs w:val="24"/>
        </w:rPr>
        <w:t>Click on Restart.</w:t>
      </w:r>
    </w:p>
    <w:p w14:paraId="068C9EE7" w14:textId="03DEEDC6" w:rsidR="00C44CBE" w:rsidRDefault="00C44CBE" w:rsidP="00C44CBE">
      <w:r>
        <w:t>A.2 Update the driver.</w:t>
      </w:r>
    </w:p>
    <w:p w14:paraId="67E0A31C" w14:textId="2250BABF" w:rsidR="00D5373C" w:rsidRDefault="00C44CBE" w:rsidP="008B4776">
      <w:r>
        <w:t xml:space="preserve">In Device Manager, select the </w:t>
      </w:r>
      <w:proofErr w:type="spellStart"/>
      <w:r>
        <w:t>framegrabber</w:t>
      </w:r>
      <w:proofErr w:type="spellEnd"/>
      <w:r>
        <w:t xml:space="preserve"> to update the driver. For Perkin Elmer, the driver is in </w:t>
      </w:r>
      <w:r w:rsidRPr="00C44CBE">
        <w:t>XIS_Inst_Package_3.3.4.410_16018\XISL\WIN64\PCIe_XRD_FGe_OPTO</w:t>
      </w:r>
      <w:r>
        <w:t>.</w:t>
      </w:r>
      <w:bookmarkStart w:id="0" w:name="_GoBack"/>
      <w:bookmarkEnd w:id="0"/>
    </w:p>
    <w:p w14:paraId="242B878B" w14:textId="0966339B" w:rsidR="00A42CC5" w:rsidRPr="00660288" w:rsidRDefault="00A42CC5" w:rsidP="00660288">
      <w:pPr>
        <w:pStyle w:val="Heading2"/>
        <w:spacing w:before="120" w:after="120"/>
        <w:rPr>
          <w:b/>
          <w:color w:val="auto"/>
        </w:rPr>
      </w:pPr>
      <w:r w:rsidRPr="00660288">
        <w:rPr>
          <w:b/>
          <w:color w:val="auto"/>
        </w:rPr>
        <w:t>Reference</w:t>
      </w:r>
    </w:p>
    <w:p w14:paraId="30D67AA1" w14:textId="6317860C" w:rsidR="00A42CC5" w:rsidRDefault="00922757" w:rsidP="008B4776">
      <w:hyperlink r:id="rId16" w:history="1">
        <w:r w:rsidR="00A42CC5" w:rsidRPr="00422B6B">
          <w:rPr>
            <w:rStyle w:val="Hyperlink"/>
          </w:rPr>
          <w:t>https://epics.anl.gov/tech-talk/2015/msg01582.php</w:t>
        </w:r>
      </w:hyperlink>
    </w:p>
    <w:p w14:paraId="23082494" w14:textId="780C9F94" w:rsidR="00A42CC5" w:rsidRPr="008B4776" w:rsidRDefault="00922757" w:rsidP="008B4776">
      <w:hyperlink r:id="rId17" w:history="1">
        <w:r w:rsidR="00241F11" w:rsidRPr="002E6BFD">
          <w:rPr>
            <w:rStyle w:val="Hyperlink"/>
          </w:rPr>
          <w:t>https://github.com/areaDetector/areaDetector/blob/master/INSTALL_GUIDE.md</w:t>
        </w:r>
      </w:hyperlink>
    </w:p>
    <w:sectPr w:rsidR="00A42CC5" w:rsidRPr="008B4776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7DA48" w14:textId="77777777" w:rsidR="00922757" w:rsidRDefault="00922757" w:rsidP="004E0BD1">
      <w:pPr>
        <w:spacing w:before="0" w:after="0"/>
      </w:pPr>
      <w:r>
        <w:separator/>
      </w:r>
    </w:p>
  </w:endnote>
  <w:endnote w:type="continuationSeparator" w:id="0">
    <w:p w14:paraId="6D43D725" w14:textId="77777777" w:rsidR="00922757" w:rsidRDefault="00922757" w:rsidP="004E0B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37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9500F" w14:textId="5AC10EBC" w:rsidR="004E0BD1" w:rsidRDefault="004E0B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83371" w14:textId="77777777" w:rsidR="004E0BD1" w:rsidRDefault="004E0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46CF3" w14:textId="77777777" w:rsidR="00922757" w:rsidRDefault="00922757" w:rsidP="004E0BD1">
      <w:pPr>
        <w:spacing w:before="0" w:after="0"/>
      </w:pPr>
      <w:r>
        <w:separator/>
      </w:r>
    </w:p>
  </w:footnote>
  <w:footnote w:type="continuationSeparator" w:id="0">
    <w:p w14:paraId="2835FC54" w14:textId="77777777" w:rsidR="00922757" w:rsidRDefault="00922757" w:rsidP="004E0B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003"/>
    <w:multiLevelType w:val="multilevel"/>
    <w:tmpl w:val="A9722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B32978"/>
    <w:multiLevelType w:val="hybridMultilevel"/>
    <w:tmpl w:val="2CB8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F61F7"/>
    <w:multiLevelType w:val="hybridMultilevel"/>
    <w:tmpl w:val="1D6E5514"/>
    <w:lvl w:ilvl="0" w:tplc="FB326BF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C4D8A"/>
    <w:multiLevelType w:val="multilevel"/>
    <w:tmpl w:val="C758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55BDB"/>
    <w:multiLevelType w:val="hybridMultilevel"/>
    <w:tmpl w:val="8C4CDF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5002E"/>
    <w:multiLevelType w:val="hybridMultilevel"/>
    <w:tmpl w:val="2694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E1368"/>
    <w:multiLevelType w:val="hybridMultilevel"/>
    <w:tmpl w:val="6FCA0F50"/>
    <w:lvl w:ilvl="0" w:tplc="FB326BF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96D"/>
    <w:rsid w:val="00001175"/>
    <w:rsid w:val="0000142E"/>
    <w:rsid w:val="00012128"/>
    <w:rsid w:val="00027986"/>
    <w:rsid w:val="000F2874"/>
    <w:rsid w:val="000F66BB"/>
    <w:rsid w:val="0011719C"/>
    <w:rsid w:val="001320BD"/>
    <w:rsid w:val="00140DC4"/>
    <w:rsid w:val="001445F8"/>
    <w:rsid w:val="001607DC"/>
    <w:rsid w:val="001815AE"/>
    <w:rsid w:val="001C1B03"/>
    <w:rsid w:val="001F408A"/>
    <w:rsid w:val="00213786"/>
    <w:rsid w:val="002157BE"/>
    <w:rsid w:val="00223A36"/>
    <w:rsid w:val="00227E8C"/>
    <w:rsid w:val="0023651B"/>
    <w:rsid w:val="00241F11"/>
    <w:rsid w:val="002607ED"/>
    <w:rsid w:val="002703A5"/>
    <w:rsid w:val="00297C54"/>
    <w:rsid w:val="002C25F5"/>
    <w:rsid w:val="003A3911"/>
    <w:rsid w:val="003B56C0"/>
    <w:rsid w:val="003C7611"/>
    <w:rsid w:val="003F0E29"/>
    <w:rsid w:val="0045121E"/>
    <w:rsid w:val="00490104"/>
    <w:rsid w:val="0049696D"/>
    <w:rsid w:val="004C26A7"/>
    <w:rsid w:val="004C5205"/>
    <w:rsid w:val="004E0BD1"/>
    <w:rsid w:val="005769B2"/>
    <w:rsid w:val="005801E0"/>
    <w:rsid w:val="005E72EA"/>
    <w:rsid w:val="00613C95"/>
    <w:rsid w:val="006538F9"/>
    <w:rsid w:val="00660288"/>
    <w:rsid w:val="006910D0"/>
    <w:rsid w:val="006C5BD6"/>
    <w:rsid w:val="006C76DC"/>
    <w:rsid w:val="006F7A83"/>
    <w:rsid w:val="00737D69"/>
    <w:rsid w:val="00743BF4"/>
    <w:rsid w:val="00762FBC"/>
    <w:rsid w:val="00765BD2"/>
    <w:rsid w:val="007E1FB5"/>
    <w:rsid w:val="007F516F"/>
    <w:rsid w:val="00804FAC"/>
    <w:rsid w:val="008173A6"/>
    <w:rsid w:val="00846810"/>
    <w:rsid w:val="00846B49"/>
    <w:rsid w:val="00876E67"/>
    <w:rsid w:val="00897699"/>
    <w:rsid w:val="008B4776"/>
    <w:rsid w:val="00901E3C"/>
    <w:rsid w:val="00922757"/>
    <w:rsid w:val="00944B3B"/>
    <w:rsid w:val="00945EE7"/>
    <w:rsid w:val="009506B4"/>
    <w:rsid w:val="009941F0"/>
    <w:rsid w:val="009C7838"/>
    <w:rsid w:val="009E6DCE"/>
    <w:rsid w:val="00A05C71"/>
    <w:rsid w:val="00A07631"/>
    <w:rsid w:val="00A42CC5"/>
    <w:rsid w:val="00A52D10"/>
    <w:rsid w:val="00A55552"/>
    <w:rsid w:val="00A57ABE"/>
    <w:rsid w:val="00A6563C"/>
    <w:rsid w:val="00A668C9"/>
    <w:rsid w:val="00A75BF2"/>
    <w:rsid w:val="00A75FA0"/>
    <w:rsid w:val="00A81B7A"/>
    <w:rsid w:val="00AB2F1B"/>
    <w:rsid w:val="00AB787F"/>
    <w:rsid w:val="00AC072F"/>
    <w:rsid w:val="00B10D89"/>
    <w:rsid w:val="00B26F69"/>
    <w:rsid w:val="00B37E12"/>
    <w:rsid w:val="00B72EE2"/>
    <w:rsid w:val="00B96E99"/>
    <w:rsid w:val="00BB0445"/>
    <w:rsid w:val="00BC30FF"/>
    <w:rsid w:val="00BD3B40"/>
    <w:rsid w:val="00BE7A5A"/>
    <w:rsid w:val="00BF636B"/>
    <w:rsid w:val="00C30C20"/>
    <w:rsid w:val="00C43806"/>
    <w:rsid w:val="00C44CBE"/>
    <w:rsid w:val="00C50F63"/>
    <w:rsid w:val="00C74515"/>
    <w:rsid w:val="00CB0042"/>
    <w:rsid w:val="00CC0784"/>
    <w:rsid w:val="00CD22DC"/>
    <w:rsid w:val="00D211B6"/>
    <w:rsid w:val="00D5373C"/>
    <w:rsid w:val="00D63028"/>
    <w:rsid w:val="00E071A5"/>
    <w:rsid w:val="00E21602"/>
    <w:rsid w:val="00E225E5"/>
    <w:rsid w:val="00E34EA9"/>
    <w:rsid w:val="00EC110C"/>
    <w:rsid w:val="00EC634F"/>
    <w:rsid w:val="00F016DC"/>
    <w:rsid w:val="00F46358"/>
    <w:rsid w:val="00FC5A06"/>
    <w:rsid w:val="00F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E5D6E"/>
  <w15:chartTrackingRefBased/>
  <w15:docId w15:val="{D7A3BCC7-91EE-4154-AF4E-3FE065B2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6E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2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1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12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12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121E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876E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0117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A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5A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0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13786"/>
    <w:rPr>
      <w:color w:val="954F72" w:themeColor="followedHyperlink"/>
      <w:u w:val="single"/>
    </w:rPr>
  </w:style>
  <w:style w:type="character" w:customStyle="1" w:styleId="pln">
    <w:name w:val="pln"/>
    <w:basedOn w:val="DefaultParagraphFont"/>
    <w:rsid w:val="006538F9"/>
  </w:style>
  <w:style w:type="character" w:customStyle="1" w:styleId="pun">
    <w:name w:val="pun"/>
    <w:basedOn w:val="DefaultParagraphFont"/>
    <w:rsid w:val="006538F9"/>
  </w:style>
  <w:style w:type="paragraph" w:styleId="Header">
    <w:name w:val="header"/>
    <w:basedOn w:val="Normal"/>
    <w:link w:val="HeaderChar"/>
    <w:uiPriority w:val="99"/>
    <w:unhideWhenUsed/>
    <w:rsid w:val="004E0BD1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E0BD1"/>
  </w:style>
  <w:style w:type="paragraph" w:styleId="Footer">
    <w:name w:val="footer"/>
    <w:basedOn w:val="Normal"/>
    <w:link w:val="FooterChar"/>
    <w:uiPriority w:val="99"/>
    <w:unhideWhenUsed/>
    <w:rsid w:val="004E0BD1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E0BD1"/>
  </w:style>
  <w:style w:type="character" w:styleId="UnresolvedMention">
    <w:name w:val="Unresolved Mention"/>
    <w:basedOn w:val="DefaultParagraphFont"/>
    <w:uiPriority w:val="99"/>
    <w:semiHidden/>
    <w:unhideWhenUsed/>
    <w:rsid w:val="006C5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s.anl.gov/BCDA/synApps/Where-to-find-it" TargetMode="External"/><Relationship Id="rId13" Type="http://schemas.openxmlformats.org/officeDocument/2006/relationships/hyperlink" Target="http://re2c.org/install/install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pics.anl.gov/download/base/index.php" TargetMode="External"/><Relationship Id="rId12" Type="http://schemas.openxmlformats.org/officeDocument/2006/relationships/hyperlink" Target="https://github.com/mbuilov/gnumake-windows" TargetMode="External"/><Relationship Id="rId17" Type="http://schemas.openxmlformats.org/officeDocument/2006/relationships/hyperlink" Target="https://github.com/areaDetector/areaDetector/blob/master/INSTALL_GUID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pics.anl.gov/tech-talk/2015/msg01582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rawberryper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isualstudio.microsoft.com/vs/community/" TargetMode="External"/><Relationship Id="rId10" Type="http://schemas.openxmlformats.org/officeDocument/2006/relationships/hyperlink" Target="https://github.com/areaDetector/areaDetector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eaDetector/areaDetector/blob/master/INSTALL_GUIDE.md" TargetMode="External"/><Relationship Id="rId14" Type="http://schemas.openxmlformats.org/officeDocument/2006/relationships/hyperlink" Target="https://sourceforge.net/projects/re2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64</cp:revision>
  <dcterms:created xsi:type="dcterms:W3CDTF">2018-09-06T13:50:00Z</dcterms:created>
  <dcterms:modified xsi:type="dcterms:W3CDTF">2018-12-21T20:03:00Z</dcterms:modified>
</cp:coreProperties>
</file>