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672" w:rsidRPr="00A328F1" w:rsidRDefault="00CD0672" w:rsidP="008F0684">
      <w:pPr>
        <w:pStyle w:val="Heading1"/>
        <w:spacing w:before="120" w:after="120"/>
        <w:jc w:val="center"/>
        <w:rPr>
          <w:rFonts w:asciiTheme="minorHAnsi" w:hAnsiTheme="minorHAnsi"/>
          <w:b/>
          <w:color w:val="1F4E79" w:themeColor="accent1" w:themeShade="80"/>
          <w:sz w:val="44"/>
          <w:szCs w:val="36"/>
        </w:rPr>
      </w:pPr>
      <w:r w:rsidRPr="00A328F1">
        <w:rPr>
          <w:rFonts w:asciiTheme="minorHAnsi" w:hAnsiTheme="minorHAnsi"/>
          <w:b/>
          <w:color w:val="1F4E79" w:themeColor="accent1" w:themeShade="80"/>
          <w:sz w:val="44"/>
          <w:szCs w:val="36"/>
        </w:rPr>
        <w:t>The Adva</w:t>
      </w:r>
      <w:r w:rsidR="00D8757A" w:rsidRPr="00A328F1">
        <w:rPr>
          <w:rFonts w:asciiTheme="minorHAnsi" w:hAnsiTheme="minorHAnsi"/>
          <w:b/>
          <w:color w:val="1F4E79" w:themeColor="accent1" w:themeShade="80"/>
          <w:sz w:val="44"/>
          <w:szCs w:val="36"/>
        </w:rPr>
        <w:t>nced Photon Source Event System</w:t>
      </w:r>
    </w:p>
    <w:p w:rsidR="00CD0672" w:rsidRPr="00F47E8E" w:rsidRDefault="00CD0672" w:rsidP="008F0684">
      <w:pPr>
        <w:spacing w:before="120" w:after="120"/>
        <w:jc w:val="center"/>
        <w:rPr>
          <w:rFonts w:cs="Times New Roman"/>
          <w:sz w:val="24"/>
          <w:szCs w:val="28"/>
        </w:rPr>
      </w:pPr>
      <w:r w:rsidRPr="00F47E8E">
        <w:rPr>
          <w:rFonts w:cs="Times New Roman"/>
          <w:sz w:val="24"/>
          <w:szCs w:val="28"/>
        </w:rPr>
        <w:t>Frank R. Lenkszus and Robert Laird</w:t>
      </w:r>
    </w:p>
    <w:p w:rsidR="00CD0672" w:rsidRPr="00F47E8E" w:rsidRDefault="00CD0672" w:rsidP="008F0684">
      <w:pPr>
        <w:spacing w:before="120" w:after="120"/>
        <w:jc w:val="center"/>
        <w:rPr>
          <w:rFonts w:cs="Times New Roman"/>
          <w:sz w:val="24"/>
          <w:szCs w:val="28"/>
        </w:rPr>
      </w:pPr>
      <w:r w:rsidRPr="00F47E8E">
        <w:rPr>
          <w:rFonts w:cs="Times New Roman"/>
          <w:sz w:val="24"/>
          <w:szCs w:val="28"/>
        </w:rPr>
        <w:t>Argonne National Laboratory</w:t>
      </w:r>
    </w:p>
    <w:p w:rsidR="00CD0672" w:rsidRPr="00951F7F" w:rsidRDefault="00CD0672" w:rsidP="008F0684">
      <w:pPr>
        <w:pStyle w:val="Heading2"/>
        <w:spacing w:before="120" w:after="120"/>
        <w:rPr>
          <w:rFonts w:asciiTheme="minorHAnsi" w:hAnsiTheme="minorHAnsi" w:cs="Times New Roman"/>
          <w:b/>
          <w:sz w:val="32"/>
        </w:rPr>
      </w:pPr>
      <w:r w:rsidRPr="00951F7F">
        <w:rPr>
          <w:rFonts w:asciiTheme="minorHAnsi" w:hAnsiTheme="minorHAnsi" w:cs="Times New Roman"/>
          <w:b/>
          <w:sz w:val="32"/>
        </w:rPr>
        <w:t>ABSTRACT</w:t>
      </w:r>
    </w:p>
    <w:p w:rsidR="00CD0672" w:rsidRPr="00951F7F" w:rsidRDefault="00CD0672" w:rsidP="008F0684">
      <w:pPr>
        <w:spacing w:before="120" w:after="120"/>
        <w:jc w:val="both"/>
        <w:rPr>
          <w:rFonts w:cs="Times New Roman"/>
          <w:sz w:val="24"/>
          <w:szCs w:val="20"/>
        </w:rPr>
      </w:pPr>
      <w:r w:rsidRPr="00951F7F">
        <w:rPr>
          <w:rFonts w:cs="Times New Roman"/>
          <w:sz w:val="24"/>
          <w:szCs w:val="20"/>
        </w:rPr>
        <w:t>The Advanced Photon Source, like many other facilities, requires a means of transmitting timing information to distributed control system I/O controllers. The APS event system provides the means of distributing medium resolution/accuracy timing events throughout the facility. It consists of VME event generators and event receivers which are interconnected with 100</w:t>
      </w:r>
      <w:r w:rsidR="001A47D0">
        <w:rPr>
          <w:rFonts w:cs="Times New Roman"/>
          <w:sz w:val="24"/>
          <w:szCs w:val="20"/>
        </w:rPr>
        <w:t xml:space="preserve"> </w:t>
      </w:r>
      <w:r w:rsidRPr="00951F7F">
        <w:rPr>
          <w:rFonts w:cs="Times New Roman"/>
          <w:sz w:val="24"/>
          <w:szCs w:val="20"/>
        </w:rPr>
        <w:t>Mbit/s fiber optic links at distances of up to 650m in either a star or a daisy chain configuration. The systems event throughput rate is</w:t>
      </w:r>
      <w:r w:rsidR="001A47D0">
        <w:rPr>
          <w:rFonts w:cs="Times New Roman"/>
          <w:sz w:val="24"/>
          <w:szCs w:val="20"/>
        </w:rPr>
        <w:t xml:space="preserve"> </w:t>
      </w:r>
      <w:r w:rsidRPr="00951F7F">
        <w:rPr>
          <w:rFonts w:cs="Times New Roman"/>
          <w:sz w:val="24"/>
          <w:szCs w:val="20"/>
        </w:rPr>
        <w:t>10</w:t>
      </w:r>
      <w:r w:rsidR="001A47D0">
        <w:rPr>
          <w:rFonts w:cs="Times New Roman"/>
          <w:sz w:val="24"/>
          <w:szCs w:val="20"/>
        </w:rPr>
        <w:t xml:space="preserve"> </w:t>
      </w:r>
      <w:r w:rsidRPr="00951F7F">
        <w:rPr>
          <w:rFonts w:cs="Times New Roman"/>
          <w:sz w:val="24"/>
          <w:szCs w:val="20"/>
        </w:rPr>
        <w:t>Mevents/s with a peak-to-peak timing jitter down to 100</w:t>
      </w:r>
      <w:r w:rsidR="001A47D0">
        <w:rPr>
          <w:rFonts w:cs="Times New Roman"/>
          <w:sz w:val="24"/>
          <w:szCs w:val="20"/>
        </w:rPr>
        <w:t xml:space="preserve"> </w:t>
      </w:r>
      <w:r w:rsidRPr="00951F7F">
        <w:rPr>
          <w:rFonts w:cs="Times New Roman"/>
          <w:sz w:val="24"/>
          <w:szCs w:val="20"/>
        </w:rPr>
        <w:t>ns depending on the source of the event. It is integrated into the EPICS-based APS control system through record and device support. Event generators broadcast timing events over fiber optic links to event receivers which are programmed to decode specific events. Event generators generate events in response to external inputs, from internal programmable event sequence RAMs, and from VME bus writes. The event receivers can be programmed to generate both pulse and set/reset level outputs to synchronize hardware and to generate interrupts to initiate EPICS record processing. In addition, each event receiver contains a time stamp counter which is used to provide synchronized time stamps to EPICS records.</w:t>
      </w:r>
    </w:p>
    <w:p w:rsidR="00CD0672" w:rsidRPr="00951F7F" w:rsidRDefault="00CD0672" w:rsidP="00F01B3B">
      <w:pPr>
        <w:pStyle w:val="Heading2"/>
        <w:numPr>
          <w:ilvl w:val="0"/>
          <w:numId w:val="1"/>
        </w:numPr>
        <w:spacing w:before="120" w:after="120"/>
        <w:ind w:left="360"/>
        <w:rPr>
          <w:rFonts w:asciiTheme="minorHAnsi" w:hAnsiTheme="minorHAnsi" w:cs="Times New Roman"/>
          <w:b/>
          <w:sz w:val="32"/>
        </w:rPr>
      </w:pPr>
      <w:r w:rsidRPr="00951F7F">
        <w:rPr>
          <w:rFonts w:asciiTheme="minorHAnsi" w:hAnsiTheme="minorHAnsi" w:cs="Times New Roman"/>
          <w:b/>
          <w:sz w:val="32"/>
        </w:rPr>
        <w:t>INTRODUCTION</w:t>
      </w:r>
    </w:p>
    <w:p w:rsidR="00CD0672" w:rsidRPr="00951F7F" w:rsidRDefault="00CD0672" w:rsidP="008F0684">
      <w:pPr>
        <w:spacing w:before="120" w:after="120"/>
        <w:jc w:val="both"/>
        <w:rPr>
          <w:rFonts w:cs="Times New Roman"/>
          <w:sz w:val="24"/>
          <w:szCs w:val="20"/>
        </w:rPr>
      </w:pPr>
      <w:r w:rsidRPr="00951F7F">
        <w:rPr>
          <w:rFonts w:cs="Times New Roman"/>
          <w:sz w:val="24"/>
          <w:szCs w:val="20"/>
        </w:rPr>
        <w:t>The Advanced Photon Source Event System provides a means of distributing medium resolution timing to distributed control system I/O controllers. A timing event is a numeric code broadcast over a fiber optic cable plant by event generators. An event generator can generate timing events in response to external inputs, from programmable internal sequence RAMs and upon command from the I/O controller processor. The numeric code is decoded and acted upon by event receivers located in the distributed I/O controllers. Event receivers, under software control, may generate hardware outputs and/or generate an interrupt to the I/O controller processor. Both the event generator and event receiver are A16/D16 single-width VME modules.</w:t>
      </w:r>
    </w:p>
    <w:p w:rsidR="00CD0672" w:rsidRPr="00951F7F" w:rsidRDefault="00CD0672" w:rsidP="00F01B3B">
      <w:pPr>
        <w:pStyle w:val="Heading2"/>
        <w:numPr>
          <w:ilvl w:val="0"/>
          <w:numId w:val="1"/>
        </w:numPr>
        <w:spacing w:before="120" w:after="120"/>
        <w:ind w:left="360"/>
        <w:rPr>
          <w:rFonts w:asciiTheme="minorHAnsi" w:hAnsiTheme="minorHAnsi" w:cs="Times New Roman"/>
          <w:b/>
          <w:sz w:val="32"/>
        </w:rPr>
      </w:pPr>
      <w:r w:rsidRPr="00951F7F">
        <w:rPr>
          <w:rFonts w:asciiTheme="minorHAnsi" w:hAnsiTheme="minorHAnsi" w:cs="Times New Roman"/>
          <w:b/>
          <w:sz w:val="32"/>
        </w:rPr>
        <w:t>GENERAL</w:t>
      </w:r>
    </w:p>
    <w:p w:rsidR="00CD0672" w:rsidRPr="00951F7F" w:rsidRDefault="00CD0672" w:rsidP="008F0684">
      <w:pPr>
        <w:spacing w:before="120" w:after="120"/>
        <w:jc w:val="both"/>
        <w:rPr>
          <w:rFonts w:cs="Times New Roman"/>
          <w:sz w:val="24"/>
          <w:szCs w:val="20"/>
        </w:rPr>
      </w:pPr>
      <w:r w:rsidRPr="00951F7F">
        <w:rPr>
          <w:rFonts w:cs="Times New Roman"/>
          <w:sz w:val="24"/>
          <w:szCs w:val="20"/>
        </w:rPr>
        <w:t>A timing event is an 8-bit number that is broadcast over a cable plant. Since serial data transmission is used, a single fiber is sufficient to connect an event receiver to an event generator. Event generators may be cascaded to expand capability. Event receivers may be connected in either a star or a daisy chain configuration. There is, however, a limit to the number of event receivers that can be daisy chained since the serial bit stream out of a receiver is not decoded and regenerated but merely repeated through a buffer/driver. Figure 1 shows an example of how event generators and event receivers may be interconnected.</w:t>
      </w:r>
    </w:p>
    <w:p w:rsidR="00CD0672" w:rsidRPr="00951F7F" w:rsidRDefault="00CD0672" w:rsidP="008F0684">
      <w:pPr>
        <w:spacing w:before="120" w:after="120"/>
        <w:jc w:val="both"/>
        <w:rPr>
          <w:rFonts w:cs="Times New Roman"/>
          <w:sz w:val="24"/>
          <w:szCs w:val="20"/>
        </w:rPr>
      </w:pPr>
      <w:r w:rsidRPr="00951F7F">
        <w:rPr>
          <w:rFonts w:cs="Times New Roman"/>
          <w:sz w:val="24"/>
          <w:szCs w:val="20"/>
        </w:rPr>
        <w:t>The event system uses the TAXIchip</w:t>
      </w:r>
      <w:r w:rsidRPr="00951F7F">
        <w:rPr>
          <w:rFonts w:cs="Times New Roman"/>
          <w:sz w:val="20"/>
          <w:szCs w:val="16"/>
          <w:vertAlign w:val="superscript"/>
        </w:rPr>
        <w:t>TM</w:t>
      </w:r>
      <w:r w:rsidRPr="00951F7F">
        <w:rPr>
          <w:rFonts w:cs="Times New Roman"/>
          <w:sz w:val="20"/>
          <w:szCs w:val="16"/>
        </w:rPr>
        <w:t xml:space="preserve"> </w:t>
      </w:r>
      <w:r w:rsidRPr="00951F7F">
        <w:rPr>
          <w:rFonts w:cs="Times New Roman"/>
          <w:sz w:val="24"/>
          <w:szCs w:val="20"/>
        </w:rPr>
        <w:t>(Transparent Asynchronous Transmitter/Receiver Interface [1]</w:t>
      </w:r>
      <w:r w:rsidR="00D745E2">
        <w:rPr>
          <w:rFonts w:cs="Times New Roman"/>
          <w:sz w:val="24"/>
          <w:szCs w:val="20"/>
        </w:rPr>
        <w:t>)</w:t>
      </w:r>
      <w:r w:rsidRPr="00951F7F">
        <w:rPr>
          <w:rFonts w:cs="Times New Roman"/>
          <w:sz w:val="24"/>
          <w:szCs w:val="20"/>
        </w:rPr>
        <w:t xml:space="preserve"> to provide serial links between event generators and event receivers. The TAXI chips provide the parallel-to-serial, serial-to-parallel conversions and link management functions. The serial </w:t>
      </w:r>
      <w:r w:rsidRPr="00951F7F">
        <w:rPr>
          <w:rFonts w:cs="Times New Roman"/>
          <w:sz w:val="24"/>
          <w:szCs w:val="20"/>
        </w:rPr>
        <w:lastRenderedPageBreak/>
        <w:t>links run at 100</w:t>
      </w:r>
      <w:r w:rsidR="009052EB">
        <w:rPr>
          <w:rFonts w:cs="Times New Roman"/>
          <w:sz w:val="24"/>
          <w:szCs w:val="20"/>
        </w:rPr>
        <w:t xml:space="preserve"> </w:t>
      </w:r>
      <w:r w:rsidRPr="00951F7F">
        <w:rPr>
          <w:rFonts w:cs="Times New Roman"/>
          <w:sz w:val="24"/>
          <w:szCs w:val="20"/>
        </w:rPr>
        <w:t>Mbits/s, but since an 8-bit event is encapsulated in a 10-bit packet, the maximum event transfer rate is 10</w:t>
      </w:r>
      <w:r w:rsidR="007C0D8A">
        <w:rPr>
          <w:rFonts w:cs="Times New Roman"/>
          <w:sz w:val="24"/>
          <w:szCs w:val="20"/>
        </w:rPr>
        <w:t xml:space="preserve"> </w:t>
      </w:r>
      <w:r w:rsidRPr="00951F7F">
        <w:rPr>
          <w:rFonts w:cs="Times New Roman"/>
          <w:sz w:val="24"/>
          <w:szCs w:val="20"/>
        </w:rPr>
        <w:t>Mevents/s. Our tests show the system works reliably at distances of 650m. We have not tested longer link lengths.</w:t>
      </w:r>
    </w:p>
    <w:p w:rsidR="003029AF" w:rsidRPr="00951F7F" w:rsidRDefault="00F47E8E" w:rsidP="003029AF">
      <w:pPr>
        <w:keepNext/>
        <w:spacing w:before="120" w:after="120"/>
        <w:jc w:val="center"/>
      </w:pPr>
      <w:r w:rsidRPr="00951F7F">
        <w:rPr>
          <w:rFonts w:cs="Times New Roman"/>
          <w:noProof/>
          <w:sz w:val="24"/>
          <w:szCs w:val="20"/>
        </w:rPr>
        <w:drawing>
          <wp:inline distT="0" distB="0" distL="0" distR="0">
            <wp:extent cx="5842795" cy="6453188"/>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1203" cy="6473519"/>
                    </a:xfrm>
                    <a:prstGeom prst="rect">
                      <a:avLst/>
                    </a:prstGeom>
                    <a:noFill/>
                    <a:ln>
                      <a:noFill/>
                    </a:ln>
                  </pic:spPr>
                </pic:pic>
              </a:graphicData>
            </a:graphic>
          </wp:inline>
        </w:drawing>
      </w:r>
    </w:p>
    <w:p w:rsidR="003029AF" w:rsidRPr="00951F7F" w:rsidRDefault="003029AF" w:rsidP="003029AF">
      <w:pPr>
        <w:pStyle w:val="Caption"/>
        <w:jc w:val="center"/>
        <w:rPr>
          <w:rFonts w:cs="Times New Roman"/>
          <w:i w:val="0"/>
          <w:sz w:val="36"/>
          <w:szCs w:val="20"/>
        </w:rPr>
      </w:pPr>
      <w:r w:rsidRPr="00951F7F">
        <w:rPr>
          <w:i w:val="0"/>
          <w:sz w:val="24"/>
        </w:rPr>
        <w:t xml:space="preserve">Figure </w:t>
      </w:r>
      <w:r w:rsidRPr="00951F7F">
        <w:rPr>
          <w:i w:val="0"/>
          <w:sz w:val="24"/>
        </w:rPr>
        <w:fldChar w:fldCharType="begin"/>
      </w:r>
      <w:r w:rsidRPr="00951F7F">
        <w:rPr>
          <w:i w:val="0"/>
          <w:sz w:val="24"/>
        </w:rPr>
        <w:instrText xml:space="preserve"> SEQ Figure \* ARABIC </w:instrText>
      </w:r>
      <w:r w:rsidRPr="00951F7F">
        <w:rPr>
          <w:i w:val="0"/>
          <w:sz w:val="24"/>
        </w:rPr>
        <w:fldChar w:fldCharType="separate"/>
      </w:r>
      <w:r w:rsidR="001A47D0">
        <w:rPr>
          <w:i w:val="0"/>
          <w:noProof/>
          <w:sz w:val="24"/>
        </w:rPr>
        <w:t>1</w:t>
      </w:r>
      <w:r w:rsidRPr="00951F7F">
        <w:rPr>
          <w:i w:val="0"/>
          <w:sz w:val="24"/>
        </w:rPr>
        <w:fldChar w:fldCharType="end"/>
      </w:r>
      <w:r w:rsidRPr="00951F7F">
        <w:rPr>
          <w:i w:val="0"/>
          <w:sz w:val="24"/>
        </w:rPr>
        <w:t xml:space="preserve">  Example Event System Interconnection</w:t>
      </w:r>
    </w:p>
    <w:p w:rsidR="00CD0672" w:rsidRPr="00951F7F" w:rsidRDefault="00CD0672" w:rsidP="00F01B3B">
      <w:pPr>
        <w:pStyle w:val="Heading2"/>
        <w:numPr>
          <w:ilvl w:val="0"/>
          <w:numId w:val="1"/>
        </w:numPr>
        <w:spacing w:before="120" w:after="120"/>
        <w:ind w:left="360"/>
        <w:rPr>
          <w:rFonts w:asciiTheme="minorHAnsi" w:hAnsiTheme="minorHAnsi" w:cs="Times New Roman"/>
          <w:b/>
          <w:sz w:val="32"/>
        </w:rPr>
      </w:pPr>
      <w:r w:rsidRPr="00951F7F">
        <w:rPr>
          <w:rFonts w:asciiTheme="minorHAnsi" w:hAnsiTheme="minorHAnsi" w:cs="Times New Roman"/>
          <w:b/>
          <w:sz w:val="32"/>
        </w:rPr>
        <w:t>THE EVENT GENERATOR</w:t>
      </w:r>
    </w:p>
    <w:p w:rsidR="00CD0672" w:rsidRPr="00951F7F" w:rsidRDefault="00CD0672" w:rsidP="008F0684">
      <w:pPr>
        <w:spacing w:before="120" w:after="120"/>
        <w:jc w:val="both"/>
        <w:rPr>
          <w:rFonts w:cs="Times New Roman"/>
          <w:sz w:val="24"/>
          <w:szCs w:val="20"/>
        </w:rPr>
      </w:pPr>
      <w:r w:rsidRPr="00951F7F">
        <w:rPr>
          <w:rFonts w:cs="Times New Roman"/>
          <w:sz w:val="24"/>
          <w:szCs w:val="20"/>
        </w:rPr>
        <w:t>The event generator is a single-width VME module which generates timing events in response to several stimuli. Figure 2 shows a simplified block diagram of the event generator. A 10</w:t>
      </w:r>
      <w:r w:rsidR="00E259C4">
        <w:rPr>
          <w:rFonts w:cs="Times New Roman"/>
          <w:sz w:val="24"/>
          <w:szCs w:val="20"/>
        </w:rPr>
        <w:t xml:space="preserve"> </w:t>
      </w:r>
      <w:r w:rsidRPr="00951F7F">
        <w:rPr>
          <w:rFonts w:cs="Times New Roman"/>
          <w:sz w:val="24"/>
          <w:szCs w:val="20"/>
        </w:rPr>
        <w:t>MHz oscillator sets the TAXI transmitter’s operating frequency. The TAXI transmitter multiplies the operating frequency by a factor of 10 to create the 100</w:t>
      </w:r>
      <w:r w:rsidR="00E259C4">
        <w:rPr>
          <w:rFonts w:cs="Times New Roman"/>
          <w:sz w:val="24"/>
          <w:szCs w:val="20"/>
        </w:rPr>
        <w:t xml:space="preserve"> </w:t>
      </w:r>
      <w:r w:rsidRPr="00951F7F">
        <w:rPr>
          <w:rFonts w:cs="Times New Roman"/>
          <w:sz w:val="24"/>
          <w:szCs w:val="20"/>
        </w:rPr>
        <w:t>MHz bit rate. The buffered 10</w:t>
      </w:r>
      <w:r w:rsidR="00E259C4">
        <w:rPr>
          <w:rFonts w:cs="Times New Roman"/>
          <w:sz w:val="24"/>
          <w:szCs w:val="20"/>
        </w:rPr>
        <w:t xml:space="preserve"> </w:t>
      </w:r>
      <w:r w:rsidRPr="00951F7F">
        <w:rPr>
          <w:rFonts w:cs="Times New Roman"/>
          <w:sz w:val="24"/>
          <w:szCs w:val="20"/>
        </w:rPr>
        <w:t xml:space="preserve">MHz clock </w:t>
      </w:r>
      <w:r w:rsidRPr="00951F7F">
        <w:rPr>
          <w:rFonts w:cs="Times New Roman"/>
          <w:sz w:val="24"/>
          <w:szCs w:val="20"/>
        </w:rPr>
        <w:lastRenderedPageBreak/>
        <w:t xml:space="preserve">output of the TAXI transmitter is used as the clock for the event generator’s synchronous internal logic. </w:t>
      </w:r>
    </w:p>
    <w:p w:rsidR="00917AFD" w:rsidRDefault="00917AFD" w:rsidP="00917AFD">
      <w:pPr>
        <w:keepNext/>
        <w:spacing w:before="120" w:after="120"/>
        <w:jc w:val="both"/>
      </w:pPr>
      <w:r w:rsidRPr="00951F7F">
        <w:rPr>
          <w:rFonts w:cs="Times New Roman"/>
          <w:noProof/>
          <w:sz w:val="24"/>
          <w:szCs w:val="20"/>
        </w:rPr>
        <w:drawing>
          <wp:inline distT="0" distB="0" distL="0" distR="0" wp14:anchorId="454C7D73" wp14:editId="22758882">
            <wp:extent cx="5943600" cy="441483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791" cy="4417208"/>
                    </a:xfrm>
                    <a:prstGeom prst="rect">
                      <a:avLst/>
                    </a:prstGeom>
                    <a:noFill/>
                    <a:ln>
                      <a:noFill/>
                    </a:ln>
                  </pic:spPr>
                </pic:pic>
              </a:graphicData>
            </a:graphic>
          </wp:inline>
        </w:drawing>
      </w:r>
    </w:p>
    <w:p w:rsidR="00917AFD" w:rsidRPr="00917AFD" w:rsidRDefault="00917AFD" w:rsidP="00917AFD">
      <w:pPr>
        <w:pStyle w:val="Caption"/>
        <w:jc w:val="center"/>
        <w:rPr>
          <w:rFonts w:cs="Times New Roman"/>
          <w:i w:val="0"/>
          <w:sz w:val="36"/>
          <w:szCs w:val="20"/>
        </w:rPr>
      </w:pPr>
      <w:r w:rsidRPr="00917AFD">
        <w:rPr>
          <w:i w:val="0"/>
          <w:sz w:val="24"/>
        </w:rPr>
        <w:t xml:space="preserve">Figure </w:t>
      </w:r>
      <w:r w:rsidRPr="00917AFD">
        <w:rPr>
          <w:i w:val="0"/>
          <w:sz w:val="24"/>
        </w:rPr>
        <w:fldChar w:fldCharType="begin"/>
      </w:r>
      <w:r w:rsidRPr="00917AFD">
        <w:rPr>
          <w:i w:val="0"/>
          <w:sz w:val="24"/>
        </w:rPr>
        <w:instrText xml:space="preserve"> SEQ Figure \* ARABIC </w:instrText>
      </w:r>
      <w:r w:rsidRPr="00917AFD">
        <w:rPr>
          <w:i w:val="0"/>
          <w:sz w:val="24"/>
        </w:rPr>
        <w:fldChar w:fldCharType="separate"/>
      </w:r>
      <w:r w:rsidR="001A47D0">
        <w:rPr>
          <w:i w:val="0"/>
          <w:noProof/>
          <w:sz w:val="24"/>
        </w:rPr>
        <w:t>2</w:t>
      </w:r>
      <w:r w:rsidRPr="00917AFD">
        <w:rPr>
          <w:i w:val="0"/>
          <w:sz w:val="24"/>
        </w:rPr>
        <w:fldChar w:fldCharType="end"/>
      </w:r>
      <w:r w:rsidRPr="00917AFD">
        <w:rPr>
          <w:i w:val="0"/>
          <w:sz w:val="24"/>
        </w:rPr>
        <w:t xml:space="preserve">  Event Generator Block Diagram</w:t>
      </w:r>
    </w:p>
    <w:p w:rsidR="00CD0672" w:rsidRPr="00951F7F" w:rsidRDefault="00CD0672" w:rsidP="008F0684">
      <w:pPr>
        <w:spacing w:before="120" w:after="120"/>
        <w:jc w:val="both"/>
        <w:rPr>
          <w:rFonts w:cs="Times New Roman"/>
          <w:sz w:val="24"/>
          <w:szCs w:val="20"/>
        </w:rPr>
      </w:pPr>
      <w:r w:rsidRPr="00951F7F">
        <w:rPr>
          <w:rFonts w:cs="Times New Roman"/>
          <w:sz w:val="24"/>
          <w:szCs w:val="20"/>
        </w:rPr>
        <w:t xml:space="preserve">Events are generated in response to external inputs, sequence RAM contents and register writes from the VME bus. In addition, a fiber-optic input is provided which accepts the output of an upstream event generator and is used to cascade event generators. Each potential source of events has an independent enable/disable control. </w:t>
      </w:r>
    </w:p>
    <w:p w:rsidR="00CD0672" w:rsidRPr="00951F7F" w:rsidRDefault="00CD0672" w:rsidP="008F0684">
      <w:pPr>
        <w:spacing w:before="120" w:after="120"/>
        <w:jc w:val="both"/>
        <w:rPr>
          <w:rFonts w:cs="Times New Roman"/>
          <w:sz w:val="24"/>
          <w:szCs w:val="20"/>
        </w:rPr>
      </w:pPr>
      <w:r w:rsidRPr="00951F7F">
        <w:rPr>
          <w:rFonts w:cs="Times New Roman"/>
          <w:sz w:val="24"/>
          <w:szCs w:val="20"/>
        </w:rPr>
        <w:t xml:space="preserve">Eight edge-triggered maskable inputs are provided. Each of these inputs has an associated mapping register which is loaded with the event code to be generated upon receipt of the input. </w:t>
      </w:r>
    </w:p>
    <w:p w:rsidR="003029AF" w:rsidRPr="00951F7F" w:rsidRDefault="00CD0672" w:rsidP="00917AFD">
      <w:pPr>
        <w:spacing w:before="120" w:after="120"/>
        <w:jc w:val="both"/>
      </w:pPr>
      <w:r w:rsidRPr="00951F7F">
        <w:rPr>
          <w:rFonts w:cs="Times New Roman"/>
          <w:sz w:val="24"/>
          <w:szCs w:val="20"/>
        </w:rPr>
        <w:t xml:space="preserve">Two 32k event sequence RAMs are included. Each sequence RAM accepts an external clock and external start. The external clock rate, 1MHz maximum, determines the time resolution and maximum time duration of an event sequence. Upon receipt of the external trigger, the sequence RAM is stepped through sequentially at the external clock rate. The contents of each location may contain an event code. Non-null codes (contents not equal to “0”) are transmitted and the null code, 0, is ignored. The time interval between the start input and a generated event code is determined by the clock rate and the RAM address at which the event code is stored. A reserved code, the “end sequence” event code, may be placed in the RAM to define the end of the sequence. Another reserved code, the “freeze sequence” code, when encountered, will cause the sequence to suspend. The sequence will resume upon receipt of another “start.” Neither the “end sequence” nor the “freeze sequence” codes are transmitted. </w:t>
      </w:r>
    </w:p>
    <w:p w:rsidR="00CD0672" w:rsidRPr="00951F7F" w:rsidRDefault="00CD0672" w:rsidP="008F0684">
      <w:pPr>
        <w:spacing w:before="120" w:after="120"/>
        <w:jc w:val="both"/>
        <w:rPr>
          <w:rFonts w:cs="Times New Roman"/>
          <w:sz w:val="24"/>
          <w:szCs w:val="20"/>
        </w:rPr>
      </w:pPr>
      <w:r w:rsidRPr="00951F7F">
        <w:rPr>
          <w:rFonts w:cs="Times New Roman"/>
          <w:sz w:val="24"/>
          <w:szCs w:val="20"/>
        </w:rPr>
        <w:lastRenderedPageBreak/>
        <w:t xml:space="preserve">Each event sequence may be placed in one of four modes: normal, single sequence, recycle sequence, and alternate. In normal mode, the sequence is executed once for each start. In the single sequence mode, the sequence is executed once upon receipt of a start. Upon completion of the sequence, the sequence enable bit is reset, causing subsequent starts to be ignored. The recycle mode causes the sequence to continuously repeat after receipt of an initial start. The alternate mode connects the start and clock of sequence RAM 2 to the respective inputs of sequence RAM 1 so that both sequence RAMs receive a common clock and a common start. The two sequence RAMs are used in a foreground/background mode. The background RAM sequence may be modified, while the foreground RAM generates the sequence. The role of the two RAMs is then switched between the end of the sequence and the next start. Thus, in this mode, seamless timing changes may be made to the event sequence. In fact, a software slider can be attached to an event code and used to move the event code’s time of occurrence. As the slider is moved, the background RAM is updated with a new position for the event and switched to the foreground. The two RAMs “alternate” between foreground and background as the slider is moved. </w:t>
      </w:r>
    </w:p>
    <w:p w:rsidR="00CD0672" w:rsidRPr="00951F7F" w:rsidRDefault="00CD0672" w:rsidP="008F0684">
      <w:pPr>
        <w:spacing w:before="120" w:after="120"/>
        <w:jc w:val="both"/>
        <w:rPr>
          <w:rFonts w:cs="Times New Roman"/>
          <w:sz w:val="24"/>
          <w:szCs w:val="20"/>
        </w:rPr>
      </w:pPr>
      <w:r w:rsidRPr="00951F7F">
        <w:rPr>
          <w:rFonts w:cs="Times New Roman"/>
          <w:sz w:val="24"/>
          <w:szCs w:val="20"/>
        </w:rPr>
        <w:t xml:space="preserve">Each event RAM is randomly addressable via its own address register. An auto-increment control bit is provided for each of the address registers. When this bit is set, the address register is automatically incremented upon each VME access. Conversely, if the bit is reset, the address register is not incremented on each VME memory access. A null fill command is provided for each of the RAMs which zeros the entire RAM. The event generator has an on-board lithium battery which preserves RAM contents on power down. </w:t>
      </w:r>
    </w:p>
    <w:p w:rsidR="00CD0672" w:rsidRPr="00951F7F" w:rsidRDefault="00CD0672" w:rsidP="008F0684">
      <w:pPr>
        <w:spacing w:before="120" w:after="120"/>
        <w:jc w:val="both"/>
        <w:rPr>
          <w:rFonts w:cs="Times New Roman"/>
          <w:sz w:val="24"/>
          <w:szCs w:val="20"/>
        </w:rPr>
      </w:pPr>
      <w:r w:rsidRPr="00951F7F">
        <w:rPr>
          <w:rFonts w:cs="Times New Roman"/>
          <w:sz w:val="24"/>
          <w:szCs w:val="20"/>
        </w:rPr>
        <w:t>In practice, the RAMs tend to be sparsely filled. Our worst case to date is 15 event codes in a sequence. We considered using a scheme based on storing delta time/event code pairs, but felt that the additional hardware and software complication was not worth any potential benefit.</w:t>
      </w:r>
    </w:p>
    <w:p w:rsidR="00CD0672" w:rsidRPr="00951F7F" w:rsidRDefault="00CD0672" w:rsidP="008F0684">
      <w:pPr>
        <w:spacing w:before="120" w:after="120"/>
        <w:jc w:val="both"/>
        <w:rPr>
          <w:rFonts w:cs="Times New Roman"/>
          <w:sz w:val="24"/>
          <w:szCs w:val="20"/>
        </w:rPr>
      </w:pPr>
      <w:r w:rsidRPr="00951F7F">
        <w:rPr>
          <w:rFonts w:cs="Times New Roman"/>
          <w:sz w:val="24"/>
          <w:szCs w:val="20"/>
        </w:rPr>
        <w:t>The third way to generate an event code is via a VME write of an event code to the VME event register. The value written to this register will be transmitted as an event code. An example use of this method is the event system heartbeat. The heartbeat event, another reserved event code, is used by the event system to verify operation and link continuity. The heartbeat event is generated by the VME processor periodically writing the heartbeat event code to the VME event register.</w:t>
      </w:r>
    </w:p>
    <w:p w:rsidR="00CD0672" w:rsidRPr="00951F7F" w:rsidRDefault="00CD0672" w:rsidP="008F0684">
      <w:pPr>
        <w:spacing w:before="120" w:after="120"/>
        <w:jc w:val="both"/>
        <w:rPr>
          <w:rFonts w:cs="Times New Roman"/>
          <w:sz w:val="24"/>
          <w:szCs w:val="20"/>
        </w:rPr>
      </w:pPr>
      <w:r w:rsidRPr="00951F7F">
        <w:rPr>
          <w:rFonts w:cs="Times New Roman"/>
          <w:sz w:val="24"/>
          <w:szCs w:val="20"/>
        </w:rPr>
        <w:t>A fiber optic input is provided to receive the serial event code stream from other additional event generators. This provides the mechanism for cascading event generators. The incoming event stream is converted to an 8-bit byte by a TAXI receiver. Received event codes are queued in a 256-deep FIFO stack for retransmission. Through this mechanism the event streams of multiple event generators are combined into a single event stream. The TAXI receiver is phase locked to the upstream TAXI transmitter. Thus, since the onboard TAXI transmitter uses its local oscillator for its time base, the onboard TAXI receiver and onboard transmitter are not normally phase locked. As a result, an additional peak-to-peak jitter of 100ns is incurred for each unsynchronized event generator that an event passes through. For event generators in close physical proximity, this jitter can be eliminated by driving the TAXI transmitter clock on each “slave” from the clock of a “master.” The event generator has a front panel clock input and clock output to permit multiple event generators to be run synchronously.</w:t>
      </w:r>
    </w:p>
    <w:p w:rsidR="004377C0" w:rsidRPr="00951F7F" w:rsidRDefault="00CD0672" w:rsidP="008F0684">
      <w:pPr>
        <w:spacing w:before="120" w:after="120"/>
        <w:jc w:val="both"/>
        <w:rPr>
          <w:rFonts w:cs="Times New Roman"/>
          <w:sz w:val="24"/>
          <w:szCs w:val="20"/>
        </w:rPr>
      </w:pPr>
      <w:r w:rsidRPr="00951F7F">
        <w:rPr>
          <w:rFonts w:cs="Times New Roman"/>
          <w:sz w:val="24"/>
          <w:szCs w:val="20"/>
        </w:rPr>
        <w:lastRenderedPageBreak/>
        <w:t>Since events are generated from multiple asynchronous sources, collisions will occur. The event generator uses a priority</w:t>
      </w:r>
      <w:r w:rsidR="004377C0" w:rsidRPr="00951F7F">
        <w:rPr>
          <w:rFonts w:cs="Times New Roman"/>
          <w:sz w:val="24"/>
          <w:szCs w:val="20"/>
        </w:rPr>
        <w:t xml:space="preserve"> </w:t>
      </w:r>
      <w:r w:rsidRPr="00951F7F">
        <w:rPr>
          <w:rFonts w:cs="Times New Roman"/>
          <w:sz w:val="24"/>
          <w:szCs w:val="20"/>
        </w:rPr>
        <w:t>encoder to resolve collisions. The order of priority with highest first is: externally triggered events, RAM sequence 1, RAM</w:t>
      </w:r>
      <w:r w:rsidR="004377C0" w:rsidRPr="00951F7F">
        <w:rPr>
          <w:rFonts w:cs="Times New Roman"/>
          <w:sz w:val="24"/>
          <w:szCs w:val="20"/>
        </w:rPr>
        <w:t xml:space="preserve"> </w:t>
      </w:r>
      <w:r w:rsidRPr="00951F7F">
        <w:rPr>
          <w:rFonts w:cs="Times New Roman"/>
          <w:sz w:val="24"/>
          <w:szCs w:val="20"/>
        </w:rPr>
        <w:t>sequence 2, TAXI receiver, VME-generated events. A collision causes the lower priority event to be delayed by up to 100ns to</w:t>
      </w:r>
      <w:r w:rsidR="004377C0" w:rsidRPr="00951F7F">
        <w:rPr>
          <w:rFonts w:cs="Times New Roman"/>
          <w:sz w:val="24"/>
          <w:szCs w:val="20"/>
        </w:rPr>
        <w:t xml:space="preserve"> </w:t>
      </w:r>
      <w:r w:rsidRPr="00951F7F">
        <w:rPr>
          <w:rFonts w:cs="Times New Roman"/>
          <w:sz w:val="24"/>
          <w:szCs w:val="20"/>
        </w:rPr>
        <w:t>allow the higher priority event to complete transmission.</w:t>
      </w:r>
    </w:p>
    <w:p w:rsidR="004377C0" w:rsidRPr="00951F7F" w:rsidRDefault="00CD0672" w:rsidP="00F01B3B">
      <w:pPr>
        <w:pStyle w:val="Heading2"/>
        <w:numPr>
          <w:ilvl w:val="0"/>
          <w:numId w:val="1"/>
        </w:numPr>
        <w:spacing w:before="120" w:after="120"/>
        <w:ind w:left="360"/>
        <w:rPr>
          <w:rFonts w:asciiTheme="minorHAnsi" w:hAnsiTheme="minorHAnsi" w:cs="Times New Roman"/>
          <w:b/>
          <w:sz w:val="32"/>
        </w:rPr>
      </w:pPr>
      <w:r w:rsidRPr="00951F7F">
        <w:rPr>
          <w:rFonts w:asciiTheme="minorHAnsi" w:hAnsiTheme="minorHAnsi" w:cs="Times New Roman"/>
          <w:b/>
          <w:sz w:val="32"/>
        </w:rPr>
        <w:t>THE EVENT RECEIVER</w:t>
      </w:r>
    </w:p>
    <w:p w:rsidR="004377C0" w:rsidRDefault="00CD0672" w:rsidP="008F0684">
      <w:pPr>
        <w:spacing w:before="120" w:after="120"/>
        <w:jc w:val="both"/>
        <w:rPr>
          <w:rFonts w:cs="Times New Roman"/>
          <w:sz w:val="24"/>
          <w:szCs w:val="20"/>
        </w:rPr>
      </w:pPr>
      <w:r w:rsidRPr="00951F7F">
        <w:rPr>
          <w:rFonts w:cs="Times New Roman"/>
          <w:sz w:val="24"/>
          <w:szCs w:val="20"/>
        </w:rPr>
        <w:t>The event receiver, a single-width VME module, receives the serial event stream over a fiber optic cable. A simplified block diagram</w:t>
      </w:r>
      <w:r w:rsidR="004377C0" w:rsidRPr="00951F7F">
        <w:rPr>
          <w:rFonts w:cs="Times New Roman"/>
          <w:sz w:val="24"/>
          <w:szCs w:val="20"/>
        </w:rPr>
        <w:t xml:space="preserve"> </w:t>
      </w:r>
      <w:r w:rsidRPr="00951F7F">
        <w:rPr>
          <w:rFonts w:cs="Times New Roman"/>
          <w:sz w:val="24"/>
          <w:szCs w:val="20"/>
        </w:rPr>
        <w:t>is shown in Figure 3. The event stream is buffered and retransmitted via a fiber optic transmitter. This output may be used to</w:t>
      </w:r>
      <w:r w:rsidR="004377C0" w:rsidRPr="00951F7F">
        <w:rPr>
          <w:rFonts w:cs="Times New Roman"/>
          <w:sz w:val="24"/>
          <w:szCs w:val="20"/>
        </w:rPr>
        <w:t xml:space="preserve"> </w:t>
      </w:r>
      <w:r w:rsidRPr="00951F7F">
        <w:rPr>
          <w:rFonts w:cs="Times New Roman"/>
          <w:sz w:val="24"/>
          <w:szCs w:val="20"/>
        </w:rPr>
        <w:t>cascade event receivers. The on-board TAXI receiver converts the serial event stream to an 8-bit parallel stream.</w:t>
      </w:r>
    </w:p>
    <w:p w:rsidR="00917AFD" w:rsidRDefault="00917AFD" w:rsidP="002C4896">
      <w:pPr>
        <w:keepNext/>
        <w:spacing w:before="120" w:after="120"/>
        <w:ind w:left="-360"/>
        <w:jc w:val="both"/>
      </w:pPr>
      <w:r w:rsidRPr="00951F7F">
        <w:rPr>
          <w:rFonts w:cs="Times New Roman"/>
          <w:noProof/>
          <w:sz w:val="24"/>
          <w:szCs w:val="20"/>
        </w:rPr>
        <w:drawing>
          <wp:inline distT="0" distB="0" distL="0" distR="0" wp14:anchorId="5054DE99" wp14:editId="62EC7CC8">
            <wp:extent cx="6536690" cy="537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0578" cy="5375295"/>
                    </a:xfrm>
                    <a:prstGeom prst="rect">
                      <a:avLst/>
                    </a:prstGeom>
                    <a:noFill/>
                    <a:ln>
                      <a:noFill/>
                    </a:ln>
                  </pic:spPr>
                </pic:pic>
              </a:graphicData>
            </a:graphic>
          </wp:inline>
        </w:drawing>
      </w:r>
    </w:p>
    <w:p w:rsidR="00917AFD" w:rsidRPr="00917AFD" w:rsidRDefault="00917AFD" w:rsidP="00917AFD">
      <w:pPr>
        <w:pStyle w:val="Caption"/>
        <w:jc w:val="center"/>
        <w:rPr>
          <w:rFonts w:cs="Times New Roman"/>
          <w:i w:val="0"/>
          <w:sz w:val="36"/>
          <w:szCs w:val="20"/>
        </w:rPr>
      </w:pPr>
      <w:r w:rsidRPr="00917AFD">
        <w:rPr>
          <w:i w:val="0"/>
          <w:sz w:val="24"/>
        </w:rPr>
        <w:t xml:space="preserve">Figure </w:t>
      </w:r>
      <w:r w:rsidRPr="00917AFD">
        <w:rPr>
          <w:i w:val="0"/>
          <w:sz w:val="24"/>
        </w:rPr>
        <w:fldChar w:fldCharType="begin"/>
      </w:r>
      <w:r w:rsidRPr="00917AFD">
        <w:rPr>
          <w:i w:val="0"/>
          <w:sz w:val="24"/>
        </w:rPr>
        <w:instrText xml:space="preserve"> SEQ Figure \* ARABIC </w:instrText>
      </w:r>
      <w:r w:rsidRPr="00917AFD">
        <w:rPr>
          <w:i w:val="0"/>
          <w:sz w:val="24"/>
        </w:rPr>
        <w:fldChar w:fldCharType="separate"/>
      </w:r>
      <w:r w:rsidR="001A47D0">
        <w:rPr>
          <w:i w:val="0"/>
          <w:noProof/>
          <w:sz w:val="24"/>
        </w:rPr>
        <w:t>3</w:t>
      </w:r>
      <w:r w:rsidRPr="00917AFD">
        <w:rPr>
          <w:i w:val="0"/>
          <w:sz w:val="24"/>
        </w:rPr>
        <w:fldChar w:fldCharType="end"/>
      </w:r>
      <w:r w:rsidRPr="00917AFD">
        <w:rPr>
          <w:i w:val="0"/>
          <w:sz w:val="24"/>
        </w:rPr>
        <w:t xml:space="preserve">  Event Receiver Block Diagram</w:t>
      </w:r>
    </w:p>
    <w:p w:rsidR="004377C0" w:rsidRPr="00951F7F" w:rsidRDefault="00CD0672" w:rsidP="008F0684">
      <w:pPr>
        <w:spacing w:before="120" w:after="120"/>
        <w:jc w:val="both"/>
        <w:rPr>
          <w:rFonts w:cs="Times New Roman"/>
          <w:sz w:val="24"/>
          <w:szCs w:val="20"/>
        </w:rPr>
      </w:pPr>
      <w:r w:rsidRPr="00951F7F">
        <w:rPr>
          <w:rFonts w:cs="Times New Roman"/>
          <w:sz w:val="24"/>
          <w:szCs w:val="20"/>
        </w:rPr>
        <w:t xml:space="preserve">The event receiver has fourteen 100ns-pulse outputs, seven set/reset </w:t>
      </w:r>
      <w:r w:rsidR="004377C0" w:rsidRPr="00951F7F">
        <w:rPr>
          <w:rFonts w:cs="Times New Roman"/>
          <w:sz w:val="24"/>
          <w:szCs w:val="20"/>
        </w:rPr>
        <w:t>flip-flop</w:t>
      </w:r>
      <w:r w:rsidRPr="00951F7F">
        <w:rPr>
          <w:rFonts w:cs="Times New Roman"/>
          <w:sz w:val="24"/>
          <w:szCs w:val="20"/>
        </w:rPr>
        <w:t xml:space="preserve"> outputs, and four programmable delayed-pulse outputs.</w:t>
      </w:r>
      <w:r w:rsidR="004377C0" w:rsidRPr="00951F7F">
        <w:rPr>
          <w:rFonts w:cs="Times New Roman"/>
          <w:sz w:val="24"/>
          <w:szCs w:val="20"/>
        </w:rPr>
        <w:t xml:space="preserve"> </w:t>
      </w:r>
      <w:r w:rsidRPr="00951F7F">
        <w:rPr>
          <w:rFonts w:cs="Times New Roman"/>
          <w:sz w:val="24"/>
          <w:szCs w:val="20"/>
        </w:rPr>
        <w:t>The delayed-pulse outputs offer programmable delay or width of up to 1.6 seconds. The actual range of programmable delay</w:t>
      </w:r>
      <w:r w:rsidR="004377C0" w:rsidRPr="00951F7F">
        <w:rPr>
          <w:rFonts w:cs="Times New Roman"/>
          <w:sz w:val="24"/>
          <w:szCs w:val="20"/>
        </w:rPr>
        <w:t xml:space="preserve"> </w:t>
      </w:r>
      <w:r w:rsidRPr="00951F7F">
        <w:rPr>
          <w:rFonts w:cs="Times New Roman"/>
          <w:sz w:val="24"/>
          <w:szCs w:val="20"/>
        </w:rPr>
        <w:t xml:space="preserve">and width of a channel </w:t>
      </w:r>
      <w:r w:rsidRPr="00951F7F">
        <w:rPr>
          <w:rFonts w:cs="Times New Roman"/>
          <w:sz w:val="24"/>
          <w:szCs w:val="20"/>
        </w:rPr>
        <w:lastRenderedPageBreak/>
        <w:t>depends on which of three different versions of the delay generator PLD is socketed for that channel. Any</w:t>
      </w:r>
      <w:r w:rsidR="004377C0" w:rsidRPr="00951F7F">
        <w:rPr>
          <w:rFonts w:cs="Times New Roman"/>
          <w:sz w:val="24"/>
          <w:szCs w:val="20"/>
        </w:rPr>
        <w:t xml:space="preserve"> </w:t>
      </w:r>
      <w:r w:rsidRPr="00951F7F">
        <w:rPr>
          <w:rFonts w:cs="Times New Roman"/>
          <w:sz w:val="24"/>
          <w:szCs w:val="20"/>
        </w:rPr>
        <w:t>and all of these outputs may be generated upon receipt of any event code. In addition, the event receiver may generate a VME interrupt</w:t>
      </w:r>
      <w:r w:rsidR="004377C0" w:rsidRPr="00951F7F">
        <w:rPr>
          <w:rFonts w:cs="Times New Roman"/>
          <w:sz w:val="24"/>
          <w:szCs w:val="20"/>
        </w:rPr>
        <w:t xml:space="preserve"> </w:t>
      </w:r>
      <w:r w:rsidRPr="00951F7F">
        <w:rPr>
          <w:rFonts w:cs="Times New Roman"/>
          <w:sz w:val="24"/>
          <w:szCs w:val="20"/>
        </w:rPr>
        <w:t>in response to any event. The response of the event receiver to a particular event is determined by a mapping RAM that maps</w:t>
      </w:r>
      <w:r w:rsidR="004377C0" w:rsidRPr="00951F7F">
        <w:rPr>
          <w:rFonts w:cs="Times New Roman"/>
          <w:sz w:val="24"/>
          <w:szCs w:val="20"/>
        </w:rPr>
        <w:t xml:space="preserve"> </w:t>
      </w:r>
      <w:r w:rsidRPr="00951F7F">
        <w:rPr>
          <w:rFonts w:cs="Times New Roman"/>
          <w:sz w:val="24"/>
          <w:szCs w:val="20"/>
        </w:rPr>
        <w:t>event codes into responses.</w:t>
      </w:r>
    </w:p>
    <w:p w:rsidR="004377C0" w:rsidRPr="00951F7F" w:rsidRDefault="00CD0672" w:rsidP="008F0684">
      <w:pPr>
        <w:spacing w:before="120" w:after="120"/>
        <w:jc w:val="both"/>
        <w:rPr>
          <w:rFonts w:cs="Times New Roman"/>
          <w:sz w:val="24"/>
          <w:szCs w:val="20"/>
        </w:rPr>
      </w:pPr>
      <w:r w:rsidRPr="00951F7F">
        <w:rPr>
          <w:rFonts w:cs="Times New Roman"/>
          <w:sz w:val="24"/>
          <w:szCs w:val="20"/>
        </w:rPr>
        <w:t>Incoming events are applied to the address lines of two 16-bit by 256 word mapping RAMs. The contents of the location corresponding</w:t>
      </w:r>
      <w:r w:rsidR="004377C0" w:rsidRPr="00951F7F">
        <w:rPr>
          <w:rFonts w:cs="Times New Roman"/>
          <w:sz w:val="24"/>
          <w:szCs w:val="20"/>
        </w:rPr>
        <w:t xml:space="preserve"> </w:t>
      </w:r>
      <w:r w:rsidRPr="00951F7F">
        <w:rPr>
          <w:rFonts w:cs="Times New Roman"/>
          <w:sz w:val="24"/>
          <w:szCs w:val="20"/>
        </w:rPr>
        <w:t>to an event code determines what if any action will be taken by the event receiver upon receipt of that event code. Only</w:t>
      </w:r>
      <w:r w:rsidR="004377C0" w:rsidRPr="00951F7F">
        <w:rPr>
          <w:rFonts w:cs="Times New Roman"/>
          <w:sz w:val="24"/>
          <w:szCs w:val="20"/>
        </w:rPr>
        <w:t xml:space="preserve"> </w:t>
      </w:r>
      <w:r w:rsidRPr="00951F7F">
        <w:rPr>
          <w:rFonts w:cs="Times New Roman"/>
          <w:sz w:val="24"/>
          <w:szCs w:val="20"/>
        </w:rPr>
        <w:t>one mapping RAM is active at a time. The inactive RAM may be modified and then selected as the active RAM. This permits</w:t>
      </w:r>
      <w:r w:rsidR="004377C0" w:rsidRPr="00951F7F">
        <w:rPr>
          <w:rFonts w:cs="Times New Roman"/>
          <w:sz w:val="24"/>
          <w:szCs w:val="20"/>
        </w:rPr>
        <w:t xml:space="preserve"> </w:t>
      </w:r>
      <w:r w:rsidRPr="00951F7F">
        <w:rPr>
          <w:rFonts w:cs="Times New Roman"/>
          <w:sz w:val="24"/>
          <w:szCs w:val="20"/>
        </w:rPr>
        <w:t>bumpless modification of the mapping RAM on a running system. Both RAMs are battery backed up with an on-board lithium battery.</w:t>
      </w:r>
    </w:p>
    <w:p w:rsidR="004377C0" w:rsidRDefault="00CD0672" w:rsidP="008F0684">
      <w:pPr>
        <w:spacing w:before="120" w:after="120"/>
        <w:jc w:val="both"/>
        <w:rPr>
          <w:rFonts w:cs="Times New Roman"/>
          <w:sz w:val="24"/>
          <w:szCs w:val="20"/>
        </w:rPr>
      </w:pPr>
      <w:r w:rsidRPr="00951F7F">
        <w:rPr>
          <w:rFonts w:cs="Times New Roman"/>
          <w:sz w:val="24"/>
          <w:szCs w:val="20"/>
        </w:rPr>
        <w:t>The format of the mapping RAM is shown in Figure 4. The 14 least significant bits determine what hardware outputs will be</w:t>
      </w:r>
      <w:r w:rsidR="004377C0" w:rsidRPr="00951F7F">
        <w:rPr>
          <w:rFonts w:cs="Times New Roman"/>
          <w:sz w:val="24"/>
          <w:szCs w:val="20"/>
        </w:rPr>
        <w:t xml:space="preserve"> </w:t>
      </w:r>
      <w:r w:rsidRPr="00951F7F">
        <w:rPr>
          <w:rFonts w:cs="Times New Roman"/>
          <w:sz w:val="24"/>
          <w:szCs w:val="20"/>
        </w:rPr>
        <w:t>generated upon receipt of an event. The bits are multi-functioned. For example, setting bit 1 in the map location for a particular</w:t>
      </w:r>
      <w:r w:rsidR="004377C0" w:rsidRPr="00951F7F">
        <w:rPr>
          <w:rFonts w:cs="Times New Roman"/>
          <w:sz w:val="24"/>
          <w:szCs w:val="20"/>
        </w:rPr>
        <w:t xml:space="preserve"> </w:t>
      </w:r>
      <w:r w:rsidRPr="00951F7F">
        <w:rPr>
          <w:rFonts w:cs="Times New Roman"/>
          <w:sz w:val="24"/>
          <w:szCs w:val="20"/>
        </w:rPr>
        <w:t>event code can cause the 100ns-pulse output number 1 to be generated, set flip-flop number 1, and/or trigger delay pulse output</w:t>
      </w:r>
      <w:r w:rsidR="004377C0" w:rsidRPr="00951F7F">
        <w:rPr>
          <w:rFonts w:cs="Times New Roman"/>
          <w:sz w:val="24"/>
          <w:szCs w:val="20"/>
        </w:rPr>
        <w:t xml:space="preserve"> </w:t>
      </w:r>
      <w:r w:rsidRPr="00951F7F">
        <w:rPr>
          <w:rFonts w:cs="Times New Roman"/>
          <w:sz w:val="24"/>
          <w:szCs w:val="20"/>
        </w:rPr>
        <w:t>number 1. Each of the outputs has an enable/disable bit. Which output(s) will be generated when the event is received depends on</w:t>
      </w:r>
      <w:r w:rsidR="004377C0" w:rsidRPr="00951F7F">
        <w:rPr>
          <w:rFonts w:cs="Times New Roman"/>
          <w:sz w:val="24"/>
          <w:szCs w:val="20"/>
        </w:rPr>
        <w:t xml:space="preserve"> </w:t>
      </w:r>
      <w:r w:rsidRPr="00951F7F">
        <w:rPr>
          <w:rFonts w:cs="Times New Roman"/>
          <w:sz w:val="24"/>
          <w:szCs w:val="20"/>
        </w:rPr>
        <w:t>the state of the enable bits. In this case, if the 100ns-pulse output number 1 is disabled, and flip-flop number 0 is disabled, but</w:t>
      </w:r>
      <w:r w:rsidR="004377C0" w:rsidRPr="00951F7F">
        <w:rPr>
          <w:rFonts w:cs="Times New Roman"/>
          <w:sz w:val="24"/>
          <w:szCs w:val="20"/>
        </w:rPr>
        <w:t xml:space="preserve"> </w:t>
      </w:r>
      <w:r w:rsidRPr="00951F7F">
        <w:rPr>
          <w:rFonts w:cs="Times New Roman"/>
          <w:sz w:val="24"/>
          <w:szCs w:val="20"/>
        </w:rPr>
        <w:t>delayed-pulse number 1 output is enabled, the delayed-pulse output but neither the flip</w:t>
      </w:r>
      <w:r w:rsidR="004377C0" w:rsidRPr="00951F7F">
        <w:rPr>
          <w:rFonts w:cs="Times New Roman"/>
          <w:sz w:val="24"/>
          <w:szCs w:val="20"/>
        </w:rPr>
        <w:t>-</w:t>
      </w:r>
      <w:r w:rsidRPr="00951F7F">
        <w:rPr>
          <w:rFonts w:cs="Times New Roman"/>
          <w:sz w:val="24"/>
          <w:szCs w:val="20"/>
        </w:rPr>
        <w:t>flop nor the 100ns-pulse outputs will be generated</w:t>
      </w:r>
      <w:r w:rsidR="004377C0" w:rsidRPr="00951F7F">
        <w:rPr>
          <w:rFonts w:cs="Times New Roman"/>
          <w:sz w:val="24"/>
          <w:szCs w:val="20"/>
        </w:rPr>
        <w:t xml:space="preserve"> </w:t>
      </w:r>
      <w:r w:rsidRPr="00951F7F">
        <w:rPr>
          <w:rFonts w:cs="Times New Roman"/>
          <w:sz w:val="24"/>
          <w:szCs w:val="20"/>
        </w:rPr>
        <w:t>when this particular event is received. The set/reset of the seven flip</w:t>
      </w:r>
      <w:r w:rsidR="004377C0" w:rsidRPr="00951F7F">
        <w:rPr>
          <w:rFonts w:cs="Times New Roman"/>
          <w:sz w:val="24"/>
          <w:szCs w:val="20"/>
        </w:rPr>
        <w:t>-</w:t>
      </w:r>
      <w:r w:rsidRPr="00951F7F">
        <w:rPr>
          <w:rFonts w:cs="Times New Roman"/>
          <w:sz w:val="24"/>
          <w:szCs w:val="20"/>
        </w:rPr>
        <w:t>flops are controlled by odd/even pairs of mapping RAM</w:t>
      </w:r>
      <w:r w:rsidR="004377C0" w:rsidRPr="00951F7F">
        <w:rPr>
          <w:rFonts w:cs="Times New Roman"/>
          <w:sz w:val="24"/>
          <w:szCs w:val="20"/>
        </w:rPr>
        <w:t xml:space="preserve"> </w:t>
      </w:r>
      <w:r w:rsidRPr="00951F7F">
        <w:rPr>
          <w:rFonts w:cs="Times New Roman"/>
          <w:sz w:val="24"/>
          <w:szCs w:val="20"/>
        </w:rPr>
        <w:t>bits. Since there are only four delayed-pulse outputs available, only the four least significant bits of the mapping RAM are used to</w:t>
      </w:r>
      <w:r w:rsidR="004377C0" w:rsidRPr="00951F7F">
        <w:rPr>
          <w:rFonts w:cs="Times New Roman"/>
          <w:sz w:val="24"/>
          <w:szCs w:val="20"/>
        </w:rPr>
        <w:t xml:space="preserve"> </w:t>
      </w:r>
      <w:r w:rsidRPr="00951F7F">
        <w:rPr>
          <w:rFonts w:cs="Times New Roman"/>
          <w:sz w:val="24"/>
          <w:szCs w:val="20"/>
        </w:rPr>
        <w:t>control delayed-pulse outputs.</w:t>
      </w:r>
    </w:p>
    <w:p w:rsidR="000E5097" w:rsidRDefault="000E5097" w:rsidP="000E5097">
      <w:pPr>
        <w:keepNext/>
        <w:spacing w:before="120" w:after="120"/>
        <w:jc w:val="both"/>
      </w:pPr>
      <w:r>
        <w:rPr>
          <w:rFonts w:cs="Times New Roman"/>
          <w:noProof/>
          <w:sz w:val="24"/>
          <w:szCs w:val="20"/>
        </w:rPr>
        <w:drawing>
          <wp:inline distT="0" distB="0" distL="0" distR="0">
            <wp:extent cx="5939155" cy="10096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155" cy="1009650"/>
                    </a:xfrm>
                    <a:prstGeom prst="rect">
                      <a:avLst/>
                    </a:prstGeom>
                    <a:noFill/>
                    <a:ln>
                      <a:noFill/>
                    </a:ln>
                  </pic:spPr>
                </pic:pic>
              </a:graphicData>
            </a:graphic>
          </wp:inline>
        </w:drawing>
      </w:r>
    </w:p>
    <w:p w:rsidR="000E5097" w:rsidRPr="000E5097" w:rsidRDefault="000E5097" w:rsidP="000E5097">
      <w:pPr>
        <w:pStyle w:val="Caption"/>
        <w:jc w:val="center"/>
        <w:rPr>
          <w:rFonts w:cs="Times New Roman"/>
          <w:i w:val="0"/>
          <w:sz w:val="36"/>
          <w:szCs w:val="20"/>
        </w:rPr>
      </w:pPr>
      <w:r w:rsidRPr="000E5097">
        <w:rPr>
          <w:i w:val="0"/>
          <w:sz w:val="24"/>
        </w:rPr>
        <w:t xml:space="preserve">Figure </w:t>
      </w:r>
      <w:r w:rsidRPr="000E5097">
        <w:rPr>
          <w:i w:val="0"/>
          <w:sz w:val="24"/>
        </w:rPr>
        <w:fldChar w:fldCharType="begin"/>
      </w:r>
      <w:r w:rsidRPr="000E5097">
        <w:rPr>
          <w:i w:val="0"/>
          <w:sz w:val="24"/>
        </w:rPr>
        <w:instrText xml:space="preserve"> SEQ Figure \* ARABIC </w:instrText>
      </w:r>
      <w:r w:rsidRPr="000E5097">
        <w:rPr>
          <w:i w:val="0"/>
          <w:sz w:val="24"/>
        </w:rPr>
        <w:fldChar w:fldCharType="separate"/>
      </w:r>
      <w:r w:rsidR="001A47D0">
        <w:rPr>
          <w:i w:val="0"/>
          <w:noProof/>
          <w:sz w:val="24"/>
        </w:rPr>
        <w:t>4</w:t>
      </w:r>
      <w:r w:rsidRPr="000E5097">
        <w:rPr>
          <w:i w:val="0"/>
          <w:sz w:val="24"/>
        </w:rPr>
        <w:fldChar w:fldCharType="end"/>
      </w:r>
      <w:r w:rsidRPr="000E5097">
        <w:rPr>
          <w:i w:val="0"/>
          <w:sz w:val="24"/>
        </w:rPr>
        <w:t xml:space="preserve">  Event Receiver Mapping Ram Data Format</w:t>
      </w:r>
    </w:p>
    <w:p w:rsidR="004377C0" w:rsidRPr="00951F7F" w:rsidRDefault="00CD0672" w:rsidP="008F0684">
      <w:pPr>
        <w:spacing w:before="120" w:after="120"/>
        <w:jc w:val="both"/>
        <w:rPr>
          <w:rFonts w:cs="Times New Roman"/>
          <w:sz w:val="24"/>
          <w:szCs w:val="20"/>
        </w:rPr>
      </w:pPr>
      <w:r w:rsidRPr="00951F7F">
        <w:rPr>
          <w:rFonts w:cs="Times New Roman"/>
          <w:sz w:val="24"/>
          <w:szCs w:val="20"/>
        </w:rPr>
        <w:t>The event receiver provides hardware to support synchronized time stamps. Two reserved event codes are decoded internally to</w:t>
      </w:r>
      <w:r w:rsidR="004377C0" w:rsidRPr="00951F7F">
        <w:rPr>
          <w:rFonts w:cs="Times New Roman"/>
          <w:sz w:val="24"/>
          <w:szCs w:val="20"/>
        </w:rPr>
        <w:t xml:space="preserve"> </w:t>
      </w:r>
      <w:r w:rsidRPr="00951F7F">
        <w:rPr>
          <w:rFonts w:cs="Times New Roman"/>
          <w:sz w:val="24"/>
          <w:szCs w:val="20"/>
        </w:rPr>
        <w:t>control the time stamp counter: an increment time stamp counter code and a reset time stamp counter code. Upon receipt of the</w:t>
      </w:r>
      <w:r w:rsidR="004377C0" w:rsidRPr="00951F7F">
        <w:rPr>
          <w:rFonts w:cs="Times New Roman"/>
          <w:sz w:val="24"/>
          <w:szCs w:val="20"/>
        </w:rPr>
        <w:t xml:space="preserve"> </w:t>
      </w:r>
      <w:r w:rsidRPr="00951F7F">
        <w:rPr>
          <w:rFonts w:cs="Times New Roman"/>
          <w:sz w:val="24"/>
          <w:szCs w:val="20"/>
        </w:rPr>
        <w:t>reset time stamp counter code, all event receivers reset their time stamp counters. Similarly, upon receipt of an increment timestamp counter event code, all event receivers advance their time stamp counters by one. Thus all event receivers (assuming they are</w:t>
      </w:r>
      <w:r w:rsidR="004377C0" w:rsidRPr="00951F7F">
        <w:rPr>
          <w:rFonts w:cs="Times New Roman"/>
          <w:sz w:val="24"/>
          <w:szCs w:val="20"/>
        </w:rPr>
        <w:t xml:space="preserve"> </w:t>
      </w:r>
      <w:r w:rsidRPr="00951F7F">
        <w:rPr>
          <w:rFonts w:cs="Times New Roman"/>
          <w:sz w:val="24"/>
          <w:szCs w:val="20"/>
        </w:rPr>
        <w:t>all downstream of the event generator issuing the time stamp events) maintain a synchronized relative time stamp which may be</w:t>
      </w:r>
      <w:r w:rsidR="004377C0" w:rsidRPr="00951F7F">
        <w:rPr>
          <w:rFonts w:cs="Times New Roman"/>
          <w:sz w:val="24"/>
          <w:szCs w:val="20"/>
        </w:rPr>
        <w:t xml:space="preserve"> </w:t>
      </w:r>
      <w:r w:rsidRPr="00951F7F">
        <w:rPr>
          <w:rFonts w:cs="Times New Roman"/>
          <w:sz w:val="24"/>
          <w:szCs w:val="20"/>
        </w:rPr>
        <w:t>read via VME. We presently are using a 1</w:t>
      </w:r>
      <w:r w:rsidR="004377C0" w:rsidRPr="00951F7F">
        <w:rPr>
          <w:rFonts w:cs="Times New Roman"/>
          <w:sz w:val="24"/>
          <w:szCs w:val="20"/>
        </w:rPr>
        <w:t>K</w:t>
      </w:r>
      <w:r w:rsidRPr="00951F7F">
        <w:rPr>
          <w:rFonts w:cs="Times New Roman"/>
          <w:sz w:val="24"/>
          <w:szCs w:val="20"/>
        </w:rPr>
        <w:t>Hz clock to generate the increment time stamp event. The time stamp counter may be</w:t>
      </w:r>
      <w:r w:rsidR="004377C0" w:rsidRPr="00951F7F">
        <w:rPr>
          <w:rFonts w:cs="Times New Roman"/>
          <w:sz w:val="24"/>
          <w:szCs w:val="20"/>
        </w:rPr>
        <w:t xml:space="preserve"> </w:t>
      </w:r>
      <w:r w:rsidRPr="00951F7F">
        <w:rPr>
          <w:rFonts w:cs="Times New Roman"/>
          <w:sz w:val="24"/>
          <w:szCs w:val="20"/>
        </w:rPr>
        <w:t>incremented by a 1MHz internal clock derived from the TAXI receiver’s clock instead of the increment time stamp event. Since all</w:t>
      </w:r>
      <w:r w:rsidR="004377C0" w:rsidRPr="00951F7F">
        <w:rPr>
          <w:rFonts w:cs="Times New Roman"/>
          <w:sz w:val="24"/>
          <w:szCs w:val="20"/>
        </w:rPr>
        <w:t xml:space="preserve"> </w:t>
      </w:r>
      <w:r w:rsidRPr="00951F7F">
        <w:rPr>
          <w:rFonts w:cs="Times New Roman"/>
          <w:sz w:val="24"/>
          <w:szCs w:val="20"/>
        </w:rPr>
        <w:t>the TAXI receivers are phase locked to the incoming bit stream clock, the 1MHz clocks of all event receivers are phase locked.</w:t>
      </w:r>
    </w:p>
    <w:p w:rsidR="004377C0" w:rsidRPr="00951F7F" w:rsidRDefault="00CD0672" w:rsidP="008F0684">
      <w:pPr>
        <w:spacing w:before="120" w:after="120"/>
        <w:jc w:val="both"/>
        <w:rPr>
          <w:rFonts w:cs="Times New Roman"/>
          <w:sz w:val="24"/>
          <w:szCs w:val="20"/>
        </w:rPr>
      </w:pPr>
      <w:r w:rsidRPr="00951F7F">
        <w:rPr>
          <w:rFonts w:cs="Times New Roman"/>
          <w:sz w:val="24"/>
          <w:szCs w:val="20"/>
        </w:rPr>
        <w:lastRenderedPageBreak/>
        <w:t>As mentioned earlier, each event can cause a VME interrupt to be generated. The most significant bit in the mapping RAM location</w:t>
      </w:r>
      <w:r w:rsidR="004377C0" w:rsidRPr="00951F7F">
        <w:rPr>
          <w:rFonts w:cs="Times New Roman"/>
          <w:sz w:val="24"/>
          <w:szCs w:val="20"/>
        </w:rPr>
        <w:t xml:space="preserve"> </w:t>
      </w:r>
      <w:r w:rsidRPr="00951F7F">
        <w:rPr>
          <w:rFonts w:cs="Times New Roman"/>
          <w:sz w:val="24"/>
          <w:szCs w:val="20"/>
        </w:rPr>
        <w:t>for a particular event code determines if an interrupt is generated. If that bit is set for a particular event code, upon receipt of</w:t>
      </w:r>
      <w:r w:rsidR="004377C0" w:rsidRPr="00951F7F">
        <w:rPr>
          <w:rFonts w:cs="Times New Roman"/>
          <w:sz w:val="24"/>
          <w:szCs w:val="20"/>
        </w:rPr>
        <w:t xml:space="preserve"> </w:t>
      </w:r>
      <w:r w:rsidRPr="00951F7F">
        <w:rPr>
          <w:rFonts w:cs="Times New Roman"/>
          <w:sz w:val="24"/>
          <w:szCs w:val="20"/>
        </w:rPr>
        <w:t xml:space="preserve">that event an interrupt is generated and the event code and the 24 least significant bits of the time stamp counter are placed in a 32-bit by 256-word event/time </w:t>
      </w:r>
      <w:r w:rsidR="004377C0" w:rsidRPr="00951F7F">
        <w:rPr>
          <w:rFonts w:cs="Times New Roman"/>
          <w:sz w:val="24"/>
          <w:szCs w:val="20"/>
        </w:rPr>
        <w:t>FIFO</w:t>
      </w:r>
      <w:r w:rsidRPr="00951F7F">
        <w:rPr>
          <w:rFonts w:cs="Times New Roman"/>
          <w:sz w:val="24"/>
          <w:szCs w:val="20"/>
        </w:rPr>
        <w:t xml:space="preserve">. The interrupt service routine reads the </w:t>
      </w:r>
      <w:r w:rsidR="00CC1680" w:rsidRPr="00951F7F">
        <w:rPr>
          <w:rFonts w:cs="Times New Roman"/>
          <w:sz w:val="24"/>
          <w:szCs w:val="20"/>
        </w:rPr>
        <w:t>FIFO</w:t>
      </w:r>
      <w:r w:rsidRPr="00951F7F">
        <w:rPr>
          <w:rFonts w:cs="Times New Roman"/>
          <w:sz w:val="24"/>
          <w:szCs w:val="20"/>
        </w:rPr>
        <w:t xml:space="preserve"> to determine the number of the event generating the</w:t>
      </w:r>
      <w:r w:rsidR="004377C0" w:rsidRPr="00951F7F">
        <w:rPr>
          <w:rFonts w:cs="Times New Roman"/>
          <w:sz w:val="24"/>
          <w:szCs w:val="20"/>
        </w:rPr>
        <w:t xml:space="preserve"> </w:t>
      </w:r>
      <w:r w:rsidRPr="00951F7F">
        <w:rPr>
          <w:rFonts w:cs="Times New Roman"/>
          <w:sz w:val="24"/>
          <w:szCs w:val="20"/>
        </w:rPr>
        <w:t>interrupt and the value of the time stamp counter when that event occurred.</w:t>
      </w:r>
    </w:p>
    <w:p w:rsidR="004377C0" w:rsidRPr="00951F7F" w:rsidRDefault="00CD0672" w:rsidP="008F0684">
      <w:pPr>
        <w:spacing w:before="120" w:after="120"/>
        <w:jc w:val="both"/>
        <w:rPr>
          <w:rFonts w:cs="Times New Roman"/>
          <w:sz w:val="24"/>
          <w:szCs w:val="20"/>
        </w:rPr>
      </w:pPr>
      <w:r w:rsidRPr="00951F7F">
        <w:rPr>
          <w:rFonts w:cs="Times New Roman"/>
          <w:sz w:val="24"/>
          <w:szCs w:val="20"/>
        </w:rPr>
        <w:t>In addition to generating an interrupt or generating outputs, an event may cause the current value of the time stamp counter to be</w:t>
      </w:r>
      <w:r w:rsidR="004377C0" w:rsidRPr="00951F7F">
        <w:rPr>
          <w:rFonts w:cs="Times New Roman"/>
          <w:sz w:val="24"/>
          <w:szCs w:val="20"/>
        </w:rPr>
        <w:t xml:space="preserve"> </w:t>
      </w:r>
      <w:r w:rsidRPr="00951F7F">
        <w:rPr>
          <w:rFonts w:cs="Times New Roman"/>
          <w:sz w:val="24"/>
          <w:szCs w:val="20"/>
        </w:rPr>
        <w:t>latched in a VME-readable 32-bit latch. We have not made use of this feature to date.</w:t>
      </w:r>
    </w:p>
    <w:p w:rsidR="004377C0" w:rsidRPr="00951F7F" w:rsidRDefault="00CD0672" w:rsidP="008F0684">
      <w:pPr>
        <w:spacing w:before="120" w:after="120"/>
        <w:jc w:val="both"/>
        <w:rPr>
          <w:rFonts w:cs="Times New Roman"/>
          <w:sz w:val="24"/>
          <w:szCs w:val="20"/>
        </w:rPr>
      </w:pPr>
      <w:r w:rsidRPr="00951F7F">
        <w:rPr>
          <w:rFonts w:cs="Times New Roman"/>
          <w:sz w:val="24"/>
          <w:szCs w:val="20"/>
        </w:rPr>
        <w:t>The event receiver provides three frequency outputs: 10MHz, 5MHz, and 1MHz. These frequencies are derived from the TAXI</w:t>
      </w:r>
      <w:r w:rsidR="004377C0" w:rsidRPr="00951F7F">
        <w:rPr>
          <w:rFonts w:cs="Times New Roman"/>
          <w:sz w:val="24"/>
          <w:szCs w:val="20"/>
        </w:rPr>
        <w:t xml:space="preserve"> </w:t>
      </w:r>
      <w:r w:rsidRPr="00951F7F">
        <w:rPr>
          <w:rFonts w:cs="Times New Roman"/>
          <w:sz w:val="24"/>
          <w:szCs w:val="20"/>
        </w:rPr>
        <w:t>clock which, as mentioned previously, is phase locked to the incoming bit stream. The 5MHz and 1MHz frequencies are generated</w:t>
      </w:r>
      <w:r w:rsidR="004377C0" w:rsidRPr="00951F7F">
        <w:rPr>
          <w:rFonts w:cs="Times New Roman"/>
          <w:sz w:val="24"/>
          <w:szCs w:val="20"/>
        </w:rPr>
        <w:t xml:space="preserve"> </w:t>
      </w:r>
      <w:r w:rsidRPr="00951F7F">
        <w:rPr>
          <w:rFonts w:cs="Times New Roman"/>
          <w:sz w:val="24"/>
          <w:szCs w:val="20"/>
        </w:rPr>
        <w:t>from the 10MHz TAXI clock by synchronous counters. A reserved event code, the “reset event receiver prescalers” event code,</w:t>
      </w:r>
      <w:r w:rsidR="004377C0" w:rsidRPr="00951F7F">
        <w:rPr>
          <w:rFonts w:cs="Times New Roman"/>
          <w:sz w:val="24"/>
          <w:szCs w:val="20"/>
        </w:rPr>
        <w:t xml:space="preserve"> </w:t>
      </w:r>
      <w:r w:rsidRPr="00951F7F">
        <w:rPr>
          <w:rFonts w:cs="Times New Roman"/>
          <w:sz w:val="24"/>
          <w:szCs w:val="20"/>
        </w:rPr>
        <w:t>causes the prescalers to synchronously reset. Thus the three frequency outputs are phased the same across all receivers. There will,</w:t>
      </w:r>
      <w:r w:rsidR="004377C0" w:rsidRPr="00951F7F">
        <w:rPr>
          <w:rFonts w:cs="Times New Roman"/>
          <w:sz w:val="24"/>
          <w:szCs w:val="20"/>
        </w:rPr>
        <w:t xml:space="preserve"> </w:t>
      </w:r>
      <w:r w:rsidRPr="00951F7F">
        <w:rPr>
          <w:rFonts w:cs="Times New Roman"/>
          <w:sz w:val="24"/>
          <w:szCs w:val="20"/>
        </w:rPr>
        <w:t>however, be time skew due to differing propagation delays resulting from different signal path lengths.</w:t>
      </w:r>
    </w:p>
    <w:p w:rsidR="004377C0" w:rsidRPr="00951F7F" w:rsidRDefault="00CD0672" w:rsidP="008F0684">
      <w:pPr>
        <w:spacing w:before="120" w:after="120"/>
        <w:jc w:val="both"/>
        <w:rPr>
          <w:rFonts w:cs="Times New Roman"/>
          <w:sz w:val="24"/>
          <w:szCs w:val="20"/>
        </w:rPr>
      </w:pPr>
      <w:r w:rsidRPr="00951F7F">
        <w:rPr>
          <w:rFonts w:cs="Times New Roman"/>
          <w:sz w:val="24"/>
          <w:szCs w:val="20"/>
        </w:rPr>
        <w:t xml:space="preserve">The module can generate VME interrupts for event received, heartbeat missed, event </w:t>
      </w:r>
      <w:r w:rsidR="00CA7D7E">
        <w:rPr>
          <w:rFonts w:cs="Times New Roman"/>
          <w:sz w:val="24"/>
          <w:szCs w:val="20"/>
        </w:rPr>
        <w:t>FIFO</w:t>
      </w:r>
      <w:r w:rsidRPr="00951F7F">
        <w:rPr>
          <w:rFonts w:cs="Times New Roman"/>
          <w:sz w:val="24"/>
          <w:szCs w:val="20"/>
        </w:rPr>
        <w:t xml:space="preserve"> full, and TAXI receiver error.</w:t>
      </w:r>
    </w:p>
    <w:p w:rsidR="004377C0" w:rsidRPr="00951F7F" w:rsidRDefault="00CD0672" w:rsidP="00F01B3B">
      <w:pPr>
        <w:pStyle w:val="Heading2"/>
        <w:numPr>
          <w:ilvl w:val="0"/>
          <w:numId w:val="1"/>
        </w:numPr>
        <w:spacing w:before="120" w:after="120"/>
        <w:ind w:left="360"/>
        <w:rPr>
          <w:rFonts w:asciiTheme="minorHAnsi" w:hAnsiTheme="minorHAnsi" w:cs="Times New Roman"/>
          <w:b/>
          <w:sz w:val="32"/>
        </w:rPr>
      </w:pPr>
      <w:r w:rsidRPr="00951F7F">
        <w:rPr>
          <w:rFonts w:asciiTheme="minorHAnsi" w:hAnsiTheme="minorHAnsi" w:cs="Times New Roman"/>
          <w:b/>
          <w:sz w:val="32"/>
        </w:rPr>
        <w:t>EXPERIENCE AND USE</w:t>
      </w:r>
    </w:p>
    <w:p w:rsidR="004377C0" w:rsidRPr="00951F7F" w:rsidRDefault="00CD0672" w:rsidP="008F0684">
      <w:pPr>
        <w:spacing w:before="120" w:after="120"/>
        <w:jc w:val="both"/>
        <w:rPr>
          <w:rFonts w:cs="Times New Roman"/>
          <w:sz w:val="24"/>
          <w:szCs w:val="20"/>
        </w:rPr>
      </w:pPr>
      <w:r w:rsidRPr="00951F7F">
        <w:rPr>
          <w:rFonts w:cs="Times New Roman"/>
          <w:sz w:val="24"/>
          <w:szCs w:val="20"/>
        </w:rPr>
        <w:t>The first event receivers and generators were installed in the APS control system in January of 1994. Presently, we have 52</w:t>
      </w:r>
      <w:r w:rsidR="00CA7D7E">
        <w:rPr>
          <w:rFonts w:cs="Times New Roman"/>
          <w:sz w:val="24"/>
          <w:szCs w:val="20"/>
        </w:rPr>
        <w:t xml:space="preserve"> </w:t>
      </w:r>
      <w:r w:rsidRPr="00951F7F">
        <w:rPr>
          <w:rFonts w:cs="Times New Roman"/>
          <w:sz w:val="24"/>
          <w:szCs w:val="20"/>
        </w:rPr>
        <w:t>event receivers and 6 event generators in use.</w:t>
      </w:r>
    </w:p>
    <w:p w:rsidR="004377C0" w:rsidRPr="00951F7F" w:rsidRDefault="00CD0672" w:rsidP="008F0684">
      <w:pPr>
        <w:spacing w:before="120" w:after="120"/>
        <w:jc w:val="both"/>
        <w:rPr>
          <w:rFonts w:cs="Times New Roman"/>
          <w:sz w:val="24"/>
          <w:szCs w:val="20"/>
        </w:rPr>
      </w:pPr>
      <w:r w:rsidRPr="00951F7F">
        <w:rPr>
          <w:rFonts w:cs="Times New Roman"/>
          <w:sz w:val="24"/>
          <w:szCs w:val="20"/>
        </w:rPr>
        <w:t>We have not experienced any hardware failures to date. A test was run over a seven</w:t>
      </w:r>
      <w:r w:rsidR="004377C0" w:rsidRPr="00951F7F">
        <w:rPr>
          <w:rFonts w:cs="Times New Roman"/>
          <w:sz w:val="24"/>
          <w:szCs w:val="20"/>
        </w:rPr>
        <w:t>-</w:t>
      </w:r>
      <w:r w:rsidRPr="00951F7F">
        <w:rPr>
          <w:rFonts w:cs="Times New Roman"/>
          <w:sz w:val="24"/>
          <w:szCs w:val="20"/>
        </w:rPr>
        <w:t>day</w:t>
      </w:r>
      <w:r w:rsidR="004377C0" w:rsidRPr="00951F7F">
        <w:rPr>
          <w:rFonts w:cs="Times New Roman"/>
          <w:sz w:val="24"/>
          <w:szCs w:val="20"/>
        </w:rPr>
        <w:t xml:space="preserve"> </w:t>
      </w:r>
      <w:r w:rsidRPr="00951F7F">
        <w:rPr>
          <w:rFonts w:cs="Times New Roman"/>
          <w:sz w:val="24"/>
          <w:szCs w:val="20"/>
        </w:rPr>
        <w:t>period, transmitting and receiving an event at 250</w:t>
      </w:r>
      <w:r w:rsidR="004377C0" w:rsidRPr="00951F7F">
        <w:rPr>
          <w:rFonts w:cs="Times New Roman"/>
          <w:sz w:val="24"/>
          <w:szCs w:val="20"/>
        </w:rPr>
        <w:t>K</w:t>
      </w:r>
      <w:r w:rsidRPr="00951F7F">
        <w:rPr>
          <w:rFonts w:cs="Times New Roman"/>
          <w:sz w:val="24"/>
          <w:szCs w:val="20"/>
        </w:rPr>
        <w:t>Hz over a 625m fiber optic cable. No errors were detected before the test</w:t>
      </w:r>
      <w:r w:rsidR="004377C0" w:rsidRPr="00951F7F">
        <w:rPr>
          <w:rFonts w:cs="Times New Roman"/>
          <w:sz w:val="24"/>
          <w:szCs w:val="20"/>
        </w:rPr>
        <w:t xml:space="preserve"> </w:t>
      </w:r>
      <w:r w:rsidRPr="00951F7F">
        <w:rPr>
          <w:rFonts w:cs="Times New Roman"/>
          <w:sz w:val="24"/>
          <w:szCs w:val="20"/>
        </w:rPr>
        <w:t>was terminated. The event was transmitted and received over 1.5 x 10</w:t>
      </w:r>
      <w:r w:rsidRPr="00B7290D">
        <w:rPr>
          <w:rFonts w:cs="Times New Roman"/>
          <w:sz w:val="20"/>
          <w:szCs w:val="16"/>
          <w:vertAlign w:val="superscript"/>
        </w:rPr>
        <w:t>11</w:t>
      </w:r>
      <w:r w:rsidRPr="00951F7F">
        <w:rPr>
          <w:rFonts w:cs="Times New Roman"/>
          <w:sz w:val="20"/>
          <w:szCs w:val="16"/>
        </w:rPr>
        <w:t xml:space="preserve"> </w:t>
      </w:r>
      <w:r w:rsidRPr="00951F7F">
        <w:rPr>
          <w:rFonts w:cs="Times New Roman"/>
          <w:sz w:val="24"/>
          <w:szCs w:val="20"/>
        </w:rPr>
        <w:t>times without error. Another test involved using the timestamp counters to verify event system reliability. This test was run on the installed system which had its normal event traffic. The</w:t>
      </w:r>
      <w:r w:rsidR="004377C0" w:rsidRPr="00951F7F">
        <w:rPr>
          <w:rFonts w:cs="Times New Roman"/>
          <w:sz w:val="24"/>
          <w:szCs w:val="20"/>
        </w:rPr>
        <w:t xml:space="preserve"> </w:t>
      </w:r>
      <w:r w:rsidRPr="00951F7F">
        <w:rPr>
          <w:rFonts w:cs="Times New Roman"/>
          <w:sz w:val="24"/>
          <w:szCs w:val="20"/>
        </w:rPr>
        <w:t>time stamp counters in four event receivers were reset (with the reset time stamp counter event code) and allowed to accumulate</w:t>
      </w:r>
      <w:r w:rsidR="004377C0" w:rsidRPr="00951F7F">
        <w:rPr>
          <w:rFonts w:cs="Times New Roman"/>
          <w:sz w:val="24"/>
          <w:szCs w:val="20"/>
        </w:rPr>
        <w:t xml:space="preserve"> </w:t>
      </w:r>
      <w:r w:rsidRPr="00951F7F">
        <w:rPr>
          <w:rFonts w:cs="Times New Roman"/>
          <w:sz w:val="24"/>
          <w:szCs w:val="20"/>
        </w:rPr>
        <w:t>time stamp events. The time stamp event was generated at 1</w:t>
      </w:r>
      <w:r w:rsidR="004377C0" w:rsidRPr="00951F7F">
        <w:rPr>
          <w:rFonts w:cs="Times New Roman"/>
          <w:sz w:val="24"/>
          <w:szCs w:val="20"/>
        </w:rPr>
        <w:t>K</w:t>
      </w:r>
      <w:r w:rsidRPr="00951F7F">
        <w:rPr>
          <w:rFonts w:cs="Times New Roman"/>
          <w:sz w:val="24"/>
          <w:szCs w:val="20"/>
        </w:rPr>
        <w:t>Hz. The test was terminated after approximately 90 hours of running</w:t>
      </w:r>
      <w:r w:rsidR="004377C0" w:rsidRPr="00951F7F">
        <w:rPr>
          <w:rFonts w:cs="Times New Roman"/>
          <w:sz w:val="24"/>
          <w:szCs w:val="20"/>
        </w:rPr>
        <w:t xml:space="preserve"> </w:t>
      </w:r>
      <w:r w:rsidRPr="00951F7F">
        <w:rPr>
          <w:rFonts w:cs="Times New Roman"/>
          <w:sz w:val="24"/>
          <w:szCs w:val="20"/>
        </w:rPr>
        <w:t>time. The time stamp counters of each of the four event receivers agreed to the tic (326,187,516 tics to be exact). While these tests</w:t>
      </w:r>
      <w:r w:rsidR="004377C0" w:rsidRPr="00951F7F">
        <w:rPr>
          <w:rFonts w:cs="Times New Roman"/>
          <w:sz w:val="24"/>
          <w:szCs w:val="20"/>
        </w:rPr>
        <w:t xml:space="preserve"> </w:t>
      </w:r>
      <w:r w:rsidRPr="00951F7F">
        <w:rPr>
          <w:rFonts w:cs="Times New Roman"/>
          <w:sz w:val="24"/>
          <w:szCs w:val="20"/>
        </w:rPr>
        <w:t>are not rigorous, we believe that the system reliably transmits and receives events.</w:t>
      </w:r>
    </w:p>
    <w:p w:rsidR="004377C0" w:rsidRPr="00951F7F" w:rsidRDefault="00CD0672" w:rsidP="008F0684">
      <w:pPr>
        <w:spacing w:before="120" w:after="120"/>
        <w:jc w:val="both"/>
        <w:rPr>
          <w:rFonts w:cs="Times New Roman"/>
          <w:sz w:val="24"/>
          <w:szCs w:val="20"/>
        </w:rPr>
      </w:pPr>
      <w:r w:rsidRPr="00951F7F">
        <w:rPr>
          <w:rFonts w:cs="Times New Roman"/>
          <w:sz w:val="24"/>
          <w:szCs w:val="20"/>
        </w:rPr>
        <w:t>Presently, the APS event system uses 37 of the 255 possible event codes. The event rate is approximately 5.2</w:t>
      </w:r>
      <w:r w:rsidR="00840EC4">
        <w:rPr>
          <w:rFonts w:cs="Times New Roman"/>
          <w:sz w:val="24"/>
          <w:szCs w:val="20"/>
        </w:rPr>
        <w:t xml:space="preserve"> KE</w:t>
      </w:r>
      <w:r w:rsidRPr="00951F7F">
        <w:rPr>
          <w:rFonts w:cs="Times New Roman"/>
          <w:sz w:val="24"/>
          <w:szCs w:val="20"/>
        </w:rPr>
        <w:t>vents/s. The</w:t>
      </w:r>
      <w:r w:rsidR="004377C0" w:rsidRPr="00951F7F">
        <w:rPr>
          <w:rFonts w:cs="Times New Roman"/>
          <w:sz w:val="24"/>
          <w:szCs w:val="20"/>
        </w:rPr>
        <w:t xml:space="preserve"> </w:t>
      </w:r>
      <w:r w:rsidRPr="00951F7F">
        <w:rPr>
          <w:rFonts w:cs="Times New Roman"/>
          <w:sz w:val="24"/>
          <w:szCs w:val="20"/>
        </w:rPr>
        <w:t>bulk of that rate is due to two sources: the 1</w:t>
      </w:r>
      <w:r w:rsidR="004377C0" w:rsidRPr="00951F7F">
        <w:rPr>
          <w:rFonts w:cs="Times New Roman"/>
          <w:sz w:val="24"/>
          <w:szCs w:val="20"/>
        </w:rPr>
        <w:t>K</w:t>
      </w:r>
      <w:r w:rsidRPr="00951F7F">
        <w:rPr>
          <w:rFonts w:cs="Times New Roman"/>
          <w:sz w:val="24"/>
          <w:szCs w:val="20"/>
        </w:rPr>
        <w:t>Hz time stamp event and a 4kHz orbit feedback synchronization clock.</w:t>
      </w:r>
    </w:p>
    <w:p w:rsidR="00357E74" w:rsidRPr="00951F7F" w:rsidRDefault="00CD0672" w:rsidP="008F0684">
      <w:pPr>
        <w:spacing w:before="120" w:after="120"/>
        <w:jc w:val="both"/>
        <w:rPr>
          <w:rFonts w:cs="Times New Roman"/>
          <w:sz w:val="24"/>
          <w:szCs w:val="20"/>
        </w:rPr>
      </w:pPr>
      <w:r w:rsidRPr="00951F7F">
        <w:rPr>
          <w:rFonts w:cs="Times New Roman"/>
          <w:sz w:val="24"/>
          <w:szCs w:val="20"/>
        </w:rPr>
        <w:t>The hardware outputs have proved useful for a number of different purposes. They have been particularly useful for quickly</w:t>
      </w:r>
      <w:r w:rsidR="00357E74" w:rsidRPr="00951F7F">
        <w:rPr>
          <w:rFonts w:cs="Times New Roman"/>
          <w:sz w:val="24"/>
          <w:szCs w:val="20"/>
        </w:rPr>
        <w:t xml:space="preserve"> </w:t>
      </w:r>
      <w:r w:rsidRPr="00951F7F">
        <w:rPr>
          <w:rFonts w:cs="Times New Roman"/>
          <w:sz w:val="24"/>
          <w:szCs w:val="20"/>
        </w:rPr>
        <w:t>providing timing for a new or unforeseen application. In most instances, a properly timed event was already available, so all that</w:t>
      </w:r>
      <w:r w:rsidR="00357E74" w:rsidRPr="00951F7F">
        <w:rPr>
          <w:rFonts w:cs="Times New Roman"/>
          <w:sz w:val="24"/>
          <w:szCs w:val="20"/>
        </w:rPr>
        <w:t xml:space="preserve"> </w:t>
      </w:r>
      <w:r w:rsidRPr="00951F7F">
        <w:rPr>
          <w:rFonts w:cs="Times New Roman"/>
          <w:sz w:val="24"/>
          <w:szCs w:val="20"/>
        </w:rPr>
        <w:t>needed to be done was to program the appropriate event receiver’s mapping RAM to generate the desired type of output. No cable</w:t>
      </w:r>
      <w:r w:rsidR="00357E74" w:rsidRPr="00951F7F">
        <w:rPr>
          <w:rFonts w:cs="Times New Roman"/>
          <w:sz w:val="24"/>
          <w:szCs w:val="20"/>
        </w:rPr>
        <w:t xml:space="preserve"> </w:t>
      </w:r>
      <w:r w:rsidRPr="00951F7F">
        <w:rPr>
          <w:rFonts w:cs="Times New Roman"/>
          <w:sz w:val="24"/>
          <w:szCs w:val="20"/>
        </w:rPr>
        <w:t>pulling or termination was required.</w:t>
      </w:r>
    </w:p>
    <w:p w:rsidR="00357E74" w:rsidRPr="00951F7F" w:rsidRDefault="00CD0672" w:rsidP="008F0684">
      <w:pPr>
        <w:spacing w:before="120" w:after="120"/>
        <w:jc w:val="both"/>
        <w:rPr>
          <w:rFonts w:cs="Times New Roman"/>
          <w:sz w:val="24"/>
          <w:szCs w:val="20"/>
        </w:rPr>
      </w:pPr>
      <w:r w:rsidRPr="00951F7F">
        <w:rPr>
          <w:rFonts w:cs="Times New Roman"/>
          <w:sz w:val="24"/>
          <w:szCs w:val="20"/>
        </w:rPr>
        <w:lastRenderedPageBreak/>
        <w:t>The event receiver and generator are fully supported under EPICS. Five record types are available for use with the event system.</w:t>
      </w:r>
    </w:p>
    <w:p w:rsidR="00357E74" w:rsidRPr="00951F7F" w:rsidRDefault="00CD0672" w:rsidP="008F0684">
      <w:pPr>
        <w:spacing w:before="120" w:after="120"/>
        <w:jc w:val="both"/>
        <w:rPr>
          <w:rFonts w:cs="Times New Roman"/>
          <w:sz w:val="24"/>
          <w:szCs w:val="20"/>
        </w:rPr>
      </w:pPr>
      <w:r w:rsidRPr="00951F7F">
        <w:rPr>
          <w:rFonts w:cs="Times New Roman"/>
          <w:sz w:val="24"/>
          <w:szCs w:val="20"/>
        </w:rPr>
        <w:t xml:space="preserve">The </w:t>
      </w:r>
      <w:r w:rsidRPr="00146EAB">
        <w:rPr>
          <w:rFonts w:cs="Times New Roman"/>
          <w:sz w:val="24"/>
          <w:szCs w:val="20"/>
        </w:rPr>
        <w:t>event generator record</w:t>
      </w:r>
      <w:r w:rsidRPr="00951F7F">
        <w:rPr>
          <w:rFonts w:cs="Times New Roman"/>
          <w:sz w:val="24"/>
          <w:szCs w:val="20"/>
        </w:rPr>
        <w:t xml:space="preserve"> provides the basic interface to the module. Event generator RAM records provide the means to program</w:t>
      </w:r>
      <w:r w:rsidR="00357E74" w:rsidRPr="00951F7F">
        <w:rPr>
          <w:rFonts w:cs="Times New Roman"/>
          <w:sz w:val="24"/>
          <w:szCs w:val="20"/>
        </w:rPr>
        <w:t xml:space="preserve"> </w:t>
      </w:r>
      <w:r w:rsidRPr="00951F7F">
        <w:rPr>
          <w:rFonts w:cs="Times New Roman"/>
          <w:sz w:val="24"/>
          <w:szCs w:val="20"/>
        </w:rPr>
        <w:t>the event sequence RAMs. The event receiver is controlled through its own record type with an additional record type to</w:t>
      </w:r>
      <w:r w:rsidR="00357E74" w:rsidRPr="00951F7F">
        <w:rPr>
          <w:rFonts w:cs="Times New Roman"/>
          <w:sz w:val="24"/>
          <w:szCs w:val="20"/>
        </w:rPr>
        <w:t xml:space="preserve"> </w:t>
      </w:r>
      <w:r w:rsidRPr="00951F7F">
        <w:rPr>
          <w:rFonts w:cs="Times New Roman"/>
          <w:sz w:val="24"/>
          <w:szCs w:val="20"/>
        </w:rPr>
        <w:t>specify mapping RAM contents. The fifth record type available is the standard EPICS event record. This record has proved to be</w:t>
      </w:r>
      <w:r w:rsidR="00357E74" w:rsidRPr="00951F7F">
        <w:rPr>
          <w:rFonts w:cs="Times New Roman"/>
          <w:sz w:val="24"/>
          <w:szCs w:val="20"/>
        </w:rPr>
        <w:t xml:space="preserve"> </w:t>
      </w:r>
      <w:r w:rsidRPr="00951F7F">
        <w:rPr>
          <w:rFonts w:cs="Times New Roman"/>
          <w:sz w:val="24"/>
          <w:szCs w:val="20"/>
        </w:rPr>
        <w:t>extremely useful for synchronizing database record processing with external processes. The event record provides the mechanism</w:t>
      </w:r>
      <w:r w:rsidR="00357E74" w:rsidRPr="00951F7F">
        <w:rPr>
          <w:rFonts w:cs="Times New Roman"/>
          <w:sz w:val="24"/>
          <w:szCs w:val="20"/>
        </w:rPr>
        <w:t xml:space="preserve"> </w:t>
      </w:r>
      <w:r w:rsidRPr="00951F7F">
        <w:rPr>
          <w:rFonts w:cs="Times New Roman"/>
          <w:sz w:val="24"/>
          <w:szCs w:val="20"/>
        </w:rPr>
        <w:t>for triggering record processing upon receipt of an event. The event receiver is programmed via an event receiver RAM record to</w:t>
      </w:r>
      <w:r w:rsidR="00357E74" w:rsidRPr="00951F7F">
        <w:rPr>
          <w:rFonts w:cs="Times New Roman"/>
          <w:sz w:val="24"/>
          <w:szCs w:val="20"/>
        </w:rPr>
        <w:t xml:space="preserve"> </w:t>
      </w:r>
      <w:r w:rsidRPr="00951F7F">
        <w:rPr>
          <w:rFonts w:cs="Times New Roman"/>
          <w:sz w:val="24"/>
          <w:szCs w:val="20"/>
        </w:rPr>
        <w:t>generate an interrupt upon receipt of the desired event. The EPICS event record is set to process upon an I/O interrupt with the</w:t>
      </w:r>
      <w:r w:rsidR="00357E74" w:rsidRPr="00951F7F">
        <w:rPr>
          <w:rFonts w:cs="Times New Roman"/>
          <w:sz w:val="24"/>
          <w:szCs w:val="20"/>
        </w:rPr>
        <w:t xml:space="preserve"> </w:t>
      </w:r>
      <w:r w:rsidRPr="00951F7F">
        <w:rPr>
          <w:rFonts w:cs="Times New Roman"/>
          <w:sz w:val="24"/>
          <w:szCs w:val="20"/>
        </w:rPr>
        <w:t>desired event. Under these conditions, the EPICS driver causes the event record to process upon receipt of the desired event. Any</w:t>
      </w:r>
      <w:r w:rsidR="00357E74" w:rsidRPr="00951F7F">
        <w:rPr>
          <w:rFonts w:cs="Times New Roman"/>
          <w:sz w:val="24"/>
          <w:szCs w:val="20"/>
        </w:rPr>
        <w:t xml:space="preserve"> </w:t>
      </w:r>
      <w:r w:rsidRPr="00951F7F">
        <w:rPr>
          <w:rFonts w:cs="Times New Roman"/>
          <w:sz w:val="24"/>
          <w:szCs w:val="20"/>
        </w:rPr>
        <w:t>desired set of database records can then be caused to process through the EPICS forward link mechanism.</w:t>
      </w:r>
    </w:p>
    <w:p w:rsidR="00357E74" w:rsidRPr="00951F7F" w:rsidRDefault="00CD0672" w:rsidP="008F0684">
      <w:pPr>
        <w:spacing w:before="120" w:after="120"/>
        <w:jc w:val="both"/>
        <w:rPr>
          <w:rFonts w:cs="Times New Roman"/>
          <w:sz w:val="24"/>
          <w:szCs w:val="20"/>
        </w:rPr>
      </w:pPr>
      <w:r w:rsidRPr="00951F7F">
        <w:rPr>
          <w:rFonts w:cs="Times New Roman"/>
          <w:sz w:val="24"/>
          <w:szCs w:val="20"/>
        </w:rPr>
        <w:t>The synchronized time stamps are also fully supported under EPICS. Three modes are available for time stamping the processing</w:t>
      </w:r>
      <w:r w:rsidR="00357E74" w:rsidRPr="00951F7F">
        <w:rPr>
          <w:rFonts w:cs="Times New Roman"/>
          <w:sz w:val="24"/>
          <w:szCs w:val="20"/>
        </w:rPr>
        <w:t xml:space="preserve"> </w:t>
      </w:r>
      <w:r w:rsidRPr="00951F7F">
        <w:rPr>
          <w:rFonts w:cs="Times New Roman"/>
          <w:sz w:val="24"/>
          <w:szCs w:val="20"/>
        </w:rPr>
        <w:t>of an EPICS record when the event system is used. Under the “normal” mode, the record’s time stamp is obtained from the</w:t>
      </w:r>
      <w:r w:rsidR="00357E74" w:rsidRPr="00951F7F">
        <w:rPr>
          <w:rFonts w:cs="Times New Roman"/>
          <w:sz w:val="24"/>
          <w:szCs w:val="20"/>
        </w:rPr>
        <w:t xml:space="preserve"> </w:t>
      </w:r>
      <w:r w:rsidRPr="00951F7F">
        <w:rPr>
          <w:rFonts w:cs="Times New Roman"/>
          <w:sz w:val="24"/>
          <w:szCs w:val="20"/>
        </w:rPr>
        <w:t>VME processor’s 60Hz clock. In this mode, the time stamps across multiple processors will be within one tic of 60Hz. The second</w:t>
      </w:r>
      <w:r w:rsidR="00357E74" w:rsidRPr="00951F7F">
        <w:rPr>
          <w:rFonts w:cs="Times New Roman"/>
          <w:sz w:val="24"/>
          <w:szCs w:val="20"/>
        </w:rPr>
        <w:t xml:space="preserve"> </w:t>
      </w:r>
      <w:r w:rsidRPr="00951F7F">
        <w:rPr>
          <w:rFonts w:cs="Times New Roman"/>
          <w:sz w:val="24"/>
          <w:szCs w:val="20"/>
        </w:rPr>
        <w:t>mode is the “event” mode. In this mode, a record’s time stamp is the last time of occurrence of a selected timing event. The third</w:t>
      </w:r>
      <w:r w:rsidR="00357E74" w:rsidRPr="00951F7F">
        <w:rPr>
          <w:rFonts w:cs="Times New Roman"/>
          <w:sz w:val="24"/>
          <w:szCs w:val="20"/>
        </w:rPr>
        <w:t xml:space="preserve"> </w:t>
      </w:r>
      <w:r w:rsidRPr="00951F7F">
        <w:rPr>
          <w:rFonts w:cs="Times New Roman"/>
          <w:sz w:val="24"/>
          <w:szCs w:val="20"/>
        </w:rPr>
        <w:t>mode is the high resolution mode wherein the record obtains its time stamp by reading the current value of the event receiver’s timestamp counter. This mode causes a VME access each time the record is processed and so should be used judiciously. As an aside, in</w:t>
      </w:r>
      <w:r w:rsidR="0073063F">
        <w:rPr>
          <w:rFonts w:cs="Times New Roman"/>
          <w:sz w:val="24"/>
          <w:szCs w:val="20"/>
        </w:rPr>
        <w:t xml:space="preserve"> </w:t>
      </w:r>
      <w:bookmarkStart w:id="0" w:name="_GoBack"/>
      <w:bookmarkEnd w:id="0"/>
      <w:r w:rsidRPr="00951F7F">
        <w:rPr>
          <w:rFonts w:cs="Times New Roman"/>
          <w:sz w:val="24"/>
          <w:szCs w:val="20"/>
        </w:rPr>
        <w:t>the absence of an event receiver, EPICS uses Network Time Protocol (NTP) to synchronize timestamps across multiple processors.</w:t>
      </w:r>
    </w:p>
    <w:p w:rsidR="00357E74" w:rsidRPr="00951F7F" w:rsidRDefault="00CD0672" w:rsidP="008F0684">
      <w:pPr>
        <w:spacing w:before="120" w:after="120"/>
        <w:jc w:val="both"/>
        <w:rPr>
          <w:rFonts w:cs="Times New Roman"/>
          <w:sz w:val="24"/>
          <w:szCs w:val="20"/>
        </w:rPr>
      </w:pPr>
      <w:r w:rsidRPr="00951F7F">
        <w:rPr>
          <w:rFonts w:cs="Times New Roman"/>
          <w:sz w:val="24"/>
          <w:szCs w:val="20"/>
        </w:rPr>
        <w:t>It’s been our experience that timestamps are synchronized to no better than 100ms across multiple processors when the EPICS NTP</w:t>
      </w:r>
      <w:r w:rsidR="00357E74" w:rsidRPr="00951F7F">
        <w:rPr>
          <w:rFonts w:cs="Times New Roman"/>
          <w:sz w:val="24"/>
          <w:szCs w:val="20"/>
        </w:rPr>
        <w:t xml:space="preserve"> </w:t>
      </w:r>
      <w:r w:rsidRPr="00951F7F">
        <w:rPr>
          <w:rFonts w:cs="Times New Roman"/>
          <w:sz w:val="24"/>
          <w:szCs w:val="20"/>
        </w:rPr>
        <w:t>is used.</w:t>
      </w:r>
    </w:p>
    <w:p w:rsidR="00357E74" w:rsidRPr="00951F7F" w:rsidRDefault="00CD0672" w:rsidP="008F0684">
      <w:pPr>
        <w:spacing w:before="120" w:after="120"/>
        <w:jc w:val="both"/>
        <w:rPr>
          <w:rFonts w:cs="Times New Roman"/>
          <w:sz w:val="24"/>
          <w:szCs w:val="20"/>
        </w:rPr>
      </w:pPr>
      <w:r w:rsidRPr="00951F7F">
        <w:rPr>
          <w:rFonts w:cs="Times New Roman"/>
          <w:sz w:val="24"/>
          <w:szCs w:val="20"/>
        </w:rPr>
        <w:t>We plan to use the high resolution time stamps to help unfold the sequence of hardware trips that may occur when beam is lost.</w:t>
      </w:r>
    </w:p>
    <w:p w:rsidR="00357E74" w:rsidRPr="00951F7F" w:rsidRDefault="00CD0672" w:rsidP="008F0684">
      <w:pPr>
        <w:spacing w:before="120" w:after="120"/>
        <w:jc w:val="both"/>
        <w:rPr>
          <w:rFonts w:cs="Times New Roman"/>
          <w:sz w:val="24"/>
          <w:szCs w:val="20"/>
        </w:rPr>
      </w:pPr>
      <w:r w:rsidRPr="00951F7F">
        <w:rPr>
          <w:rFonts w:cs="Times New Roman"/>
          <w:sz w:val="24"/>
          <w:szCs w:val="20"/>
        </w:rPr>
        <w:t>A likely scenario is that an initiating occurrence will cause beam to be lost and also cause a cascade of trips. EPICS monitors all trip</w:t>
      </w:r>
      <w:r w:rsidR="00357E74" w:rsidRPr="00951F7F">
        <w:rPr>
          <w:rFonts w:cs="Times New Roman"/>
          <w:sz w:val="24"/>
          <w:szCs w:val="20"/>
        </w:rPr>
        <w:t xml:space="preserve"> </w:t>
      </w:r>
      <w:r w:rsidRPr="00951F7F">
        <w:rPr>
          <w:rFonts w:cs="Times New Roman"/>
          <w:sz w:val="24"/>
          <w:szCs w:val="20"/>
        </w:rPr>
        <w:t>sources. Inspection of the high resolution time stamps should help to determine the failure sequence.</w:t>
      </w:r>
    </w:p>
    <w:p w:rsidR="00357E74" w:rsidRPr="00951F7F" w:rsidRDefault="00CD0672" w:rsidP="00F01B3B">
      <w:pPr>
        <w:pStyle w:val="Heading2"/>
        <w:numPr>
          <w:ilvl w:val="0"/>
          <w:numId w:val="1"/>
        </w:numPr>
        <w:spacing w:before="120" w:after="120"/>
        <w:ind w:left="360"/>
        <w:rPr>
          <w:rFonts w:asciiTheme="minorHAnsi" w:hAnsiTheme="minorHAnsi" w:cs="Times New Roman"/>
          <w:b/>
          <w:sz w:val="32"/>
        </w:rPr>
      </w:pPr>
      <w:r w:rsidRPr="00951F7F">
        <w:rPr>
          <w:rFonts w:asciiTheme="minorHAnsi" w:hAnsiTheme="minorHAnsi" w:cs="Times New Roman"/>
          <w:b/>
          <w:sz w:val="32"/>
        </w:rPr>
        <w:t>SUMMARY</w:t>
      </w:r>
    </w:p>
    <w:p w:rsidR="00357E74" w:rsidRPr="00951F7F" w:rsidRDefault="00CD0672" w:rsidP="008F0684">
      <w:pPr>
        <w:spacing w:before="120" w:after="120"/>
        <w:jc w:val="both"/>
        <w:rPr>
          <w:rFonts w:cs="Times New Roman"/>
          <w:sz w:val="24"/>
          <w:szCs w:val="20"/>
        </w:rPr>
      </w:pPr>
      <w:r w:rsidRPr="00951F7F">
        <w:rPr>
          <w:rFonts w:cs="Times New Roman"/>
          <w:sz w:val="24"/>
          <w:szCs w:val="20"/>
        </w:rPr>
        <w:t>The APS Event Timing System has been in production use for nearly two years. We have found it to be extremely useful for</w:t>
      </w:r>
      <w:r w:rsidR="00357E74" w:rsidRPr="00951F7F">
        <w:rPr>
          <w:rFonts w:cs="Times New Roman"/>
          <w:sz w:val="24"/>
          <w:szCs w:val="20"/>
        </w:rPr>
        <w:t xml:space="preserve"> </w:t>
      </w:r>
      <w:r w:rsidRPr="00951F7F">
        <w:rPr>
          <w:rFonts w:cs="Times New Roman"/>
          <w:sz w:val="24"/>
          <w:szCs w:val="20"/>
        </w:rPr>
        <w:t>generating timing outputs at distributed locations. The ability to trigger EPICS record processing upon occurrence of a timing event</w:t>
      </w:r>
      <w:r w:rsidR="00357E74" w:rsidRPr="00951F7F">
        <w:rPr>
          <w:rFonts w:cs="Times New Roman"/>
          <w:sz w:val="24"/>
          <w:szCs w:val="20"/>
        </w:rPr>
        <w:t xml:space="preserve"> </w:t>
      </w:r>
      <w:r w:rsidRPr="00951F7F">
        <w:rPr>
          <w:rFonts w:cs="Times New Roman"/>
          <w:sz w:val="24"/>
          <w:szCs w:val="20"/>
        </w:rPr>
        <w:t>has been extremely useful.</w:t>
      </w:r>
    </w:p>
    <w:p w:rsidR="00357E74" w:rsidRPr="00951F7F" w:rsidRDefault="00CD0672" w:rsidP="00910BB4">
      <w:pPr>
        <w:pStyle w:val="Heading2"/>
        <w:spacing w:before="120" w:after="120"/>
        <w:rPr>
          <w:rFonts w:asciiTheme="minorHAnsi" w:hAnsiTheme="minorHAnsi" w:cs="Times New Roman"/>
          <w:b/>
          <w:sz w:val="32"/>
        </w:rPr>
      </w:pPr>
      <w:r w:rsidRPr="00951F7F">
        <w:rPr>
          <w:rFonts w:asciiTheme="minorHAnsi" w:hAnsiTheme="minorHAnsi" w:cs="Times New Roman"/>
          <w:b/>
          <w:sz w:val="32"/>
        </w:rPr>
        <w:t>REFERENCES</w:t>
      </w:r>
    </w:p>
    <w:p w:rsidR="00CD0672" w:rsidRPr="00951F7F" w:rsidRDefault="00CD0672" w:rsidP="008F0684">
      <w:pPr>
        <w:spacing w:before="120" w:after="120"/>
        <w:jc w:val="both"/>
        <w:rPr>
          <w:rFonts w:cs="Times New Roman"/>
          <w:sz w:val="24"/>
          <w:szCs w:val="20"/>
        </w:rPr>
      </w:pPr>
      <w:r w:rsidRPr="00951F7F">
        <w:rPr>
          <w:rFonts w:cs="Times New Roman"/>
          <w:sz w:val="24"/>
          <w:szCs w:val="20"/>
        </w:rPr>
        <w:t>[1] Advanced Micro Devices, Inc., Am7968/AM7969 TAXIchip Handbook, Publication BAN-13.5M-5/94-0, Sunnyvale, CA,</w:t>
      </w:r>
      <w:r w:rsidR="00357E74" w:rsidRPr="00951F7F">
        <w:rPr>
          <w:rFonts w:cs="Times New Roman"/>
          <w:sz w:val="24"/>
          <w:szCs w:val="20"/>
        </w:rPr>
        <w:t xml:space="preserve"> </w:t>
      </w:r>
      <w:r w:rsidRPr="00951F7F">
        <w:rPr>
          <w:rFonts w:cs="Times New Roman"/>
          <w:sz w:val="24"/>
          <w:szCs w:val="20"/>
        </w:rPr>
        <w:t>April 7, 1994</w:t>
      </w:r>
      <w:r w:rsidR="00F01B3B">
        <w:rPr>
          <w:rFonts w:cs="Times New Roman"/>
          <w:sz w:val="24"/>
          <w:szCs w:val="20"/>
        </w:rPr>
        <w:t>.</w:t>
      </w:r>
    </w:p>
    <w:sectPr w:rsidR="00CD0672" w:rsidRPr="00951F7F" w:rsidSect="00917AFD">
      <w:footerReference w:type="default" r:id="rId11"/>
      <w:pgSz w:w="12240" w:h="15840"/>
      <w:pgMar w:top="900" w:right="1440" w:bottom="990" w:left="1440" w:header="720" w:footer="1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DA6" w:rsidRDefault="00B91DA6" w:rsidP="003551FA">
      <w:pPr>
        <w:spacing w:after="0" w:line="240" w:lineRule="auto"/>
      </w:pPr>
      <w:r>
        <w:separator/>
      </w:r>
    </w:p>
  </w:endnote>
  <w:endnote w:type="continuationSeparator" w:id="0">
    <w:p w:rsidR="00B91DA6" w:rsidRDefault="00B91DA6" w:rsidP="00355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8168700"/>
      <w:docPartObj>
        <w:docPartGallery w:val="Page Numbers (Bottom of Page)"/>
        <w:docPartUnique/>
      </w:docPartObj>
    </w:sdtPr>
    <w:sdtEndPr>
      <w:rPr>
        <w:noProof/>
      </w:rPr>
    </w:sdtEndPr>
    <w:sdtContent>
      <w:p w:rsidR="003551FA" w:rsidRDefault="003551FA">
        <w:pPr>
          <w:pStyle w:val="Footer"/>
          <w:jc w:val="center"/>
        </w:pPr>
        <w:r>
          <w:fldChar w:fldCharType="begin"/>
        </w:r>
        <w:r>
          <w:instrText xml:space="preserve"> PAGE   \* MERGEFORMAT </w:instrText>
        </w:r>
        <w:r>
          <w:fldChar w:fldCharType="separate"/>
        </w:r>
        <w:r w:rsidR="0073063F">
          <w:rPr>
            <w:noProof/>
          </w:rPr>
          <w:t>8</w:t>
        </w:r>
        <w:r>
          <w:rPr>
            <w:noProof/>
          </w:rPr>
          <w:fldChar w:fldCharType="end"/>
        </w:r>
      </w:p>
    </w:sdtContent>
  </w:sdt>
  <w:p w:rsidR="003551FA" w:rsidRDefault="00355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DA6" w:rsidRDefault="00B91DA6" w:rsidP="003551FA">
      <w:pPr>
        <w:spacing w:after="0" w:line="240" w:lineRule="auto"/>
      </w:pPr>
      <w:r>
        <w:separator/>
      </w:r>
    </w:p>
  </w:footnote>
  <w:footnote w:type="continuationSeparator" w:id="0">
    <w:p w:rsidR="00B91DA6" w:rsidRDefault="00B91DA6" w:rsidP="00355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BD73A9"/>
    <w:multiLevelType w:val="hybridMultilevel"/>
    <w:tmpl w:val="70ACD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672"/>
    <w:rsid w:val="000E5097"/>
    <w:rsid w:val="00146EAB"/>
    <w:rsid w:val="001A47D0"/>
    <w:rsid w:val="002703A5"/>
    <w:rsid w:val="002C4896"/>
    <w:rsid w:val="003029AF"/>
    <w:rsid w:val="003551FA"/>
    <w:rsid w:val="00357E74"/>
    <w:rsid w:val="004377C0"/>
    <w:rsid w:val="0073063F"/>
    <w:rsid w:val="007C0D8A"/>
    <w:rsid w:val="00840EC4"/>
    <w:rsid w:val="008D596A"/>
    <w:rsid w:val="008F0684"/>
    <w:rsid w:val="009052EB"/>
    <w:rsid w:val="00910BB4"/>
    <w:rsid w:val="00917AFD"/>
    <w:rsid w:val="00951F7F"/>
    <w:rsid w:val="009D55A4"/>
    <w:rsid w:val="00A328F1"/>
    <w:rsid w:val="00B7290D"/>
    <w:rsid w:val="00B91DA6"/>
    <w:rsid w:val="00CA7D7E"/>
    <w:rsid w:val="00CC0784"/>
    <w:rsid w:val="00CC1680"/>
    <w:rsid w:val="00CD0672"/>
    <w:rsid w:val="00D745E2"/>
    <w:rsid w:val="00D8757A"/>
    <w:rsid w:val="00DA6384"/>
    <w:rsid w:val="00E259C4"/>
    <w:rsid w:val="00EC3F68"/>
    <w:rsid w:val="00F01B3B"/>
    <w:rsid w:val="00F14A61"/>
    <w:rsid w:val="00F47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26B5E"/>
  <w15:chartTrackingRefBased/>
  <w15:docId w15:val="{3B05EF0C-1BAA-403C-A8BA-697F1F249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06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06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6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0684"/>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3029A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551FA"/>
    <w:pPr>
      <w:tabs>
        <w:tab w:val="center" w:pos="4320"/>
        <w:tab w:val="right" w:pos="8640"/>
      </w:tabs>
      <w:spacing w:after="0" w:line="240" w:lineRule="auto"/>
    </w:pPr>
  </w:style>
  <w:style w:type="character" w:customStyle="1" w:styleId="HeaderChar">
    <w:name w:val="Header Char"/>
    <w:basedOn w:val="DefaultParagraphFont"/>
    <w:link w:val="Header"/>
    <w:uiPriority w:val="99"/>
    <w:rsid w:val="003551FA"/>
  </w:style>
  <w:style w:type="paragraph" w:styleId="Footer">
    <w:name w:val="footer"/>
    <w:basedOn w:val="Normal"/>
    <w:link w:val="FooterChar"/>
    <w:uiPriority w:val="99"/>
    <w:unhideWhenUsed/>
    <w:rsid w:val="003551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3551FA"/>
  </w:style>
  <w:style w:type="paragraph" w:styleId="BalloonText">
    <w:name w:val="Balloon Text"/>
    <w:basedOn w:val="Normal"/>
    <w:link w:val="BalloonTextChar"/>
    <w:uiPriority w:val="99"/>
    <w:semiHidden/>
    <w:unhideWhenUsed/>
    <w:rsid w:val="001A47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7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8</Pages>
  <Words>2931</Words>
  <Characters>16710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dc:creator>
  <cp:keywords/>
  <dc:description/>
  <cp:lastModifiedBy>Li, Ji</cp:lastModifiedBy>
  <cp:revision>25</cp:revision>
  <cp:lastPrinted>2017-06-12T15:50:00Z</cp:lastPrinted>
  <dcterms:created xsi:type="dcterms:W3CDTF">2017-06-12T15:02:00Z</dcterms:created>
  <dcterms:modified xsi:type="dcterms:W3CDTF">2017-06-12T19:16:00Z</dcterms:modified>
</cp:coreProperties>
</file>