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618" w:rsidRPr="00C32CD0" w:rsidRDefault="00783382" w:rsidP="00783382">
      <w:pPr>
        <w:rPr>
          <w:b/>
          <w:sz w:val="24"/>
        </w:rPr>
      </w:pPr>
      <w:r w:rsidRPr="00C32CD0">
        <w:rPr>
          <w:b/>
          <w:sz w:val="24"/>
        </w:rPr>
        <w:t>Motiva</w:t>
      </w:r>
      <w:r w:rsidRPr="00C32CD0">
        <w:rPr>
          <w:rFonts w:hint="eastAsia"/>
          <w:b/>
          <w:sz w:val="24"/>
        </w:rPr>
        <w:t>tio</w:t>
      </w:r>
      <w:r w:rsidRPr="00C32CD0">
        <w:rPr>
          <w:b/>
          <w:sz w:val="24"/>
        </w:rPr>
        <w:t>n:</w:t>
      </w:r>
    </w:p>
    <w:p w:rsidR="00783382" w:rsidRPr="004B0DCD" w:rsidRDefault="00783382" w:rsidP="004B0DCD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783382">
        <w:rPr>
          <w:sz w:val="24"/>
        </w:rPr>
        <w:t>An overwhelming number of scenarios in which data is naturally represented in</w:t>
      </w:r>
      <w:r w:rsidRPr="00783382">
        <w:rPr>
          <w:color w:val="FF0000"/>
          <w:sz w:val="24"/>
        </w:rPr>
        <w:t xml:space="preserve"> graph format</w:t>
      </w:r>
      <w:r w:rsidRPr="00783382">
        <w:rPr>
          <w:sz w:val="24"/>
        </w:rPr>
        <w:t xml:space="preserve"> rather than flat-table or vector format</w:t>
      </w:r>
      <w:r w:rsidR="004B0DCD">
        <w:rPr>
          <w:sz w:val="24"/>
        </w:rPr>
        <w:t xml:space="preserve">. </w:t>
      </w:r>
      <w:r w:rsidR="004B0DCD" w:rsidRPr="004B0DCD">
        <w:rPr>
          <w:sz w:val="24"/>
        </w:rPr>
        <w:t xml:space="preserve">Graph-based </w:t>
      </w:r>
      <w:r w:rsidR="004B0DCD" w:rsidRPr="004B0DCD">
        <w:rPr>
          <w:color w:val="FF0000"/>
          <w:sz w:val="24"/>
        </w:rPr>
        <w:t xml:space="preserve">representation </w:t>
      </w:r>
      <w:r w:rsidR="004B0DCD" w:rsidRPr="004B0DCD">
        <w:rPr>
          <w:sz w:val="24"/>
        </w:rPr>
        <w:t>characterizes individual</w:t>
      </w:r>
      <w:r w:rsidR="004B0DCD">
        <w:rPr>
          <w:sz w:val="24"/>
        </w:rPr>
        <w:t xml:space="preserve"> </w:t>
      </w:r>
      <w:r w:rsidR="004B0DCD" w:rsidRPr="004B0DCD">
        <w:rPr>
          <w:sz w:val="24"/>
        </w:rPr>
        <w:t xml:space="preserve">properties through node attributes, and at the same time </w:t>
      </w:r>
      <w:r w:rsidR="004B0DCD" w:rsidRPr="004B0DCD">
        <w:rPr>
          <w:color w:val="FF0000"/>
          <w:sz w:val="24"/>
        </w:rPr>
        <w:t xml:space="preserve">captures </w:t>
      </w:r>
      <w:r w:rsidR="004B0DCD" w:rsidRPr="004B0DCD">
        <w:rPr>
          <w:sz w:val="24"/>
        </w:rPr>
        <w:t>the pairwise relationship through the graph structure</w:t>
      </w:r>
    </w:p>
    <w:p w:rsidR="00783382" w:rsidRDefault="009D1951" w:rsidP="009D1951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9D1951">
        <w:rPr>
          <w:sz w:val="24"/>
        </w:rPr>
        <w:t xml:space="preserve">These two-step frameworks are </w:t>
      </w:r>
      <w:r w:rsidRPr="00930883">
        <w:rPr>
          <w:color w:val="FF0000"/>
          <w:sz w:val="24"/>
        </w:rPr>
        <w:t>difficult to manipulate and usually lead to suboptimal performance</w:t>
      </w:r>
      <w:r w:rsidRPr="009D1951">
        <w:rPr>
          <w:sz w:val="24"/>
        </w:rPr>
        <w:t>, mainly because the graph embedding</w:t>
      </w:r>
      <w:r>
        <w:rPr>
          <w:sz w:val="24"/>
        </w:rPr>
        <w:t xml:space="preserve"> </w:t>
      </w:r>
      <w:r w:rsidRPr="009D1951">
        <w:rPr>
          <w:sz w:val="24"/>
        </w:rPr>
        <w:t>is not goal-directed, designed for the</w:t>
      </w:r>
      <w:r>
        <w:rPr>
          <w:sz w:val="24"/>
        </w:rPr>
        <w:t xml:space="preserve"> </w:t>
      </w:r>
      <w:r w:rsidRPr="009D1951">
        <w:rPr>
          <w:sz w:val="24"/>
        </w:rPr>
        <w:t>specific clustering task</w:t>
      </w:r>
      <w:r>
        <w:rPr>
          <w:sz w:val="24"/>
        </w:rPr>
        <w:t>.</w:t>
      </w:r>
      <w:r w:rsidRPr="009D1951">
        <w:rPr>
          <w:sz w:val="24"/>
        </w:rPr>
        <w:t xml:space="preserve"> </w:t>
      </w:r>
      <w:r>
        <w:rPr>
          <w:rFonts w:hint="eastAsia"/>
          <w:sz w:val="24"/>
        </w:rPr>
        <w:t>(</w:t>
      </w:r>
      <w:r w:rsidR="00783382" w:rsidRPr="009D1951">
        <w:rPr>
          <w:sz w:val="24"/>
        </w:rPr>
        <w:t>The drawback is that the learned embedding may</w:t>
      </w:r>
      <w:r w:rsidR="00783382" w:rsidRPr="009D1951">
        <w:rPr>
          <w:color w:val="FF0000"/>
          <w:sz w:val="24"/>
        </w:rPr>
        <w:t xml:space="preserve"> not be the best fit</w:t>
      </w:r>
      <w:r w:rsidR="00783382" w:rsidRPr="009D1951">
        <w:rPr>
          <w:sz w:val="24"/>
        </w:rPr>
        <w:t xml:space="preserve"> for the subsequent graph clustering task, and the graph clustering task</w:t>
      </w:r>
      <w:r w:rsidR="00783382" w:rsidRPr="009D1951">
        <w:rPr>
          <w:color w:val="FF0000"/>
          <w:sz w:val="24"/>
        </w:rPr>
        <w:t xml:space="preserve"> is not beneficial to</w:t>
      </w:r>
      <w:r w:rsidR="00783382" w:rsidRPr="009D1951">
        <w:rPr>
          <w:sz w:val="24"/>
        </w:rPr>
        <w:t xml:space="preserve"> the graph embedding learning</w:t>
      </w:r>
      <w:r>
        <w:rPr>
          <w:sz w:val="24"/>
        </w:rPr>
        <w:t>)</w:t>
      </w:r>
    </w:p>
    <w:p w:rsidR="00852C35" w:rsidRPr="00852C35" w:rsidRDefault="00852C35" w:rsidP="00852C35">
      <w:pPr>
        <w:ind w:firstLineChars="50" w:firstLine="105"/>
        <w:rPr>
          <w:sz w:val="24"/>
        </w:rPr>
      </w:pPr>
      <w:r>
        <w:rPr>
          <w:noProof/>
        </w:rPr>
        <w:drawing>
          <wp:inline distT="0" distB="0" distL="0" distR="0">
            <wp:extent cx="5274310" cy="2475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A8EBC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6E" w:rsidRDefault="00783382" w:rsidP="0079696E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783382">
        <w:rPr>
          <w:sz w:val="24"/>
        </w:rPr>
        <w:t>traditional goal-directed tr</w:t>
      </w:r>
      <w:r>
        <w:rPr>
          <w:sz w:val="24"/>
        </w:rPr>
        <w:t xml:space="preserve">aining model has GCN. </w:t>
      </w:r>
      <w:r w:rsidRPr="004B0DCD">
        <w:rPr>
          <w:color w:val="FF0000"/>
          <w:sz w:val="24"/>
        </w:rPr>
        <w:t xml:space="preserve">Fewer </w:t>
      </w:r>
      <w:r w:rsidRPr="00783382">
        <w:rPr>
          <w:sz w:val="24"/>
        </w:rPr>
        <w:t>studies on goal-directed</w:t>
      </w:r>
      <w:r>
        <w:rPr>
          <w:sz w:val="24"/>
        </w:rPr>
        <w:t xml:space="preserve"> </w:t>
      </w:r>
      <w:r w:rsidRPr="00783382">
        <w:rPr>
          <w:sz w:val="24"/>
        </w:rPr>
        <w:t>embedding methods for graph clustering exist, to the best of</w:t>
      </w:r>
      <w:r>
        <w:rPr>
          <w:sz w:val="24"/>
        </w:rPr>
        <w:t xml:space="preserve"> </w:t>
      </w:r>
      <w:r w:rsidRPr="00783382">
        <w:rPr>
          <w:sz w:val="24"/>
        </w:rPr>
        <w:t>our knowledge</w:t>
      </w:r>
    </w:p>
    <w:p w:rsidR="001F1DB6" w:rsidRPr="00C32CD0" w:rsidRDefault="001F1DB6" w:rsidP="001F1DB6">
      <w:pPr>
        <w:pStyle w:val="a3"/>
        <w:ind w:left="360" w:firstLineChars="0" w:firstLine="0"/>
        <w:rPr>
          <w:sz w:val="24"/>
        </w:rPr>
      </w:pPr>
    </w:p>
    <w:p w:rsidR="0079696E" w:rsidRPr="00C32CD0" w:rsidRDefault="0079696E" w:rsidP="0079696E">
      <w:pPr>
        <w:rPr>
          <w:b/>
          <w:sz w:val="24"/>
        </w:rPr>
      </w:pPr>
      <w:r w:rsidRPr="00C32CD0">
        <w:rPr>
          <w:rFonts w:hint="eastAsia"/>
          <w:b/>
          <w:sz w:val="24"/>
        </w:rPr>
        <w:lastRenderedPageBreak/>
        <w:t>m</w:t>
      </w:r>
      <w:r w:rsidRPr="00C32CD0">
        <w:rPr>
          <w:b/>
          <w:sz w:val="24"/>
        </w:rPr>
        <w:t>odel:</w:t>
      </w:r>
    </w:p>
    <w:p w:rsidR="0079696E" w:rsidRDefault="0079696E" w:rsidP="0079696E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79696E">
        <w:rPr>
          <w:sz w:val="24"/>
        </w:rPr>
        <w:t>a goal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directed </w:t>
      </w:r>
      <w:r w:rsidRPr="0079696E">
        <w:rPr>
          <w:sz w:val="24"/>
        </w:rPr>
        <w:t xml:space="preserve">graph attentional autoencoder </w:t>
      </w:r>
      <w:r w:rsidRPr="0079696E">
        <w:rPr>
          <w:sz w:val="24"/>
          <w:highlight w:val="yellow"/>
        </w:rPr>
        <w:t>based attributed graph</w:t>
      </w:r>
      <w:r>
        <w:rPr>
          <w:sz w:val="24"/>
        </w:rPr>
        <w:t xml:space="preserve"> </w:t>
      </w:r>
      <w:r w:rsidRPr="0079696E">
        <w:rPr>
          <w:sz w:val="24"/>
        </w:rPr>
        <w:t>clustering framework</w:t>
      </w:r>
    </w:p>
    <w:p w:rsidR="0079696E" w:rsidRDefault="0079696E" w:rsidP="0079696E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79696E">
        <w:rPr>
          <w:sz w:val="24"/>
          <w:highlight w:val="yellow"/>
        </w:rPr>
        <w:t>encoder</w:t>
      </w:r>
      <w:r w:rsidRPr="0079696E">
        <w:rPr>
          <w:sz w:val="24"/>
        </w:rPr>
        <w:t xml:space="preserve"> exploits both graph structure and node content with</w:t>
      </w:r>
      <w:r>
        <w:rPr>
          <w:sz w:val="24"/>
        </w:rPr>
        <w:t xml:space="preserve"> a graph attention network</w:t>
      </w:r>
    </w:p>
    <w:p w:rsidR="0079696E" w:rsidRDefault="0079696E" w:rsidP="0079696E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79696E">
        <w:rPr>
          <w:sz w:val="24"/>
          <w:highlight w:val="yellow"/>
        </w:rPr>
        <w:t>decoder</w:t>
      </w:r>
      <w:r w:rsidRPr="0079696E">
        <w:rPr>
          <w:sz w:val="24"/>
        </w:rPr>
        <w:t xml:space="preserve"> on the other side, reconstruct the topological</w:t>
      </w:r>
      <w:r>
        <w:rPr>
          <w:sz w:val="24"/>
        </w:rPr>
        <w:t xml:space="preserve"> </w:t>
      </w:r>
      <w:r w:rsidRPr="0079696E">
        <w:rPr>
          <w:sz w:val="24"/>
        </w:rPr>
        <w:t xml:space="preserve">graph information and manipulates the latent graph </w:t>
      </w:r>
      <w:r>
        <w:rPr>
          <w:sz w:val="24"/>
        </w:rPr>
        <w:t>represent</w:t>
      </w:r>
      <w:r w:rsidRPr="0079696E">
        <w:rPr>
          <w:sz w:val="24"/>
        </w:rPr>
        <w:t>ation</w:t>
      </w:r>
    </w:p>
    <w:p w:rsidR="0079696E" w:rsidRDefault="0079696E" w:rsidP="0079696E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79696E">
        <w:rPr>
          <w:sz w:val="24"/>
          <w:highlight w:val="yellow"/>
        </w:rPr>
        <w:t>a self-training module</w:t>
      </w:r>
      <w:r w:rsidRPr="0079696E">
        <w:rPr>
          <w:sz w:val="24"/>
        </w:rPr>
        <w:t>, which takes</w:t>
      </w:r>
      <w:r>
        <w:rPr>
          <w:sz w:val="24"/>
        </w:rPr>
        <w:t xml:space="preserve"> </w:t>
      </w:r>
      <w:r w:rsidRPr="0079696E">
        <w:rPr>
          <w:sz w:val="24"/>
        </w:rPr>
        <w:t xml:space="preserve">the </w:t>
      </w:r>
      <w:r>
        <w:rPr>
          <w:sz w:val="24"/>
        </w:rPr>
        <w:t>‘</w:t>
      </w:r>
      <w:r w:rsidRPr="0079696E">
        <w:rPr>
          <w:sz w:val="24"/>
        </w:rPr>
        <w:t>confident</w:t>
      </w:r>
      <w:r>
        <w:rPr>
          <w:sz w:val="24"/>
        </w:rPr>
        <w:t xml:space="preserve">’ </w:t>
      </w:r>
      <w:r w:rsidRPr="0079696E">
        <w:rPr>
          <w:sz w:val="24"/>
        </w:rPr>
        <w:t>clustering assignments as soft labels to guide</w:t>
      </w:r>
      <w:r>
        <w:rPr>
          <w:sz w:val="24"/>
        </w:rPr>
        <w:t xml:space="preserve"> </w:t>
      </w:r>
      <w:r w:rsidRPr="0079696E">
        <w:rPr>
          <w:sz w:val="24"/>
        </w:rPr>
        <w:t>the optimizing procedure</w:t>
      </w:r>
    </w:p>
    <w:p w:rsidR="00667BFF" w:rsidRDefault="00667BFF" w:rsidP="00667BFF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667BFF">
        <w:rPr>
          <w:sz w:val="24"/>
        </w:rPr>
        <w:t>specialized clustering component si</w:t>
      </w:r>
      <w:r>
        <w:rPr>
          <w:sz w:val="24"/>
        </w:rPr>
        <w:t xml:space="preserve">multaneously </w:t>
      </w:r>
      <w:r w:rsidRPr="00667BFF">
        <w:rPr>
          <w:sz w:val="24"/>
        </w:rPr>
        <w:t xml:space="preserve">learns the </w:t>
      </w:r>
      <w:r w:rsidRPr="001F1DB6">
        <w:rPr>
          <w:sz w:val="24"/>
          <w:highlight w:val="yellow"/>
        </w:rPr>
        <w:t>embedding and performs clustering in a unified framework</w:t>
      </w:r>
    </w:p>
    <w:p w:rsidR="001F1DB6" w:rsidRDefault="001F1DB6" w:rsidP="001F1DB6">
      <w:pPr>
        <w:rPr>
          <w:sz w:val="24"/>
        </w:rPr>
      </w:pPr>
    </w:p>
    <w:p w:rsidR="001F1DB6" w:rsidRPr="00A27929" w:rsidRDefault="006E676A" w:rsidP="001F1DB6">
      <w:pPr>
        <w:rPr>
          <w:b/>
          <w:sz w:val="24"/>
        </w:rPr>
      </w:pPr>
      <w:r w:rsidRPr="00A27929">
        <w:rPr>
          <w:b/>
          <w:sz w:val="24"/>
        </w:rPr>
        <w:t>Related Work:</w:t>
      </w:r>
    </w:p>
    <w:p w:rsidR="006E676A" w:rsidRDefault="006E676A" w:rsidP="006E676A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6E676A">
        <w:rPr>
          <w:sz w:val="24"/>
        </w:rPr>
        <w:t xml:space="preserve">To handle both content and </w:t>
      </w:r>
      <w:r w:rsidRPr="00A27929">
        <w:rPr>
          <w:color w:val="FF0000"/>
          <w:sz w:val="24"/>
        </w:rPr>
        <w:t>structure information</w:t>
      </w:r>
      <w:r w:rsidRPr="006E676A">
        <w:rPr>
          <w:sz w:val="24"/>
        </w:rPr>
        <w:t xml:space="preserve">, </w:t>
      </w:r>
      <w:r w:rsidRPr="00A27929">
        <w:rPr>
          <w:color w:val="FF0000"/>
          <w:sz w:val="24"/>
        </w:rPr>
        <w:t>relational topic models</w:t>
      </w:r>
      <w:r w:rsidR="00A27929">
        <w:rPr>
          <w:sz w:val="24"/>
        </w:rPr>
        <w:t>,</w:t>
      </w:r>
      <w:r w:rsidRPr="006E676A">
        <w:rPr>
          <w:sz w:val="24"/>
        </w:rPr>
        <w:t xml:space="preserve"> </w:t>
      </w:r>
      <w:r w:rsidRPr="00A27929">
        <w:rPr>
          <w:color w:val="FF0000"/>
          <w:sz w:val="24"/>
        </w:rPr>
        <w:t>co-clustering method</w:t>
      </w:r>
      <w:r w:rsidRPr="006E676A">
        <w:rPr>
          <w:sz w:val="24"/>
        </w:rPr>
        <w:t xml:space="preserve"> and </w:t>
      </w:r>
      <w:r w:rsidRPr="00A27929">
        <w:rPr>
          <w:color w:val="FF0000"/>
          <w:sz w:val="24"/>
        </w:rPr>
        <w:t>content propagation</w:t>
      </w:r>
    </w:p>
    <w:p w:rsidR="00A27929" w:rsidRDefault="00A27929" w:rsidP="00A27929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A27929">
        <w:rPr>
          <w:sz w:val="24"/>
        </w:rPr>
        <w:t>Limitations</w:t>
      </w:r>
      <w:r>
        <w:rPr>
          <w:sz w:val="24"/>
        </w:rPr>
        <w:t xml:space="preserve"> (not effective):</w:t>
      </w:r>
    </w:p>
    <w:p w:rsidR="00A27929" w:rsidRDefault="00A27929" w:rsidP="00A27929">
      <w:pPr>
        <w:pStyle w:val="a3"/>
        <w:numPr>
          <w:ilvl w:val="1"/>
          <w:numId w:val="5"/>
        </w:numPr>
        <w:ind w:firstLineChars="0"/>
        <w:rPr>
          <w:sz w:val="24"/>
        </w:rPr>
      </w:pPr>
      <w:r w:rsidRPr="00A27929">
        <w:rPr>
          <w:sz w:val="24"/>
        </w:rPr>
        <w:t xml:space="preserve">only </w:t>
      </w:r>
      <w:r>
        <w:rPr>
          <w:sz w:val="24"/>
        </w:rPr>
        <w:t>c</w:t>
      </w:r>
      <w:r w:rsidRPr="00A27929">
        <w:rPr>
          <w:sz w:val="24"/>
        </w:rPr>
        <w:t>ap</w:t>
      </w:r>
      <w:r>
        <w:rPr>
          <w:sz w:val="24"/>
        </w:rPr>
        <w:t xml:space="preserve">ture </w:t>
      </w:r>
      <w:r w:rsidRPr="00A27929">
        <w:rPr>
          <w:sz w:val="24"/>
        </w:rPr>
        <w:t>either parts of the network information or shallow rela</w:t>
      </w:r>
      <w:r>
        <w:rPr>
          <w:sz w:val="24"/>
        </w:rPr>
        <w:t xml:space="preserve">tionships </w:t>
      </w:r>
      <w:r w:rsidRPr="00A27929">
        <w:rPr>
          <w:sz w:val="24"/>
        </w:rPr>
        <w:t>between the content and structure data,</w:t>
      </w:r>
    </w:p>
    <w:p w:rsidR="00A27929" w:rsidRDefault="00A27929" w:rsidP="00A27929">
      <w:pPr>
        <w:pStyle w:val="a3"/>
        <w:numPr>
          <w:ilvl w:val="1"/>
          <w:numId w:val="5"/>
        </w:numPr>
        <w:ind w:firstLineChars="0"/>
        <w:rPr>
          <w:sz w:val="24"/>
        </w:rPr>
      </w:pPr>
      <w:r w:rsidRPr="00A27929">
        <w:rPr>
          <w:sz w:val="24"/>
        </w:rPr>
        <w:t>directly applied on sparse original graphs.</w:t>
      </w:r>
    </w:p>
    <w:p w:rsidR="00A27929" w:rsidRDefault="00123D81" w:rsidP="00123D81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123D81">
        <w:rPr>
          <w:sz w:val="24"/>
        </w:rPr>
        <w:t>the defined clustering loss could</w:t>
      </w:r>
      <w:r w:rsidRPr="00123D81">
        <w:rPr>
          <w:color w:val="FF0000"/>
          <w:sz w:val="24"/>
        </w:rPr>
        <w:t xml:space="preserve"> corrupt the feature space and lead to non-representative features</w:t>
      </w:r>
      <w:r w:rsidRPr="00123D81">
        <w:rPr>
          <w:sz w:val="24"/>
        </w:rPr>
        <w:t>,</w:t>
      </w:r>
      <w:r>
        <w:rPr>
          <w:sz w:val="24"/>
        </w:rPr>
        <w:t xml:space="preserve"> </w:t>
      </w:r>
      <w:r w:rsidRPr="00123D81">
        <w:rPr>
          <w:sz w:val="24"/>
        </w:rPr>
        <w:t xml:space="preserve">so they </w:t>
      </w:r>
      <w:r w:rsidRPr="00123D81">
        <w:rPr>
          <w:sz w:val="24"/>
          <w:highlight w:val="yellow"/>
        </w:rPr>
        <w:t>added back the decoder and optimized the reconstruction error together with the clustering loss</w:t>
      </w:r>
    </w:p>
    <w:p w:rsidR="00123D81" w:rsidRPr="007778C1" w:rsidRDefault="007778C1" w:rsidP="00B55688">
      <w:pPr>
        <w:rPr>
          <w:b/>
          <w:sz w:val="24"/>
        </w:rPr>
      </w:pPr>
      <w:r w:rsidRPr="007778C1">
        <w:rPr>
          <w:b/>
          <w:sz w:val="24"/>
        </w:rPr>
        <w:lastRenderedPageBreak/>
        <w:t>the same cluster</w:t>
      </w:r>
      <w:r w:rsidR="00B55688" w:rsidRPr="007778C1">
        <w:rPr>
          <w:b/>
          <w:sz w:val="24"/>
        </w:rPr>
        <w:t>:</w:t>
      </w:r>
    </w:p>
    <w:p w:rsidR="00B55688" w:rsidRDefault="00B55688" w:rsidP="00B55688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B55688">
        <w:rPr>
          <w:sz w:val="24"/>
        </w:rPr>
        <w:t>close</w:t>
      </w:r>
      <w:r>
        <w:rPr>
          <w:sz w:val="24"/>
        </w:rPr>
        <w:t xml:space="preserve"> distant of graph structure</w:t>
      </w:r>
    </w:p>
    <w:p w:rsidR="00B55688" w:rsidRDefault="007778C1" w:rsidP="00B55688">
      <w:pPr>
        <w:pStyle w:val="a3"/>
        <w:numPr>
          <w:ilvl w:val="0"/>
          <w:numId w:val="6"/>
        </w:numPr>
        <w:ind w:firstLineChars="0"/>
        <w:rPr>
          <w:sz w:val="24"/>
        </w:rPr>
      </w:pPr>
      <w:bookmarkStart w:id="0" w:name="OLE_LINK1"/>
      <w:bookmarkStart w:id="1" w:name="_GoBack"/>
      <w:r>
        <w:rPr>
          <w:sz w:val="24"/>
        </w:rPr>
        <w:t>similar attribute values</w:t>
      </w:r>
      <w:bookmarkEnd w:id="0"/>
      <w:bookmarkEnd w:id="1"/>
    </w:p>
    <w:p w:rsidR="005E0A65" w:rsidRDefault="005E0A65" w:rsidP="005E0A65">
      <w:pPr>
        <w:rPr>
          <w:sz w:val="24"/>
        </w:rPr>
      </w:pPr>
    </w:p>
    <w:p w:rsidR="005E0A65" w:rsidRDefault="005E0A65" w:rsidP="005E0A65">
      <w:pPr>
        <w:rPr>
          <w:sz w:val="24"/>
        </w:rPr>
      </w:pPr>
      <w:r>
        <w:rPr>
          <w:sz w:val="24"/>
        </w:rPr>
        <w:t>detail model:</w:t>
      </w:r>
    </w:p>
    <w:p w:rsidR="005E0A65" w:rsidRDefault="005E0A65" w:rsidP="005E0A65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5E0A65">
        <w:rPr>
          <w:rFonts w:hint="eastAsia"/>
          <w:sz w:val="24"/>
          <w:highlight w:val="yellow"/>
        </w:rPr>
        <w:t>E</w:t>
      </w:r>
      <w:r w:rsidRPr="005E0A65">
        <w:rPr>
          <w:sz w:val="24"/>
          <w:highlight w:val="yellow"/>
        </w:rPr>
        <w:t>ncode</w:t>
      </w:r>
      <w:r>
        <w:rPr>
          <w:sz w:val="24"/>
        </w:rPr>
        <w:t xml:space="preserve">: </w:t>
      </w:r>
      <w:r w:rsidRPr="005E0A65">
        <w:rPr>
          <w:sz w:val="24"/>
        </w:rPr>
        <w:t>learn hidden representations of each node by attend</w:t>
      </w:r>
      <w:r>
        <w:rPr>
          <w:sz w:val="24"/>
        </w:rPr>
        <w:t xml:space="preserve">ing </w:t>
      </w:r>
      <w:r w:rsidRPr="005E0A65">
        <w:rPr>
          <w:sz w:val="24"/>
        </w:rPr>
        <w:t>over its neig</w:t>
      </w:r>
      <w:r>
        <w:rPr>
          <w:sz w:val="24"/>
        </w:rPr>
        <w:t xml:space="preserve">hbors, to </w:t>
      </w:r>
      <w:r w:rsidRPr="005E0A65">
        <w:rPr>
          <w:sz w:val="24"/>
        </w:rPr>
        <w:t>combine the attribute values with the</w:t>
      </w:r>
      <w:r>
        <w:rPr>
          <w:sz w:val="24"/>
        </w:rPr>
        <w:t xml:space="preserve"> </w:t>
      </w:r>
      <w:r w:rsidRPr="005E0A65">
        <w:rPr>
          <w:sz w:val="24"/>
        </w:rPr>
        <w:t>graph structure in the latent representation</w:t>
      </w:r>
    </w:p>
    <w:p w:rsidR="005470D1" w:rsidRDefault="005470D1" w:rsidP="005470D1">
      <w:pPr>
        <w:pStyle w:val="a3"/>
        <w:ind w:left="360"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331922" cy="66299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A895A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D1" w:rsidRPr="005E0A65" w:rsidRDefault="005470D1" w:rsidP="005E0A65">
      <w:pPr>
        <w:pStyle w:val="a3"/>
        <w:numPr>
          <w:ilvl w:val="0"/>
          <w:numId w:val="7"/>
        </w:numPr>
        <w:ind w:firstLineChars="0"/>
        <w:rPr>
          <w:sz w:val="24"/>
        </w:rPr>
      </w:pPr>
    </w:p>
    <w:sectPr w:rsidR="005470D1" w:rsidRPr="005E0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22D05"/>
    <w:multiLevelType w:val="hybridMultilevel"/>
    <w:tmpl w:val="2744A066"/>
    <w:lvl w:ilvl="0" w:tplc="6D20F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011B1C"/>
    <w:multiLevelType w:val="hybridMultilevel"/>
    <w:tmpl w:val="DDDCEBEA"/>
    <w:lvl w:ilvl="0" w:tplc="BBB82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E60BEC"/>
    <w:multiLevelType w:val="hybridMultilevel"/>
    <w:tmpl w:val="AD1EEFA2"/>
    <w:lvl w:ilvl="0" w:tplc="BBB82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132DF6"/>
    <w:multiLevelType w:val="hybridMultilevel"/>
    <w:tmpl w:val="0810C888"/>
    <w:lvl w:ilvl="0" w:tplc="BBB82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BC566D"/>
    <w:multiLevelType w:val="hybridMultilevel"/>
    <w:tmpl w:val="0172AD68"/>
    <w:lvl w:ilvl="0" w:tplc="BBB82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C107C6"/>
    <w:multiLevelType w:val="hybridMultilevel"/>
    <w:tmpl w:val="F0BAD192"/>
    <w:lvl w:ilvl="0" w:tplc="BBB82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8C4EC0"/>
    <w:multiLevelType w:val="hybridMultilevel"/>
    <w:tmpl w:val="A57ABBCA"/>
    <w:lvl w:ilvl="0" w:tplc="BBB82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D3"/>
    <w:rsid w:val="00123D81"/>
    <w:rsid w:val="001F1DB6"/>
    <w:rsid w:val="00286E0C"/>
    <w:rsid w:val="003E171E"/>
    <w:rsid w:val="004B0DCD"/>
    <w:rsid w:val="005470D1"/>
    <w:rsid w:val="005E0A65"/>
    <w:rsid w:val="00667BFF"/>
    <w:rsid w:val="006E676A"/>
    <w:rsid w:val="007778C1"/>
    <w:rsid w:val="00783382"/>
    <w:rsid w:val="0079696E"/>
    <w:rsid w:val="00852C35"/>
    <w:rsid w:val="009247D3"/>
    <w:rsid w:val="00930883"/>
    <w:rsid w:val="009D1951"/>
    <w:rsid w:val="00A27929"/>
    <w:rsid w:val="00B55688"/>
    <w:rsid w:val="00BA4618"/>
    <w:rsid w:val="00C32CD0"/>
    <w:rsid w:val="00C9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99765-7238-49B8-89EA-871722ED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3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宏威</dc:creator>
  <cp:keywords/>
  <dc:description/>
  <cp:lastModifiedBy>陈 宏威</cp:lastModifiedBy>
  <cp:revision>18</cp:revision>
  <dcterms:created xsi:type="dcterms:W3CDTF">2019-09-18T01:27:00Z</dcterms:created>
  <dcterms:modified xsi:type="dcterms:W3CDTF">2019-09-19T12:23:00Z</dcterms:modified>
</cp:coreProperties>
</file>