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92BF61B" wp14:paraId="7A367B4D" wp14:textId="724CA7E0">
      <w:pPr>
        <w:spacing w:before="0" w:before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392BF61B" w:rsidR="392BF61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Data Corruption and Deletion Process</w:t>
      </w:r>
    </w:p>
    <w:p xmlns:wp14="http://schemas.microsoft.com/office/word/2010/wordml" w:rsidP="392BF61B" wp14:paraId="0CDE9335" wp14:textId="02E469D9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392BF61B" w:rsidR="392BF61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Step 1: Simulating Data Loss</w:t>
      </w:r>
    </w:p>
    <w:p xmlns:wp14="http://schemas.microsoft.com/office/word/2010/wordml" w:rsidP="392BF61B" wp14:paraId="5E5787A5" wp14:textId="22C25710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392BF61B" w:rsidR="392BF6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Execute the following SQL commands to deliberately introduce data corruption and deletion:</w:t>
      </w:r>
    </w:p>
    <w:p w:rsidR="392BF61B" w:rsidP="392BF61B" w:rsidRDefault="392BF61B" w14:paraId="651B6F40" w14:textId="55486D5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392BF61B" w:rsidR="392BF6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SELECT </w:t>
      </w:r>
      <w:r w:rsidRPr="392BF61B" w:rsidR="392BF6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COUNT(</w:t>
      </w:r>
      <w:r w:rsidRPr="392BF61B" w:rsidR="392BF6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*) FROM </w:t>
      </w:r>
      <w:r w:rsidRPr="392BF61B" w:rsidR="392BF6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HumanResources.EmployeePayHistory</w:t>
      </w:r>
    </w:p>
    <w:p w:rsidR="392BF61B" w:rsidP="392BF61B" w:rsidRDefault="392BF61B" w14:paraId="65ED6E8C" w14:textId="090799D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392BF61B" w:rsidR="392BF6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-- returns 316</w:t>
      </w:r>
    </w:p>
    <w:p w:rsidR="392BF61B" w:rsidP="392BF61B" w:rsidRDefault="392BF61B" w14:paraId="3F434D9D" w14:textId="1A011E3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392BF61B" w:rsidR="392BF6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</w:t>
      </w:r>
    </w:p>
    <w:p w:rsidR="392BF61B" w:rsidP="392BF61B" w:rsidRDefault="392BF61B" w14:paraId="1DC34E8B" w14:textId="1C49C49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392BF61B" w:rsidR="392BF6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-- Intentional Deletion</w:t>
      </w:r>
    </w:p>
    <w:p w:rsidR="392BF61B" w:rsidP="392BF61B" w:rsidRDefault="392BF61B" w14:paraId="5225F817" w14:textId="1AF5F5A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392BF61B" w:rsidR="392BF6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DELETE TOP (100)</w:t>
      </w:r>
    </w:p>
    <w:p w:rsidR="392BF61B" w:rsidP="392BF61B" w:rsidRDefault="392BF61B" w14:paraId="6A47EBF5" w14:textId="67B4E1D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392BF61B" w:rsidR="392BF6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FROM </w:t>
      </w:r>
      <w:r w:rsidRPr="392BF61B" w:rsidR="392BF6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HumanResources.EmployeePayHistory</w:t>
      </w:r>
      <w:r w:rsidRPr="392BF61B" w:rsidR="392BF6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;</w:t>
      </w:r>
    </w:p>
    <w:p w:rsidR="392BF61B" w:rsidP="392BF61B" w:rsidRDefault="392BF61B" w14:paraId="648122CE" w14:textId="14E65FB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392BF61B" w:rsidR="392BF6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</w:t>
      </w:r>
    </w:p>
    <w:p w:rsidR="392BF61B" w:rsidP="392BF61B" w:rsidRDefault="392BF61B" w14:paraId="3AA2A495" w14:textId="0393BAA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392BF61B" w:rsidR="392BF6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-- Data Corruption</w:t>
      </w:r>
    </w:p>
    <w:p w:rsidR="392BF61B" w:rsidP="392BF61B" w:rsidRDefault="392BF61B" w14:paraId="7EF6E754" w14:textId="34D9EA5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392BF61B" w:rsidR="392BF6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UPDATE TOP (100) </w:t>
      </w:r>
      <w:r w:rsidRPr="392BF61B" w:rsidR="392BF6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HumanResources.EmployeePayHistory</w:t>
      </w:r>
    </w:p>
    <w:p w:rsidR="392BF61B" w:rsidP="392BF61B" w:rsidRDefault="392BF61B" w14:paraId="31FED435" w14:textId="0895411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392BF61B" w:rsidR="392BF6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SET Rate = 1</w:t>
      </w:r>
    </w:p>
    <w:p w:rsidR="392BF61B" w:rsidP="392BF61B" w:rsidRDefault="392BF61B" w14:paraId="0751678A" w14:textId="26E25CC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</w:p>
    <w:p w:rsidR="392BF61B" w:rsidP="392BF61B" w:rsidRDefault="392BF61B" w14:paraId="4BB29666" w14:textId="547D8D22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392BF61B" w:rsidR="392BF61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Step 2: Restoring the Database</w:t>
      </w:r>
    </w:p>
    <w:p w:rsidR="392BF61B" w:rsidP="392BF61B" w:rsidRDefault="392BF61B" w14:paraId="6E7E9FE8" w14:textId="2E8AD5D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392BF61B" w:rsidR="392BF6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Access the Azure portal and navigate to the Azure SQL Database dashboard. Select the target database that requires restoration.</w:t>
      </w:r>
    </w:p>
    <w:p w:rsidR="392BF61B" w:rsidP="392BF61B" w:rsidRDefault="392BF61B" w14:paraId="6FA32339" w14:textId="198C06D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392BF61B" w:rsidR="392BF6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On the SQL Database Home Page, click on the "Restore" option </w:t>
      </w:r>
      <w:r w:rsidRPr="392BF61B" w:rsidR="392BF6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located</w:t>
      </w:r>
      <w:r w:rsidRPr="392BF61B" w:rsidR="392BF6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at the top bar.</w:t>
      </w:r>
    </w:p>
    <w:p w:rsidR="392BF61B" w:rsidP="392BF61B" w:rsidRDefault="392BF61B" w14:paraId="221A5C3D" w14:textId="4CA1EB1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392BF61B" w:rsidR="392BF6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In the "Restore database" window, choose a restore point </w:t>
      </w:r>
      <w:r w:rsidRPr="392BF61B" w:rsidR="392BF6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representing</w:t>
      </w:r>
      <w:r w:rsidRPr="392BF61B" w:rsidR="392BF6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a time before the data loss occurred. Select a point close to the incident time to minimize data loss. For example, choose a restore point two hours prior to the data loss incident.</w:t>
      </w:r>
    </w:p>
    <w:p w:rsidR="392BF61B" w:rsidP="392BF61B" w:rsidRDefault="392BF61B" w14:paraId="2290B6BD" w14:textId="569827B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392BF61B" w:rsidR="392BF6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Specify a new database name for the restored database, such as "AdventureWorks2022_2023-11-26T13-31Z".</w:t>
      </w:r>
    </w:p>
    <w:p w:rsidR="392BF61B" w:rsidP="392BF61B" w:rsidRDefault="392BF61B" w14:paraId="770485CF" w14:textId="23C678A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392BF61B" w:rsidR="392BF6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Click on "Review + create" and then "Create" to start the restoration process. Azure will </w:t>
      </w:r>
      <w:r w:rsidRPr="392BF61B" w:rsidR="392BF6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initiate</w:t>
      </w:r>
      <w:r w:rsidRPr="392BF61B" w:rsidR="392BF6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the restore operation, which may take a few minutes to complete.</w:t>
      </w:r>
    </w:p>
    <w:p w:rsidR="392BF61B" w:rsidP="392BF61B" w:rsidRDefault="392BF61B" w14:paraId="6165E799" w14:textId="49E4F659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392BF61B" w:rsidR="392BF61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Step 3: Verification</w:t>
      </w:r>
    </w:p>
    <w:p w:rsidR="392BF61B" w:rsidP="392BF61B" w:rsidRDefault="392BF61B" w14:paraId="0C90022D" w14:textId="760525C0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392BF61B" w:rsidR="392BF6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Once the restoration is complete, the newly restored database will appear in the resource list on the Azure SQL Database page. To verify the database's correctness and ensure </w:t>
      </w:r>
      <w:r w:rsidRPr="392BF61B" w:rsidR="392BF6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it's</w:t>
      </w:r>
      <w:r w:rsidRPr="392BF61B" w:rsidR="392BF6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restored to a point before the data loss, </w:t>
      </w:r>
      <w:r w:rsidRPr="392BF61B" w:rsidR="392BF6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establish</w:t>
      </w:r>
      <w:r w:rsidRPr="392BF61B" w:rsidR="392BF6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a connection to it using Azure Data Studio.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df656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025697"/>
    <w:rsid w:val="0F025697"/>
    <w:rsid w:val="392BF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25697"/>
  <w15:chartTrackingRefBased/>
  <w15:docId w15:val="{0D604B2F-4EE1-44ED-9EED-6914D5345D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2ae19236c9943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Solomon Boundy</dc:creator>
  <keywords/>
  <dc:description/>
  <lastModifiedBy>Solomon Boundy</lastModifiedBy>
  <revision>2</revision>
  <dcterms:created xsi:type="dcterms:W3CDTF">2023-11-30T17:43:28.2179623Z</dcterms:created>
  <dcterms:modified xsi:type="dcterms:W3CDTF">2023-11-30T17:46:09.3560490Z</dcterms:modified>
</coreProperties>
</file>