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Certification-Grade Simulation Framework</w:t>
      </w:r>
    </w:p>
    <w:p>
      <w:pPr>
        <w:jc w:val="center"/>
      </w:pPr>
      <w:r>
        <w:rPr>
          <w:i/>
        </w:rPr>
        <w:t>Complete implementation documentation pack</w:t>
      </w:r>
    </w:p>
    <w:p>
      <w:pPr>
        <w:jc w:val="center"/>
      </w:pPr>
      <w:r>
        <w:t>Version 1.0 | 6 June 2026</w:t>
      </w:r>
    </w:p>
    <w:p>
      <w:r>
        <w:br w:type="page"/>
      </w:r>
    </w:p>
    <w:p>
      <w:pPr>
        <w:pStyle w:val="Heading1"/>
      </w:pPr>
      <w:r>
        <w:t>Document Set</w:t>
      </w:r>
    </w:p>
    <w:p>
      <w:pPr>
        <w:pStyle w:val="ListNumber"/>
      </w:pPr>
      <w:r>
        <w:t>1. Master Index - Certification-Grade Simulation Framework (00_master_index.md)</w:t>
      </w:r>
    </w:p>
    <w:p>
      <w:pPr>
        <w:pStyle w:val="ListNumber"/>
      </w:pPr>
      <w:r>
        <w:t>2. Product Vision and Certification-Grade Quality Standard (01_product_vision_and_quality_standard.md)</w:t>
      </w:r>
    </w:p>
    <w:p>
      <w:pPr>
        <w:pStyle w:val="ListNumber"/>
      </w:pPr>
      <w:r>
        <w:t>3. Competency Model and Exam Blueprint Framework (02_competency_and_exam_blueprint_framework.md)</w:t>
      </w:r>
    </w:p>
    <w:p>
      <w:pPr>
        <w:pStyle w:val="ListNumber"/>
      </w:pPr>
      <w:r>
        <w:t>4. Versioned Knowledge Source Registry (03_versioned_knowledge_source_registry.md)</w:t>
      </w:r>
    </w:p>
    <w:p>
      <w:pPr>
        <w:pStyle w:val="ListNumber"/>
      </w:pPr>
      <w:r>
        <w:t>5. Dynamic Item Bank Architecture (04_dynamic_item_bank_architecture.md)</w:t>
      </w:r>
    </w:p>
    <w:p>
      <w:pPr>
        <w:pStyle w:val="ListNumber"/>
      </w:pPr>
      <w:r>
        <w:t>6. Controlled Item Generation and Validation Pipeline (05_controlled_item_generation_and_validation_pipeline.md)</w:t>
      </w:r>
    </w:p>
    <w:p>
      <w:pPr>
        <w:pStyle w:val="ListNumber"/>
      </w:pPr>
      <w:r>
        <w:t>7. Item Lifecycle and Governance (06_item_lifecycle_and_governance.md)</w:t>
      </w:r>
    </w:p>
    <w:p>
      <w:pPr>
        <w:pStyle w:val="ListNumber"/>
      </w:pPr>
      <w:r>
        <w:t>8. Rotation, Exposure and Compromise Control (07_rotation_exposure_and_compromise_control.md)</w:t>
      </w:r>
    </w:p>
    <w:p>
      <w:pPr>
        <w:pStyle w:val="ListNumber"/>
      </w:pPr>
      <w:r>
        <w:t>9. Exam Form Assembly and Equivalence (08_exam_form_assembly_and_equivalence.md)</w:t>
      </w:r>
    </w:p>
    <w:p>
      <w:pPr>
        <w:pStyle w:val="ListNumber"/>
      </w:pPr>
      <w:r>
        <w:t>10. Scoring, Standard Setting and Pass Policy (09_scoring_standard_setting_and_pass_policy.md)</w:t>
      </w:r>
    </w:p>
    <w:p>
      <w:pPr>
        <w:pStyle w:val="ListNumber"/>
      </w:pPr>
      <w:r>
        <w:t>11. Psychometric Calibration and Reliability (10_psychometric_calibration_and_reliability.md)</w:t>
      </w:r>
    </w:p>
    <w:p>
      <w:pPr>
        <w:pStyle w:val="ListNumber"/>
      </w:pPr>
      <w:r>
        <w:t>12. Rubric, AI and Human Evaluator Calibration (11_rubric_ai_and_human_evaluator_calibration.md)</w:t>
      </w:r>
    </w:p>
    <w:p>
      <w:pPr>
        <w:pStyle w:val="ListNumber"/>
      </w:pPr>
      <w:r>
        <w:t>13. Adaptive Learning and Readiness Prediction (12_adaptive_learning_and_readiness_prediction.md)</w:t>
      </w:r>
    </w:p>
    <w:p>
      <w:pPr>
        <w:pStyle w:val="ListNumber"/>
      </w:pPr>
      <w:r>
        <w:t>14. Exam Session Integrity and Runtime (13_exam_session_integrity_and_runtime.md)</w:t>
      </w:r>
    </w:p>
    <w:p>
      <w:pPr>
        <w:pStyle w:val="ListNumber"/>
      </w:pPr>
      <w:r>
        <w:t>15. Core Data Model and API Contracts (14_data_model_and_api_contracts.md)</w:t>
      </w:r>
    </w:p>
    <w:p>
      <w:pPr>
        <w:pStyle w:val="ListNumber"/>
      </w:pPr>
      <w:r>
        <w:t>16. Analytics, Effectiveness and Evidence Model (15_analytics_effectiveness_and_evidence.md)</w:t>
      </w:r>
    </w:p>
    <w:p>
      <w:pPr>
        <w:pStyle w:val="ListNumber"/>
      </w:pPr>
      <w:r>
        <w:t>17. Human Expert Governance and Roles (16_human_expert_governance_and_roles.md)</w:t>
      </w:r>
    </w:p>
    <w:p>
      <w:pPr>
        <w:pStyle w:val="ListNumber"/>
      </w:pPr>
      <w:r>
        <w:t>18. Domain Pack Specification (17_domain_pack_specification.md)</w:t>
      </w:r>
    </w:p>
    <w:p>
      <w:pPr>
        <w:pStyle w:val="ListNumber"/>
      </w:pPr>
      <w:r>
        <w:t>19. Quality Assurance and Validation Strategy (18_quality_assurance_and_validation_strategy.md)</w:t>
      </w:r>
    </w:p>
    <w:p>
      <w:pPr>
        <w:pStyle w:val="ListNumber"/>
      </w:pPr>
      <w:r>
        <w:t>20. Security, Privacy, Copyright and Legal Boundaries (19_security_privacy_copyright_and_legal_boundaries.md)</w:t>
      </w:r>
    </w:p>
    <w:p>
      <w:pPr>
        <w:pStyle w:val="ListNumber"/>
      </w:pPr>
      <w:r>
        <w:t>21. Migration Plan for Existing BA and QA Trainers (20_existing_ba_qa_migration_plan.md)</w:t>
      </w:r>
    </w:p>
    <w:p>
      <w:pPr>
        <w:pStyle w:val="ListNumber"/>
      </w:pPr>
      <w:r>
        <w:t>22. Implementation Roadmap and Dependencies (21_implementation_roadmap_and_dependencies.md)</w:t>
      </w:r>
    </w:p>
    <w:p>
      <w:pPr>
        <w:pStyle w:val="ListNumber"/>
      </w:pPr>
      <w:r>
        <w:t>23. Acceptance Gates and Proof Contract (22_acceptance_gates_and_proof_contract.md)</w:t>
      </w:r>
    </w:p>
    <w:p>
      <w:r>
        <w:br w:type="page"/>
      </w:r>
    </w:p>
    <w:p>
      <w:pPr>
        <w:pStyle w:val="Heading1"/>
      </w:pPr>
      <w:r>
        <w:t>Master Index - Certification-Grade Simulation Framework</w:t>
      </w:r>
    </w:p>
    <w:p>
      <w:r/>
      <w:r>
        <w:rPr>
          <w:b/>
        </w:rPr>
        <w:t>Document ID:</w:t>
      </w:r>
      <w:r>
        <w:t xml:space="preserve"> CGSF-INDEX-001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the complete documentation set required to evolve Trainer Platform from trainer activities into a governed, dynamic, certification-grade simulation platform.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Mandatory reading order</w:t>
      </w:r>
    </w:p>
    <w:p>
      <w:pPr>
        <w:pStyle w:val="ListNumber"/>
      </w:pPr>
      <w:r>
        <w:t>Product vision and quality standard.</w:t>
      </w:r>
    </w:p>
    <w:p>
      <w:pPr>
        <w:pStyle w:val="ListNumber"/>
      </w:pPr>
      <w:r>
        <w:t>Competency and exam blueprint framework.</w:t>
      </w:r>
    </w:p>
    <w:p>
      <w:pPr>
        <w:pStyle w:val="ListNumber"/>
      </w:pPr>
      <w:r>
        <w:t>Versioned knowledge registry.</w:t>
      </w:r>
    </w:p>
    <w:p>
      <w:pPr>
        <w:pStyle w:val="ListNumber"/>
      </w:pPr>
      <w:r>
        <w:t>Dynamic item bank architecture.</w:t>
      </w:r>
    </w:p>
    <w:p>
      <w:pPr>
        <w:pStyle w:val="ListNumber"/>
      </w:pPr>
      <w:r>
        <w:t>Controlled item generation and validation.</w:t>
      </w:r>
    </w:p>
    <w:p>
      <w:pPr>
        <w:pStyle w:val="ListNumber"/>
      </w:pPr>
      <w:r>
        <w:t>Item lifecycle and governance.</w:t>
      </w:r>
    </w:p>
    <w:p>
      <w:pPr>
        <w:pStyle w:val="ListNumber"/>
      </w:pPr>
      <w:r>
        <w:t>Rotation, exposure and compromise control.</w:t>
      </w:r>
    </w:p>
    <w:p>
      <w:pPr>
        <w:pStyle w:val="ListNumber"/>
      </w:pPr>
      <w:r>
        <w:t>Exam form assembly and equivalence.</w:t>
      </w:r>
    </w:p>
    <w:p>
      <w:pPr>
        <w:pStyle w:val="ListNumber"/>
      </w:pPr>
      <w:r>
        <w:t>Scoring and standard setting.</w:t>
      </w:r>
    </w:p>
    <w:p>
      <w:pPr>
        <w:pStyle w:val="ListNumber"/>
      </w:pPr>
      <w:r>
        <w:t>Psychometric calibration.</w:t>
      </w:r>
    </w:p>
    <w:p>
      <w:pPr>
        <w:pStyle w:val="ListNumber"/>
      </w:pPr>
      <w:r>
        <w:t>Rubric and AI evaluator calibration.</w:t>
      </w:r>
    </w:p>
    <w:p>
      <w:pPr>
        <w:pStyle w:val="ListNumber"/>
      </w:pPr>
      <w:r>
        <w:t>Adaptive learning and readiness prediction.</w:t>
      </w:r>
    </w:p>
    <w:p>
      <w:pPr>
        <w:pStyle w:val="ListNumber"/>
      </w:pPr>
      <w:r>
        <w:t>Exam session and integrity controls.</w:t>
      </w:r>
    </w:p>
    <w:p>
      <w:pPr>
        <w:pStyle w:val="ListNumber"/>
      </w:pPr>
      <w:r>
        <w:t>Data model and API contracts.</w:t>
      </w:r>
    </w:p>
    <w:p>
      <w:pPr>
        <w:pStyle w:val="ListNumber"/>
      </w:pPr>
      <w:r>
        <w:t>Analytics and effectiveness evidence.</w:t>
      </w:r>
    </w:p>
    <w:p>
      <w:pPr>
        <w:pStyle w:val="ListNumber"/>
      </w:pPr>
      <w:r>
        <w:t>Human expert governance.</w:t>
      </w:r>
    </w:p>
    <w:p>
      <w:pPr>
        <w:pStyle w:val="ListNumber"/>
      </w:pPr>
      <w:r>
        <w:t>Domain pack specification.</w:t>
      </w:r>
    </w:p>
    <w:p>
      <w:pPr>
        <w:pStyle w:val="ListNumber"/>
      </w:pPr>
      <w:r>
        <w:t>QA and validation strategy.</w:t>
      </w:r>
    </w:p>
    <w:p>
      <w:pPr>
        <w:pStyle w:val="ListNumber"/>
      </w:pPr>
      <w:r>
        <w:t>Security, privacy, copyright and legal boundaries.</w:t>
      </w:r>
    </w:p>
    <w:p>
      <w:pPr>
        <w:pStyle w:val="ListNumber"/>
      </w:pPr>
      <w:r>
        <w:t>Migration plan for existing BA and QA trainers.</w:t>
      </w:r>
    </w:p>
    <w:p>
      <w:pPr>
        <w:pStyle w:val="ListNumber"/>
      </w:pPr>
      <w:r>
        <w:t>Implementation roadmap.</w:t>
      </w:r>
    </w:p>
    <w:p>
      <w:pPr>
        <w:pStyle w:val="ListNumber"/>
      </w:pPr>
      <w:r>
        <w:t>Acceptance gates and proof contract.</w:t>
      </w:r>
    </w:p>
    <w:p>
      <w:pPr>
        <w:pStyle w:val="Heading2"/>
      </w:pPr>
      <w:r>
        <w:t>Document map</w:t>
      </w:r>
    </w:p>
    <w:p>
      <w:r>
        <w:rPr>
          <w:rFonts w:ascii="Liberation Mono" w:hAnsi="Liberation Mono"/>
          <w:sz w:val="15"/>
        </w:rPr>
        <w:t>| # | Document | Primary implementation result |</w:t>
      </w:r>
    </w:p>
    <w:p>
      <w:r>
        <w:rPr>
          <w:rFonts w:ascii="Liberation Mono" w:hAnsi="Liberation Mono"/>
          <w:sz w:val="15"/>
        </w:rPr>
        <w:t>|---|---|---|</w:t>
      </w:r>
    </w:p>
    <w:p>
      <w:r>
        <w:rPr>
          <w:rFonts w:ascii="Liberation Mono" w:hAnsi="Liberation Mono"/>
          <w:sz w:val="15"/>
        </w:rPr>
        <w:t>| 01 | Product Vision &amp; Quality Standard | Common definition of certification-grade |</w:t>
      </w:r>
    </w:p>
    <w:p>
      <w:r>
        <w:rPr>
          <w:rFonts w:ascii="Liberation Mono" w:hAnsi="Liberation Mono"/>
          <w:sz w:val="15"/>
        </w:rPr>
        <w:t>| 02 | Competency &amp; Exam Blueprint | Stable assessment structure |</w:t>
      </w:r>
    </w:p>
    <w:p>
      <w:r>
        <w:rPr>
          <w:rFonts w:ascii="Liberation Mono" w:hAnsi="Liberation Mono"/>
          <w:sz w:val="15"/>
        </w:rPr>
        <w:t>| 03 | Knowledge Source Registry | Trusted and versioned knowledge |</w:t>
      </w:r>
    </w:p>
    <w:p>
      <w:r>
        <w:rPr>
          <w:rFonts w:ascii="Liberation Mono" w:hAnsi="Liberation Mono"/>
          <w:sz w:val="15"/>
        </w:rPr>
        <w:t>| 04 | Dynamic Item Bank | Evolving question/scenario storage |</w:t>
      </w:r>
    </w:p>
    <w:p>
      <w:r>
        <w:rPr>
          <w:rFonts w:ascii="Liberation Mono" w:hAnsi="Liberation Mono"/>
          <w:sz w:val="15"/>
        </w:rPr>
        <w:t>| 05 | Item Generation Pipeline | Controlled content creation |</w:t>
      </w:r>
    </w:p>
    <w:p>
      <w:r>
        <w:rPr>
          <w:rFonts w:ascii="Liberation Mono" w:hAnsi="Liberation Mono"/>
          <w:sz w:val="15"/>
        </w:rPr>
        <w:t>| 06 | Item Lifecycle Governance | Draft-to-retirement state machine |</w:t>
      </w:r>
    </w:p>
    <w:p>
      <w:r>
        <w:rPr>
          <w:rFonts w:ascii="Liberation Mono" w:hAnsi="Liberation Mono"/>
          <w:sz w:val="15"/>
        </w:rPr>
        <w:t>| 07 | Rotation &amp; Exposure Control | Anti-memorization and compromise controls |</w:t>
      </w:r>
    </w:p>
    <w:p>
      <w:r>
        <w:rPr>
          <w:rFonts w:ascii="Liberation Mono" w:hAnsi="Liberation Mono"/>
          <w:sz w:val="15"/>
        </w:rPr>
        <w:t>| 08 | Exam Form Assembly | Equivalent exam variants |</w:t>
      </w:r>
    </w:p>
    <w:p>
      <w:r>
        <w:rPr>
          <w:rFonts w:ascii="Liberation Mono" w:hAnsi="Liberation Mono"/>
          <w:sz w:val="15"/>
        </w:rPr>
        <w:t>| 09 | Scoring &amp; Standard Setting | Defensible pass/fail rules |</w:t>
      </w:r>
    </w:p>
    <w:p>
      <w:r>
        <w:rPr>
          <w:rFonts w:ascii="Liberation Mono" w:hAnsi="Liberation Mono"/>
          <w:sz w:val="15"/>
        </w:rPr>
        <w:t>| 10 | Psychometric Calibration | Measured difficulty and reliability |</w:t>
      </w:r>
    </w:p>
    <w:p>
      <w:r>
        <w:rPr>
          <w:rFonts w:ascii="Liberation Mono" w:hAnsi="Liberation Mono"/>
          <w:sz w:val="15"/>
        </w:rPr>
        <w:t>| 11 | Rubric &amp; AI Calibration | Reliable open-response evaluation |</w:t>
      </w:r>
    </w:p>
    <w:p>
      <w:r>
        <w:rPr>
          <w:rFonts w:ascii="Liberation Mono" w:hAnsi="Liberation Mono"/>
          <w:sz w:val="15"/>
        </w:rPr>
        <w:t>| 12 | Adaptive Learning | Personal practice and readiness |</w:t>
      </w:r>
    </w:p>
    <w:p>
      <w:r>
        <w:rPr>
          <w:rFonts w:ascii="Liberation Mono" w:hAnsi="Liberation Mono"/>
          <w:sz w:val="15"/>
        </w:rPr>
        <w:t>| 13 | Exam Session Integrity | Timers, recovery and audit |</w:t>
      </w:r>
    </w:p>
    <w:p>
      <w:r>
        <w:rPr>
          <w:rFonts w:ascii="Liberation Mono" w:hAnsi="Liberation Mono"/>
          <w:sz w:val="15"/>
        </w:rPr>
        <w:t>| 14 | Data &amp; API Contracts | Implementable schemas/interfaces |</w:t>
      </w:r>
    </w:p>
    <w:p>
      <w:r>
        <w:rPr>
          <w:rFonts w:ascii="Liberation Mono" w:hAnsi="Liberation Mono"/>
          <w:sz w:val="15"/>
        </w:rPr>
        <w:t>| 15 | Analytics &amp; Effectiveness | Evidence that training works |</w:t>
      </w:r>
    </w:p>
    <w:p>
      <w:r>
        <w:rPr>
          <w:rFonts w:ascii="Liberation Mono" w:hAnsi="Liberation Mono"/>
          <w:sz w:val="15"/>
        </w:rPr>
        <w:t>| 16 | Expert Governance | Human review and accountability |</w:t>
      </w:r>
    </w:p>
    <w:p>
      <w:r>
        <w:rPr>
          <w:rFonts w:ascii="Liberation Mono" w:hAnsi="Liberation Mono"/>
          <w:sz w:val="15"/>
        </w:rPr>
        <w:t>| 17 | Domain Pack Specification | Repeatable expansion to any profession |</w:t>
      </w:r>
    </w:p>
    <w:p>
      <w:r>
        <w:rPr>
          <w:rFonts w:ascii="Liberation Mono" w:hAnsi="Liberation Mono"/>
          <w:sz w:val="15"/>
        </w:rPr>
        <w:t>| 18 | QA Strategy | Full verification model |</w:t>
      </w:r>
    </w:p>
    <w:p>
      <w:r>
        <w:rPr>
          <w:rFonts w:ascii="Liberation Mono" w:hAnsi="Liberation Mono"/>
          <w:sz w:val="15"/>
        </w:rPr>
        <w:t>| 19 | Security/Legal | Privacy and content boundaries |</w:t>
      </w:r>
    </w:p>
    <w:p>
      <w:r>
        <w:rPr>
          <w:rFonts w:ascii="Liberation Mono" w:hAnsi="Liberation Mono"/>
          <w:sz w:val="15"/>
        </w:rPr>
        <w:t>| 20 | BA/QA Migration | Safe evolution of current products |</w:t>
      </w:r>
    </w:p>
    <w:p>
      <w:r>
        <w:rPr>
          <w:rFonts w:ascii="Liberation Mono" w:hAnsi="Liberation Mono"/>
          <w:sz w:val="15"/>
        </w:rPr>
        <w:t>| 21 | Roadmap | Build order and dependencies |</w:t>
      </w:r>
    </w:p>
    <w:p>
      <w:r>
        <w:rPr>
          <w:rFonts w:ascii="Liberation Mono" w:hAnsi="Liberation Mono"/>
          <w:sz w:val="15"/>
        </w:rPr>
        <w:t>| 22 | Acceptance Gates | Definition of Done and proof JSON |</w:t>
      </w:r>
    </w:p>
    <w:p>
      <w:pPr>
        <w:pStyle w:val="Heading2"/>
      </w:pPr>
      <w:r>
        <w:t>Core architecture principle</w:t>
      </w:r>
    </w:p>
    <w:p>
      <w:r>
        <w:t xml:space="preserve">The platform must not store a one-time static list of questions. It must operate a </w:t>
      </w:r>
      <w:r>
        <w:rPr>
          <w:b/>
        </w:rPr>
        <w:t>versioned, continuously evolving, calibrated and governed knowledge and item ecosystem</w:t>
      </w:r>
      <w:r>
        <w:t>.</w:t>
      </w:r>
    </w:p>
    <w:p>
      <w:pPr>
        <w:pStyle w:val="Heading2"/>
      </w:pPr>
      <w:r>
        <w:t>Non-negotiable rules</w:t>
      </w:r>
    </w:p>
    <w:p>
      <w:pPr>
        <w:pStyle w:val="ListBullet"/>
      </w:pPr>
      <w:r>
        <w:t>Simple quizzes are not acceptable as the final product.</w:t>
      </w:r>
    </w:p>
    <w:p>
      <w:pPr>
        <w:pStyle w:val="ListBullet"/>
      </w:pPr>
      <w:r>
        <w:t>Every scored item maps to competency and blueprint nodes.</w:t>
      </w:r>
    </w:p>
    <w:p>
      <w:pPr>
        <w:pStyle w:val="ListBullet"/>
      </w:pPr>
      <w:r>
        <w:t>Every exam-eligible item has provenance, validation and lifecycle state.</w:t>
      </w:r>
    </w:p>
    <w:p>
      <w:pPr>
        <w:pStyle w:val="ListBullet"/>
      </w:pPr>
      <w:r>
        <w:t>Runtime LLM generation cannot directly enter high-stakes exam delivery.</w:t>
      </w:r>
    </w:p>
    <w:p>
      <w:pPr>
        <w:pStyle w:val="ListBullet"/>
      </w:pPr>
      <w:r>
        <w:t>Exam forms must be equivalent, reproducible and auditable.</w:t>
      </w:r>
    </w:p>
    <w:p>
      <w:pPr>
        <w:pStyle w:val="ListBullet"/>
      </w:pPr>
      <w:r>
        <w:t>User results must identify blueprint, item-bank, rubric and form versions.</w:t>
      </w:r>
    </w:p>
    <w:p>
      <w:pPr>
        <w:pStyle w:val="ListBullet"/>
      </w:pPr>
      <w:r>
        <w:t>Human experts retain final authority for exam eligibility and scoring policy.</w:t>
      </w:r>
    </w:p>
    <w:p>
      <w:r>
        <w:br w:type="page"/>
      </w:r>
    </w:p>
    <w:p>
      <w:pPr>
        <w:pStyle w:val="Heading1"/>
      </w:pPr>
      <w:r>
        <w:t>Product Vision and Certification-Grade Quality Standard</w:t>
      </w:r>
    </w:p>
    <w:p>
      <w:r/>
      <w:r>
        <w:rPr>
          <w:b/>
        </w:rPr>
        <w:t>Document ID:</w:t>
      </w:r>
      <w:r>
        <w:t xml:space="preserve"> CGSF-PRODUCT-001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Set the product category, quality bar, user promise and boundaries for serious professional and educational exam preparation.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Product definition</w:t>
      </w:r>
    </w:p>
    <w:p>
      <w:r>
        <w:t>Trainer Platform is a universal platform for professional, language and academic simulation. It supports learning, practice and exam simulation for many domains rather than being limited to Business Analysis or Software Testing.</w:t>
      </w:r>
    </w:p>
    <w:p>
      <w:pPr>
        <w:pStyle w:val="Heading2"/>
      </w:pPr>
      <w:r>
        <w:t>User promise</w:t>
      </w:r>
    </w:p>
    <w:p>
      <w:r>
        <w:t>A user completing a simulator must receive:</w:t>
      </w:r>
    </w:p>
    <w:p>
      <w:pPr>
        <w:pStyle w:val="ListBullet"/>
      </w:pPr>
      <w:r>
        <w:t>a realistic representation of target competencies;</w:t>
      </w:r>
    </w:p>
    <w:p>
      <w:pPr>
        <w:pStyle w:val="ListBullet"/>
      </w:pPr>
      <w:r>
        <w:t>difficulty comparable to the target examination or professional assessment;</w:t>
      </w:r>
    </w:p>
    <w:p>
      <w:pPr>
        <w:pStyle w:val="ListBullet"/>
      </w:pPr>
      <w:r>
        <w:t>controlled timing and exam conditions;</w:t>
      </w:r>
    </w:p>
    <w:p>
      <w:pPr>
        <w:pStyle w:val="ListBullet"/>
      </w:pPr>
      <w:r>
        <w:t>detailed diagnostic feedback;</w:t>
      </w:r>
    </w:p>
    <w:p>
      <w:pPr>
        <w:pStyle w:val="ListBullet"/>
      </w:pPr>
      <w:r>
        <w:t>evidence-based readiness estimation;</w:t>
      </w:r>
    </w:p>
    <w:p>
      <w:pPr>
        <w:pStyle w:val="ListBullet"/>
      </w:pPr>
      <w:r>
        <w:t>targeted remediation for weak areas;</w:t>
      </w:r>
    </w:p>
    <w:p>
      <w:pPr>
        <w:pStyle w:val="ListBullet"/>
      </w:pPr>
      <w:r>
        <w:t>repeated practice without simple answer memorization.</w:t>
      </w:r>
    </w:p>
    <w:p>
      <w:pPr>
        <w:pStyle w:val="Heading2"/>
      </w:pPr>
      <w:r>
        <w:t>Three mandatory modes</w:t>
      </w:r>
    </w:p>
    <w:p>
      <w:pPr>
        <w:pStyle w:val="Heading3"/>
      </w:pPr>
      <w:r>
        <w:t>Learning mode</w:t>
      </w:r>
    </w:p>
    <w:p>
      <w:pPr>
        <w:pStyle w:val="ListBullet"/>
      </w:pPr>
      <w:r>
        <w:t>explanations and examples;</w:t>
      </w:r>
    </w:p>
    <w:p>
      <w:pPr>
        <w:pStyle w:val="ListBullet"/>
      </w:pPr>
      <w:r>
        <w:t>hints and guided correction;</w:t>
      </w:r>
    </w:p>
    <w:p>
      <w:pPr>
        <w:pStyle w:val="ListBullet"/>
      </w:pPr>
      <w:r>
        <w:t>unlimited or policy-controlled attempts;</w:t>
      </w:r>
    </w:p>
    <w:p>
      <w:pPr>
        <w:pStyle w:val="ListBullet"/>
      </w:pPr>
      <w:r>
        <w:t>direct links to competencies and learning objectives.</w:t>
      </w:r>
    </w:p>
    <w:p>
      <w:pPr>
        <w:pStyle w:val="Heading3"/>
      </w:pPr>
      <w:r>
        <w:t>Practice mode</w:t>
      </w:r>
    </w:p>
    <w:p>
      <w:pPr>
        <w:pStyle w:val="ListBullet"/>
      </w:pPr>
      <w:r>
        <w:t>topic and difficulty selection;</w:t>
      </w:r>
    </w:p>
    <w:p>
      <w:pPr>
        <w:pStyle w:val="ListBullet"/>
      </w:pPr>
      <w:r>
        <w:t>adaptive item selection;</w:t>
      </w:r>
    </w:p>
    <w:p>
      <w:pPr>
        <w:pStyle w:val="ListBullet"/>
      </w:pPr>
      <w:r>
        <w:t>controlled hints;</w:t>
      </w:r>
    </w:p>
    <w:p>
      <w:pPr>
        <w:pStyle w:val="ListBullet"/>
      </w:pPr>
      <w:r>
        <w:t>spaced repetition;</w:t>
      </w:r>
    </w:p>
    <w:p>
      <w:pPr>
        <w:pStyle w:val="ListBullet"/>
      </w:pPr>
      <w:r>
        <w:t>detailed post-item feedback.</w:t>
      </w:r>
    </w:p>
    <w:p>
      <w:pPr>
        <w:pStyle w:val="Heading3"/>
      </w:pPr>
      <w:r>
        <w:t>Exam simulation mode</w:t>
      </w:r>
    </w:p>
    <w:p>
      <w:pPr>
        <w:pStyle w:val="ListBullet"/>
      </w:pPr>
      <w:r>
        <w:t>blueprint-constrained form;</w:t>
      </w:r>
    </w:p>
    <w:p>
      <w:pPr>
        <w:pStyle w:val="ListBullet"/>
      </w:pPr>
      <w:r>
        <w:t>strict timer;</w:t>
      </w:r>
    </w:p>
    <w:p>
      <w:pPr>
        <w:pStyle w:val="ListBullet"/>
      </w:pPr>
      <w:r>
        <w:t>no hints or answer reveal before completion;</w:t>
      </w:r>
    </w:p>
    <w:p>
      <w:pPr>
        <w:pStyle w:val="ListBullet"/>
      </w:pPr>
      <w:r>
        <w:t>controlled navigation and interruption recovery;</w:t>
      </w:r>
    </w:p>
    <w:p>
      <w:pPr>
        <w:pStyle w:val="ListBullet"/>
      </w:pPr>
      <w:r>
        <w:t>exposure-limited item selection;</w:t>
      </w:r>
    </w:p>
    <w:p>
      <w:pPr>
        <w:pStyle w:val="ListBullet"/>
      </w:pPr>
      <w:r>
        <w:t>result, domain profile and confidence interval after submission.</w:t>
      </w:r>
    </w:p>
    <w:p>
      <w:pPr>
        <w:pStyle w:val="Heading2"/>
      </w:pPr>
      <w:r>
        <w:t>Certification-grade quality dimensions</w:t>
      </w:r>
    </w:p>
    <w:p>
      <w:r>
        <w:rPr>
          <w:rFonts w:ascii="Liberation Mono" w:hAnsi="Liberation Mono"/>
          <w:sz w:val="15"/>
        </w:rPr>
        <w:t>| Dimension | Required evidence |</w:t>
      </w:r>
    </w:p>
    <w:p>
      <w:r>
        <w:rPr>
          <w:rFonts w:ascii="Liberation Mono" w:hAnsi="Liberation Mono"/>
          <w:sz w:val="15"/>
        </w:rPr>
        <w:t>|---|---|</w:t>
      </w:r>
    </w:p>
    <w:p>
      <w:r>
        <w:rPr>
          <w:rFonts w:ascii="Liberation Mono" w:hAnsi="Liberation Mono"/>
          <w:sz w:val="15"/>
        </w:rPr>
        <w:t>| Content validity | Expert mapping to syllabus/competencies |</w:t>
      </w:r>
    </w:p>
    <w:p>
      <w:r>
        <w:rPr>
          <w:rFonts w:ascii="Liberation Mono" w:hAnsi="Liberation Mono"/>
          <w:sz w:val="15"/>
        </w:rPr>
        <w:t>| Construct validity | Items test intended skill, not irrelevant ability |</w:t>
      </w:r>
    </w:p>
    <w:p>
      <w:r>
        <w:rPr>
          <w:rFonts w:ascii="Liberation Mono" w:hAnsi="Liberation Mono"/>
          <w:sz w:val="15"/>
        </w:rPr>
        <w:t>| Reliability | Repeatable scores and acceptable measurement error |</w:t>
      </w:r>
    </w:p>
    <w:p>
      <w:r>
        <w:rPr>
          <w:rFonts w:ascii="Liberation Mono" w:hAnsi="Liberation Mono"/>
          <w:sz w:val="15"/>
        </w:rPr>
        <w:t>| Difficulty | Measured, not only author-labelled |</w:t>
      </w:r>
    </w:p>
    <w:p>
      <w:r>
        <w:rPr>
          <w:rFonts w:ascii="Liberation Mono" w:hAnsi="Liberation Mono"/>
          <w:sz w:val="15"/>
        </w:rPr>
        <w:t>| Fairness | Bias and accessibility review |</w:t>
      </w:r>
    </w:p>
    <w:p>
      <w:r>
        <w:rPr>
          <w:rFonts w:ascii="Liberation Mono" w:hAnsi="Liberation Mono"/>
          <w:sz w:val="15"/>
        </w:rPr>
        <w:t>| Security | Exposure, leakage and compromise controls |</w:t>
      </w:r>
    </w:p>
    <w:p>
      <w:r>
        <w:rPr>
          <w:rFonts w:ascii="Liberation Mono" w:hAnsi="Liberation Mono"/>
          <w:sz w:val="15"/>
        </w:rPr>
        <w:t>| Reproducibility | Versioned forms, keys, rubrics and runtime |</w:t>
      </w:r>
    </w:p>
    <w:p>
      <w:r>
        <w:rPr>
          <w:rFonts w:ascii="Liberation Mono" w:hAnsi="Liberation Mono"/>
          <w:sz w:val="15"/>
        </w:rPr>
        <w:t>| Effectiveness | Demonstrated learning gain/readiness relationship |</w:t>
      </w:r>
    </w:p>
    <w:p>
      <w:pPr>
        <w:pStyle w:val="Heading2"/>
      </w:pPr>
      <w:r>
        <w:t>Product boundaries</w:t>
      </w:r>
    </w:p>
    <w:p>
      <w:r>
        <w:t>The platform may provide preparation, mock exams and internal readiness credentials. It must not claim to issue an official ISTQB, IELTS or other third-party certificate without a formal authorization agreement.</w:t>
      </w:r>
    </w:p>
    <w:p>
      <w:pPr>
        <w:pStyle w:val="Heading2"/>
      </w:pPr>
      <w:r>
        <w:t>Quality levels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"L0": "demo_or_unvalidated_quiz",</w:t>
      </w:r>
    </w:p>
    <w:p>
      <w:pPr/>
      <w:r>
        <w:rPr>
          <w:rFonts w:ascii="Liberation Mono" w:hAnsi="Liberation Mono"/>
          <w:sz w:val="16"/>
        </w:rPr>
        <w:t xml:space="preserve">  "L1": "learning_activity",</w:t>
      </w:r>
    </w:p>
    <w:p>
      <w:pPr/>
      <w:r>
        <w:rPr>
          <w:rFonts w:ascii="Liberation Mono" w:hAnsi="Liberation Mono"/>
          <w:sz w:val="16"/>
        </w:rPr>
        <w:t xml:space="preserve">  "L2": "validated_practice_bank",</w:t>
      </w:r>
    </w:p>
    <w:p>
      <w:pPr/>
      <w:r>
        <w:rPr>
          <w:rFonts w:ascii="Liberation Mono" w:hAnsi="Liberation Mono"/>
          <w:sz w:val="16"/>
        </w:rPr>
        <w:t xml:space="preserve">  "L3": "calibrated_exam_simulator",</w:t>
      </w:r>
    </w:p>
    <w:p>
      <w:pPr/>
      <w:r>
        <w:rPr>
          <w:rFonts w:ascii="Liberation Mono" w:hAnsi="Liberation Mono"/>
          <w:sz w:val="16"/>
        </w:rPr>
        <w:t xml:space="preserve">  "L4": "certification_grade_readiness_system"</w:t>
      </w:r>
    </w:p>
    <w:p>
      <w:pPr/>
      <w:r>
        <w:rPr>
          <w:rFonts w:ascii="Liberation Mono" w:hAnsi="Liberation Mono"/>
          <w:sz w:val="16"/>
        </w:rPr>
        <w:t>}</w:t>
      </w:r>
    </w:p>
    <w:p>
      <w:r>
        <w:t>Only L3-L4 may be marketed as serious exam simulation.</w:t>
      </w:r>
    </w:p>
    <w:p>
      <w:pPr>
        <w:pStyle w:val="Heading2"/>
      </w:pPr>
      <w:r>
        <w:t>Release rule</w:t>
      </w:r>
    </w:p>
    <w:p>
      <w:r>
        <w:t>A new simulator cannot be released as certification-grade until all domain-pack, psychometric, security, expert-review and real-browser acceptance gates pass.</w:t>
      </w:r>
    </w:p>
    <w:p>
      <w:r>
        <w:br w:type="page"/>
      </w:r>
    </w:p>
    <w:p>
      <w:pPr>
        <w:pStyle w:val="Heading1"/>
      </w:pPr>
      <w:r>
        <w:t>Competency Model and Exam Blueprint Framework</w:t>
      </w:r>
    </w:p>
    <w:p>
      <w:r/>
      <w:r>
        <w:rPr>
          <w:b/>
        </w:rPr>
        <w:t>Document ID:</w:t>
      </w:r>
      <w:r>
        <w:t xml:space="preserve"> CGSF-BLUEPRINT-001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the stable structure that controls what is assessed, at what cognitive level, with what weight and criticality.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Separation of concerns</w:t>
      </w:r>
    </w:p>
    <w:p>
      <w:pPr>
        <w:pStyle w:val="ListBullet"/>
      </w:pPr>
      <w:r>
        <w:t>**Competency model:** what a capable professional must know and do.</w:t>
      </w:r>
    </w:p>
    <w:p>
      <w:pPr>
        <w:pStyle w:val="ListBullet"/>
      </w:pPr>
      <w:r>
        <w:t>**Learning objective:** observable outcome expected from the learner.</w:t>
      </w:r>
    </w:p>
    <w:p>
      <w:pPr>
        <w:pStyle w:val="ListBullet"/>
      </w:pPr>
      <w:r>
        <w:t>**Exam blueprint:** how the assessment samples competencies.</w:t>
      </w:r>
    </w:p>
    <w:p>
      <w:pPr>
        <w:pStyle w:val="ListBullet"/>
      </w:pPr>
      <w:r>
        <w:t>**Item specification:** constraints for an individual item family.</w:t>
      </w:r>
    </w:p>
    <w:p>
      <w:pPr>
        <w:pStyle w:val="Heading2"/>
      </w:pPr>
      <w:r>
        <w:t>Competency schema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"competency_id": "ba.requirements.ambiguity_detection",</w:t>
      </w:r>
    </w:p>
    <w:p>
      <w:pPr/>
      <w:r>
        <w:rPr>
          <w:rFonts w:ascii="Liberation Mono" w:hAnsi="Liberation Mono"/>
          <w:sz w:val="16"/>
        </w:rPr>
        <w:t xml:space="preserve">  "domain": "business_analysis",</w:t>
      </w:r>
    </w:p>
    <w:p>
      <w:pPr/>
      <w:r>
        <w:rPr>
          <w:rFonts w:ascii="Liberation Mono" w:hAnsi="Liberation Mono"/>
          <w:sz w:val="16"/>
        </w:rPr>
        <w:t xml:space="preserve">  "name": "Detect ambiguity in requirements",</w:t>
      </w:r>
    </w:p>
    <w:p>
      <w:pPr/>
      <w:r>
        <w:rPr>
          <w:rFonts w:ascii="Liberation Mono" w:hAnsi="Liberation Mono"/>
          <w:sz w:val="16"/>
        </w:rPr>
        <w:t xml:space="preserve">  "description": "Identify vague, conflicting or untestable requirements",</w:t>
      </w:r>
    </w:p>
    <w:p>
      <w:pPr/>
      <w:r>
        <w:rPr>
          <w:rFonts w:ascii="Liberation Mono" w:hAnsi="Liberation Mono"/>
          <w:sz w:val="16"/>
        </w:rPr>
        <w:t xml:space="preserve">  "cognitive_levels": ["understand", "apply", "analyze"],</w:t>
      </w:r>
    </w:p>
    <w:p>
      <w:pPr/>
      <w:r>
        <w:rPr>
          <w:rFonts w:ascii="Liberation Mono" w:hAnsi="Liberation Mono"/>
          <w:sz w:val="16"/>
        </w:rPr>
        <w:t xml:space="preserve">  "criticality": "high",</w:t>
      </w:r>
    </w:p>
    <w:p>
      <w:pPr/>
      <w:r>
        <w:rPr>
          <w:rFonts w:ascii="Liberation Mono" w:hAnsi="Liberation Mono"/>
          <w:sz w:val="16"/>
        </w:rPr>
        <w:t xml:space="preserve">  "prerequisites": ["ba.requirements.types"],</w:t>
      </w:r>
    </w:p>
    <w:p>
      <w:pPr/>
      <w:r>
        <w:rPr>
          <w:rFonts w:ascii="Liberation Mono" w:hAnsi="Liberation Mono"/>
          <w:sz w:val="16"/>
        </w:rPr>
        <w:t xml:space="preserve">  "evidence_types": ["selected_response", "constructed_response", "scenario"],</w:t>
      </w:r>
    </w:p>
    <w:p>
      <w:pPr/>
      <w:r>
        <w:rPr>
          <w:rFonts w:ascii="Liberation Mono" w:hAnsi="Liberation Mono"/>
          <w:sz w:val="16"/>
        </w:rPr>
        <w:t xml:space="preserve">  "version": "1.0"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Blueprint node schema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"blueprint_node_id": "ba.bp.requirements_analysis",</w:t>
      </w:r>
    </w:p>
    <w:p>
      <w:pPr/>
      <w:r>
        <w:rPr>
          <w:rFonts w:ascii="Liberation Mono" w:hAnsi="Liberation Mono"/>
          <w:sz w:val="16"/>
        </w:rPr>
        <w:t xml:space="preserve">  "competency_ids": ["ba.requirements.ambiguity_detection"],</w:t>
      </w:r>
    </w:p>
    <w:p>
      <w:pPr/>
      <w:r>
        <w:rPr>
          <w:rFonts w:ascii="Liberation Mono" w:hAnsi="Liberation Mono"/>
          <w:sz w:val="16"/>
        </w:rPr>
        <w:t xml:space="preserve">  "weight_percent": 20,</w:t>
      </w:r>
    </w:p>
    <w:p>
      <w:pPr/>
      <w:r>
        <w:rPr>
          <w:rFonts w:ascii="Liberation Mono" w:hAnsi="Liberation Mono"/>
          <w:sz w:val="16"/>
        </w:rPr>
        <w:t xml:space="preserve">  "minimum_items": 6,</w:t>
      </w:r>
    </w:p>
    <w:p>
      <w:pPr/>
      <w:r>
        <w:rPr>
          <w:rFonts w:ascii="Liberation Mono" w:hAnsi="Liberation Mono"/>
          <w:sz w:val="16"/>
        </w:rPr>
        <w:t xml:space="preserve">  "maximum_items": 10,</w:t>
      </w:r>
    </w:p>
    <w:p>
      <w:pPr/>
      <w:r>
        <w:rPr>
          <w:rFonts w:ascii="Liberation Mono" w:hAnsi="Liberation Mono"/>
          <w:sz w:val="16"/>
        </w:rPr>
        <w:t xml:space="preserve">  "difficulty_distribution": {"easy": 0.2, "medium": 0.5, "hard": 0.3},</w:t>
      </w:r>
    </w:p>
    <w:p>
      <w:pPr/>
      <w:r>
        <w:rPr>
          <w:rFonts w:ascii="Liberation Mono" w:hAnsi="Liberation Mono"/>
          <w:sz w:val="16"/>
        </w:rPr>
        <w:t xml:space="preserve">  "cognitive_distribution": {"remember": 0.1, "understand": 0.2, "apply": 0.4, "analyze": 0.3},</w:t>
      </w:r>
    </w:p>
    <w:p>
      <w:pPr/>
      <w:r>
        <w:rPr>
          <w:rFonts w:ascii="Liberation Mono" w:hAnsi="Liberation Mono"/>
          <w:sz w:val="16"/>
        </w:rPr>
        <w:t xml:space="preserve">  "critical_domain": true,</w:t>
      </w:r>
    </w:p>
    <w:p>
      <w:pPr/>
      <w:r>
        <w:rPr>
          <w:rFonts w:ascii="Liberation Mono" w:hAnsi="Liberation Mono"/>
          <w:sz w:val="16"/>
        </w:rPr>
        <w:t xml:space="preserve">  "minimum_domain_score": 60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Blueprint validation rules</w:t>
      </w:r>
    </w:p>
    <w:p>
      <w:pPr>
        <w:pStyle w:val="ListBullet"/>
      </w:pPr>
      <w:r>
        <w:t>weights total 100%;</w:t>
      </w:r>
    </w:p>
    <w:p>
      <w:pPr>
        <w:pStyle w:val="ListBullet"/>
      </w:pPr>
      <w:r>
        <w:t>all scored items map to at least one active competency;</w:t>
      </w:r>
    </w:p>
    <w:p>
      <w:pPr>
        <w:pStyle w:val="ListBullet"/>
      </w:pPr>
      <w:r>
        <w:t>every critical competency is sampled;</w:t>
      </w:r>
    </w:p>
    <w:p>
      <w:pPr>
        <w:pStyle w:val="ListBullet"/>
      </w:pPr>
      <w:r>
        <w:t>cognitive level is compatible with item type;</w:t>
      </w:r>
    </w:p>
    <w:p>
      <w:pPr>
        <w:pStyle w:val="ListBullet"/>
      </w:pPr>
      <w:r>
        <w:t>difficulty and time budgets fit the form;</w:t>
      </w:r>
    </w:p>
    <w:p>
      <w:pPr>
        <w:pStyle w:val="ListBullet"/>
      </w:pPr>
      <w:r>
        <w:t>blueprint changes create a new version;</w:t>
      </w:r>
    </w:p>
    <w:p>
      <w:pPr>
        <w:pStyle w:val="ListBullet"/>
      </w:pPr>
      <w:r>
        <w:t>old candidate results remain linked to old version.</w:t>
      </w:r>
    </w:p>
    <w:p>
      <w:pPr>
        <w:pStyle w:val="Heading2"/>
      </w:pPr>
      <w:r>
        <w:t>Cognitive levels</w:t>
      </w:r>
    </w:p>
    <w:p>
      <w:r>
        <w:t>Use a normalized model compatible with common exam practice:</w:t>
      </w:r>
    </w:p>
    <w:p>
      <w:pPr>
        <w:pStyle w:val="ListNumber"/>
      </w:pPr>
      <w:r>
        <w:t>Remember - recall terms and facts.</w:t>
      </w:r>
    </w:p>
    <w:p>
      <w:pPr>
        <w:pStyle w:val="ListNumber"/>
      </w:pPr>
      <w:r>
        <w:t>Understand - explain or classify.</w:t>
      </w:r>
    </w:p>
    <w:p>
      <w:pPr>
        <w:pStyle w:val="ListNumber"/>
      </w:pPr>
      <w:r>
        <w:t>Apply - use a method in a familiar situation.</w:t>
      </w:r>
    </w:p>
    <w:p>
      <w:pPr>
        <w:pStyle w:val="ListNumber"/>
      </w:pPr>
      <w:r>
        <w:t>Analyze - resolve ambiguity, compare evidence, diagnose.</w:t>
      </w:r>
    </w:p>
    <w:p>
      <w:pPr>
        <w:pStyle w:val="ListNumber"/>
      </w:pPr>
      <w:r>
        <w:t>Evaluate - justify decisions using constraints.</w:t>
      </w:r>
    </w:p>
    <w:p>
      <w:pPr>
        <w:pStyle w:val="ListNumber"/>
      </w:pPr>
      <w:r>
        <w:t>Create - produce a professional artifact.</w:t>
      </w:r>
    </w:p>
    <w:p>
      <w:pPr>
        <w:pStyle w:val="Heading2"/>
      </w:pPr>
      <w:r>
        <w:t>Required artifacts per domain</w:t>
      </w:r>
    </w:p>
    <w:p>
      <w:pPr>
        <w:pStyle w:val="ListBullet"/>
      </w:pPr>
      <w:r>
        <w:t>competency tree;</w:t>
      </w:r>
    </w:p>
    <w:p>
      <w:pPr>
        <w:pStyle w:val="ListBullet"/>
      </w:pPr>
      <w:r>
        <w:t>prerequisite graph;</w:t>
      </w:r>
    </w:p>
    <w:p>
      <w:pPr>
        <w:pStyle w:val="ListBullet"/>
      </w:pPr>
      <w:r>
        <w:t>blueprint table;</w:t>
      </w:r>
    </w:p>
    <w:p>
      <w:pPr>
        <w:pStyle w:val="ListBullet"/>
      </w:pPr>
      <w:r>
        <w:t>item-type mapping;</w:t>
      </w:r>
    </w:p>
    <w:p>
      <w:pPr>
        <w:pStyle w:val="ListBullet"/>
      </w:pPr>
      <w:r>
        <w:t>critical competency policy;</w:t>
      </w:r>
    </w:p>
    <w:p>
      <w:pPr>
        <w:pStyle w:val="ListBullet"/>
      </w:pPr>
      <w:r>
        <w:t>exam time budget;</w:t>
      </w:r>
    </w:p>
    <w:p>
      <w:pPr>
        <w:pStyle w:val="ListBullet"/>
      </w:pPr>
      <w:r>
        <w:t>expert approval record.</w:t>
      </w:r>
    </w:p>
    <w:p>
      <w:r>
        <w:br w:type="page"/>
      </w:r>
    </w:p>
    <w:p>
      <w:pPr>
        <w:pStyle w:val="Heading1"/>
      </w:pPr>
      <w:r>
        <w:t>Versioned Knowledge Source Registry</w:t>
      </w:r>
    </w:p>
    <w:p>
      <w:r/>
      <w:r>
        <w:rPr>
          <w:b/>
        </w:rPr>
        <w:t>Document ID:</w:t>
      </w:r>
      <w:r>
        <w:t xml:space="preserve"> CGSF-KNOWLEDGE-001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Create a trusted, auditable and continuously updated source-of-truth layer for all simulator content.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Principle</w:t>
      </w:r>
    </w:p>
    <w:p>
      <w:r>
        <w:t>Knowledge changes and item content must evolve. The system must distinguish stable competencies from versioned source knowledge and dynamic item variants.</w:t>
      </w:r>
    </w:p>
    <w:p>
      <w:pPr>
        <w:pStyle w:val="Heading2"/>
      </w:pPr>
      <w:r>
        <w:t>Source classes</w:t>
      </w:r>
    </w:p>
    <w:p>
      <w:pPr>
        <w:pStyle w:val="ListBullet"/>
      </w:pPr>
      <w:r>
        <w:t>official syllabus and exam specifications;</w:t>
      </w:r>
    </w:p>
    <w:p>
      <w:pPr>
        <w:pStyle w:val="ListBullet"/>
      </w:pPr>
      <w:r>
        <w:t>standards and regulations;</w:t>
      </w:r>
    </w:p>
    <w:p>
      <w:pPr>
        <w:pStyle w:val="ListBullet"/>
      </w:pPr>
      <w:r>
        <w:t>recognized professional bodies;</w:t>
      </w:r>
    </w:p>
    <w:p>
      <w:pPr>
        <w:pStyle w:val="ListBullet"/>
      </w:pPr>
      <w:r>
        <w:t>textbooks and expert-authored references;</w:t>
      </w:r>
    </w:p>
    <w:p>
      <w:pPr>
        <w:pStyle w:val="ListBullet"/>
      </w:pPr>
      <w:r>
        <w:t>product/framework official documentation;</w:t>
      </w:r>
    </w:p>
    <w:p>
      <w:pPr>
        <w:pStyle w:val="ListBullet"/>
      </w:pPr>
      <w:r>
        <w:t>market or locale-specific practices;</w:t>
      </w:r>
    </w:p>
    <w:p>
      <w:pPr>
        <w:pStyle w:val="ListBullet"/>
      </w:pPr>
      <w:r>
        <w:t>internally approved expert guidance.</w:t>
      </w:r>
    </w:p>
    <w:p>
      <w:pPr>
        <w:pStyle w:val="Heading2"/>
      </w:pPr>
      <w:r>
        <w:t>Source record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"source_id": "istqb.ctfl.syllabus",</w:t>
      </w:r>
    </w:p>
    <w:p>
      <w:pPr/>
      <w:r>
        <w:rPr>
          <w:rFonts w:ascii="Liberation Mono" w:hAnsi="Liberation Mono"/>
          <w:sz w:val="16"/>
        </w:rPr>
        <w:t xml:space="preserve">  "publisher": "recognized_owner",</w:t>
      </w:r>
    </w:p>
    <w:p>
      <w:pPr/>
      <w:r>
        <w:rPr>
          <w:rFonts w:ascii="Liberation Mono" w:hAnsi="Liberation Mono"/>
          <w:sz w:val="16"/>
        </w:rPr>
        <w:t xml:space="preserve">  "title": "Foundation-level syllabus",</w:t>
      </w:r>
    </w:p>
    <w:p>
      <w:pPr/>
      <w:r>
        <w:rPr>
          <w:rFonts w:ascii="Liberation Mono" w:hAnsi="Liberation Mono"/>
          <w:sz w:val="16"/>
        </w:rPr>
        <w:t xml:space="preserve">  "version": "4.x",</w:t>
      </w:r>
    </w:p>
    <w:p>
      <w:pPr/>
      <w:r>
        <w:rPr>
          <w:rFonts w:ascii="Liberation Mono" w:hAnsi="Liberation Mono"/>
          <w:sz w:val="16"/>
        </w:rPr>
        <w:t xml:space="preserve">  "jurisdiction_or_market": "global",</w:t>
      </w:r>
    </w:p>
    <w:p>
      <w:pPr/>
      <w:r>
        <w:rPr>
          <w:rFonts w:ascii="Liberation Mono" w:hAnsi="Liberation Mono"/>
          <w:sz w:val="16"/>
        </w:rPr>
        <w:t xml:space="preserve">  "language": "en",</w:t>
      </w:r>
    </w:p>
    <w:p>
      <w:pPr/>
      <w:r>
        <w:rPr>
          <w:rFonts w:ascii="Liberation Mono" w:hAnsi="Liberation Mono"/>
          <w:sz w:val="16"/>
        </w:rPr>
        <w:t xml:space="preserve">  "source_type": "official_syllabus",</w:t>
      </w:r>
    </w:p>
    <w:p>
      <w:pPr/>
      <w:r>
        <w:rPr>
          <w:rFonts w:ascii="Liberation Mono" w:hAnsi="Liberation Mono"/>
          <w:sz w:val="16"/>
        </w:rPr>
        <w:t xml:space="preserve">  "trust_level": "authoritative",</w:t>
      </w:r>
    </w:p>
    <w:p>
      <w:pPr/>
      <w:r>
        <w:rPr>
          <w:rFonts w:ascii="Liberation Mono" w:hAnsi="Liberation Mono"/>
          <w:sz w:val="16"/>
        </w:rPr>
        <w:t xml:space="preserve">  "license_status": "link_and_transform_only",</w:t>
      </w:r>
    </w:p>
    <w:p>
      <w:pPr/>
      <w:r>
        <w:rPr>
          <w:rFonts w:ascii="Liberation Mono" w:hAnsi="Liberation Mono"/>
          <w:sz w:val="16"/>
        </w:rPr>
        <w:t xml:space="preserve">  "effective_from": "YYYY-MM-DD",</w:t>
      </w:r>
    </w:p>
    <w:p>
      <w:pPr/>
      <w:r>
        <w:rPr>
          <w:rFonts w:ascii="Liberation Mono" w:hAnsi="Liberation Mono"/>
          <w:sz w:val="16"/>
        </w:rPr>
        <w:t xml:space="preserve">  "effective_to": null,</w:t>
      </w:r>
    </w:p>
    <w:p>
      <w:pPr/>
      <w:r>
        <w:rPr>
          <w:rFonts w:ascii="Liberation Mono" w:hAnsi="Liberation Mono"/>
          <w:sz w:val="16"/>
        </w:rPr>
        <w:t xml:space="preserve">  "checksum_or_snapshot_ref": "...",</w:t>
      </w:r>
    </w:p>
    <w:p>
      <w:pPr/>
      <w:r>
        <w:rPr>
          <w:rFonts w:ascii="Liberation Mono" w:hAnsi="Liberation Mono"/>
          <w:sz w:val="16"/>
        </w:rPr>
        <w:t xml:space="preserve">  "reviewed_by": ["domain_expert_id"],</w:t>
      </w:r>
    </w:p>
    <w:p>
      <w:pPr/>
      <w:r>
        <w:rPr>
          <w:rFonts w:ascii="Liberation Mono" w:hAnsi="Liberation Mono"/>
          <w:sz w:val="16"/>
        </w:rPr>
        <w:t xml:space="preserve">  "status": "active"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Update pipeline</w:t>
      </w:r>
    </w:p>
    <w:p>
      <w:pPr>
        <w:pStyle w:val="ListNumber"/>
      </w:pPr>
      <w:r>
        <w:t>Trusted source monitoring.</w:t>
      </w:r>
    </w:p>
    <w:p>
      <w:pPr>
        <w:pStyle w:val="ListNumber"/>
      </w:pPr>
      <w:r>
        <w:t>Change detection.</w:t>
      </w:r>
    </w:p>
    <w:p>
      <w:pPr>
        <w:pStyle w:val="ListNumber"/>
      </w:pPr>
      <w:r>
        <w:t>Human source verification.</w:t>
      </w:r>
    </w:p>
    <w:p>
      <w:pPr>
        <w:pStyle w:val="ListNumber"/>
      </w:pPr>
      <w:r>
        <w:t>Structured knowledge diff.</w:t>
      </w:r>
    </w:p>
    <w:p>
      <w:pPr>
        <w:pStyle w:val="ListNumber"/>
      </w:pPr>
      <w:r>
        <w:t>Competency impact mapping.</w:t>
      </w:r>
    </w:p>
    <w:p>
      <w:pPr>
        <w:pStyle w:val="ListNumber"/>
      </w:pPr>
      <w:r>
        <w:t>Affected item/rubric search.</w:t>
      </w:r>
    </w:p>
    <w:p>
      <w:pPr>
        <w:pStyle w:val="ListNumber"/>
      </w:pPr>
      <w:r>
        <w:t>Revision or retirement plan.</w:t>
      </w:r>
    </w:p>
    <w:p>
      <w:pPr>
        <w:pStyle w:val="ListNumber"/>
      </w:pPr>
      <w:r>
        <w:t>Revalidation and pilot.</w:t>
      </w:r>
    </w:p>
    <w:p>
      <w:pPr>
        <w:pStyle w:val="ListNumber"/>
      </w:pPr>
      <w:r>
        <w:t>New knowledge-bank version.</w:t>
      </w:r>
    </w:p>
    <w:p>
      <w:pPr>
        <w:pStyle w:val="Heading2"/>
      </w:pPr>
      <w:r>
        <w:t>Change categories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"editorial": "no scoring impact",</w:t>
      </w:r>
    </w:p>
    <w:p>
      <w:pPr/>
      <w:r>
        <w:rPr>
          <w:rFonts w:ascii="Liberation Mono" w:hAnsi="Liberation Mono"/>
          <w:sz w:val="16"/>
        </w:rPr>
        <w:t xml:space="preserve">  "clarification": "review affected explanations",</w:t>
      </w:r>
    </w:p>
    <w:p>
      <w:pPr/>
      <w:r>
        <w:rPr>
          <w:rFonts w:ascii="Liberation Mono" w:hAnsi="Liberation Mono"/>
          <w:sz w:val="16"/>
        </w:rPr>
        <w:t xml:space="preserve">  "substantive": "revalidate items and rubrics",</w:t>
      </w:r>
    </w:p>
    <w:p>
      <w:pPr/>
      <w:r>
        <w:rPr>
          <w:rFonts w:ascii="Liberation Mono" w:hAnsi="Liberation Mono"/>
          <w:sz w:val="16"/>
        </w:rPr>
        <w:t xml:space="preserve">  "breaking": "new blueprint or domain-pack version"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Required controls</w:t>
      </w:r>
    </w:p>
    <w:p>
      <w:pPr>
        <w:pStyle w:val="ListBullet"/>
      </w:pPr>
      <w:r>
        <w:t>no untrusted web text automatically becomes exam truth;</w:t>
      </w:r>
    </w:p>
    <w:p>
      <w:pPr>
        <w:pStyle w:val="ListBullet"/>
      </w:pPr>
      <w:r>
        <w:t>every item records source provenance;</w:t>
      </w:r>
    </w:p>
    <w:p>
      <w:pPr>
        <w:pStyle w:val="ListBullet"/>
      </w:pPr>
      <w:r>
        <w:t>source license/copyright restrictions are recorded;</w:t>
      </w:r>
    </w:p>
    <w:p>
      <w:pPr>
        <w:pStyle w:val="ListBullet"/>
      </w:pPr>
      <w:r>
        <w:t>superseded sources remain archived;</w:t>
      </w:r>
    </w:p>
    <w:p>
      <w:pPr>
        <w:pStyle w:val="ListBullet"/>
      </w:pPr>
      <w:r>
        <w:t>affected items are automatically flagged after source changes;</w:t>
      </w:r>
    </w:p>
    <w:p>
      <w:pPr>
        <w:pStyle w:val="ListBullet"/>
      </w:pPr>
      <w:r>
        <w:t>exam forms cannot mix incompatible knowledge versions unless explicitly approved.</w:t>
      </w:r>
    </w:p>
    <w:p>
      <w:r>
        <w:br w:type="page"/>
      </w:r>
    </w:p>
    <w:p>
      <w:pPr>
        <w:pStyle w:val="Heading1"/>
      </w:pPr>
      <w:r>
        <w:t>Dynamic Item Bank Architecture</w:t>
      </w:r>
    </w:p>
    <w:p>
      <w:r/>
      <w:r>
        <w:rPr>
          <w:b/>
        </w:rPr>
        <w:t>Document ID:</w:t>
      </w:r>
      <w:r>
        <w:t xml:space="preserve"> CGSF-ITEMBANK-001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the non-static, evolving database for questions, scenarios, families, variants, metrics and exam eligibility.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Core requirement</w:t>
      </w:r>
    </w:p>
    <w:p>
      <w:r>
        <w:t>The item bank is not a fixed JSON file. It is a governed database containing item families, generated variants, calibrated items, lifecycle events and exposure metrics.</w:t>
      </w:r>
    </w:p>
    <w:p>
      <w:pPr>
        <w:pStyle w:val="Heading2"/>
      </w:pPr>
      <w:r>
        <w:t>Entity hierarchy</w:t>
      </w:r>
    </w:p>
    <w:p>
      <w:pPr/>
      <w:r>
        <w:rPr>
          <w:rFonts w:ascii="Liberation Mono" w:hAnsi="Liberation Mono"/>
          <w:sz w:val="16"/>
        </w:rPr>
        <w:t>Domain Pack</w:t>
      </w:r>
    </w:p>
    <w:p>
      <w:pPr/>
      <w:r>
        <w:rPr>
          <w:rFonts w:ascii="Liberation Mono" w:hAnsi="Liberation Mono"/>
          <w:sz w:val="16"/>
        </w:rPr>
        <w:t xml:space="preserve">  -&gt; Competency</w:t>
      </w:r>
    </w:p>
    <w:p>
      <w:pPr/>
      <w:r>
        <w:rPr>
          <w:rFonts w:ascii="Liberation Mono" w:hAnsi="Liberation Mono"/>
          <w:sz w:val="16"/>
        </w:rPr>
        <w:t xml:space="preserve">  -&gt; Item Specification</w:t>
      </w:r>
    </w:p>
    <w:p>
      <w:pPr/>
      <w:r>
        <w:rPr>
          <w:rFonts w:ascii="Liberation Mono" w:hAnsi="Liberation Mono"/>
          <w:sz w:val="16"/>
        </w:rPr>
        <w:t xml:space="preserve">  -&gt; Item Family</w:t>
      </w:r>
    </w:p>
    <w:p>
      <w:pPr/>
      <w:r>
        <w:rPr>
          <w:rFonts w:ascii="Liberation Mono" w:hAnsi="Liberation Mono"/>
          <w:sz w:val="16"/>
        </w:rPr>
        <w:t xml:space="preserve">  -&gt; Item Variant</w:t>
      </w:r>
    </w:p>
    <w:p>
      <w:pPr/>
      <w:r>
        <w:rPr>
          <w:rFonts w:ascii="Liberation Mono" w:hAnsi="Liberation Mono"/>
          <w:sz w:val="16"/>
        </w:rPr>
        <w:t xml:space="preserve">  -&gt; Item Version</w:t>
      </w:r>
    </w:p>
    <w:p>
      <w:pPr/>
      <w:r>
        <w:rPr>
          <w:rFonts w:ascii="Liberation Mono" w:hAnsi="Liberation Mono"/>
          <w:sz w:val="16"/>
        </w:rPr>
        <w:t xml:space="preserve">  -&gt; Calibration Record</w:t>
      </w:r>
    </w:p>
    <w:p>
      <w:pPr/>
      <w:r>
        <w:rPr>
          <w:rFonts w:ascii="Liberation Mono" w:hAnsi="Liberation Mono"/>
          <w:sz w:val="16"/>
        </w:rPr>
        <w:t xml:space="preserve">  -&gt; Exam Eligibility Record</w:t>
      </w:r>
    </w:p>
    <w:p>
      <w:pPr>
        <w:pStyle w:val="Heading2"/>
      </w:pPr>
      <w:r>
        <w:t>Item record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"item_id": "qa.test_design.boundary.000482",</w:t>
      </w:r>
    </w:p>
    <w:p>
      <w:pPr/>
      <w:r>
        <w:rPr>
          <w:rFonts w:ascii="Liberation Mono" w:hAnsi="Liberation Mono"/>
          <w:sz w:val="16"/>
        </w:rPr>
        <w:t xml:space="preserve">  "family_id": "qa.test_design.boundary.numeric_range",</w:t>
      </w:r>
    </w:p>
    <w:p>
      <w:pPr/>
      <w:r>
        <w:rPr>
          <w:rFonts w:ascii="Liberation Mono" w:hAnsi="Liberation Mono"/>
          <w:sz w:val="16"/>
        </w:rPr>
        <w:t xml:space="preserve">  "version": 7,</w:t>
      </w:r>
    </w:p>
    <w:p>
      <w:pPr/>
      <w:r>
        <w:rPr>
          <w:rFonts w:ascii="Liberation Mono" w:hAnsi="Liberation Mono"/>
          <w:sz w:val="16"/>
        </w:rPr>
        <w:t xml:space="preserve">  "status": "calibrated",</w:t>
      </w:r>
    </w:p>
    <w:p>
      <w:pPr/>
      <w:r>
        <w:rPr>
          <w:rFonts w:ascii="Liberation Mono" w:hAnsi="Liberation Mono"/>
          <w:sz w:val="16"/>
        </w:rPr>
        <w:t xml:space="preserve">  "competency_ids": ["qa.test_design.boundary_values"],</w:t>
      </w:r>
    </w:p>
    <w:p>
      <w:pPr/>
      <w:r>
        <w:rPr>
          <w:rFonts w:ascii="Liberation Mono" w:hAnsi="Liberation Mono"/>
          <w:sz w:val="16"/>
        </w:rPr>
        <w:t xml:space="preserve">  "blueprint_node_ids": ["qa.bp.test_design"],</w:t>
      </w:r>
    </w:p>
    <w:p>
      <w:pPr/>
      <w:r>
        <w:rPr>
          <w:rFonts w:ascii="Liberation Mono" w:hAnsi="Liberation Mono"/>
          <w:sz w:val="16"/>
        </w:rPr>
        <w:t xml:space="preserve">  "knowledge_source_versions": ["qa.core.2026.1"],</w:t>
      </w:r>
    </w:p>
    <w:p>
      <w:pPr/>
      <w:r>
        <w:rPr>
          <w:rFonts w:ascii="Liberation Mono" w:hAnsi="Liberation Mono"/>
          <w:sz w:val="16"/>
        </w:rPr>
        <w:t xml:space="preserve">  "item_type": "multiple_choice",</w:t>
      </w:r>
    </w:p>
    <w:p>
      <w:pPr/>
      <w:r>
        <w:rPr>
          <w:rFonts w:ascii="Liberation Mono" w:hAnsi="Liberation Mono"/>
          <w:sz w:val="16"/>
        </w:rPr>
        <w:t xml:space="preserve">  "locale": "en-US",</w:t>
      </w:r>
    </w:p>
    <w:p>
      <w:pPr/>
      <w:r>
        <w:rPr>
          <w:rFonts w:ascii="Liberation Mono" w:hAnsi="Liberation Mono"/>
          <w:sz w:val="16"/>
        </w:rPr>
        <w:t xml:space="preserve">  "market": "global",</w:t>
      </w:r>
    </w:p>
    <w:p>
      <w:pPr/>
      <w:r>
        <w:rPr>
          <w:rFonts w:ascii="Liberation Mono" w:hAnsi="Liberation Mono"/>
          <w:sz w:val="16"/>
        </w:rPr>
        <w:t xml:space="preserve">  "difficulty_target": "medium",</w:t>
      </w:r>
    </w:p>
    <w:p>
      <w:pPr/>
      <w:r>
        <w:rPr>
          <w:rFonts w:ascii="Liberation Mono" w:hAnsi="Liberation Mono"/>
          <w:sz w:val="16"/>
        </w:rPr>
        <w:t xml:space="preserve">  "difficulty_measured": 0.58,</w:t>
      </w:r>
    </w:p>
    <w:p>
      <w:pPr/>
      <w:r>
        <w:rPr>
          <w:rFonts w:ascii="Liberation Mono" w:hAnsi="Liberation Mono"/>
          <w:sz w:val="16"/>
        </w:rPr>
        <w:t xml:space="preserve">  "discrimination_measured": 0.34,</w:t>
      </w:r>
    </w:p>
    <w:p>
      <w:pPr/>
      <w:r>
        <w:rPr>
          <w:rFonts w:ascii="Liberation Mono" w:hAnsi="Liberation Mono"/>
          <w:sz w:val="16"/>
        </w:rPr>
        <w:t xml:space="preserve">  "answer_key_version": 3,</w:t>
      </w:r>
    </w:p>
    <w:p>
      <w:pPr/>
      <w:r>
        <w:rPr>
          <w:rFonts w:ascii="Liberation Mono" w:hAnsi="Liberation Mono"/>
          <w:sz w:val="16"/>
        </w:rPr>
        <w:t xml:space="preserve">  "review_status": "expert_approved",</w:t>
      </w:r>
    </w:p>
    <w:p>
      <w:pPr/>
      <w:r>
        <w:rPr>
          <w:rFonts w:ascii="Liberation Mono" w:hAnsi="Liberation Mono"/>
          <w:sz w:val="16"/>
        </w:rPr>
        <w:t xml:space="preserve">  "exposure_count": 184,</w:t>
      </w:r>
    </w:p>
    <w:p>
      <w:pPr/>
      <w:r>
        <w:rPr>
          <w:rFonts w:ascii="Liberation Mono" w:hAnsi="Liberation Mono"/>
          <w:sz w:val="16"/>
        </w:rPr>
        <w:t xml:space="preserve">  "compromise_risk": "low",</w:t>
      </w:r>
    </w:p>
    <w:p>
      <w:pPr/>
      <w:r>
        <w:rPr>
          <w:rFonts w:ascii="Liberation Mono" w:hAnsi="Liberation Mono"/>
          <w:sz w:val="16"/>
        </w:rPr>
        <w:t xml:space="preserve">  "valid_from": "YYYY-MM-DD",</w:t>
      </w:r>
    </w:p>
    <w:p>
      <w:pPr/>
      <w:r>
        <w:rPr>
          <w:rFonts w:ascii="Liberation Mono" w:hAnsi="Liberation Mono"/>
          <w:sz w:val="16"/>
        </w:rPr>
        <w:t xml:space="preserve">  "valid_until": null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Item family</w:t>
      </w:r>
    </w:p>
    <w:p>
      <w:r>
        <w:t>A family stores the invariant skill and controlled parameters rather than one fixed question.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"family_id": "ba.requirement.classification",</w:t>
      </w:r>
    </w:p>
    <w:p>
      <w:pPr/>
      <w:r>
        <w:rPr>
          <w:rFonts w:ascii="Liberation Mono" w:hAnsi="Liberation Mono"/>
          <w:sz w:val="16"/>
        </w:rPr>
        <w:t xml:space="preserve">  "invariant_construct": "classify_requirement_type",</w:t>
      </w:r>
    </w:p>
    <w:p>
      <w:pPr/>
      <w:r>
        <w:rPr>
          <w:rFonts w:ascii="Liberation Mono" w:hAnsi="Liberation Mono"/>
          <w:sz w:val="16"/>
        </w:rPr>
        <w:t xml:space="preserve">  "parameter_schema": {</w:t>
      </w:r>
    </w:p>
    <w:p>
      <w:pPr/>
      <w:r>
        <w:rPr>
          <w:rFonts w:ascii="Liberation Mono" w:hAnsi="Liberation Mono"/>
          <w:sz w:val="16"/>
        </w:rPr>
        <w:t xml:space="preserve">    "industry": ["banking", "healthcare", "retail", "logistics"],</w:t>
      </w:r>
    </w:p>
    <w:p>
      <w:pPr/>
      <w:r>
        <w:rPr>
          <w:rFonts w:ascii="Liberation Mono" w:hAnsi="Liberation Mono"/>
          <w:sz w:val="16"/>
        </w:rPr>
        <w:t xml:space="preserve">    "requirement_type": ["functional", "performance", "security", "usability", "regulatory"],</w:t>
      </w:r>
    </w:p>
    <w:p>
      <w:pPr/>
      <w:r>
        <w:rPr>
          <w:rFonts w:ascii="Liberation Mono" w:hAnsi="Liberation Mono"/>
          <w:sz w:val="16"/>
        </w:rPr>
        <w:t xml:space="preserve">    "ambiguity_level": ["clear", "subtle", "conflicting"]</w:t>
      </w:r>
    </w:p>
    <w:p>
      <w:pPr/>
      <w:r>
        <w:rPr>
          <w:rFonts w:ascii="Liberation Mono" w:hAnsi="Liberation Mono"/>
          <w:sz w:val="16"/>
        </w:rPr>
        <w:t xml:space="preserve">  },</w:t>
      </w:r>
    </w:p>
    <w:p>
      <w:pPr/>
      <w:r>
        <w:rPr>
          <w:rFonts w:ascii="Liberation Mono" w:hAnsi="Liberation Mono"/>
          <w:sz w:val="16"/>
        </w:rPr>
        <w:t xml:space="preserve">  "variant_generation_limit": 1000,</w:t>
      </w:r>
    </w:p>
    <w:p>
      <w:pPr/>
      <w:r>
        <w:rPr>
          <w:rFonts w:ascii="Liberation Mono" w:hAnsi="Liberation Mono"/>
          <w:sz w:val="16"/>
        </w:rPr>
        <w:t xml:space="preserve">  "max_same_family_per_form": 2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Bank partitions</w:t>
      </w:r>
    </w:p>
    <w:p>
      <w:pPr>
        <w:pStyle w:val="ListBullet"/>
      </w:pPr>
      <w:r>
        <w:t>draft pool;</w:t>
      </w:r>
    </w:p>
    <w:p>
      <w:pPr>
        <w:pStyle w:val="ListBullet"/>
      </w:pPr>
      <w:r>
        <w:t>automated-validation pool;</w:t>
      </w:r>
    </w:p>
    <w:p>
      <w:pPr>
        <w:pStyle w:val="ListBullet"/>
      </w:pPr>
      <w:r>
        <w:t>expert-review queue;</w:t>
      </w:r>
    </w:p>
    <w:p>
      <w:pPr>
        <w:pStyle w:val="ListBullet"/>
      </w:pPr>
      <w:r>
        <w:t>pilot pool;</w:t>
      </w:r>
    </w:p>
    <w:p>
      <w:pPr>
        <w:pStyle w:val="ListBullet"/>
      </w:pPr>
      <w:r>
        <w:t>calibrated practice pool;</w:t>
      </w:r>
    </w:p>
    <w:p>
      <w:pPr>
        <w:pStyle w:val="ListBullet"/>
      </w:pPr>
      <w:r>
        <w:t>exam-eligible secure pool;</w:t>
      </w:r>
    </w:p>
    <w:p>
      <w:pPr>
        <w:pStyle w:val="ListBullet"/>
      </w:pPr>
      <w:r>
        <w:t>suspended pool;</w:t>
      </w:r>
    </w:p>
    <w:p>
      <w:pPr>
        <w:pStyle w:val="ListBullet"/>
      </w:pPr>
      <w:r>
        <w:t>retired archive.</w:t>
      </w:r>
    </w:p>
    <w:p>
      <w:pPr>
        <w:pStyle w:val="Heading2"/>
      </w:pPr>
      <w:r>
        <w:t>Database requirements</w:t>
      </w:r>
    </w:p>
    <w:p>
      <w:pPr>
        <w:pStyle w:val="ListBullet"/>
      </w:pPr>
      <w:r>
        <w:t>immutable version history;</w:t>
      </w:r>
    </w:p>
    <w:p>
      <w:pPr>
        <w:pStyle w:val="ListBullet"/>
      </w:pPr>
      <w:r>
        <w:t>structured provenance;</w:t>
      </w:r>
    </w:p>
    <w:p>
      <w:pPr>
        <w:pStyle w:val="ListBullet"/>
      </w:pPr>
      <w:r>
        <w:t>locale and market variants;</w:t>
      </w:r>
    </w:p>
    <w:p>
      <w:pPr>
        <w:pStyle w:val="ListBullet"/>
      </w:pPr>
      <w:r>
        <w:t>semantic duplicate index;</w:t>
      </w:r>
    </w:p>
    <w:p>
      <w:pPr>
        <w:pStyle w:val="ListBullet"/>
      </w:pPr>
      <w:r>
        <w:t>exposure and performance counters;</w:t>
      </w:r>
    </w:p>
    <w:p>
      <w:pPr>
        <w:pStyle w:val="ListBullet"/>
      </w:pPr>
      <w:r>
        <w:t>audit events;</w:t>
      </w:r>
    </w:p>
    <w:p>
      <w:pPr>
        <w:pStyle w:val="ListBullet"/>
      </w:pPr>
      <w:r>
        <w:t>soft deletion only for scored artifacts;</w:t>
      </w:r>
    </w:p>
    <w:p>
      <w:pPr>
        <w:pStyle w:val="ListBullet"/>
      </w:pPr>
      <w:r>
        <w:t>deterministic reconstruction of delivered forms.</w:t>
      </w:r>
    </w:p>
    <w:p>
      <w:r>
        <w:br w:type="page"/>
      </w:r>
    </w:p>
    <w:p>
      <w:pPr>
        <w:pStyle w:val="Heading1"/>
      </w:pPr>
      <w:r>
        <w:t>Controlled Item Generation and Validation Pipeline</w:t>
      </w:r>
    </w:p>
    <w:p>
      <w:r/>
      <w:r>
        <w:rPr>
          <w:b/>
        </w:rPr>
        <w:t>Document ID:</w:t>
      </w:r>
      <w:r>
        <w:t xml:space="preserve"> CGSF-GENERATION-001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Specify how human-authored, template-generated and LLM-generated items are created without unsafe direct delivery.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Forbidden pattern</w:t>
      </w:r>
    </w:p>
    <w:p>
      <w:pPr/>
      <w:r>
        <w:rPr>
          <w:rFonts w:ascii="Liberation Mono" w:hAnsi="Liberation Mono"/>
          <w:sz w:val="16"/>
        </w:rPr>
        <w:t>LLM generates item at exam runtime -&gt; candidate sees item</w:t>
      </w:r>
    </w:p>
    <w:p>
      <w:r>
        <w:t>This is forbidden for exam mode because quality, answer correctness, difficulty and fairness are not validated.</w:t>
      </w:r>
    </w:p>
    <w:p>
      <w:pPr>
        <w:pStyle w:val="Heading2"/>
      </w:pPr>
      <w:r>
        <w:t>Approved pipeline</w:t>
      </w:r>
    </w:p>
    <w:p>
      <w:pPr/>
      <w:r>
        <w:rPr>
          <w:rFonts w:ascii="Liberation Mono" w:hAnsi="Liberation Mono"/>
          <w:sz w:val="16"/>
        </w:rPr>
        <w:t>Item specification</w:t>
      </w:r>
    </w:p>
    <w:p>
      <w:pPr/>
      <w:r>
        <w:rPr>
          <w:rFonts w:ascii="Liberation Mono" w:hAnsi="Liberation Mono"/>
          <w:sz w:val="16"/>
        </w:rPr>
        <w:t>-&gt; Template/LLM generation</w:t>
      </w:r>
    </w:p>
    <w:p>
      <w:pPr/>
      <w:r>
        <w:rPr>
          <w:rFonts w:ascii="Liberation Mono" w:hAnsi="Liberation Mono"/>
          <w:sz w:val="16"/>
        </w:rPr>
        <w:t>-&gt; Schema validation</w:t>
      </w:r>
    </w:p>
    <w:p>
      <w:pPr/>
      <w:r>
        <w:rPr>
          <w:rFonts w:ascii="Liberation Mono" w:hAnsi="Liberation Mono"/>
          <w:sz w:val="16"/>
        </w:rPr>
        <w:t>-&gt; Source-grounding validation</w:t>
      </w:r>
    </w:p>
    <w:p>
      <w:pPr/>
      <w:r>
        <w:rPr>
          <w:rFonts w:ascii="Liberation Mono" w:hAnsi="Liberation Mono"/>
          <w:sz w:val="16"/>
        </w:rPr>
        <w:t>-&gt; Answer-key verification</w:t>
      </w:r>
    </w:p>
    <w:p>
      <w:pPr/>
      <w:r>
        <w:rPr>
          <w:rFonts w:ascii="Liberation Mono" w:hAnsi="Liberation Mono"/>
          <w:sz w:val="16"/>
        </w:rPr>
        <w:t>-&gt; Distractor quality check</w:t>
      </w:r>
    </w:p>
    <w:p>
      <w:pPr/>
      <w:r>
        <w:rPr>
          <w:rFonts w:ascii="Liberation Mono" w:hAnsi="Liberation Mono"/>
          <w:sz w:val="16"/>
        </w:rPr>
        <w:t>-&gt; Ambiguity and multi-answer check</w:t>
      </w:r>
    </w:p>
    <w:p>
      <w:pPr/>
      <w:r>
        <w:rPr>
          <w:rFonts w:ascii="Liberation Mono" w:hAnsi="Liberation Mono"/>
          <w:sz w:val="16"/>
        </w:rPr>
        <w:t>-&gt; Duplicate/similarity check</w:t>
      </w:r>
    </w:p>
    <w:p>
      <w:pPr/>
      <w:r>
        <w:rPr>
          <w:rFonts w:ascii="Liberation Mono" w:hAnsi="Liberation Mono"/>
          <w:sz w:val="16"/>
        </w:rPr>
        <w:t>-&gt; Bias/accessibility check</w:t>
      </w:r>
    </w:p>
    <w:p>
      <w:pPr/>
      <w:r>
        <w:rPr>
          <w:rFonts w:ascii="Liberation Mono" w:hAnsi="Liberation Mono"/>
          <w:sz w:val="16"/>
        </w:rPr>
        <w:t>-&gt; Difficulty prediction</w:t>
      </w:r>
    </w:p>
    <w:p>
      <w:pPr/>
      <w:r>
        <w:rPr>
          <w:rFonts w:ascii="Liberation Mono" w:hAnsi="Liberation Mono"/>
          <w:sz w:val="16"/>
        </w:rPr>
        <w:t>-&gt; Expert review</w:t>
      </w:r>
    </w:p>
    <w:p>
      <w:pPr/>
      <w:r>
        <w:rPr>
          <w:rFonts w:ascii="Liberation Mono" w:hAnsi="Liberation Mono"/>
          <w:sz w:val="16"/>
        </w:rPr>
        <w:t>-&gt; Pilot delivery</w:t>
      </w:r>
    </w:p>
    <w:p>
      <w:pPr/>
      <w:r>
        <w:rPr>
          <w:rFonts w:ascii="Liberation Mono" w:hAnsi="Liberation Mono"/>
          <w:sz w:val="16"/>
        </w:rPr>
        <w:t>-&gt; Psychometric calibration</w:t>
      </w:r>
    </w:p>
    <w:p>
      <w:pPr/>
      <w:r>
        <w:rPr>
          <w:rFonts w:ascii="Liberation Mono" w:hAnsi="Liberation Mono"/>
          <w:sz w:val="16"/>
        </w:rPr>
        <w:t>-&gt; Exam eligibility</w:t>
      </w:r>
    </w:p>
    <w:p>
      <w:pPr>
        <w:pStyle w:val="Heading2"/>
      </w:pPr>
      <w:r>
        <w:t>Generation methods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"human_authored": "expert creates full item",</w:t>
      </w:r>
    </w:p>
    <w:p>
      <w:pPr/>
      <w:r>
        <w:rPr>
          <w:rFonts w:ascii="Liberation Mono" w:hAnsi="Liberation Mono"/>
          <w:sz w:val="16"/>
        </w:rPr>
        <w:t xml:space="preserve">  "template_generated": "validated parameterized family",</w:t>
      </w:r>
    </w:p>
    <w:p>
      <w:pPr/>
      <w:r>
        <w:rPr>
          <w:rFonts w:ascii="Liberation Mono" w:hAnsi="Liberation Mono"/>
          <w:sz w:val="16"/>
        </w:rPr>
        <w:t xml:space="preserve">  "llm_assisted": "LLM drafts, human/system validates",</w:t>
      </w:r>
    </w:p>
    <w:p>
      <w:pPr/>
      <w:r>
        <w:rPr>
          <w:rFonts w:ascii="Liberation Mono" w:hAnsi="Liberation Mono"/>
          <w:sz w:val="16"/>
        </w:rPr>
        <w:t xml:space="preserve">  "data_generated": "deterministic generation from datasets"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Automated validation gates</w:t>
      </w:r>
    </w:p>
    <w:p>
      <w:pPr>
        <w:pStyle w:val="ListBullet"/>
      </w:pPr>
      <w:r>
        <w:t>JSON/schema correctness;</w:t>
      </w:r>
    </w:p>
    <w:p>
      <w:pPr>
        <w:pStyle w:val="ListBullet"/>
      </w:pPr>
      <w:r>
        <w:t>required metadata completeness;</w:t>
      </w:r>
    </w:p>
    <w:p>
      <w:pPr>
        <w:pStyle w:val="ListBullet"/>
      </w:pPr>
      <w:r>
        <w:t>source references resolve;</w:t>
      </w:r>
    </w:p>
    <w:p>
      <w:pPr>
        <w:pStyle w:val="ListBullet"/>
      </w:pPr>
      <w:r>
        <w:t>answer key can be independently derived;</w:t>
      </w:r>
    </w:p>
    <w:p>
      <w:pPr>
        <w:pStyle w:val="ListBullet"/>
      </w:pPr>
      <w:r>
        <w:t>no answer leakage;</w:t>
      </w:r>
    </w:p>
    <w:p>
      <w:pPr>
        <w:pStyle w:val="ListBullet"/>
      </w:pPr>
      <w:r>
        <w:t>distractors are plausible but incorrect;</w:t>
      </w:r>
    </w:p>
    <w:p>
      <w:pPr>
        <w:pStyle w:val="ListBullet"/>
      </w:pPr>
      <w:r>
        <w:t>no prohibited or copyrighted reproduction;</w:t>
      </w:r>
    </w:p>
    <w:p>
      <w:pPr>
        <w:pStyle w:val="ListBullet"/>
      </w:pPr>
      <w:r>
        <w:t>no semantic duplicate above threshold;</w:t>
      </w:r>
    </w:p>
    <w:p>
      <w:pPr>
        <w:pStyle w:val="ListBullet"/>
      </w:pPr>
      <w:r>
        <w:t>reading level and language are appropriate;</w:t>
      </w:r>
    </w:p>
    <w:p>
      <w:pPr>
        <w:pStyle w:val="ListBullet"/>
      </w:pPr>
      <w:r>
        <w:t>target cognitive level is plausible;</w:t>
      </w:r>
    </w:p>
    <w:p>
      <w:pPr>
        <w:pStyle w:val="ListBullet"/>
      </w:pPr>
      <w:r>
        <w:t>estimated completion time is within specification.</w:t>
      </w:r>
    </w:p>
    <w:p>
      <w:pPr>
        <w:pStyle w:val="Heading2"/>
      </w:pPr>
      <w:r>
        <w:t>Required decision record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"item_id": "...",</w:t>
      </w:r>
    </w:p>
    <w:p>
      <w:pPr/>
      <w:r>
        <w:rPr>
          <w:rFonts w:ascii="Liberation Mono" w:hAnsi="Liberation Mono"/>
          <w:sz w:val="16"/>
        </w:rPr>
        <w:t xml:space="preserve">  "generation_method": "llm_assisted",</w:t>
      </w:r>
    </w:p>
    <w:p>
      <w:pPr/>
      <w:r>
        <w:rPr>
          <w:rFonts w:ascii="Liberation Mono" w:hAnsi="Liberation Mono"/>
          <w:sz w:val="16"/>
        </w:rPr>
        <w:t xml:space="preserve">  "generator_model": "...",</w:t>
      </w:r>
    </w:p>
    <w:p>
      <w:pPr/>
      <w:r>
        <w:rPr>
          <w:rFonts w:ascii="Liberation Mono" w:hAnsi="Liberation Mono"/>
          <w:sz w:val="16"/>
        </w:rPr>
        <w:t xml:space="preserve">  "source_grounded": true,</w:t>
      </w:r>
    </w:p>
    <w:p>
      <w:pPr/>
      <w:r>
        <w:rPr>
          <w:rFonts w:ascii="Liberation Mono" w:hAnsi="Liberation Mono"/>
          <w:sz w:val="16"/>
        </w:rPr>
        <w:t xml:space="preserve">  "automated_checks": "passed",</w:t>
      </w:r>
    </w:p>
    <w:p>
      <w:pPr/>
      <w:r>
        <w:rPr>
          <w:rFonts w:ascii="Liberation Mono" w:hAnsi="Liberation Mono"/>
          <w:sz w:val="16"/>
        </w:rPr>
        <w:t xml:space="preserve">  "expert_decision": "approved_for_pilot",</w:t>
      </w:r>
    </w:p>
    <w:p>
      <w:pPr/>
      <w:r>
        <w:rPr>
          <w:rFonts w:ascii="Liberation Mono" w:hAnsi="Liberation Mono"/>
          <w:sz w:val="16"/>
        </w:rPr>
        <w:t xml:space="preserve">  "exam_eligible":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Blind regeneration rule</w:t>
      </w:r>
    </w:p>
    <w:p>
      <w:r>
        <w:t>Blind retry is prohibited. A failed item must record a failure category and corrective instruction before regeneration.</w:t>
      </w:r>
    </w:p>
    <w:p>
      <w:r>
        <w:br w:type="page"/>
      </w:r>
    </w:p>
    <w:p>
      <w:pPr>
        <w:pStyle w:val="Heading1"/>
      </w:pPr>
      <w:r>
        <w:t>Item Lifecycle and Governance</w:t>
      </w:r>
    </w:p>
    <w:p>
      <w:r/>
      <w:r>
        <w:rPr>
          <w:b/>
        </w:rPr>
        <w:t>Document ID:</w:t>
      </w:r>
      <w:r>
        <w:t xml:space="preserve"> CGSF-LIFECYCLE-001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item states, transitions, ownership and evidence required from creation through retirement.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Canonical states</w:t>
      </w:r>
    </w:p>
    <w:p>
      <w:pPr/>
      <w:r>
        <w:rPr>
          <w:rFonts w:ascii="Liberation Mono" w:hAnsi="Liberation Mono"/>
          <w:sz w:val="16"/>
        </w:rPr>
        <w:t>[</w:t>
      </w:r>
    </w:p>
    <w:p>
      <w:pPr/>
      <w:r>
        <w:rPr>
          <w:rFonts w:ascii="Liberation Mono" w:hAnsi="Liberation Mono"/>
          <w:sz w:val="16"/>
        </w:rPr>
        <w:t xml:space="preserve">  "draft",</w:t>
      </w:r>
    </w:p>
    <w:p>
      <w:pPr/>
      <w:r>
        <w:rPr>
          <w:rFonts w:ascii="Liberation Mono" w:hAnsi="Liberation Mono"/>
          <w:sz w:val="16"/>
        </w:rPr>
        <w:t xml:space="preserve">  "generated",</w:t>
      </w:r>
    </w:p>
    <w:p>
      <w:pPr/>
      <w:r>
        <w:rPr>
          <w:rFonts w:ascii="Liberation Mono" w:hAnsi="Liberation Mono"/>
          <w:sz w:val="16"/>
        </w:rPr>
        <w:t xml:space="preserve">  "automated_validation_failed",</w:t>
      </w:r>
    </w:p>
    <w:p>
      <w:pPr/>
      <w:r>
        <w:rPr>
          <w:rFonts w:ascii="Liberation Mono" w:hAnsi="Liberation Mono"/>
          <w:sz w:val="16"/>
        </w:rPr>
        <w:t xml:space="preserve">  "automated_validation_passed",</w:t>
      </w:r>
    </w:p>
    <w:p>
      <w:pPr/>
      <w:r>
        <w:rPr>
          <w:rFonts w:ascii="Liberation Mono" w:hAnsi="Liberation Mono"/>
          <w:sz w:val="16"/>
        </w:rPr>
        <w:t xml:space="preserve">  "expert_review_required",</w:t>
      </w:r>
    </w:p>
    <w:p>
      <w:pPr/>
      <w:r>
        <w:rPr>
          <w:rFonts w:ascii="Liberation Mono" w:hAnsi="Liberation Mono"/>
          <w:sz w:val="16"/>
        </w:rPr>
        <w:t xml:space="preserve">  "approved_for_pilot",</w:t>
      </w:r>
    </w:p>
    <w:p>
      <w:pPr/>
      <w:r>
        <w:rPr>
          <w:rFonts w:ascii="Liberation Mono" w:hAnsi="Liberation Mono"/>
          <w:sz w:val="16"/>
        </w:rPr>
        <w:t xml:space="preserve">  "pilot",</w:t>
      </w:r>
    </w:p>
    <w:p>
      <w:pPr/>
      <w:r>
        <w:rPr>
          <w:rFonts w:ascii="Liberation Mono" w:hAnsi="Liberation Mono"/>
          <w:sz w:val="16"/>
        </w:rPr>
        <w:t xml:space="preserve">  "calibration_review",</w:t>
      </w:r>
    </w:p>
    <w:p>
      <w:pPr/>
      <w:r>
        <w:rPr>
          <w:rFonts w:ascii="Liberation Mono" w:hAnsi="Liberation Mono"/>
          <w:sz w:val="16"/>
        </w:rPr>
        <w:t xml:space="preserve">  "calibrated",</w:t>
      </w:r>
    </w:p>
    <w:p>
      <w:pPr/>
      <w:r>
        <w:rPr>
          <w:rFonts w:ascii="Liberation Mono" w:hAnsi="Liberation Mono"/>
          <w:sz w:val="16"/>
        </w:rPr>
        <w:t xml:space="preserve">  "exam_eligible",</w:t>
      </w:r>
    </w:p>
    <w:p>
      <w:pPr/>
      <w:r>
        <w:rPr>
          <w:rFonts w:ascii="Liberation Mono" w:hAnsi="Liberation Mono"/>
          <w:sz w:val="16"/>
        </w:rPr>
        <w:t xml:space="preserve">  "under_review",</w:t>
      </w:r>
    </w:p>
    <w:p>
      <w:pPr/>
      <w:r>
        <w:rPr>
          <w:rFonts w:ascii="Liberation Mono" w:hAnsi="Liberation Mono"/>
          <w:sz w:val="16"/>
        </w:rPr>
        <w:t xml:space="preserve">  "suspended",</w:t>
      </w:r>
    </w:p>
    <w:p>
      <w:pPr/>
      <w:r>
        <w:rPr>
          <w:rFonts w:ascii="Liberation Mono" w:hAnsi="Liberation Mono"/>
          <w:sz w:val="16"/>
        </w:rPr>
        <w:t xml:space="preserve">  "retired",</w:t>
      </w:r>
    </w:p>
    <w:p>
      <w:pPr/>
      <w:r>
        <w:rPr>
          <w:rFonts w:ascii="Liberation Mono" w:hAnsi="Liberation Mono"/>
          <w:sz w:val="16"/>
        </w:rPr>
        <w:t xml:space="preserve">  "archived"</w:t>
      </w:r>
    </w:p>
    <w:p>
      <w:pPr/>
      <w:r>
        <w:rPr>
          <w:rFonts w:ascii="Liberation Mono" w:hAnsi="Liberation Mono"/>
          <w:sz w:val="16"/>
        </w:rPr>
        <w:t>]</w:t>
      </w:r>
    </w:p>
    <w:p>
      <w:pPr>
        <w:pStyle w:val="Heading2"/>
      </w:pPr>
      <w:r>
        <w:t>Transition controls</w:t>
      </w:r>
    </w:p>
    <w:p>
      <w:r>
        <w:rPr>
          <w:rFonts w:ascii="Liberation Mono" w:hAnsi="Liberation Mono"/>
          <w:sz w:val="15"/>
        </w:rPr>
        <w:t>| Transition | Required authority |</w:t>
      </w:r>
    </w:p>
    <w:p>
      <w:r>
        <w:rPr>
          <w:rFonts w:ascii="Liberation Mono" w:hAnsi="Liberation Mono"/>
          <w:sz w:val="15"/>
        </w:rPr>
        <w:t>|---|---|</w:t>
      </w:r>
    </w:p>
    <w:p>
      <w:r>
        <w:rPr>
          <w:rFonts w:ascii="Liberation Mono" w:hAnsi="Liberation Mono"/>
          <w:sz w:val="15"/>
        </w:rPr>
        <w:t>| generated -&gt; automated_validation_passed | validation service |</w:t>
      </w:r>
    </w:p>
    <w:p>
      <w:r>
        <w:rPr>
          <w:rFonts w:ascii="Liberation Mono" w:hAnsi="Liberation Mono"/>
          <w:sz w:val="15"/>
        </w:rPr>
        <w:t>| automated_validation_passed -&gt; approved_for_pilot | domain expert |</w:t>
      </w:r>
    </w:p>
    <w:p>
      <w:r>
        <w:rPr>
          <w:rFonts w:ascii="Liberation Mono" w:hAnsi="Liberation Mono"/>
          <w:sz w:val="15"/>
        </w:rPr>
        <w:t>| pilot -&gt; calibrated | psychometric reviewer |</w:t>
      </w:r>
    </w:p>
    <w:p>
      <w:r>
        <w:rPr>
          <w:rFonts w:ascii="Liberation Mono" w:hAnsi="Liberation Mono"/>
          <w:sz w:val="15"/>
        </w:rPr>
        <w:t>| calibrated -&gt; exam_eligible | assessment owner + domain expert |</w:t>
      </w:r>
    </w:p>
    <w:p>
      <w:r>
        <w:rPr>
          <w:rFonts w:ascii="Liberation Mono" w:hAnsi="Liberation Mono"/>
          <w:sz w:val="15"/>
        </w:rPr>
        <w:t>| exam_eligible -&gt; suspended | automated risk rule or authorized reviewer |</w:t>
      </w:r>
    </w:p>
    <w:p>
      <w:r>
        <w:rPr>
          <w:rFonts w:ascii="Liberation Mono" w:hAnsi="Liberation Mono"/>
          <w:sz w:val="15"/>
        </w:rPr>
        <w:t>| suspended -&gt; exam_eligible | full corrective review |</w:t>
      </w:r>
    </w:p>
    <w:p>
      <w:r>
        <w:rPr>
          <w:rFonts w:ascii="Liberation Mono" w:hAnsi="Liberation Mono"/>
          <w:sz w:val="15"/>
        </w:rPr>
        <w:t>| any active -&gt; retired | content governance decision |</w:t>
      </w:r>
    </w:p>
    <w:p>
      <w:pPr>
        <w:pStyle w:val="Heading2"/>
      </w:pPr>
      <w:r>
        <w:t>Suspension triggers</w:t>
      </w:r>
    </w:p>
    <w:p>
      <w:pPr>
        <w:pStyle w:val="ListBullet"/>
      </w:pPr>
      <w:r>
        <w:t>suspected answer leakage;</w:t>
      </w:r>
    </w:p>
    <w:p>
      <w:pPr>
        <w:pStyle w:val="ListBullet"/>
      </w:pPr>
      <w:r>
        <w:t>abnormal response statistics;</w:t>
      </w:r>
    </w:p>
    <w:p>
      <w:pPr>
        <w:pStyle w:val="ListBullet"/>
      </w:pPr>
      <w:r>
        <w:t>multiple credible ambiguity complaints;</w:t>
      </w:r>
    </w:p>
    <w:p>
      <w:pPr>
        <w:pStyle w:val="ListBullet"/>
      </w:pPr>
      <w:r>
        <w:t>source knowledge changed;</w:t>
      </w:r>
    </w:p>
    <w:p>
      <w:pPr>
        <w:pStyle w:val="ListBullet"/>
      </w:pPr>
      <w:r>
        <w:t>bias/fairness concern;</w:t>
      </w:r>
    </w:p>
    <w:p>
      <w:pPr>
        <w:pStyle w:val="ListBullet"/>
      </w:pPr>
      <w:r>
        <w:t>answer key defect;</w:t>
      </w:r>
    </w:p>
    <w:p>
      <w:pPr>
        <w:pStyle w:val="ListBullet"/>
      </w:pPr>
      <w:r>
        <w:t>excessive exposure;</w:t>
      </w:r>
    </w:p>
    <w:p>
      <w:pPr>
        <w:pStyle w:val="ListBullet"/>
      </w:pPr>
      <w:r>
        <w:t>legal/copyright issue.</w:t>
      </w:r>
    </w:p>
    <w:p>
      <w:pPr>
        <w:pStyle w:val="Heading2"/>
      </w:pPr>
      <w:r>
        <w:t>Audit event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"event_id": "...",</w:t>
      </w:r>
    </w:p>
    <w:p>
      <w:pPr/>
      <w:r>
        <w:rPr>
          <w:rFonts w:ascii="Liberation Mono" w:hAnsi="Liberation Mono"/>
          <w:sz w:val="16"/>
        </w:rPr>
        <w:t xml:space="preserve">  "item_id": "...",</w:t>
      </w:r>
    </w:p>
    <w:p>
      <w:pPr/>
      <w:r>
        <w:rPr>
          <w:rFonts w:ascii="Liberation Mono" w:hAnsi="Liberation Mono"/>
          <w:sz w:val="16"/>
        </w:rPr>
        <w:t xml:space="preserve">  "from_status": "exam_eligible",</w:t>
      </w:r>
    </w:p>
    <w:p>
      <w:pPr/>
      <w:r>
        <w:rPr>
          <w:rFonts w:ascii="Liberation Mono" w:hAnsi="Liberation Mono"/>
          <w:sz w:val="16"/>
        </w:rPr>
        <w:t xml:space="preserve">  "to_status": "suspended",</w:t>
      </w:r>
    </w:p>
    <w:p>
      <w:pPr/>
      <w:r>
        <w:rPr>
          <w:rFonts w:ascii="Liberation Mono" w:hAnsi="Liberation Mono"/>
          <w:sz w:val="16"/>
        </w:rPr>
        <w:t xml:space="preserve">  "reason_code": "possible_compromise",</w:t>
      </w:r>
    </w:p>
    <w:p>
      <w:pPr/>
      <w:r>
        <w:rPr>
          <w:rFonts w:ascii="Liberation Mono" w:hAnsi="Liberation Mono"/>
          <w:sz w:val="16"/>
        </w:rPr>
        <w:t xml:space="preserve">  "actor_type": "automated_rule",</w:t>
      </w:r>
    </w:p>
    <w:p>
      <w:pPr/>
      <w:r>
        <w:rPr>
          <w:rFonts w:ascii="Liberation Mono" w:hAnsi="Liberation Mono"/>
          <w:sz w:val="16"/>
        </w:rPr>
        <w:t xml:space="preserve">  "evidence_refs": ["..."],</w:t>
      </w:r>
    </w:p>
    <w:p>
      <w:pPr/>
      <w:r>
        <w:rPr>
          <w:rFonts w:ascii="Liberation Mono" w:hAnsi="Liberation Mono"/>
          <w:sz w:val="16"/>
        </w:rPr>
        <w:t xml:space="preserve">  "timestamp": "..."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Governance rule</w:t>
      </w:r>
    </w:p>
    <w:p>
      <w:r>
        <w:t>No LLM, author or single engineer may self-approve an item through every stage.</w:t>
      </w:r>
    </w:p>
    <w:p>
      <w:r>
        <w:br w:type="page"/>
      </w:r>
    </w:p>
    <w:p>
      <w:pPr>
        <w:pStyle w:val="Heading1"/>
      </w:pPr>
      <w:r>
        <w:t>Rotation, Exposure and Compromise Control</w:t>
      </w:r>
    </w:p>
    <w:p>
      <w:r/>
      <w:r>
        <w:rPr>
          <w:b/>
        </w:rPr>
        <w:t>Document ID:</w:t>
      </w:r>
      <w:r>
        <w:t xml:space="preserve"> CGSF-ROTATION-001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Prevent memorization, overexposure, repeated forms and compromised questions while preserving comparability.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Objectives</w:t>
      </w:r>
    </w:p>
    <w:p>
      <w:pPr>
        <w:pStyle w:val="ListBullet"/>
      </w:pPr>
      <w:r>
        <w:t>reduce repeat exposure to the same candidate;</w:t>
      </w:r>
    </w:p>
    <w:p>
      <w:pPr>
        <w:pStyle w:val="ListBullet"/>
      </w:pPr>
      <w:r>
        <w:t>control global exposure;</w:t>
      </w:r>
    </w:p>
    <w:p>
      <w:pPr>
        <w:pStyle w:val="ListBullet"/>
      </w:pPr>
      <w:r>
        <w:t>rotate item families and contexts;</w:t>
      </w:r>
    </w:p>
    <w:p>
      <w:pPr>
        <w:pStyle w:val="ListBullet"/>
      </w:pPr>
      <w:r>
        <w:t>detect leaked or compromised items;</w:t>
      </w:r>
    </w:p>
    <w:p>
      <w:pPr>
        <w:pStyle w:val="ListBullet"/>
      </w:pPr>
      <w:r>
        <w:t>maintain blueprint and difficulty equivalence.</w:t>
      </w:r>
    </w:p>
    <w:p>
      <w:pPr>
        <w:pStyle w:val="Heading2"/>
      </w:pPr>
      <w:r>
        <w:t>Selection constraints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"same_user_repeat_cooldown_days": 90,</w:t>
      </w:r>
    </w:p>
    <w:p>
      <w:pPr/>
      <w:r>
        <w:rPr>
          <w:rFonts w:ascii="Liberation Mono" w:hAnsi="Liberation Mono"/>
          <w:sz w:val="16"/>
        </w:rPr>
        <w:t xml:space="preserve">  "recent_item_window": 200,</w:t>
      </w:r>
    </w:p>
    <w:p>
      <w:pPr/>
      <w:r>
        <w:rPr>
          <w:rFonts w:ascii="Liberation Mono" w:hAnsi="Liberation Mono"/>
          <w:sz w:val="16"/>
        </w:rPr>
        <w:t xml:space="preserve">  "max_same_family_per_form": 2,</w:t>
      </w:r>
    </w:p>
    <w:p>
      <w:pPr/>
      <w:r>
        <w:rPr>
          <w:rFonts w:ascii="Liberation Mono" w:hAnsi="Liberation Mono"/>
          <w:sz w:val="16"/>
        </w:rPr>
        <w:t xml:space="preserve">  "max_form_overlap_percent": 25,</w:t>
      </w:r>
    </w:p>
    <w:p>
      <w:pPr/>
      <w:r>
        <w:rPr>
          <w:rFonts w:ascii="Liberation Mono" w:hAnsi="Liberation Mono"/>
          <w:sz w:val="16"/>
        </w:rPr>
        <w:t xml:space="preserve">  "max_item_exposure_rate": 0.20,</w:t>
      </w:r>
    </w:p>
    <w:p>
      <w:pPr/>
      <w:r>
        <w:rPr>
          <w:rFonts w:ascii="Liberation Mono" w:hAnsi="Liberation Mono"/>
          <w:sz w:val="16"/>
        </w:rPr>
        <w:t xml:space="preserve">  "exclude_suspected_compromised": true,</w:t>
      </w:r>
    </w:p>
    <w:p>
      <w:pPr/>
      <w:r>
        <w:rPr>
          <w:rFonts w:ascii="Liberation Mono" w:hAnsi="Liberation Mono"/>
          <w:sz w:val="16"/>
        </w:rPr>
        <w:t xml:space="preserve">  "reserve_unscored_pilot_slots": 5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Exposure metrics</w:t>
      </w:r>
    </w:p>
    <w:p>
      <w:pPr>
        <w:pStyle w:val="ListBullet"/>
      </w:pPr>
      <w:r>
        <w:t>total deliveries;</w:t>
      </w:r>
    </w:p>
    <w:p>
      <w:pPr>
        <w:pStyle w:val="ListBullet"/>
      </w:pPr>
      <w:r>
        <w:t>unique candidates;</w:t>
      </w:r>
    </w:p>
    <w:p>
      <w:pPr>
        <w:pStyle w:val="ListBullet"/>
      </w:pPr>
      <w:r>
        <w:t>exposure rate by form/window;</w:t>
      </w:r>
    </w:p>
    <w:p>
      <w:pPr>
        <w:pStyle w:val="ListBullet"/>
      </w:pPr>
      <w:r>
        <w:t>repeated exposure per candidate;</w:t>
      </w:r>
    </w:p>
    <w:p>
      <w:pPr>
        <w:pStyle w:val="ListBullet"/>
      </w:pPr>
      <w:r>
        <w:t>family exposure;</w:t>
      </w:r>
    </w:p>
    <w:p>
      <w:pPr>
        <w:pStyle w:val="ListBullet"/>
      </w:pPr>
      <w:r>
        <w:t>answer-pattern anomaly;</w:t>
      </w:r>
    </w:p>
    <w:p>
      <w:pPr>
        <w:pStyle w:val="ListBullet"/>
      </w:pPr>
      <w:r>
        <w:t>external leak signal;</w:t>
      </w:r>
    </w:p>
    <w:p>
      <w:pPr>
        <w:pStyle w:val="ListBullet"/>
      </w:pPr>
      <w:r>
        <w:t>performance shift after suspected publication.</w:t>
      </w:r>
    </w:p>
    <w:p>
      <w:pPr>
        <w:pStyle w:val="Heading2"/>
      </w:pPr>
      <w:r>
        <w:t>Rotation strategy</w:t>
      </w:r>
    </w:p>
    <w:p>
      <w:pPr>
        <w:pStyle w:val="ListNumber"/>
      </w:pPr>
      <w:r>
        <w:t>Select eligible items by blueprint node.</w:t>
      </w:r>
    </w:p>
    <w:p>
      <w:pPr>
        <w:pStyle w:val="ListNumber"/>
      </w:pPr>
      <w:r>
        <w:t>Exclude recent candidate history.</w:t>
      </w:r>
    </w:p>
    <w:p>
      <w:pPr>
        <w:pStyle w:val="ListNumber"/>
      </w:pPr>
      <w:r>
        <w:t>Exclude exposure-limit violations.</w:t>
      </w:r>
    </w:p>
    <w:p>
      <w:pPr>
        <w:pStyle w:val="ListNumber"/>
      </w:pPr>
      <w:r>
        <w:t>Balance item families.</w:t>
      </w:r>
    </w:p>
    <w:p>
      <w:pPr>
        <w:pStyle w:val="ListNumber"/>
      </w:pPr>
      <w:r>
        <w:t>Match target difficulty and time.</w:t>
      </w:r>
    </w:p>
    <w:p>
      <w:pPr>
        <w:pStyle w:val="ListNumber"/>
      </w:pPr>
      <w:r>
        <w:t>reserve pilot items where allowed.</w:t>
      </w:r>
    </w:p>
    <w:p>
      <w:pPr>
        <w:pStyle w:val="ListNumber"/>
      </w:pPr>
      <w:r>
        <w:t>record exact selection decision.</w:t>
      </w:r>
    </w:p>
    <w:p>
      <w:pPr>
        <w:pStyle w:val="Heading2"/>
      </w:pPr>
      <w:r>
        <w:t>Compromise response</w:t>
      </w:r>
    </w:p>
    <w:p>
      <w:pPr/>
      <w:r>
        <w:rPr>
          <w:rFonts w:ascii="Liberation Mono" w:hAnsi="Liberation Mono"/>
          <w:sz w:val="16"/>
        </w:rPr>
        <w:t>Detect signal -&gt; suspend item -&gt; invalidate future forms -&gt; investigate</w:t>
      </w:r>
    </w:p>
    <w:p>
      <w:pPr/>
      <w:r>
        <w:rPr>
          <w:rFonts w:ascii="Liberation Mono" w:hAnsi="Liberation Mono"/>
          <w:sz w:val="16"/>
        </w:rPr>
        <w:t>-&gt; replace with equivalent item -&gt; measure score impact -&gt; document decision</w:t>
      </w:r>
    </w:p>
    <w:p>
      <w:r>
        <w:t>Past candidate scores are not automatically invalidated. Impact analysis and governance decision are required.</w:t>
      </w:r>
    </w:p>
    <w:p>
      <w:r>
        <w:br w:type="page"/>
      </w:r>
    </w:p>
    <w:p>
      <w:pPr>
        <w:pStyle w:val="Heading1"/>
      </w:pPr>
      <w:r>
        <w:t>Exam Form Assembly and Equivalence</w:t>
      </w:r>
    </w:p>
    <w:p>
      <w:r/>
      <w:r>
        <w:rPr>
          <w:b/>
        </w:rPr>
        <w:t>Document ID:</w:t>
      </w:r>
      <w:r>
        <w:t xml:space="preserve"> CGSF-FORM-001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Build multiple secure exam variants that satisfy the same blueprint, time and difficulty requirements.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Form assembly inputs</w:t>
      </w:r>
    </w:p>
    <w:p>
      <w:pPr>
        <w:pStyle w:val="ListBullet"/>
      </w:pPr>
      <w:r>
        <w:t>active blueprint version;</w:t>
      </w:r>
    </w:p>
    <w:p>
      <w:pPr>
        <w:pStyle w:val="ListBullet"/>
      </w:pPr>
      <w:r>
        <w:t>exam-eligible item pool;</w:t>
      </w:r>
    </w:p>
    <w:p>
      <w:pPr>
        <w:pStyle w:val="ListBullet"/>
      </w:pPr>
      <w:r>
        <w:t>candidate exposure history;</w:t>
      </w:r>
    </w:p>
    <w:p>
      <w:pPr>
        <w:pStyle w:val="ListBullet"/>
      </w:pPr>
      <w:r>
        <w:t>target length and duration;</w:t>
      </w:r>
    </w:p>
    <w:p>
      <w:pPr>
        <w:pStyle w:val="ListBullet"/>
      </w:pPr>
      <w:r>
        <w:t>domain/cognitive/difficulty constraints;</w:t>
      </w:r>
    </w:p>
    <w:p>
      <w:pPr>
        <w:pStyle w:val="ListBullet"/>
      </w:pPr>
      <w:r>
        <w:t>locale and accessibility constraints;</w:t>
      </w:r>
    </w:p>
    <w:p>
      <w:pPr>
        <w:pStyle w:val="ListBullet"/>
      </w:pPr>
      <w:r>
        <w:t>form overlap policy.</w:t>
      </w:r>
    </w:p>
    <w:p>
      <w:pPr>
        <w:pStyle w:val="Heading2"/>
      </w:pPr>
      <w:r>
        <w:t>Form contract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"form_id": "ba-exam-2026-06-001",</w:t>
      </w:r>
    </w:p>
    <w:p>
      <w:pPr/>
      <w:r>
        <w:rPr>
          <w:rFonts w:ascii="Liberation Mono" w:hAnsi="Liberation Mono"/>
          <w:sz w:val="16"/>
        </w:rPr>
        <w:t xml:space="preserve">  "blueprint_version": "2.1",</w:t>
      </w:r>
    </w:p>
    <w:p>
      <w:pPr/>
      <w:r>
        <w:rPr>
          <w:rFonts w:ascii="Liberation Mono" w:hAnsi="Liberation Mono"/>
          <w:sz w:val="16"/>
        </w:rPr>
        <w:t xml:space="preserve">  "item_bank_version": "ba-3.4",</w:t>
      </w:r>
    </w:p>
    <w:p>
      <w:pPr/>
      <w:r>
        <w:rPr>
          <w:rFonts w:ascii="Liberation Mono" w:hAnsi="Liberation Mono"/>
          <w:sz w:val="16"/>
        </w:rPr>
        <w:t xml:space="preserve">  "knowledge_bank_version": "2026.06",</w:t>
      </w:r>
    </w:p>
    <w:p>
      <w:pPr/>
      <w:r>
        <w:rPr>
          <w:rFonts w:ascii="Liberation Mono" w:hAnsi="Liberation Mono"/>
          <w:sz w:val="16"/>
        </w:rPr>
        <w:t xml:space="preserve">  "scoring_policy_version": "1.3",</w:t>
      </w:r>
    </w:p>
    <w:p>
      <w:pPr/>
      <w:r>
        <w:rPr>
          <w:rFonts w:ascii="Liberation Mono" w:hAnsi="Liberation Mono"/>
          <w:sz w:val="16"/>
        </w:rPr>
        <w:t xml:space="preserve">  "duration_minutes": 90,</w:t>
      </w:r>
    </w:p>
    <w:p>
      <w:pPr/>
      <w:r>
        <w:rPr>
          <w:rFonts w:ascii="Liberation Mono" w:hAnsi="Liberation Mono"/>
          <w:sz w:val="16"/>
        </w:rPr>
        <w:t xml:space="preserve">  "scored_items": 60,</w:t>
      </w:r>
    </w:p>
    <w:p>
      <w:pPr/>
      <w:r>
        <w:rPr>
          <w:rFonts w:ascii="Liberation Mono" w:hAnsi="Liberation Mono"/>
          <w:sz w:val="16"/>
        </w:rPr>
        <w:t xml:space="preserve">  "pilot_items": 5,</w:t>
      </w:r>
    </w:p>
    <w:p>
      <w:pPr/>
      <w:r>
        <w:rPr>
          <w:rFonts w:ascii="Liberation Mono" w:hAnsi="Liberation Mono"/>
          <w:sz w:val="16"/>
        </w:rPr>
        <w:t xml:space="preserve">  "target_difficulty": 0.55,</w:t>
      </w:r>
    </w:p>
    <w:p>
      <w:pPr/>
      <w:r>
        <w:rPr>
          <w:rFonts w:ascii="Liberation Mono" w:hAnsi="Liberation Mono"/>
          <w:sz w:val="16"/>
        </w:rPr>
        <w:t xml:space="preserve">  "expected_information": 18.2,</w:t>
      </w:r>
    </w:p>
    <w:p>
      <w:pPr/>
      <w:r>
        <w:rPr>
          <w:rFonts w:ascii="Liberation Mono" w:hAnsi="Liberation Mono"/>
          <w:sz w:val="16"/>
        </w:rPr>
        <w:t xml:space="preserve">  "assembly_seed_ref": "secure",</w:t>
      </w:r>
    </w:p>
    <w:p>
      <w:pPr/>
      <w:r>
        <w:rPr>
          <w:rFonts w:ascii="Liberation Mono" w:hAnsi="Liberation Mono"/>
          <w:sz w:val="16"/>
        </w:rPr>
        <w:t xml:space="preserve">  "status": "published"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Assembly methods</w:t>
      </w:r>
    </w:p>
    <w:p>
      <w:pPr>
        <w:pStyle w:val="Heading3"/>
      </w:pPr>
      <w:r>
        <w:t>Rule-based constrained assembly</w:t>
      </w:r>
    </w:p>
    <w:p>
      <w:r>
        <w:t>Initial implementation: deterministic optimization using blueprint quotas, difficulty bands, time and exposure constraints.</w:t>
      </w:r>
    </w:p>
    <w:p>
      <w:pPr>
        <w:pStyle w:val="Heading3"/>
      </w:pPr>
      <w:r>
        <w:t>Automated test assembly</w:t>
      </w:r>
    </w:p>
    <w:p>
      <w:r>
        <w:t>Later implementation: optimization objective minimizes blueprint deviation, difficulty difference, content overlap and measurement error.</w:t>
      </w:r>
    </w:p>
    <w:p>
      <w:pPr>
        <w:pStyle w:val="Heading2"/>
      </w:pPr>
      <w:r>
        <w:t>Equivalence checks</w:t>
      </w:r>
    </w:p>
    <w:p>
      <w:pPr>
        <w:pStyle w:val="ListBullet"/>
      </w:pPr>
      <w:r>
        <w:t>blueprint coverage difference within tolerance;</w:t>
      </w:r>
    </w:p>
    <w:p>
      <w:pPr>
        <w:pStyle w:val="ListBullet"/>
      </w:pPr>
      <w:r>
        <w:t>mean difficulty within tolerance;</w:t>
      </w:r>
    </w:p>
    <w:p>
      <w:pPr>
        <w:pStyle w:val="ListBullet"/>
      </w:pPr>
      <w:r>
        <w:t>expected completion time within tolerance;</w:t>
      </w:r>
    </w:p>
    <w:p>
      <w:pPr>
        <w:pStyle w:val="ListBullet"/>
      </w:pPr>
      <w:r>
        <w:t>content-family overlap below threshold;</w:t>
      </w:r>
    </w:p>
    <w:p>
      <w:pPr>
        <w:pStyle w:val="ListBullet"/>
      </w:pPr>
      <w:r>
        <w:t>critical-domain coverage exact;</w:t>
      </w:r>
    </w:p>
    <w:p>
      <w:pPr>
        <w:pStyle w:val="ListBullet"/>
      </w:pPr>
      <w:r>
        <w:t>reliability/information estimate comparable;</w:t>
      </w:r>
    </w:p>
    <w:p>
      <w:pPr>
        <w:pStyle w:val="ListBullet"/>
      </w:pPr>
      <w:r>
        <w:t>no compromised item.</w:t>
      </w:r>
    </w:p>
    <w:p>
      <w:pPr>
        <w:pStyle w:val="Heading2"/>
      </w:pPr>
      <w:r>
        <w:t>Reproducibility</w:t>
      </w:r>
    </w:p>
    <w:p>
      <w:r>
        <w:t>The system must store the exact delivered item versions and ordering. Randomness alone is not acceptable evidence.</w:t>
      </w:r>
    </w:p>
    <w:p>
      <w:r>
        <w:br w:type="page"/>
      </w:r>
    </w:p>
    <w:p>
      <w:pPr>
        <w:pStyle w:val="Heading1"/>
      </w:pPr>
      <w:r>
        <w:t>Scoring, Standard Setting and Pass Policy</w:t>
      </w:r>
    </w:p>
    <w:p>
      <w:r/>
      <w:r>
        <w:rPr>
          <w:b/>
        </w:rPr>
        <w:t>Document ID:</w:t>
      </w:r>
      <w:r>
        <w:t xml:space="preserve"> CGSF-SCORING-001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defensible scoring, domain minimums, pass thresholds, partial credit and versioned policies.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Scoring principles</w:t>
      </w:r>
    </w:p>
    <w:p>
      <w:pPr>
        <w:pStyle w:val="ListBullet"/>
      </w:pPr>
      <w:r>
        <w:t>scoring logic is versioned;</w:t>
      </w:r>
    </w:p>
    <w:p>
      <w:pPr>
        <w:pStyle w:val="ListBullet"/>
      </w:pPr>
      <w:r>
        <w:t>score calculation is deterministic after validated evaluation;</w:t>
      </w:r>
    </w:p>
    <w:p>
      <w:pPr>
        <w:pStyle w:val="ListBullet"/>
      </w:pPr>
      <w:r>
        <w:t>item weights are blueprint-governed;</w:t>
      </w:r>
    </w:p>
    <w:p>
      <w:pPr>
        <w:pStyle w:val="ListBullet"/>
      </w:pPr>
      <w:r>
        <w:t>open-response scores use approved rubrics;</w:t>
      </w:r>
    </w:p>
    <w:p>
      <w:pPr>
        <w:pStyle w:val="ListBullet"/>
      </w:pPr>
      <w:r>
        <w:t>critical-domain failures may override overall score;</w:t>
      </w:r>
    </w:p>
    <w:p>
      <w:pPr>
        <w:pStyle w:val="ListBullet"/>
      </w:pPr>
      <w:r>
        <w:t>pass thresholds are not arbitrary UI constants.</w:t>
      </w:r>
    </w:p>
    <w:p>
      <w:pPr>
        <w:pStyle w:val="Heading2"/>
      </w:pPr>
      <w:r>
        <w:t>Scoring policy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"policy_id": "ba.score.1.0",</w:t>
      </w:r>
    </w:p>
    <w:p>
      <w:pPr/>
      <w:r>
        <w:rPr>
          <w:rFonts w:ascii="Liberation Mono" w:hAnsi="Liberation Mono"/>
          <w:sz w:val="16"/>
        </w:rPr>
        <w:t xml:space="preserve">  "scale": {"min": 0, "max": 100},</w:t>
      </w:r>
    </w:p>
    <w:p>
      <w:pPr/>
      <w:r>
        <w:rPr>
          <w:rFonts w:ascii="Liberation Mono" w:hAnsi="Liberation Mono"/>
          <w:sz w:val="16"/>
        </w:rPr>
        <w:t xml:space="preserve">  "pass_score": 70,</w:t>
      </w:r>
    </w:p>
    <w:p>
      <w:pPr/>
      <w:r>
        <w:rPr>
          <w:rFonts w:ascii="Liberation Mono" w:hAnsi="Liberation Mono"/>
          <w:sz w:val="16"/>
        </w:rPr>
        <w:t xml:space="preserve">  "critical_domain_minimums": {"requirements_analysis": 60},</w:t>
      </w:r>
    </w:p>
    <w:p>
      <w:pPr/>
      <w:r>
        <w:rPr>
          <w:rFonts w:ascii="Liberation Mono" w:hAnsi="Liberation Mono"/>
          <w:sz w:val="16"/>
        </w:rPr>
        <w:t xml:space="preserve">  "negative_marking": false,</w:t>
      </w:r>
    </w:p>
    <w:p>
      <w:pPr/>
      <w:r>
        <w:rPr>
          <w:rFonts w:ascii="Liberation Mono" w:hAnsi="Liberation Mono"/>
          <w:sz w:val="16"/>
        </w:rPr>
        <w:t xml:space="preserve">  "partial_credit": true,</w:t>
      </w:r>
    </w:p>
    <w:p>
      <w:pPr/>
      <w:r>
        <w:rPr>
          <w:rFonts w:ascii="Liberation Mono" w:hAnsi="Liberation Mono"/>
          <w:sz w:val="16"/>
        </w:rPr>
        <w:t xml:space="preserve">  "rounding_rule": "half_up_one_decimal",</w:t>
      </w:r>
    </w:p>
    <w:p>
      <w:pPr/>
      <w:r>
        <w:rPr>
          <w:rFonts w:ascii="Liberation Mono" w:hAnsi="Liberation Mono"/>
          <w:sz w:val="16"/>
        </w:rPr>
        <w:t xml:space="preserve">  "unscored_pilot_items_excluded": true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Standard-setting options</w:t>
      </w:r>
    </w:p>
    <w:p>
      <w:pPr>
        <w:pStyle w:val="ListBullet"/>
      </w:pPr>
      <w:r>
        <w:t>modified Angoff expert judgment;</w:t>
      </w:r>
    </w:p>
    <w:p>
      <w:pPr>
        <w:pStyle w:val="ListBullet"/>
      </w:pPr>
      <w:r>
        <w:t>bookmark method;</w:t>
      </w:r>
    </w:p>
    <w:p>
      <w:pPr>
        <w:pStyle w:val="ListBullet"/>
      </w:pPr>
      <w:r>
        <w:t>contrasting groups after pilot data;</w:t>
      </w:r>
    </w:p>
    <w:p>
      <w:pPr>
        <w:pStyle w:val="ListBullet"/>
      </w:pPr>
      <w:r>
        <w:t>external target-exam pass standard where legally and methodologically appropriate.</w:t>
      </w:r>
    </w:p>
    <w:p>
      <w:pPr>
        <w:pStyle w:val="Heading2"/>
      </w:pPr>
      <w:r>
        <w:t>Required process</w:t>
      </w:r>
    </w:p>
    <w:p>
      <w:pPr>
        <w:pStyle w:val="ListNumber"/>
      </w:pPr>
      <w:r>
        <w:t>Define minimally competent candidate.</w:t>
      </w:r>
    </w:p>
    <w:p>
      <w:pPr>
        <w:pStyle w:val="ListNumber"/>
      </w:pPr>
      <w:r>
        <w:t>Expert panel estimates item success probability.</w:t>
      </w:r>
    </w:p>
    <w:p>
      <w:pPr>
        <w:pStyle w:val="ListNumber"/>
      </w:pPr>
      <w:r>
        <w:t>Aggregate and discuss variance.</w:t>
      </w:r>
    </w:p>
    <w:p>
      <w:pPr>
        <w:pStyle w:val="ListNumber"/>
      </w:pPr>
      <w:r>
        <w:t>Pilot against real candidate data.</w:t>
      </w:r>
    </w:p>
    <w:p>
      <w:pPr>
        <w:pStyle w:val="ListNumber"/>
      </w:pPr>
      <w:r>
        <w:t>Adjust with documented evidence.</w:t>
      </w:r>
    </w:p>
    <w:p>
      <w:pPr>
        <w:pStyle w:val="ListNumber"/>
      </w:pPr>
      <w:r>
        <w:t>Approve threshold and confidence interval.</w:t>
      </w:r>
    </w:p>
    <w:p>
      <w:pPr>
        <w:pStyle w:val="Heading2"/>
      </w:pPr>
      <w:r>
        <w:t>Score report</w:t>
      </w:r>
    </w:p>
    <w:p>
      <w:r>
        <w:t>Must include:</w:t>
      </w:r>
    </w:p>
    <w:p>
      <w:pPr>
        <w:pStyle w:val="ListBullet"/>
      </w:pPr>
      <w:r>
        <w:t>total score;</w:t>
      </w:r>
    </w:p>
    <w:p>
      <w:pPr>
        <w:pStyle w:val="ListBullet"/>
      </w:pPr>
      <w:r>
        <w:t>pass/fail under policy version;</w:t>
      </w:r>
    </w:p>
    <w:p>
      <w:pPr>
        <w:pStyle w:val="ListBullet"/>
      </w:pPr>
      <w:r>
        <w:t>domain scores;</w:t>
      </w:r>
    </w:p>
    <w:p>
      <w:pPr>
        <w:pStyle w:val="ListBullet"/>
      </w:pPr>
      <w:r>
        <w:t>critical-domain status;</w:t>
      </w:r>
    </w:p>
    <w:p>
      <w:pPr>
        <w:pStyle w:val="ListBullet"/>
      </w:pPr>
      <w:r>
        <w:t>confidence interval or measurement error;</w:t>
      </w:r>
    </w:p>
    <w:p>
      <w:pPr>
        <w:pStyle w:val="ListBullet"/>
      </w:pPr>
      <w:r>
        <w:t>readiness interpretation;</w:t>
      </w:r>
    </w:p>
    <w:p>
      <w:pPr>
        <w:pStyle w:val="ListBullet"/>
      </w:pPr>
      <w:r>
        <w:t>limitations and recommended remediation.</w:t>
      </w:r>
    </w:p>
    <w:p>
      <w:r>
        <w:br w:type="page"/>
      </w:r>
    </w:p>
    <w:p>
      <w:pPr>
        <w:pStyle w:val="Heading1"/>
      </w:pPr>
      <w:r>
        <w:t>Psychometric Calibration and Reliability</w:t>
      </w:r>
    </w:p>
    <w:p>
      <w:r/>
      <w:r>
        <w:rPr>
          <w:b/>
        </w:rPr>
        <w:t>Document ID:</w:t>
      </w:r>
      <w:r>
        <w:t xml:space="preserve"> CGSF-PSYCH-001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Measure item difficulty, discrimination, reliability, fairness and equivalence instead of relying on author opinion.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Minimum classical test theory metrics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"p_value_difficulty": 0.58,</w:t>
      </w:r>
    </w:p>
    <w:p>
      <w:pPr/>
      <w:r>
        <w:rPr>
          <w:rFonts w:ascii="Liberation Mono" w:hAnsi="Liberation Mono"/>
          <w:sz w:val="16"/>
        </w:rPr>
        <w:t xml:space="preserve">  "discrimination_index": 0.34,</w:t>
      </w:r>
    </w:p>
    <w:p>
      <w:pPr/>
      <w:r>
        <w:rPr>
          <w:rFonts w:ascii="Liberation Mono" w:hAnsi="Liberation Mono"/>
          <w:sz w:val="16"/>
        </w:rPr>
        <w:t xml:space="preserve">  "point_biserial": 0.31,</w:t>
      </w:r>
    </w:p>
    <w:p>
      <w:pPr/>
      <w:r>
        <w:rPr>
          <w:rFonts w:ascii="Liberation Mono" w:hAnsi="Liberation Mono"/>
          <w:sz w:val="16"/>
        </w:rPr>
        <w:t xml:space="preserve">  "median_response_time_seconds": 72,</w:t>
      </w:r>
    </w:p>
    <w:p>
      <w:pPr/>
      <w:r>
        <w:rPr>
          <w:rFonts w:ascii="Liberation Mono" w:hAnsi="Liberation Mono"/>
          <w:sz w:val="16"/>
        </w:rPr>
        <w:t xml:space="preserve">  "omit_rate": 0.03,</w:t>
      </w:r>
    </w:p>
    <w:p>
      <w:pPr/>
      <w:r>
        <w:rPr>
          <w:rFonts w:ascii="Liberation Mono" w:hAnsi="Liberation Mono"/>
          <w:sz w:val="16"/>
        </w:rPr>
        <w:t xml:space="preserve">  "sample_size": 850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Exam metrics</w:t>
      </w:r>
    </w:p>
    <w:p>
      <w:pPr>
        <w:pStyle w:val="ListBullet"/>
      </w:pPr>
      <w:r>
        <w:t>Cronbach alpha or suitable reliability estimate;</w:t>
      </w:r>
    </w:p>
    <w:p>
      <w:pPr>
        <w:pStyle w:val="ListBullet"/>
      </w:pPr>
      <w:r>
        <w:t>standard error of measurement;</w:t>
      </w:r>
    </w:p>
    <w:p>
      <w:pPr>
        <w:pStyle w:val="ListBullet"/>
      </w:pPr>
      <w:r>
        <w:t>domain score reliability;</w:t>
      </w:r>
    </w:p>
    <w:p>
      <w:pPr>
        <w:pStyle w:val="ListBullet"/>
      </w:pPr>
      <w:r>
        <w:t>form difficulty comparison;</w:t>
      </w:r>
    </w:p>
    <w:p>
      <w:pPr>
        <w:pStyle w:val="ListBullet"/>
      </w:pPr>
      <w:r>
        <w:t>score distribution and floor/ceiling effects;</w:t>
      </w:r>
    </w:p>
    <w:p>
      <w:pPr>
        <w:pStyle w:val="ListBullet"/>
      </w:pPr>
      <w:r>
        <w:t>decision consistency around pass score.</w:t>
      </w:r>
    </w:p>
    <w:p>
      <w:pPr>
        <w:pStyle w:val="Heading2"/>
      </w:pPr>
      <w:r>
        <w:t>Calibration phases</w:t>
      </w:r>
    </w:p>
    <w:p>
      <w:pPr>
        <w:pStyle w:val="ListNumber"/>
      </w:pPr>
      <w:r>
        <w:t>Expert difficulty prediction.</w:t>
      </w:r>
    </w:p>
    <w:p>
      <w:pPr>
        <w:pStyle w:val="ListNumber"/>
      </w:pPr>
      <w:r>
        <w:t>Unscored or low-stakes pilot.</w:t>
      </w:r>
    </w:p>
    <w:p>
      <w:pPr>
        <w:pStyle w:val="ListNumber"/>
      </w:pPr>
      <w:r>
        <w:t>Initial statistics.</w:t>
      </w:r>
    </w:p>
    <w:p>
      <w:pPr>
        <w:pStyle w:val="ListNumber"/>
      </w:pPr>
      <w:r>
        <w:t>Item review and correction.</w:t>
      </w:r>
    </w:p>
    <w:p>
      <w:pPr>
        <w:pStyle w:val="ListNumber"/>
      </w:pPr>
      <w:r>
        <w:t>Calibrated practice eligibility.</w:t>
      </w:r>
    </w:p>
    <w:p>
      <w:pPr>
        <w:pStyle w:val="ListNumber"/>
      </w:pPr>
      <w:r>
        <w:t>Exam eligibility after minimum evidence.</w:t>
      </w:r>
    </w:p>
    <w:p>
      <w:pPr>
        <w:pStyle w:val="ListNumber"/>
      </w:pPr>
      <w:r>
        <w:t>Continuous monitoring.</w:t>
      </w:r>
    </w:p>
    <w:p>
      <w:pPr>
        <w:pStyle w:val="Heading2"/>
      </w:pPr>
      <w:r>
        <w:t>Sample-size policy</w:t>
      </w:r>
    </w:p>
    <w:p>
      <w:r>
        <w:t>Exact thresholds are domain-dependent. Until adequate data exists, the item remains provisional and must not be represented as fully calibrated.</w:t>
      </w:r>
    </w:p>
    <w:p>
      <w:pPr>
        <w:pStyle w:val="Heading2"/>
      </w:pPr>
      <w:r>
        <w:t>IRT roadmap</w:t>
      </w:r>
    </w:p>
    <w:p>
      <w:r>
        <w:t>Later phases may implement 1PL/2PL/3PL or graded response models for:</w:t>
      </w:r>
    </w:p>
    <w:p>
      <w:pPr>
        <w:pStyle w:val="ListBullet"/>
      </w:pPr>
      <w:r>
        <w:t>ability estimation;</w:t>
      </w:r>
    </w:p>
    <w:p>
      <w:pPr>
        <w:pStyle w:val="ListBullet"/>
      </w:pPr>
      <w:r>
        <w:t>adaptive testing;</w:t>
      </w:r>
    </w:p>
    <w:p>
      <w:pPr>
        <w:pStyle w:val="ListBullet"/>
      </w:pPr>
      <w:r>
        <w:t>form linking;</w:t>
      </w:r>
    </w:p>
    <w:p>
      <w:pPr>
        <w:pStyle w:val="ListBullet"/>
      </w:pPr>
      <w:r>
        <w:t>item information;</w:t>
      </w:r>
    </w:p>
    <w:p>
      <w:pPr>
        <w:pStyle w:val="ListBullet"/>
      </w:pPr>
      <w:r>
        <w:t>more precise readiness confidence.</w:t>
      </w:r>
    </w:p>
    <w:p>
      <w:pPr>
        <w:pStyle w:val="Heading2"/>
      </w:pPr>
      <w:r>
        <w:t>Automatic flags</w:t>
      </w:r>
    </w:p>
    <w:p>
      <w:pPr>
        <w:pStyle w:val="ListBullet"/>
      </w:pPr>
      <w:r>
        <w:t>too easy or too hard;</w:t>
      </w:r>
    </w:p>
    <w:p>
      <w:pPr>
        <w:pStyle w:val="ListBullet"/>
      </w:pPr>
      <w:r>
        <w:t>negative discrimination;</w:t>
      </w:r>
    </w:p>
    <w:p>
      <w:pPr>
        <w:pStyle w:val="ListBullet"/>
      </w:pPr>
      <w:r>
        <w:t>time anomaly;</w:t>
      </w:r>
    </w:p>
    <w:p>
      <w:pPr>
        <w:pStyle w:val="ListBullet"/>
      </w:pPr>
      <w:r>
        <w:t>option never selected;</w:t>
      </w:r>
    </w:p>
    <w:p>
      <w:pPr>
        <w:pStyle w:val="ListBullet"/>
      </w:pPr>
      <w:r>
        <w:t>sudden performance shift;</w:t>
      </w:r>
    </w:p>
    <w:p>
      <w:pPr>
        <w:pStyle w:val="ListBullet"/>
      </w:pPr>
      <w:r>
        <w:t>subgroup differential item functioning;</w:t>
      </w:r>
    </w:p>
    <w:p>
      <w:pPr>
        <w:pStyle w:val="ListBullet"/>
      </w:pPr>
      <w:r>
        <w:t>excessive missing response.</w:t>
      </w:r>
    </w:p>
    <w:p>
      <w:r>
        <w:br w:type="page"/>
      </w:r>
    </w:p>
    <w:p>
      <w:pPr>
        <w:pStyle w:val="Heading1"/>
      </w:pPr>
      <w:r>
        <w:t>Rubric, AI and Human Evaluator Calibration</w:t>
      </w:r>
    </w:p>
    <w:p>
      <w:r/>
      <w:r>
        <w:rPr>
          <w:b/>
        </w:rPr>
        <w:t>Document ID:</w:t>
      </w:r>
      <w:r>
        <w:t xml:space="preserve"> CGSF-RUBRIC-001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Make open-response scoring reliable through explicit rubrics, anchor responses, human calibration and monitored AI agreement.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Principle</w:t>
      </w:r>
    </w:p>
    <w:p>
      <w:r>
        <w:t>The LLM is an evaluator runtime, not the source of truth. Quality comes from rubric design, anchor examples, schema validation and agreement studies.</w:t>
      </w:r>
    </w:p>
    <w:p>
      <w:pPr>
        <w:pStyle w:val="Heading2"/>
      </w:pPr>
      <w:r>
        <w:t>Rubric structure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"rubric_id": "ba.user_story.1.0",</w:t>
      </w:r>
    </w:p>
    <w:p>
      <w:pPr/>
      <w:r>
        <w:rPr>
          <w:rFonts w:ascii="Liberation Mono" w:hAnsi="Liberation Mono"/>
          <w:sz w:val="16"/>
        </w:rPr>
        <w:t xml:space="preserve">  "criteria": [</w:t>
      </w:r>
    </w:p>
    <w:p>
      <w:pPr/>
      <w:r>
        <w:rPr>
          <w:rFonts w:ascii="Liberation Mono" w:hAnsi="Liberation Mono"/>
          <w:sz w:val="16"/>
        </w:rPr>
        <w:t xml:space="preserve">    {</w:t>
      </w:r>
    </w:p>
    <w:p>
      <w:pPr/>
      <w:r>
        <w:rPr>
          <w:rFonts w:ascii="Liberation Mono" w:hAnsi="Liberation Mono"/>
          <w:sz w:val="16"/>
        </w:rPr>
        <w:t xml:space="preserve">      "criterion_id": "clarity",</w:t>
      </w:r>
    </w:p>
    <w:p>
      <w:pPr/>
      <w:r>
        <w:rPr>
          <w:rFonts w:ascii="Liberation Mono" w:hAnsi="Liberation Mono"/>
          <w:sz w:val="16"/>
        </w:rPr>
        <w:t xml:space="preserve">      "weight": 0.20,</w:t>
      </w:r>
    </w:p>
    <w:p>
      <w:pPr/>
      <w:r>
        <w:rPr>
          <w:rFonts w:ascii="Liberation Mono" w:hAnsi="Liberation Mono"/>
          <w:sz w:val="16"/>
        </w:rPr>
        <w:t xml:space="preserve">      "levels": {</w:t>
      </w:r>
    </w:p>
    <w:p>
      <w:pPr/>
      <w:r>
        <w:rPr>
          <w:rFonts w:ascii="Liberation Mono" w:hAnsi="Liberation Mono"/>
          <w:sz w:val="16"/>
        </w:rPr>
        <w:t xml:space="preserve">        "0": "unusable or absent",</w:t>
      </w:r>
    </w:p>
    <w:p>
      <w:pPr/>
      <w:r>
        <w:rPr>
          <w:rFonts w:ascii="Liberation Mono" w:hAnsi="Liberation Mono"/>
          <w:sz w:val="16"/>
        </w:rPr>
        <w:t xml:space="preserve">        "1": "major ambiguity",</w:t>
      </w:r>
    </w:p>
    <w:p>
      <w:pPr/>
      <w:r>
        <w:rPr>
          <w:rFonts w:ascii="Liberation Mono" w:hAnsi="Liberation Mono"/>
          <w:sz w:val="16"/>
        </w:rPr>
        <w:t xml:space="preserve">        "2": "mostly understandable with gaps",</w:t>
      </w:r>
    </w:p>
    <w:p>
      <w:pPr/>
      <w:r>
        <w:rPr>
          <w:rFonts w:ascii="Liberation Mono" w:hAnsi="Liberation Mono"/>
          <w:sz w:val="16"/>
        </w:rPr>
        <w:t xml:space="preserve">        "3": "clear and testable",</w:t>
      </w:r>
    </w:p>
    <w:p>
      <w:pPr/>
      <w:r>
        <w:rPr>
          <w:rFonts w:ascii="Liberation Mono" w:hAnsi="Liberation Mono"/>
          <w:sz w:val="16"/>
        </w:rPr>
        <w:t xml:space="preserve">        "4": "precise, risk-aware and complete"</w:t>
      </w:r>
    </w:p>
    <w:p>
      <w:pPr/>
      <w:r>
        <w:rPr>
          <w:rFonts w:ascii="Liberation Mono" w:hAnsi="Liberation Mono"/>
          <w:sz w:val="16"/>
        </w:rPr>
        <w:t xml:space="preserve">      }</w:t>
      </w:r>
    </w:p>
    <w:p>
      <w:pPr/>
      <w:r>
        <w:rPr>
          <w:rFonts w:ascii="Liberation Mono" w:hAnsi="Liberation Mono"/>
          <w:sz w:val="16"/>
        </w:rPr>
        <w:t xml:space="preserve">    }</w:t>
      </w:r>
    </w:p>
    <w:p>
      <w:pPr/>
      <w:r>
        <w:rPr>
          <w:rFonts w:ascii="Liberation Mono" w:hAnsi="Liberation Mono"/>
          <w:sz w:val="16"/>
        </w:rPr>
        <w:t xml:space="preserve">  ],</w:t>
      </w:r>
    </w:p>
    <w:p>
      <w:pPr/>
      <w:r>
        <w:rPr>
          <w:rFonts w:ascii="Liberation Mono" w:hAnsi="Liberation Mono"/>
          <w:sz w:val="16"/>
        </w:rPr>
        <w:t xml:space="preserve">  "critical_errors": ["invented stakeholder approval", "untestable acceptance condition"]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Anchor set</w:t>
      </w:r>
    </w:p>
    <w:p>
      <w:r>
        <w:t>Every rubric requires:</w:t>
      </w:r>
    </w:p>
    <w:p>
      <w:pPr>
        <w:pStyle w:val="ListBullet"/>
      </w:pPr>
      <w:r>
        <w:t>multiple weak responses;</w:t>
      </w:r>
    </w:p>
    <w:p>
      <w:pPr>
        <w:pStyle w:val="ListBullet"/>
      </w:pPr>
      <w:r>
        <w:t>borderline responses;</w:t>
      </w:r>
    </w:p>
    <w:p>
      <w:pPr>
        <w:pStyle w:val="ListBullet"/>
      </w:pPr>
      <w:r>
        <w:t>passing responses;</w:t>
      </w:r>
    </w:p>
    <w:p>
      <w:pPr>
        <w:pStyle w:val="ListBullet"/>
      </w:pPr>
      <w:r>
        <w:t>excellent responses;</w:t>
      </w:r>
    </w:p>
    <w:p>
      <w:pPr>
        <w:pStyle w:val="ListBullet"/>
      </w:pPr>
      <w:r>
        <w:t>expert scores and rationales;</w:t>
      </w:r>
    </w:p>
    <w:p>
      <w:pPr>
        <w:pStyle w:val="ListBullet"/>
      </w:pPr>
      <w:r>
        <w:t>adversarial/irrelevant responses.</w:t>
      </w:r>
    </w:p>
    <w:p>
      <w:pPr>
        <w:pStyle w:val="Heading2"/>
      </w:pPr>
      <w:r>
        <w:t>AI evaluation contract</w:t>
      </w:r>
    </w:p>
    <w:p>
      <w:pPr>
        <w:pStyle w:val="ListBullet"/>
      </w:pPr>
      <w:r>
        <w:t>provider and model recorded;</w:t>
      </w:r>
    </w:p>
    <w:p>
      <w:pPr>
        <w:pStyle w:val="ListBullet"/>
      </w:pPr>
      <w:r>
        <w:t>deterministic structured schema;</w:t>
      </w:r>
    </w:p>
    <w:p>
      <w:pPr>
        <w:pStyle w:val="ListBullet"/>
      </w:pPr>
      <w:r>
        <w:t>criterion scores bounded;</w:t>
      </w:r>
    </w:p>
    <w:p>
      <w:pPr>
        <w:pStyle w:val="ListBullet"/>
      </w:pPr>
      <w:r>
        <w:t>total score consistent with weights;</w:t>
      </w:r>
    </w:p>
    <w:p>
      <w:pPr>
        <w:pStyle w:val="ListBullet"/>
      </w:pPr>
      <w:r>
        <w:t>`validation_status=validated` required;</w:t>
      </w:r>
    </w:p>
    <w:p>
      <w:pPr>
        <w:pStyle w:val="ListBullet"/>
      </w:pPr>
      <w:r>
        <w:t>reasoning content normalized and not exposed as hidden chain-of-thought;</w:t>
      </w:r>
    </w:p>
    <w:p>
      <w:pPr>
        <w:pStyle w:val="ListBullet"/>
      </w:pPr>
      <w:r>
        <w:t>failure returns safe state, not fabricated score.</w:t>
      </w:r>
    </w:p>
    <w:p>
      <w:pPr>
        <w:pStyle w:val="Heading2"/>
      </w:pPr>
      <w:r>
        <w:t>Calibration metrics</w:t>
      </w:r>
    </w:p>
    <w:p>
      <w:pPr>
        <w:pStyle w:val="ListBullet"/>
      </w:pPr>
      <w:r>
        <w:t>exact agreement rate;</w:t>
      </w:r>
    </w:p>
    <w:p>
      <w:pPr>
        <w:pStyle w:val="ListBullet"/>
      </w:pPr>
      <w:r>
        <w:t>adjacent agreement rate;</w:t>
      </w:r>
    </w:p>
    <w:p>
      <w:pPr>
        <w:pStyle w:val="ListBullet"/>
      </w:pPr>
      <w:r>
        <w:t>mean absolute score difference;</w:t>
      </w:r>
    </w:p>
    <w:p>
      <w:pPr>
        <w:pStyle w:val="ListBullet"/>
      </w:pPr>
      <w:r>
        <w:t>weighted kappa/intraclass correlation where appropriate;</w:t>
      </w:r>
    </w:p>
    <w:p>
      <w:pPr>
        <w:pStyle w:val="ListBullet"/>
      </w:pPr>
      <w:r>
        <w:t>pass/fail agreement;</w:t>
      </w:r>
    </w:p>
    <w:p>
      <w:pPr>
        <w:pStyle w:val="ListBullet"/>
      </w:pPr>
      <w:r>
        <w:t>subgroup bias analysis;</w:t>
      </w:r>
    </w:p>
    <w:p>
      <w:pPr>
        <w:pStyle w:val="ListBullet"/>
      </w:pPr>
      <w:r>
        <w:t>drift over model or prompt versions.</w:t>
      </w:r>
    </w:p>
    <w:p>
      <w:pPr>
        <w:pStyle w:val="Heading2"/>
      </w:pPr>
      <w:r>
        <w:t>Human review triggers</w:t>
      </w:r>
    </w:p>
    <w:p>
      <w:pPr>
        <w:pStyle w:val="ListBullet"/>
      </w:pPr>
      <w:r>
        <w:t>borderline pass score;</w:t>
      </w:r>
    </w:p>
    <w:p>
      <w:pPr>
        <w:pStyle w:val="ListBullet"/>
      </w:pPr>
      <w:r>
        <w:t>schema repair required;</w:t>
      </w:r>
    </w:p>
    <w:p>
      <w:pPr>
        <w:pStyle w:val="ListBullet"/>
      </w:pPr>
      <w:r>
        <w:t>low confidence;</w:t>
      </w:r>
    </w:p>
    <w:p>
      <w:pPr>
        <w:pStyle w:val="ListBullet"/>
      </w:pPr>
      <w:r>
        <w:t>critical error detected;</w:t>
      </w:r>
    </w:p>
    <w:p>
      <w:pPr>
        <w:pStyle w:val="ListBullet"/>
      </w:pPr>
      <w:r>
        <w:t>AI/human disagreement beyond tolerance;</w:t>
      </w:r>
    </w:p>
    <w:p>
      <w:pPr>
        <w:pStyle w:val="ListBullet"/>
      </w:pPr>
      <w:r>
        <w:t>candidate appeal;</w:t>
      </w:r>
    </w:p>
    <w:p>
      <w:pPr>
        <w:pStyle w:val="ListBullet"/>
      </w:pPr>
      <w:r>
        <w:t>new rubric/model version.</w:t>
      </w:r>
    </w:p>
    <w:p>
      <w:r>
        <w:br w:type="page"/>
      </w:r>
    </w:p>
    <w:p>
      <w:pPr>
        <w:pStyle w:val="Heading1"/>
      </w:pPr>
      <w:r>
        <w:t>Adaptive Learning and Readiness Prediction</w:t>
      </w:r>
    </w:p>
    <w:p>
      <w:r/>
      <w:r>
        <w:rPr>
          <w:b/>
        </w:rPr>
        <w:t>Document ID:</w:t>
      </w:r>
      <w:r>
        <w:t xml:space="preserve"> CGSF-ADAPTIVE-001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Convert assessment evidence into personalized practice while keeping exam mode secure and interpretable.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Adaptive practice inputs</w:t>
      </w:r>
    </w:p>
    <w:p>
      <w:pPr>
        <w:pStyle w:val="ListBullet"/>
      </w:pPr>
      <w:r>
        <w:t>competency mastery estimates;</w:t>
      </w:r>
    </w:p>
    <w:p>
      <w:pPr>
        <w:pStyle w:val="ListBullet"/>
      </w:pPr>
      <w:r>
        <w:t>recent errors;</w:t>
      </w:r>
    </w:p>
    <w:p>
      <w:pPr>
        <w:pStyle w:val="ListBullet"/>
      </w:pPr>
      <w:r>
        <w:t>item exposure history;</w:t>
      </w:r>
    </w:p>
    <w:p>
      <w:pPr>
        <w:pStyle w:val="ListBullet"/>
      </w:pPr>
      <w:r>
        <w:t>response time;</w:t>
      </w:r>
    </w:p>
    <w:p>
      <w:pPr>
        <w:pStyle w:val="ListBullet"/>
      </w:pPr>
      <w:r>
        <w:t>confidence/self-rating where used;</w:t>
      </w:r>
    </w:p>
    <w:p>
      <w:pPr>
        <w:pStyle w:val="ListBullet"/>
      </w:pPr>
      <w:r>
        <w:t>prerequisite graph;</w:t>
      </w:r>
    </w:p>
    <w:p>
      <w:pPr>
        <w:pStyle w:val="ListBullet"/>
      </w:pPr>
      <w:r>
        <w:t>forgetting interval;</w:t>
      </w:r>
    </w:p>
    <w:p>
      <w:pPr>
        <w:pStyle w:val="ListBullet"/>
      </w:pPr>
      <w:r>
        <w:t>target exam date and blueprint.</w:t>
      </w:r>
    </w:p>
    <w:p>
      <w:pPr>
        <w:pStyle w:val="Heading2"/>
      </w:pPr>
      <w:r>
        <w:t>Selection policy</w:t>
      </w:r>
    </w:p>
    <w:p>
      <w:r>
        <w:t>Prioritize:</w:t>
      </w:r>
    </w:p>
    <w:p>
      <w:pPr>
        <w:pStyle w:val="ListNumber"/>
      </w:pPr>
      <w:r>
        <w:t>critical weak competencies;</w:t>
      </w:r>
    </w:p>
    <w:p>
      <w:pPr>
        <w:pStyle w:val="ListNumber"/>
      </w:pPr>
      <w:r>
        <w:t>prerequisites blocking higher skills;</w:t>
      </w:r>
    </w:p>
    <w:p>
      <w:pPr>
        <w:pStyle w:val="ListNumber"/>
      </w:pPr>
      <w:r>
        <w:t>items near current ability;</w:t>
      </w:r>
    </w:p>
    <w:p>
      <w:pPr>
        <w:pStyle w:val="ListNumber"/>
      </w:pPr>
      <w:r>
        <w:t>spaced repetition due items;</w:t>
      </w:r>
    </w:p>
    <w:p>
      <w:pPr>
        <w:pStyle w:val="ListNumber"/>
      </w:pPr>
      <w:r>
        <w:t>under-sampled blueprint nodes;</w:t>
      </w:r>
    </w:p>
    <w:p>
      <w:pPr>
        <w:pStyle w:val="ListNumber"/>
      </w:pPr>
      <w:r>
        <w:t>varied item families and contexts.</w:t>
      </w:r>
    </w:p>
    <w:p>
      <w:pPr>
        <w:pStyle w:val="Heading2"/>
      </w:pPr>
      <w:r>
        <w:t>Readiness model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"overall_readiness": 0.73,</w:t>
      </w:r>
    </w:p>
    <w:p>
      <w:pPr/>
      <w:r>
        <w:rPr>
          <w:rFonts w:ascii="Liberation Mono" w:hAnsi="Liberation Mono"/>
          <w:sz w:val="16"/>
        </w:rPr>
        <w:t xml:space="preserve">  "confidence_interval": [0.66, 0.79],</w:t>
      </w:r>
    </w:p>
    <w:p>
      <w:pPr/>
      <w:r>
        <w:rPr>
          <w:rFonts w:ascii="Liberation Mono" w:hAnsi="Liberation Mono"/>
          <w:sz w:val="16"/>
        </w:rPr>
        <w:t xml:space="preserve">  "estimated_pass_probability": 0.76,</w:t>
      </w:r>
    </w:p>
    <w:p>
      <w:pPr/>
      <w:r>
        <w:rPr>
          <w:rFonts w:ascii="Liberation Mono" w:hAnsi="Liberation Mono"/>
          <w:sz w:val="16"/>
        </w:rPr>
        <w:t xml:space="preserve">  "critical_domain_risk": ["stakeholder_analysis"],</w:t>
      </w:r>
    </w:p>
    <w:p>
      <w:pPr/>
      <w:r>
        <w:rPr>
          <w:rFonts w:ascii="Liberation Mono" w:hAnsi="Liberation Mono"/>
          <w:sz w:val="16"/>
        </w:rPr>
        <w:t xml:space="preserve">  "evidence_volume": "moderate",</w:t>
      </w:r>
    </w:p>
    <w:p>
      <w:pPr/>
      <w:r>
        <w:rPr>
          <w:rFonts w:ascii="Liberation Mono" w:hAnsi="Liberation Mono"/>
          <w:sz w:val="16"/>
        </w:rPr>
        <w:t xml:space="preserve">  "model_version": "readiness-1.0"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Communication rules</w:t>
      </w:r>
    </w:p>
    <w:p>
      <w:r>
        <w:t>Never present readiness as certainty. Reports must state evidence limitations, bank calibration status and difference between platform readiness estimate and official examination result.</w:t>
      </w:r>
    </w:p>
    <w:p>
      <w:pPr>
        <w:pStyle w:val="Heading2"/>
      </w:pPr>
      <w:r>
        <w:t>Exam-mode separation</w:t>
      </w:r>
    </w:p>
    <w:p>
      <w:r>
        <w:t>Adaptive selection is permitted only if the target exam model supports adaptive testing. Otherwise exam simulation uses fixed blueprint-equivalent forms, while adaptation is limited to practice mode.</w:t>
      </w:r>
    </w:p>
    <w:p>
      <w:r>
        <w:br w:type="page"/>
      </w:r>
    </w:p>
    <w:p>
      <w:pPr>
        <w:pStyle w:val="Heading1"/>
      </w:pPr>
      <w:r>
        <w:t>Exam Session Integrity and Runtime</w:t>
      </w:r>
    </w:p>
    <w:p>
      <w:r/>
      <w:r>
        <w:rPr>
          <w:b/>
        </w:rPr>
        <w:t>Document ID:</w:t>
      </w:r>
      <w:r>
        <w:t xml:space="preserve"> CGSF-SESSION-001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secure, reliable and recoverable exam sessions with strict mode separation.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Exam session states</w:t>
      </w:r>
    </w:p>
    <w:p>
      <w:pPr/>
      <w:r>
        <w:rPr>
          <w:rFonts w:ascii="Liberation Mono" w:hAnsi="Liberation Mono"/>
          <w:sz w:val="16"/>
        </w:rPr>
        <w:t>[</w:t>
      </w:r>
    </w:p>
    <w:p>
      <w:pPr/>
      <w:r>
        <w:rPr>
          <w:rFonts w:ascii="Liberation Mono" w:hAnsi="Liberation Mono"/>
          <w:sz w:val="16"/>
        </w:rPr>
        <w:t xml:space="preserve">  "created",</w:t>
      </w:r>
    </w:p>
    <w:p>
      <w:pPr/>
      <w:r>
        <w:rPr>
          <w:rFonts w:ascii="Liberation Mono" w:hAnsi="Liberation Mono"/>
          <w:sz w:val="16"/>
        </w:rPr>
        <w:t xml:space="preserve">  "identity_confirmed",</w:t>
      </w:r>
    </w:p>
    <w:p>
      <w:pPr/>
      <w:r>
        <w:rPr>
          <w:rFonts w:ascii="Liberation Mono" w:hAnsi="Liberation Mono"/>
          <w:sz w:val="16"/>
        </w:rPr>
        <w:t xml:space="preserve">  "instructions_viewed",</w:t>
      </w:r>
    </w:p>
    <w:p>
      <w:pPr/>
      <w:r>
        <w:rPr>
          <w:rFonts w:ascii="Liberation Mono" w:hAnsi="Liberation Mono"/>
          <w:sz w:val="16"/>
        </w:rPr>
        <w:t xml:space="preserve">  "started",</w:t>
      </w:r>
    </w:p>
    <w:p>
      <w:pPr/>
      <w:r>
        <w:rPr>
          <w:rFonts w:ascii="Liberation Mono" w:hAnsi="Liberation Mono"/>
          <w:sz w:val="16"/>
        </w:rPr>
        <w:t xml:space="preserve">  "in_progress",</w:t>
      </w:r>
    </w:p>
    <w:p>
      <w:pPr/>
      <w:r>
        <w:rPr>
          <w:rFonts w:ascii="Liberation Mono" w:hAnsi="Liberation Mono"/>
          <w:sz w:val="16"/>
        </w:rPr>
        <w:t xml:space="preserve">  "interrupted",</w:t>
      </w:r>
    </w:p>
    <w:p>
      <w:pPr/>
      <w:r>
        <w:rPr>
          <w:rFonts w:ascii="Liberation Mono" w:hAnsi="Liberation Mono"/>
          <w:sz w:val="16"/>
        </w:rPr>
        <w:t xml:space="preserve">  "resumed",</w:t>
      </w:r>
    </w:p>
    <w:p>
      <w:pPr/>
      <w:r>
        <w:rPr>
          <w:rFonts w:ascii="Liberation Mono" w:hAnsi="Liberation Mono"/>
          <w:sz w:val="16"/>
        </w:rPr>
        <w:t xml:space="preserve">  "submitted",</w:t>
      </w:r>
    </w:p>
    <w:p>
      <w:pPr/>
      <w:r>
        <w:rPr>
          <w:rFonts w:ascii="Liberation Mono" w:hAnsi="Liberation Mono"/>
          <w:sz w:val="16"/>
        </w:rPr>
        <w:t xml:space="preserve">  "scoring",</w:t>
      </w:r>
    </w:p>
    <w:p>
      <w:pPr/>
      <w:r>
        <w:rPr>
          <w:rFonts w:ascii="Liberation Mono" w:hAnsi="Liberation Mono"/>
          <w:sz w:val="16"/>
        </w:rPr>
        <w:t xml:space="preserve">  "scored",</w:t>
      </w:r>
    </w:p>
    <w:p>
      <w:pPr/>
      <w:r>
        <w:rPr>
          <w:rFonts w:ascii="Liberation Mono" w:hAnsi="Liberation Mono"/>
          <w:sz w:val="16"/>
        </w:rPr>
        <w:t xml:space="preserve">  "invalidated",</w:t>
      </w:r>
    </w:p>
    <w:p>
      <w:pPr/>
      <w:r>
        <w:rPr>
          <w:rFonts w:ascii="Liberation Mono" w:hAnsi="Liberation Mono"/>
          <w:sz w:val="16"/>
        </w:rPr>
        <w:t xml:space="preserve">  "appeal_pending",</w:t>
      </w:r>
    </w:p>
    <w:p>
      <w:pPr/>
      <w:r>
        <w:rPr>
          <w:rFonts w:ascii="Liberation Mono" w:hAnsi="Liberation Mono"/>
          <w:sz w:val="16"/>
        </w:rPr>
        <w:t xml:space="preserve">  "closed"</w:t>
      </w:r>
    </w:p>
    <w:p>
      <w:pPr/>
      <w:r>
        <w:rPr>
          <w:rFonts w:ascii="Liberation Mono" w:hAnsi="Liberation Mono"/>
          <w:sz w:val="16"/>
        </w:rPr>
        <w:t>]</w:t>
      </w:r>
    </w:p>
    <w:p>
      <w:pPr>
        <w:pStyle w:val="Heading2"/>
      </w:pPr>
      <w:r>
        <w:t>Runtime requirements</w:t>
      </w:r>
    </w:p>
    <w:p>
      <w:pPr>
        <w:pStyle w:val="ListBullet"/>
      </w:pPr>
      <w:r>
        <w:t>server-authoritative timer;</w:t>
      </w:r>
    </w:p>
    <w:p>
      <w:pPr>
        <w:pStyle w:val="ListBullet"/>
      </w:pPr>
      <w:r>
        <w:t>idempotent answer save;</w:t>
      </w:r>
    </w:p>
    <w:p>
      <w:pPr>
        <w:pStyle w:val="ListBullet"/>
      </w:pPr>
      <w:r>
        <w:t>autosave and interruption recovery;</w:t>
      </w:r>
    </w:p>
    <w:p>
      <w:pPr>
        <w:pStyle w:val="ListBullet"/>
      </w:pPr>
      <w:r>
        <w:t>immutable delivered form;</w:t>
      </w:r>
    </w:p>
    <w:p>
      <w:pPr>
        <w:pStyle w:val="ListBullet"/>
      </w:pPr>
      <w:r>
        <w:t>no answer reveal before completion;</w:t>
      </w:r>
    </w:p>
    <w:p>
      <w:pPr>
        <w:pStyle w:val="ListBullet"/>
      </w:pPr>
      <w:r>
        <w:t>explicit final submission confirmation;</w:t>
      </w:r>
    </w:p>
    <w:p>
      <w:pPr>
        <w:pStyle w:val="ListBullet"/>
      </w:pPr>
      <w:r>
        <w:t>duplicate submission prevention;</w:t>
      </w:r>
    </w:p>
    <w:p>
      <w:pPr>
        <w:pStyle w:val="ListBullet"/>
      </w:pPr>
      <w:r>
        <w:t>audit trail for navigation and state changes;</w:t>
      </w:r>
    </w:p>
    <w:p>
      <w:pPr>
        <w:pStyle w:val="ListBullet"/>
      </w:pPr>
      <w:r>
        <w:t>controlled accommodation time;</w:t>
      </w:r>
    </w:p>
    <w:p>
      <w:pPr>
        <w:pStyle w:val="ListBullet"/>
      </w:pPr>
      <w:r>
        <w:t>timezone-independent timestamps.</w:t>
      </w:r>
    </w:p>
    <w:p>
      <w:pPr>
        <w:pStyle w:val="Heading2"/>
      </w:pPr>
      <w:r>
        <w:t>Integrity controls by maturity</w:t>
      </w:r>
    </w:p>
    <w:p>
      <w:pPr>
        <w:pStyle w:val="Heading3"/>
      </w:pPr>
      <w:r>
        <w:t>Baseline</w:t>
      </w:r>
    </w:p>
    <w:p>
      <w:pPr>
        <w:pStyle w:val="ListBullet"/>
      </w:pPr>
      <w:r>
        <w:t>authenticated session;</w:t>
      </w:r>
    </w:p>
    <w:p>
      <w:pPr>
        <w:pStyle w:val="ListBullet"/>
      </w:pPr>
      <w:r>
        <w:t>randomized equivalent form;</w:t>
      </w:r>
    </w:p>
    <w:p>
      <w:pPr>
        <w:pStyle w:val="ListBullet"/>
      </w:pPr>
      <w:r>
        <w:t>exposure controls;</w:t>
      </w:r>
    </w:p>
    <w:p>
      <w:pPr>
        <w:pStyle w:val="ListBullet"/>
      </w:pPr>
      <w:r>
        <w:t>browser focus/interruption signals recorded, not automatically punished;</w:t>
      </w:r>
    </w:p>
    <w:p>
      <w:pPr>
        <w:pStyle w:val="ListBullet"/>
      </w:pPr>
      <w:r>
        <w:t>rate limits and abuse monitoring.</w:t>
      </w:r>
    </w:p>
    <w:p>
      <w:pPr>
        <w:pStyle w:val="Heading3"/>
      </w:pPr>
      <w:r>
        <w:t>Advanced optional</w:t>
      </w:r>
    </w:p>
    <w:p>
      <w:pPr>
        <w:pStyle w:val="ListBullet"/>
      </w:pPr>
      <w:r>
        <w:t>identity verification;</w:t>
      </w:r>
    </w:p>
    <w:p>
      <w:pPr>
        <w:pStyle w:val="ListBullet"/>
      </w:pPr>
      <w:r>
        <w:t>secure browser;</w:t>
      </w:r>
    </w:p>
    <w:p>
      <w:pPr>
        <w:pStyle w:val="ListBullet"/>
      </w:pPr>
      <w:r>
        <w:t>proctoring integration;</w:t>
      </w:r>
    </w:p>
    <w:p>
      <w:pPr>
        <w:pStyle w:val="ListBullet"/>
      </w:pPr>
      <w:r>
        <w:t>plagiarism/similarity analysis;</w:t>
      </w:r>
    </w:p>
    <w:p>
      <w:pPr>
        <w:pStyle w:val="ListBullet"/>
      </w:pPr>
      <w:r>
        <w:t>organization-specific invigilation.</w:t>
      </w:r>
    </w:p>
    <w:p>
      <w:pPr>
        <w:pStyle w:val="Heading2"/>
      </w:pPr>
      <w:r>
        <w:t>Failure handling</w:t>
      </w:r>
    </w:p>
    <w:p>
      <w:r>
        <w:t>A provider or network failure must preserve answers and time policy. Blind re-scoring and duplicate billing are prohibited. Every retry requires idempotency key and reason code.</w:t>
      </w:r>
    </w:p>
    <w:p>
      <w:r>
        <w:br w:type="page"/>
      </w:r>
    </w:p>
    <w:p>
      <w:pPr>
        <w:pStyle w:val="Heading1"/>
      </w:pPr>
      <w:r>
        <w:t>Core Data Model and API Contracts</w:t>
      </w:r>
    </w:p>
    <w:p>
      <w:r/>
      <w:r>
        <w:rPr>
          <w:b/>
        </w:rPr>
        <w:t>Document ID:</w:t>
      </w:r>
      <w:r>
        <w:t xml:space="preserve"> CGSF-DATA-001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Translate the framework into implementable database entities, events and service boundaries.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Core entities</w:t>
      </w:r>
    </w:p>
    <w:p>
      <w:pPr>
        <w:pStyle w:val="ListBullet"/>
      </w:pPr>
      <w:r>
        <w:t>`competency_models`, `competencies`, `competency_edges`;</w:t>
      </w:r>
    </w:p>
    <w:p>
      <w:pPr>
        <w:pStyle w:val="ListBullet"/>
      </w:pPr>
      <w:r>
        <w:t>`exam_blueprints`, `blueprint_nodes`, `blueprint_versions`;</w:t>
      </w:r>
    </w:p>
    <w:p>
      <w:pPr>
        <w:pStyle w:val="ListBullet"/>
      </w:pPr>
      <w:r>
        <w:t>`knowledge_sources`, `knowledge_snapshots`, `knowledge_changes`;</w:t>
      </w:r>
    </w:p>
    <w:p>
      <w:pPr>
        <w:pStyle w:val="ListBullet"/>
      </w:pPr>
      <w:r>
        <w:t>`item_specs`, `item_families`, `items`, `item_versions`;</w:t>
      </w:r>
    </w:p>
    <w:p>
      <w:pPr>
        <w:pStyle w:val="ListBullet"/>
      </w:pPr>
      <w:r>
        <w:t>`item_reviews`, `item_metrics`, `item_exposure`;</w:t>
      </w:r>
    </w:p>
    <w:p>
      <w:pPr>
        <w:pStyle w:val="ListBullet"/>
      </w:pPr>
      <w:r>
        <w:t>`rubrics`, `rubric_versions`, `anchor_responses`;</w:t>
      </w:r>
    </w:p>
    <w:p>
      <w:pPr>
        <w:pStyle w:val="ListBullet"/>
      </w:pPr>
      <w:r>
        <w:t>`exam_forms`, `exam_form_items`, `form_equivalence_reports`;</w:t>
      </w:r>
    </w:p>
    <w:p>
      <w:pPr>
        <w:pStyle w:val="ListBullet"/>
      </w:pPr>
      <w:r>
        <w:t>`exam_sessions`, `session_responses`, `session_events`;</w:t>
      </w:r>
    </w:p>
    <w:p>
      <w:pPr>
        <w:pStyle w:val="ListBullet"/>
      </w:pPr>
      <w:r>
        <w:t>`evaluations`, `criterion_scores`, `score_reports`;</w:t>
      </w:r>
    </w:p>
    <w:p>
      <w:pPr>
        <w:pStyle w:val="ListBullet"/>
      </w:pPr>
      <w:r>
        <w:t>`readiness_estimates`, `learning_recommendations`;</w:t>
      </w:r>
    </w:p>
    <w:p>
      <w:pPr>
        <w:pStyle w:val="ListBullet"/>
      </w:pPr>
      <w:r>
        <w:t>`governance_decisions`, `audit_events`.</w:t>
      </w:r>
    </w:p>
    <w:p>
      <w:pPr>
        <w:pStyle w:val="Heading2"/>
      </w:pPr>
      <w:r>
        <w:t>Service boundaries</w:t>
      </w:r>
    </w:p>
    <w:p>
      <w:pPr/>
      <w:r>
        <w:rPr>
          <w:rFonts w:ascii="Liberation Mono" w:hAnsi="Liberation Mono"/>
          <w:sz w:val="16"/>
        </w:rPr>
        <w:t>Knowledge Registry Service</w:t>
      </w:r>
    </w:p>
    <w:p>
      <w:pPr/>
      <w:r>
        <w:rPr>
          <w:rFonts w:ascii="Liberation Mono" w:hAnsi="Liberation Mono"/>
          <w:sz w:val="16"/>
        </w:rPr>
        <w:t>Item Bank Service</w:t>
      </w:r>
    </w:p>
    <w:p>
      <w:pPr/>
      <w:r>
        <w:rPr>
          <w:rFonts w:ascii="Liberation Mono" w:hAnsi="Liberation Mono"/>
          <w:sz w:val="16"/>
        </w:rPr>
        <w:t>Generation &amp; Validation Service</w:t>
      </w:r>
    </w:p>
    <w:p>
      <w:pPr/>
      <w:r>
        <w:rPr>
          <w:rFonts w:ascii="Liberation Mono" w:hAnsi="Liberation Mono"/>
          <w:sz w:val="16"/>
        </w:rPr>
        <w:t>Blueprint Service</w:t>
      </w:r>
    </w:p>
    <w:p>
      <w:pPr/>
      <w:r>
        <w:rPr>
          <w:rFonts w:ascii="Liberation Mono" w:hAnsi="Liberation Mono"/>
          <w:sz w:val="16"/>
        </w:rPr>
        <w:t>Form Assembly Service</w:t>
      </w:r>
    </w:p>
    <w:p>
      <w:pPr/>
      <w:r>
        <w:rPr>
          <w:rFonts w:ascii="Liberation Mono" w:hAnsi="Liberation Mono"/>
          <w:sz w:val="16"/>
        </w:rPr>
        <w:t>Exam Session Service</w:t>
      </w:r>
    </w:p>
    <w:p>
      <w:pPr/>
      <w:r>
        <w:rPr>
          <w:rFonts w:ascii="Liberation Mono" w:hAnsi="Liberation Mono"/>
          <w:sz w:val="16"/>
        </w:rPr>
        <w:t>Scoring Service</w:t>
      </w:r>
    </w:p>
    <w:p>
      <w:pPr/>
      <w:r>
        <w:rPr>
          <w:rFonts w:ascii="Liberation Mono" w:hAnsi="Liberation Mono"/>
          <w:sz w:val="16"/>
        </w:rPr>
        <w:t>AI Evaluation Gateway</w:t>
      </w:r>
    </w:p>
    <w:p>
      <w:pPr/>
      <w:r>
        <w:rPr>
          <w:rFonts w:ascii="Liberation Mono" w:hAnsi="Liberation Mono"/>
          <w:sz w:val="16"/>
        </w:rPr>
        <w:t>Psychometric Service</w:t>
      </w:r>
    </w:p>
    <w:p>
      <w:pPr/>
      <w:r>
        <w:rPr>
          <w:rFonts w:ascii="Liberation Mono" w:hAnsi="Liberation Mono"/>
          <w:sz w:val="16"/>
        </w:rPr>
        <w:t>Adaptive Learning Service</w:t>
      </w:r>
    </w:p>
    <w:p>
      <w:pPr/>
      <w:r>
        <w:rPr>
          <w:rFonts w:ascii="Liberation Mono" w:hAnsi="Liberation Mono"/>
          <w:sz w:val="16"/>
        </w:rPr>
        <w:t>Analytics &amp; Audit Service</w:t>
      </w:r>
    </w:p>
    <w:p>
      <w:pPr>
        <w:pStyle w:val="Heading2"/>
      </w:pPr>
      <w:r>
        <w:t>Example API contracts</w:t>
      </w:r>
    </w:p>
    <w:p>
      <w:pPr/>
      <w:r>
        <w:rPr>
          <w:rFonts w:ascii="Liberation Mono" w:hAnsi="Liberation Mono"/>
          <w:sz w:val="16"/>
        </w:rPr>
        <w:t>POST /api/v1/item-families</w:t>
      </w:r>
    </w:p>
    <w:p>
      <w:pPr/>
      <w:r>
        <w:rPr>
          <w:rFonts w:ascii="Liberation Mono" w:hAnsi="Liberation Mono"/>
          <w:sz w:val="16"/>
        </w:rPr>
        <w:t>POST /api/v1/items/generate</w:t>
      </w:r>
    </w:p>
    <w:p>
      <w:pPr/>
      <w:r>
        <w:rPr>
          <w:rFonts w:ascii="Liberation Mono" w:hAnsi="Liberation Mono"/>
          <w:sz w:val="16"/>
        </w:rPr>
        <w:t>POST /api/v1/items/{id}/validate</w:t>
      </w:r>
    </w:p>
    <w:p>
      <w:pPr/>
      <w:r>
        <w:rPr>
          <w:rFonts w:ascii="Liberation Mono" w:hAnsi="Liberation Mono"/>
          <w:sz w:val="16"/>
        </w:rPr>
        <w:t>POST /api/v1/items/{id}/approve-pilot</w:t>
      </w:r>
    </w:p>
    <w:p>
      <w:pPr/>
      <w:r>
        <w:rPr>
          <w:rFonts w:ascii="Liberation Mono" w:hAnsi="Liberation Mono"/>
          <w:sz w:val="16"/>
        </w:rPr>
        <w:t>POST /api/v1/items/{id}/calibration</w:t>
      </w:r>
    </w:p>
    <w:p>
      <w:pPr/>
      <w:r>
        <w:rPr>
          <w:rFonts w:ascii="Liberation Mono" w:hAnsi="Liberation Mono"/>
          <w:sz w:val="16"/>
        </w:rPr>
        <w:t>POST /api/v1/exam-forms/assemble</w:t>
      </w:r>
    </w:p>
    <w:p>
      <w:pPr/>
      <w:r>
        <w:rPr>
          <w:rFonts w:ascii="Liberation Mono" w:hAnsi="Liberation Mono"/>
          <w:sz w:val="16"/>
        </w:rPr>
        <w:t>POST /api/v1/exam-sessions</w:t>
      </w:r>
    </w:p>
    <w:p>
      <w:pPr/>
      <w:r>
        <w:rPr>
          <w:rFonts w:ascii="Liberation Mono" w:hAnsi="Liberation Mono"/>
          <w:sz w:val="16"/>
        </w:rPr>
        <w:t>PUT  /api/v1/exam-sessions/{id}/responses/{item_id}</w:t>
      </w:r>
    </w:p>
    <w:p>
      <w:pPr/>
      <w:r>
        <w:rPr>
          <w:rFonts w:ascii="Liberation Mono" w:hAnsi="Liberation Mono"/>
          <w:sz w:val="16"/>
        </w:rPr>
        <w:t>POST /api/v1/exam-sessions/{id}/submit</w:t>
      </w:r>
    </w:p>
    <w:p>
      <w:pPr/>
      <w:r>
        <w:rPr>
          <w:rFonts w:ascii="Liberation Mono" w:hAnsi="Liberation Mono"/>
          <w:sz w:val="16"/>
        </w:rPr>
        <w:t>GET  /api/v1/score-reports/{id}</w:t>
      </w:r>
    </w:p>
    <w:p>
      <w:pPr>
        <w:pStyle w:val="Heading2"/>
      </w:pPr>
      <w:r>
        <w:t>Cross-cutting contract requirements</w:t>
      </w:r>
    </w:p>
    <w:p>
      <w:pPr>
        <w:pStyle w:val="ListBullet"/>
      </w:pPr>
      <w:r>
        <w:t>tenant/user authorization;</w:t>
      </w:r>
    </w:p>
    <w:p>
      <w:pPr>
        <w:pStyle w:val="ListBullet"/>
      </w:pPr>
      <w:r>
        <w:t>optimistic locking/version checks;</w:t>
      </w:r>
    </w:p>
    <w:p>
      <w:pPr>
        <w:pStyle w:val="ListBullet"/>
      </w:pPr>
      <w:r>
        <w:t>idempotency keys;</w:t>
      </w:r>
    </w:p>
    <w:p>
      <w:pPr>
        <w:pStyle w:val="ListBullet"/>
      </w:pPr>
      <w:r>
        <w:t>explicit schema versions;</w:t>
      </w:r>
    </w:p>
    <w:p>
      <w:pPr>
        <w:pStyle w:val="ListBullet"/>
      </w:pPr>
      <w:r>
        <w:t>audit actor and reason;</w:t>
      </w:r>
    </w:p>
    <w:p>
      <w:pPr>
        <w:pStyle w:val="ListBullet"/>
      </w:pPr>
      <w:r>
        <w:t>no secrets or raw responses in analytics events;</w:t>
      </w:r>
    </w:p>
    <w:p>
      <w:pPr>
        <w:pStyle w:val="ListBullet"/>
      </w:pPr>
      <w:r>
        <w:t>immutable links to delivered item/rubric/form versions.</w:t>
      </w:r>
    </w:p>
    <w:p>
      <w:r>
        <w:br w:type="page"/>
      </w:r>
    </w:p>
    <w:p>
      <w:pPr>
        <w:pStyle w:val="Heading1"/>
      </w:pPr>
      <w:r>
        <w:t>Analytics, Effectiveness and Evidence Model</w:t>
      </w:r>
    </w:p>
    <w:p>
      <w:r/>
      <w:r>
        <w:rPr>
          <w:b/>
        </w:rPr>
        <w:t>Document ID:</w:t>
      </w:r>
      <w:r>
        <w:t xml:space="preserve"> CGSF-EVIDENCE-001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Measure item quality, learning gain, readiness accuracy and operational health while preserving privacy.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Analytics categories</w:t>
      </w:r>
    </w:p>
    <w:p>
      <w:pPr>
        <w:pStyle w:val="Heading3"/>
      </w:pPr>
      <w:r>
        <w:t>Operational</w:t>
      </w:r>
    </w:p>
    <w:p>
      <w:pPr>
        <w:pStyle w:val="ListBullet"/>
      </w:pPr>
      <w:r>
        <w:t>latency, failure rate, provider cost;</w:t>
      </w:r>
    </w:p>
    <w:p>
      <w:pPr>
        <w:pStyle w:val="ListBullet"/>
      </w:pPr>
      <w:r>
        <w:t>session abandonment;</w:t>
      </w:r>
    </w:p>
    <w:p>
      <w:pPr>
        <w:pStyle w:val="ListBullet"/>
      </w:pPr>
      <w:r>
        <w:t>autosave/recovery success;</w:t>
      </w:r>
    </w:p>
    <w:p>
      <w:pPr>
        <w:pStyle w:val="ListBullet"/>
      </w:pPr>
      <w:r>
        <w:t>browser and API errors.</w:t>
      </w:r>
    </w:p>
    <w:p>
      <w:pPr>
        <w:pStyle w:val="Heading3"/>
      </w:pPr>
      <w:r>
        <w:t>Assessment quality</w:t>
      </w:r>
    </w:p>
    <w:p>
      <w:pPr>
        <w:pStyle w:val="ListBullet"/>
      </w:pPr>
      <w:r>
        <w:t>item difficulty and discrimination;</w:t>
      </w:r>
    </w:p>
    <w:p>
      <w:pPr>
        <w:pStyle w:val="ListBullet"/>
      </w:pPr>
      <w:r>
        <w:t>reliability and measurement error;</w:t>
      </w:r>
    </w:p>
    <w:p>
      <w:pPr>
        <w:pStyle w:val="ListBullet"/>
      </w:pPr>
      <w:r>
        <w:t>form equivalence;</w:t>
      </w:r>
    </w:p>
    <w:p>
      <w:pPr>
        <w:pStyle w:val="ListBullet"/>
      </w:pPr>
      <w:r>
        <w:t>rubric agreement;</w:t>
      </w:r>
    </w:p>
    <w:p>
      <w:pPr>
        <w:pStyle w:val="ListBullet"/>
      </w:pPr>
      <w:r>
        <w:t>exposure and compromise signals.</w:t>
      </w:r>
    </w:p>
    <w:p>
      <w:pPr>
        <w:pStyle w:val="Heading3"/>
      </w:pPr>
      <w:r>
        <w:t>Learning effectiveness</w:t>
      </w:r>
    </w:p>
    <w:p>
      <w:pPr>
        <w:pStyle w:val="ListBullet"/>
      </w:pPr>
      <w:r>
        <w:t>pre/post score change;</w:t>
      </w:r>
    </w:p>
    <w:p>
      <w:pPr>
        <w:pStyle w:val="ListBullet"/>
      </w:pPr>
      <w:r>
        <w:t>competency mastery growth;</w:t>
      </w:r>
    </w:p>
    <w:p>
      <w:pPr>
        <w:pStyle w:val="ListBullet"/>
      </w:pPr>
      <w:r>
        <w:t>retention after delay;</w:t>
      </w:r>
    </w:p>
    <w:p>
      <w:pPr>
        <w:pStyle w:val="ListBullet"/>
      </w:pPr>
      <w:r>
        <w:t>completion and remediation uptake;</w:t>
      </w:r>
    </w:p>
    <w:p>
      <w:pPr>
        <w:pStyle w:val="ListBullet"/>
      </w:pPr>
      <w:r>
        <w:t>pass probability calibration.</w:t>
      </w:r>
    </w:p>
    <w:p>
      <w:pPr>
        <w:pStyle w:val="Heading2"/>
      </w:pPr>
      <w:r>
        <w:t>Evidence of effectiveness</w:t>
      </w:r>
    </w:p>
    <w:p>
      <w:r>
        <w:t>A simulator may be described as validated only after collecting evidence that:</w:t>
      </w:r>
    </w:p>
    <w:p>
      <w:pPr>
        <w:pStyle w:val="ListBullet"/>
      </w:pPr>
      <w:r>
        <w:t>domain experts approve content coverage;</w:t>
      </w:r>
    </w:p>
    <w:p>
      <w:pPr>
        <w:pStyle w:val="ListBullet"/>
      </w:pPr>
      <w:r>
        <w:t>score reliability is acceptable;</w:t>
      </w:r>
    </w:p>
    <w:p>
      <w:pPr>
        <w:pStyle w:val="ListBullet"/>
      </w:pPr>
      <w:r>
        <w:t>item statistics behave as expected;</w:t>
      </w:r>
    </w:p>
    <w:p>
      <w:pPr>
        <w:pStyle w:val="ListBullet"/>
      </w:pPr>
      <w:r>
        <w:t>AI scores agree with expert scoring within tolerance;</w:t>
      </w:r>
    </w:p>
    <w:p>
      <w:pPr>
        <w:pStyle w:val="ListBullet"/>
      </w:pPr>
      <w:r>
        <w:t>readiness predictions are calibrated against later outcomes where available;</w:t>
      </w:r>
    </w:p>
    <w:p>
      <w:pPr>
        <w:pStyle w:val="ListBullet"/>
      </w:pPr>
      <w:r>
        <w:t>learners demonstrate measurable improvement.</w:t>
      </w:r>
    </w:p>
    <w:p>
      <w:pPr>
        <w:pStyle w:val="Heading2"/>
      </w:pPr>
      <w:r>
        <w:t>Privacy-safe event example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"event": "exam_item_answered",</w:t>
      </w:r>
    </w:p>
    <w:p>
      <w:pPr/>
      <w:r>
        <w:rPr>
          <w:rFonts w:ascii="Liberation Mono" w:hAnsi="Liberation Mono"/>
          <w:sz w:val="16"/>
        </w:rPr>
        <w:t xml:space="preserve">  "item_id": "...",</w:t>
      </w:r>
    </w:p>
    <w:p>
      <w:pPr/>
      <w:r>
        <w:rPr>
          <w:rFonts w:ascii="Liberation Mono" w:hAnsi="Liberation Mono"/>
          <w:sz w:val="16"/>
        </w:rPr>
        <w:t xml:space="preserve">  "item_version": 7,</w:t>
      </w:r>
    </w:p>
    <w:p>
      <w:pPr/>
      <w:r>
        <w:rPr>
          <w:rFonts w:ascii="Liberation Mono" w:hAnsi="Liberation Mono"/>
          <w:sz w:val="16"/>
        </w:rPr>
        <w:t xml:space="preserve">  "correct": false,</w:t>
      </w:r>
    </w:p>
    <w:p>
      <w:pPr/>
      <w:r>
        <w:rPr>
          <w:rFonts w:ascii="Liberation Mono" w:hAnsi="Liberation Mono"/>
          <w:sz w:val="16"/>
        </w:rPr>
        <w:t xml:space="preserve">  "response_time_ms": 64000,</w:t>
      </w:r>
    </w:p>
    <w:p>
      <w:pPr/>
      <w:r>
        <w:rPr>
          <w:rFonts w:ascii="Liberation Mono" w:hAnsi="Liberation Mono"/>
          <w:sz w:val="16"/>
        </w:rPr>
        <w:t xml:space="preserve">  "competency_ids": ["..."],</w:t>
      </w:r>
    </w:p>
    <w:p>
      <w:pPr/>
      <w:r>
        <w:rPr>
          <w:rFonts w:ascii="Liberation Mono" w:hAnsi="Liberation Mono"/>
          <w:sz w:val="16"/>
        </w:rPr>
        <w:t xml:space="preserve">  "raw_answer": "FORBIDDEN"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Reports</w:t>
      </w:r>
    </w:p>
    <w:p>
      <w:pPr>
        <w:pStyle w:val="ListBullet"/>
      </w:pPr>
      <w:r>
        <w:t>item health dashboard;</w:t>
      </w:r>
    </w:p>
    <w:p>
      <w:pPr>
        <w:pStyle w:val="ListBullet"/>
      </w:pPr>
      <w:r>
        <w:t>form equivalence report;</w:t>
      </w:r>
    </w:p>
    <w:p>
      <w:pPr>
        <w:pStyle w:val="ListBullet"/>
      </w:pPr>
      <w:r>
        <w:t>rubric drift report;</w:t>
      </w:r>
    </w:p>
    <w:p>
      <w:pPr>
        <w:pStyle w:val="ListBullet"/>
      </w:pPr>
      <w:r>
        <w:t>readiness calibration report;</w:t>
      </w:r>
    </w:p>
    <w:p>
      <w:pPr>
        <w:pStyle w:val="ListBullet"/>
      </w:pPr>
      <w:r>
        <w:t>domain-pack effectiveness report;</w:t>
      </w:r>
    </w:p>
    <w:p>
      <w:pPr>
        <w:pStyle w:val="ListBullet"/>
      </w:pPr>
      <w:r>
        <w:t>privacy and retention audit.</w:t>
      </w:r>
    </w:p>
    <w:p>
      <w:r>
        <w:br w:type="page"/>
      </w:r>
    </w:p>
    <w:p>
      <w:pPr>
        <w:pStyle w:val="Heading1"/>
      </w:pPr>
      <w:r>
        <w:t>Human Expert Governance and Roles</w:t>
      </w:r>
    </w:p>
    <w:p>
      <w:r/>
      <w:r>
        <w:rPr>
          <w:b/>
        </w:rPr>
        <w:t>Document ID:</w:t>
      </w:r>
      <w:r>
        <w:t xml:space="preserve"> CGSF-GOVERNANCE-001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accountability, separation of duties, review panels and appeal authority.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Required roles</w:t>
      </w:r>
    </w:p>
    <w:p>
      <w:r>
        <w:rPr>
          <w:rFonts w:ascii="Liberation Mono" w:hAnsi="Liberation Mono"/>
          <w:sz w:val="15"/>
        </w:rPr>
        <w:t>| Role | Authority |</w:t>
      </w:r>
    </w:p>
    <w:p>
      <w:r>
        <w:rPr>
          <w:rFonts w:ascii="Liberation Mono" w:hAnsi="Liberation Mono"/>
          <w:sz w:val="15"/>
        </w:rPr>
        <w:t>|---|---|</w:t>
      </w:r>
    </w:p>
    <w:p>
      <w:r>
        <w:rPr>
          <w:rFonts w:ascii="Liberation Mono" w:hAnsi="Liberation Mono"/>
          <w:sz w:val="15"/>
        </w:rPr>
        <w:t>| Product Owner | Product outcome and prioritization |</w:t>
      </w:r>
    </w:p>
    <w:p>
      <w:r>
        <w:rPr>
          <w:rFonts w:ascii="Liberation Mono" w:hAnsi="Liberation Mono"/>
          <w:sz w:val="15"/>
        </w:rPr>
        <w:t>| Assessment Architect | Blueprint and measurement model |</w:t>
      </w:r>
    </w:p>
    <w:p>
      <w:r>
        <w:rPr>
          <w:rFonts w:ascii="Liberation Mono" w:hAnsi="Liberation Mono"/>
          <w:sz w:val="15"/>
        </w:rPr>
        <w:t>| Domain Expert | Content validity and source accuracy |</w:t>
      </w:r>
    </w:p>
    <w:p>
      <w:r>
        <w:rPr>
          <w:rFonts w:ascii="Liberation Mono" w:hAnsi="Liberation Mono"/>
          <w:sz w:val="15"/>
        </w:rPr>
        <w:t>| Item Writer | Drafts items under specifications |</w:t>
      </w:r>
    </w:p>
    <w:p>
      <w:r>
        <w:rPr>
          <w:rFonts w:ascii="Liberation Mono" w:hAnsi="Liberation Mono"/>
          <w:sz w:val="15"/>
        </w:rPr>
        <w:t>| Independent Reviewer | Reviews ambiguity and answer key |</w:t>
      </w:r>
    </w:p>
    <w:p>
      <w:r>
        <w:rPr>
          <w:rFonts w:ascii="Liberation Mono" w:hAnsi="Liberation Mono"/>
          <w:sz w:val="15"/>
        </w:rPr>
        <w:t>| Psychometrician/Data Specialist | Calibration and reliability |</w:t>
      </w:r>
    </w:p>
    <w:p>
      <w:r>
        <w:rPr>
          <w:rFonts w:ascii="Liberation Mono" w:hAnsi="Liberation Mono"/>
          <w:sz w:val="15"/>
        </w:rPr>
        <w:t>| AI/LLM Architect | Evaluator contracts and monitoring |</w:t>
      </w:r>
    </w:p>
    <w:p>
      <w:r>
        <w:rPr>
          <w:rFonts w:ascii="Liberation Mono" w:hAnsi="Liberation Mono"/>
          <w:sz w:val="15"/>
        </w:rPr>
        <w:t>| QA Lead | Test strategy and acceptance evidence |</w:t>
      </w:r>
    </w:p>
    <w:p>
      <w:r>
        <w:rPr>
          <w:rFonts w:ascii="Liberation Mono" w:hAnsi="Liberation Mono"/>
          <w:sz w:val="15"/>
        </w:rPr>
        <w:t>| Security/Privacy Reviewer | Data and integrity controls |</w:t>
      </w:r>
    </w:p>
    <w:p>
      <w:r>
        <w:rPr>
          <w:rFonts w:ascii="Liberation Mono" w:hAnsi="Liberation Mono"/>
          <w:sz w:val="15"/>
        </w:rPr>
        <w:t>| Operator | Controlled runtime actions |</w:t>
      </w:r>
    </w:p>
    <w:p>
      <w:pPr>
        <w:pStyle w:val="Heading2"/>
      </w:pPr>
      <w:r>
        <w:t>Separation of duties</w:t>
      </w:r>
    </w:p>
    <w:p>
      <w:pPr>
        <w:pStyle w:val="ListBullet"/>
      </w:pPr>
      <w:r>
        <w:t>item author cannot be sole final reviewer;</w:t>
      </w:r>
    </w:p>
    <w:p>
      <w:pPr>
        <w:pStyle w:val="ListBullet"/>
      </w:pPr>
      <w:r>
        <w:t>LLM cannot approve exam eligibility;</w:t>
      </w:r>
    </w:p>
    <w:p>
      <w:pPr>
        <w:pStyle w:val="ListBullet"/>
      </w:pPr>
      <w:r>
        <w:t>engineering cannot redefine pass score without assessment approval;</w:t>
      </w:r>
    </w:p>
    <w:p>
      <w:pPr>
        <w:pStyle w:val="ListBullet"/>
      </w:pPr>
      <w:r>
        <w:t>production release requires independent QA and security review;</w:t>
      </w:r>
    </w:p>
    <w:p>
      <w:pPr>
        <w:pStyle w:val="ListBullet"/>
      </w:pPr>
      <w:r>
        <w:t>candidate appeals require review outside the original automated evaluation.</w:t>
      </w:r>
    </w:p>
    <w:p>
      <w:pPr>
        <w:pStyle w:val="Heading2"/>
      </w:pPr>
      <w:r>
        <w:t>Decision records</w:t>
      </w:r>
    </w:p>
    <w:p>
      <w:r>
        <w:t>Every high-impact decision must record:</w:t>
      </w:r>
    </w:p>
    <w:p>
      <w:pPr>
        <w:pStyle w:val="ListBullet"/>
      </w:pPr>
      <w:r>
        <w:t>decision ID;</w:t>
      </w:r>
    </w:p>
    <w:p>
      <w:pPr>
        <w:pStyle w:val="ListBullet"/>
      </w:pPr>
      <w:r>
        <w:t>scope and version;</w:t>
      </w:r>
    </w:p>
    <w:p>
      <w:pPr>
        <w:pStyle w:val="ListBullet"/>
      </w:pPr>
      <w:r>
        <w:t>evidence reviewed;</w:t>
      </w:r>
    </w:p>
    <w:p>
      <w:pPr>
        <w:pStyle w:val="ListBullet"/>
      </w:pPr>
      <w:r>
        <w:t>participants and conflicts of interest;</w:t>
      </w:r>
    </w:p>
    <w:p>
      <w:pPr>
        <w:pStyle w:val="ListBullet"/>
      </w:pPr>
      <w:r>
        <w:t>decision and rationale;</w:t>
      </w:r>
    </w:p>
    <w:p>
      <w:pPr>
        <w:pStyle w:val="ListBullet"/>
      </w:pPr>
      <w:r>
        <w:t>expiry/review date;</w:t>
      </w:r>
    </w:p>
    <w:p>
      <w:pPr>
        <w:pStyle w:val="ListBullet"/>
      </w:pPr>
      <w:r>
        <w:t>downstream impact.</w:t>
      </w:r>
    </w:p>
    <w:p>
      <w:pPr>
        <w:pStyle w:val="Heading2"/>
      </w:pPr>
      <w:r>
        <w:t>Expert panel minimum outputs</w:t>
      </w:r>
    </w:p>
    <w:p>
      <w:pPr>
        <w:pStyle w:val="ListBullet"/>
      </w:pPr>
      <w:r>
        <w:t>competency approval;</w:t>
      </w:r>
    </w:p>
    <w:p>
      <w:pPr>
        <w:pStyle w:val="ListBullet"/>
      </w:pPr>
      <w:r>
        <w:t>blueprint approval;</w:t>
      </w:r>
    </w:p>
    <w:p>
      <w:pPr>
        <w:pStyle w:val="ListBullet"/>
      </w:pPr>
      <w:r>
        <w:t>source registry approval;</w:t>
      </w:r>
    </w:p>
    <w:p>
      <w:pPr>
        <w:pStyle w:val="ListBullet"/>
      </w:pPr>
      <w:r>
        <w:t>item pilot approval;</w:t>
      </w:r>
    </w:p>
    <w:p>
      <w:pPr>
        <w:pStyle w:val="ListBullet"/>
      </w:pPr>
      <w:r>
        <w:t>standard-setting decision;</w:t>
      </w:r>
    </w:p>
    <w:p>
      <w:pPr>
        <w:pStyle w:val="ListBullet"/>
      </w:pPr>
      <w:r>
        <w:t>rubric anchor approval;</w:t>
      </w:r>
    </w:p>
    <w:p>
      <w:pPr>
        <w:pStyle w:val="ListBullet"/>
      </w:pPr>
      <w:r>
        <w:t>release recommendation.</w:t>
      </w:r>
    </w:p>
    <w:p>
      <w:r>
        <w:br w:type="page"/>
      </w:r>
    </w:p>
    <w:p>
      <w:pPr>
        <w:pStyle w:val="Heading1"/>
      </w:pPr>
      <w:r>
        <w:t>Domain Pack Specification</w:t>
      </w:r>
    </w:p>
    <w:p>
      <w:r/>
      <w:r>
        <w:rPr>
          <w:b/>
        </w:rPr>
        <w:t>Document ID:</w:t>
      </w:r>
      <w:r>
        <w:t xml:space="preserve"> CGSF-DOMAINPACK-001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Provide a repeatable package contract for expanding the platform to any profession, language or examination domain.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Domain pack contents</w:t>
      </w:r>
    </w:p>
    <w:p>
      <w:pPr/>
      <w:r>
        <w:rPr>
          <w:rFonts w:ascii="Liberation Mono" w:hAnsi="Liberation Mono"/>
          <w:sz w:val="16"/>
        </w:rPr>
        <w:t>manifest.json</w:t>
      </w:r>
    </w:p>
    <w:p>
      <w:pPr/>
      <w:r>
        <w:rPr>
          <w:rFonts w:ascii="Liberation Mono" w:hAnsi="Liberation Mono"/>
          <w:sz w:val="16"/>
        </w:rPr>
        <w:t>competency_model/</w:t>
      </w:r>
    </w:p>
    <w:p>
      <w:pPr/>
      <w:r>
        <w:rPr>
          <w:rFonts w:ascii="Liberation Mono" w:hAnsi="Liberation Mono"/>
          <w:sz w:val="16"/>
        </w:rPr>
        <w:t>exam_blueprints/</w:t>
      </w:r>
    </w:p>
    <w:p>
      <w:pPr/>
      <w:r>
        <w:rPr>
          <w:rFonts w:ascii="Liberation Mono" w:hAnsi="Liberation Mono"/>
          <w:sz w:val="16"/>
        </w:rPr>
        <w:t>knowledge_sources/</w:t>
      </w:r>
    </w:p>
    <w:p>
      <w:pPr/>
      <w:r>
        <w:rPr>
          <w:rFonts w:ascii="Liberation Mono" w:hAnsi="Liberation Mono"/>
          <w:sz w:val="16"/>
        </w:rPr>
        <w:t>item_specifications/</w:t>
      </w:r>
    </w:p>
    <w:p>
      <w:pPr/>
      <w:r>
        <w:rPr>
          <w:rFonts w:ascii="Liberation Mono" w:hAnsi="Liberation Mono"/>
          <w:sz w:val="16"/>
        </w:rPr>
        <w:t>item_families/</w:t>
      </w:r>
    </w:p>
    <w:p>
      <w:pPr/>
      <w:r>
        <w:rPr>
          <w:rFonts w:ascii="Liberation Mono" w:hAnsi="Liberation Mono"/>
          <w:sz w:val="16"/>
        </w:rPr>
        <w:t>scenario_bank/</w:t>
      </w:r>
    </w:p>
    <w:p>
      <w:pPr/>
      <w:r>
        <w:rPr>
          <w:rFonts w:ascii="Liberation Mono" w:hAnsi="Liberation Mono"/>
          <w:sz w:val="16"/>
        </w:rPr>
        <w:t>rubrics/</w:t>
      </w:r>
    </w:p>
    <w:p>
      <w:pPr/>
      <w:r>
        <w:rPr>
          <w:rFonts w:ascii="Liberation Mono" w:hAnsi="Liberation Mono"/>
          <w:sz w:val="16"/>
        </w:rPr>
        <w:t>anchor_responses/</w:t>
      </w:r>
    </w:p>
    <w:p>
      <w:pPr/>
      <w:r>
        <w:rPr>
          <w:rFonts w:ascii="Liberation Mono" w:hAnsi="Liberation Mono"/>
          <w:sz w:val="16"/>
        </w:rPr>
        <w:t>scoring_policies/</w:t>
      </w:r>
    </w:p>
    <w:p>
      <w:pPr/>
      <w:r>
        <w:rPr>
          <w:rFonts w:ascii="Liberation Mono" w:hAnsi="Liberation Mono"/>
          <w:sz w:val="16"/>
        </w:rPr>
        <w:t>locales/</w:t>
      </w:r>
    </w:p>
    <w:p>
      <w:pPr/>
      <w:r>
        <w:rPr>
          <w:rFonts w:ascii="Liberation Mono" w:hAnsi="Liberation Mono"/>
          <w:sz w:val="16"/>
        </w:rPr>
        <w:t>validation_sets/</w:t>
      </w:r>
    </w:p>
    <w:p>
      <w:pPr/>
      <w:r>
        <w:rPr>
          <w:rFonts w:ascii="Liberation Mono" w:hAnsi="Liberation Mono"/>
          <w:sz w:val="16"/>
        </w:rPr>
        <w:t>expert_approvals/</w:t>
      </w:r>
    </w:p>
    <w:p>
      <w:pPr/>
      <w:r>
        <w:rPr>
          <w:rFonts w:ascii="Liberation Mono" w:hAnsi="Liberation Mono"/>
          <w:sz w:val="16"/>
        </w:rPr>
        <w:t>release_evidence/</w:t>
      </w:r>
    </w:p>
    <w:p>
      <w:pPr>
        <w:pStyle w:val="Heading2"/>
      </w:pPr>
      <w:r>
        <w:t>Manifest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"domain_pack_id": "software_testing_foundation",</w:t>
      </w:r>
    </w:p>
    <w:p>
      <w:pPr/>
      <w:r>
        <w:rPr>
          <w:rFonts w:ascii="Liberation Mono" w:hAnsi="Liberation Mono"/>
          <w:sz w:val="16"/>
        </w:rPr>
        <w:t xml:space="preserve">  "display_name": "Software Testing Foundation Simulator",</w:t>
      </w:r>
    </w:p>
    <w:p>
      <w:pPr/>
      <w:r>
        <w:rPr>
          <w:rFonts w:ascii="Liberation Mono" w:hAnsi="Liberation Mono"/>
          <w:sz w:val="16"/>
        </w:rPr>
        <w:t xml:space="preserve">  "version": "1.0.0",</w:t>
      </w:r>
    </w:p>
    <w:p>
      <w:pPr/>
      <w:r>
        <w:rPr>
          <w:rFonts w:ascii="Liberation Mono" w:hAnsi="Liberation Mono"/>
          <w:sz w:val="16"/>
        </w:rPr>
        <w:t xml:space="preserve">  "markets": ["global"],</w:t>
      </w:r>
    </w:p>
    <w:p>
      <w:pPr/>
      <w:r>
        <w:rPr>
          <w:rFonts w:ascii="Liberation Mono" w:hAnsi="Liberation Mono"/>
          <w:sz w:val="16"/>
        </w:rPr>
        <w:t xml:space="preserve">  "locales": ["en-US", "ru-RU"],</w:t>
      </w:r>
    </w:p>
    <w:p>
      <w:pPr/>
      <w:r>
        <w:rPr>
          <w:rFonts w:ascii="Liberation Mono" w:hAnsi="Liberation Mono"/>
          <w:sz w:val="16"/>
        </w:rPr>
        <w:t xml:space="preserve">  "target_quality_level": "L3",</w:t>
      </w:r>
    </w:p>
    <w:p>
      <w:pPr/>
      <w:r>
        <w:rPr>
          <w:rFonts w:ascii="Liberation Mono" w:hAnsi="Liberation Mono"/>
          <w:sz w:val="16"/>
        </w:rPr>
        <w:t xml:space="preserve">  "blueprint_versions": ["1.0"],</w:t>
      </w:r>
    </w:p>
    <w:p>
      <w:pPr/>
      <w:r>
        <w:rPr>
          <w:rFonts w:ascii="Liberation Mono" w:hAnsi="Liberation Mono"/>
          <w:sz w:val="16"/>
        </w:rPr>
        <w:t xml:space="preserve">  "knowledge_bank_version": "2026.1",</w:t>
      </w:r>
    </w:p>
    <w:p>
      <w:pPr/>
      <w:r>
        <w:rPr>
          <w:rFonts w:ascii="Liberation Mono" w:hAnsi="Liberation Mono"/>
          <w:sz w:val="16"/>
        </w:rPr>
        <w:t xml:space="preserve">  "minimum_bank_requirements": {</w:t>
      </w:r>
    </w:p>
    <w:p>
      <w:pPr/>
      <w:r>
        <w:rPr>
          <w:rFonts w:ascii="Liberation Mono" w:hAnsi="Liberation Mono"/>
          <w:sz w:val="16"/>
        </w:rPr>
        <w:t xml:space="preserve">    "practice_items": 300,</w:t>
      </w:r>
    </w:p>
    <w:p>
      <w:pPr/>
      <w:r>
        <w:rPr>
          <w:rFonts w:ascii="Liberation Mono" w:hAnsi="Liberation Mono"/>
          <w:sz w:val="16"/>
        </w:rPr>
        <w:t xml:space="preserve">    "exam_eligible_items": 400,</w:t>
      </w:r>
    </w:p>
    <w:p>
      <w:pPr/>
      <w:r>
        <w:rPr>
          <w:rFonts w:ascii="Liberation Mono" w:hAnsi="Liberation Mono"/>
          <w:sz w:val="16"/>
        </w:rPr>
        <w:t xml:space="preserve">    "equivalent_forms": 10</w:t>
      </w:r>
    </w:p>
    <w:p>
      <w:pPr/>
      <w:r>
        <w:rPr>
          <w:rFonts w:ascii="Liberation Mono" w:hAnsi="Liberation Mono"/>
          <w:sz w:val="16"/>
        </w:rPr>
        <w:t xml:space="preserve">  }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Required domain-pack gates</w:t>
      </w:r>
    </w:p>
    <w:p>
      <w:pPr>
        <w:pStyle w:val="ListBullet"/>
      </w:pPr>
      <w:r>
        <w:t>content provenance complete;</w:t>
      </w:r>
    </w:p>
    <w:p>
      <w:pPr>
        <w:pStyle w:val="ListBullet"/>
      </w:pPr>
      <w:r>
        <w:t>competency/blueprint approved;</w:t>
      </w:r>
    </w:p>
    <w:p>
      <w:pPr>
        <w:pStyle w:val="ListBullet"/>
      </w:pPr>
      <w:r>
        <w:t>item bank reaches required diversity;</w:t>
      </w:r>
    </w:p>
    <w:p>
      <w:pPr>
        <w:pStyle w:val="ListBullet"/>
      </w:pPr>
      <w:r>
        <w:t>calibration evidence sufficient for claimed level;</w:t>
      </w:r>
    </w:p>
    <w:p>
      <w:pPr>
        <w:pStyle w:val="ListBullet"/>
      </w:pPr>
      <w:r>
        <w:t>locale adaptation reviewed beyond literal translation;</w:t>
      </w:r>
    </w:p>
    <w:p>
      <w:pPr>
        <w:pStyle w:val="ListBullet"/>
      </w:pPr>
      <w:r>
        <w:t>browser and API acceptance complete;</w:t>
      </w:r>
    </w:p>
    <w:p>
      <w:pPr>
        <w:pStyle w:val="ListBullet"/>
      </w:pPr>
      <w:r>
        <w:t>security/privacy reviewed;</w:t>
      </w:r>
    </w:p>
    <w:p>
      <w:pPr>
        <w:pStyle w:val="ListBullet"/>
      </w:pPr>
      <w:r>
        <w:t>marketing claims match evidence.</w:t>
      </w:r>
    </w:p>
    <w:p>
      <w:pPr>
        <w:pStyle w:val="Heading2"/>
      </w:pPr>
      <w:r>
        <w:t>Market adaptation</w:t>
      </w:r>
    </w:p>
    <w:p>
      <w:r>
        <w:t>A locale pack may alter language, examples, legal context and professional conventions, but cannot silently change measured competency or score meaning. Material changes require a market-specific blueprint or scoring version.</w:t>
      </w:r>
    </w:p>
    <w:p>
      <w:r>
        <w:br w:type="page"/>
      </w:r>
    </w:p>
    <w:p>
      <w:pPr>
        <w:pStyle w:val="Heading1"/>
      </w:pPr>
      <w:r>
        <w:t>Quality Assurance and Validation Strategy</w:t>
      </w:r>
    </w:p>
    <w:p>
      <w:r/>
      <w:r>
        <w:rPr>
          <w:b/>
        </w:rPr>
        <w:t>Document ID:</w:t>
      </w:r>
      <w:r>
        <w:t xml:space="preserve"> CGSF-QA-001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tests and acceptance evidence for platform runtime, assessment content, psychometrics, AI evaluation and real browser behavior.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Test layers</w:t>
      </w:r>
    </w:p>
    <w:p>
      <w:pPr>
        <w:pStyle w:val="Heading3"/>
      </w:pPr>
      <w:r>
        <w:t>Unit and contract tests</w:t>
      </w:r>
    </w:p>
    <w:p>
      <w:pPr>
        <w:pStyle w:val="ListBullet"/>
      </w:pPr>
      <w:r>
        <w:t>schema and state transitions;</w:t>
      </w:r>
    </w:p>
    <w:p>
      <w:pPr>
        <w:pStyle w:val="ListBullet"/>
      </w:pPr>
      <w:r>
        <w:t>scoring formulas;</w:t>
      </w:r>
    </w:p>
    <w:p>
      <w:pPr>
        <w:pStyle w:val="ListBullet"/>
      </w:pPr>
      <w:r>
        <w:t>blueprint validators;</w:t>
      </w:r>
    </w:p>
    <w:p>
      <w:pPr>
        <w:pStyle w:val="ListBullet"/>
      </w:pPr>
      <w:r>
        <w:t>exposure rules;</w:t>
      </w:r>
    </w:p>
    <w:p>
      <w:pPr>
        <w:pStyle w:val="ListBullet"/>
      </w:pPr>
      <w:r>
        <w:t>idempotency and authorization;</w:t>
      </w:r>
    </w:p>
    <w:p>
      <w:pPr>
        <w:pStyle w:val="ListBullet"/>
      </w:pPr>
      <w:r>
        <w:t>analytics privacy filters.</w:t>
      </w:r>
    </w:p>
    <w:p>
      <w:pPr>
        <w:pStyle w:val="Heading3"/>
      </w:pPr>
      <w:r>
        <w:t>Content validation</w:t>
      </w:r>
    </w:p>
    <w:p>
      <w:pPr>
        <w:pStyle w:val="ListBullet"/>
      </w:pPr>
      <w:r>
        <w:t>answer-key correctness;</w:t>
      </w:r>
    </w:p>
    <w:p>
      <w:pPr>
        <w:pStyle w:val="ListBullet"/>
      </w:pPr>
      <w:r>
        <w:t>ambiguity and duplicate checks;</w:t>
      </w:r>
    </w:p>
    <w:p>
      <w:pPr>
        <w:pStyle w:val="ListBullet"/>
      </w:pPr>
      <w:r>
        <w:t>source provenance;</w:t>
      </w:r>
    </w:p>
    <w:p>
      <w:pPr>
        <w:pStyle w:val="ListBullet"/>
      </w:pPr>
      <w:r>
        <w:t>rubric consistency;</w:t>
      </w:r>
    </w:p>
    <w:p>
      <w:pPr>
        <w:pStyle w:val="ListBullet"/>
      </w:pPr>
      <w:r>
        <w:t>locale review.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item generation to review queue;</w:t>
      </w:r>
    </w:p>
    <w:p>
      <w:pPr>
        <w:pStyle w:val="ListBullet"/>
      </w:pPr>
      <w:r>
        <w:t>form assembly to session delivery;</w:t>
      </w:r>
    </w:p>
    <w:p>
      <w:pPr>
        <w:pStyle w:val="ListBullet"/>
      </w:pPr>
      <w:r>
        <w:t>session submission to scoring;</w:t>
      </w:r>
    </w:p>
    <w:p>
      <w:pPr>
        <w:pStyle w:val="ListBullet"/>
      </w:pPr>
      <w:r>
        <w:t>AI evaluation to progress;</w:t>
      </w:r>
    </w:p>
    <w:p>
      <w:pPr>
        <w:pStyle w:val="ListBullet"/>
      </w:pPr>
      <w:r>
        <w:t>source update to affected-item flags.</w:t>
      </w:r>
    </w:p>
    <w:p>
      <w:pPr>
        <w:pStyle w:val="Heading3"/>
      </w:pPr>
      <w:r>
        <w:t>E2E/browser acceptance</w:t>
      </w:r>
    </w:p>
    <w:p>
      <w:pPr>
        <w:pStyle w:val="ListBullet"/>
      </w:pPr>
      <w:r>
        <w:t>learning, practice and exam modes;</w:t>
      </w:r>
    </w:p>
    <w:p>
      <w:pPr>
        <w:pStyle w:val="ListBullet"/>
      </w:pPr>
      <w:r>
        <w:t>timers and recovery;</w:t>
      </w:r>
    </w:p>
    <w:p>
      <w:pPr>
        <w:pStyle w:val="ListBullet"/>
      </w:pPr>
      <w:r>
        <w:t>refresh/relogin persistence;</w:t>
      </w:r>
    </w:p>
    <w:p>
      <w:pPr>
        <w:pStyle w:val="ListBullet"/>
      </w:pPr>
      <w:r>
        <w:t>user isolation;</w:t>
      </w:r>
    </w:p>
    <w:p>
      <w:pPr>
        <w:pStyle w:val="ListBullet"/>
      </w:pPr>
      <w:r>
        <w:t>no localhost/critical errors;</w:t>
      </w:r>
    </w:p>
    <w:p>
      <w:pPr>
        <w:pStyle w:val="ListBullet"/>
      </w:pPr>
      <w:r>
        <w:t>visible, readable and usable result reports.</w:t>
      </w:r>
    </w:p>
    <w:p>
      <w:pPr>
        <w:pStyle w:val="Heading3"/>
      </w:pPr>
      <w:r>
        <w:t>Statistical validation</w:t>
      </w:r>
    </w:p>
    <w:p>
      <w:pPr>
        <w:pStyle w:val="ListBullet"/>
      </w:pPr>
      <w:r>
        <w:t>item metrics;</w:t>
      </w:r>
    </w:p>
    <w:p>
      <w:pPr>
        <w:pStyle w:val="ListBullet"/>
      </w:pPr>
      <w:r>
        <w:t>reliability;</w:t>
      </w:r>
    </w:p>
    <w:p>
      <w:pPr>
        <w:pStyle w:val="ListBullet"/>
      </w:pPr>
      <w:r>
        <w:t>form equivalence;</w:t>
      </w:r>
    </w:p>
    <w:p>
      <w:pPr>
        <w:pStyle w:val="ListBullet"/>
      </w:pPr>
      <w:r>
        <w:t>evaluator agreement;</w:t>
      </w:r>
    </w:p>
    <w:p>
      <w:pPr>
        <w:pStyle w:val="ListBullet"/>
      </w:pPr>
      <w:r>
        <w:t>readiness calibration.</w:t>
      </w:r>
    </w:p>
    <w:p>
      <w:pPr>
        <w:pStyle w:val="Heading2"/>
      </w:pPr>
      <w:r>
        <w:t>Required visual review</w:t>
      </w:r>
    </w:p>
    <w:p>
      <w:r>
        <w:t>Technical success cannot override broken presentation. Operator visual review is mandatory for exam instructions, item rendering, timers, answer controls, feedback and score reports.</w:t>
      </w:r>
    </w:p>
    <w:p>
      <w:pPr>
        <w:pStyle w:val="Heading2"/>
      </w:pPr>
      <w:r>
        <w:t>Acceptance verdicts</w:t>
      </w:r>
    </w:p>
    <w:p>
      <w:pPr>
        <w:pStyle w:val="ListBullet"/>
      </w:pPr>
      <w:r>
        <w:t>`ACCEPTED`: all hard gates and evidence pass.</w:t>
      </w:r>
    </w:p>
    <w:p>
      <w:pPr>
        <w:pStyle w:val="ListBullet"/>
      </w:pPr>
      <w:r>
        <w:t>`ACCEPTED_WITH_BLOCKERS`: implementation exists but high-impact evidence is incomplete.</w:t>
      </w:r>
    </w:p>
    <w:p>
      <w:pPr>
        <w:pStyle w:val="ListBullet"/>
      </w:pPr>
      <w:r>
        <w:t>`REJECTED`: security, isolation, scoring integrity or fabricated evidence failure.</w:t>
      </w:r>
    </w:p>
    <w:p>
      <w:pPr>
        <w:pStyle w:val="ListBullet"/>
      </w:pPr>
      <w:r>
        <w:t>`NEEDS_OPERATOR_ACTION`: explicit external/manual gate required.</w:t>
      </w:r>
    </w:p>
    <w:p>
      <w:pPr>
        <w:pStyle w:val="Heading2"/>
      </w:pPr>
      <w:r>
        <w:t>Regression baseline</w:t>
      </w:r>
    </w:p>
    <w:p>
      <w:r>
        <w:t>Every new domain pack must preserve existing accepted BA Trainer and QA Trainer vertical slices until a planned migration supersedes them.</w:t>
      </w:r>
    </w:p>
    <w:p>
      <w:r>
        <w:br w:type="page"/>
      </w:r>
    </w:p>
    <w:p>
      <w:pPr>
        <w:pStyle w:val="Heading1"/>
      </w:pPr>
      <w:r>
        <w:t>Security, Privacy, Copyright and Legal Boundaries</w:t>
      </w:r>
    </w:p>
    <w:p>
      <w:r/>
      <w:r>
        <w:rPr>
          <w:b/>
        </w:rPr>
        <w:t>Document ID:</w:t>
      </w:r>
      <w:r>
        <w:t xml:space="preserve"> CGSF-LEGAL-001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Set minimum controls for candidate data, item security, source usage, AI processing and product claims.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Security domains</w:t>
      </w:r>
    </w:p>
    <w:p>
      <w:pPr>
        <w:pStyle w:val="ListBullet"/>
      </w:pPr>
      <w:r>
        <w:t>secrets management;</w:t>
      </w:r>
    </w:p>
    <w:p>
      <w:pPr>
        <w:pStyle w:val="ListBullet"/>
      </w:pPr>
      <w:r>
        <w:t>access control and tenant isolation;</w:t>
      </w:r>
    </w:p>
    <w:p>
      <w:pPr>
        <w:pStyle w:val="ListBullet"/>
      </w:pPr>
      <w:r>
        <w:t>secure item-bank partitions;</w:t>
      </w:r>
    </w:p>
    <w:p>
      <w:pPr>
        <w:pStyle w:val="ListBullet"/>
      </w:pPr>
      <w:r>
        <w:t>audit logs;</w:t>
      </w:r>
    </w:p>
    <w:p>
      <w:pPr>
        <w:pStyle w:val="ListBullet"/>
      </w:pPr>
      <w:r>
        <w:t>abuse/rate limits;</w:t>
      </w:r>
    </w:p>
    <w:p>
      <w:pPr>
        <w:pStyle w:val="ListBullet"/>
      </w:pPr>
      <w:r>
        <w:t>encrypted transport and protected storage;</w:t>
      </w:r>
    </w:p>
    <w:p>
      <w:pPr>
        <w:pStyle w:val="ListBullet"/>
      </w:pPr>
      <w:r>
        <w:t>backup and disaster recovery;</w:t>
      </w:r>
    </w:p>
    <w:p>
      <w:pPr>
        <w:pStyle w:val="ListBullet"/>
      </w:pPr>
      <w:r>
        <w:t>secure export and evidence handling.</w:t>
      </w:r>
    </w:p>
    <w:p>
      <w:pPr>
        <w:pStyle w:val="Heading2"/>
      </w:pPr>
      <w:r>
        <w:t>Privacy principles</w:t>
      </w:r>
    </w:p>
    <w:p>
      <w:pPr>
        <w:pStyle w:val="ListBullet"/>
      </w:pPr>
      <w:r>
        <w:t>collect minimum candidate data;</w:t>
      </w:r>
    </w:p>
    <w:p>
      <w:pPr>
        <w:pStyle w:val="ListBullet"/>
      </w:pPr>
      <w:r>
        <w:t>define retention by data category;</w:t>
      </w:r>
    </w:p>
    <w:p>
      <w:pPr>
        <w:pStyle w:val="ListBullet"/>
      </w:pPr>
      <w:r>
        <w:t>separate raw responses from analytics;</w:t>
      </w:r>
    </w:p>
    <w:p>
      <w:pPr>
        <w:pStyle w:val="ListBullet"/>
      </w:pPr>
      <w:r>
        <w:t>support deletion/export where applicable;</w:t>
      </w:r>
    </w:p>
    <w:p>
      <w:pPr>
        <w:pStyle w:val="ListBullet"/>
      </w:pPr>
      <w:r>
        <w:t>document AI provider processing;</w:t>
      </w:r>
    </w:p>
    <w:p>
      <w:pPr>
        <w:pStyle w:val="ListBullet"/>
      </w:pPr>
      <w:r>
        <w:t>avoid sensitive data in prompts unless explicitly required and governed.</w:t>
      </w:r>
    </w:p>
    <w:p>
      <w:pPr>
        <w:pStyle w:val="Heading2"/>
      </w:pPr>
      <w:r>
        <w:t>Item security</w:t>
      </w:r>
    </w:p>
    <w:p>
      <w:r>
        <w:t>Exam-eligible items require stricter access than learning items. Authors, reviewers, operators and support staff receive least-privilege access. Item exports are logged and watermarked where appropriate.</w:t>
      </w:r>
    </w:p>
    <w:p>
      <w:pPr>
        <w:pStyle w:val="Heading2"/>
      </w:pPr>
      <w:r>
        <w:t>Copyright</w:t>
      </w:r>
    </w:p>
    <w:p>
      <w:pPr>
        <w:pStyle w:val="ListBullet"/>
      </w:pPr>
      <w:r>
        <w:t>do not copy proprietary exam questions;</w:t>
      </w:r>
    </w:p>
    <w:p>
      <w:pPr>
        <w:pStyle w:val="ListBullet"/>
      </w:pPr>
      <w:r>
        <w:t>use official syllabi/specifications as mapping sources within license terms;</w:t>
      </w:r>
    </w:p>
    <w:p>
      <w:pPr>
        <w:pStyle w:val="ListBullet"/>
      </w:pPr>
      <w:r>
        <w:t>create original item families and scenarios;</w:t>
      </w:r>
    </w:p>
    <w:p>
      <w:pPr>
        <w:pStyle w:val="ListBullet"/>
      </w:pPr>
      <w:r>
        <w:t>record source license and transformation rights;</w:t>
      </w:r>
    </w:p>
    <w:p>
      <w:pPr>
        <w:pStyle w:val="ListBullet"/>
      </w:pPr>
      <w:r>
        <w:t>remove/suspend content with unresolved rights.</w:t>
      </w:r>
    </w:p>
    <w:p>
      <w:pPr>
        <w:pStyle w:val="Heading2"/>
      </w:pPr>
      <w:r>
        <w:t>Claims policy</w:t>
      </w:r>
    </w:p>
    <w:p>
      <w:r>
        <w:t>Allowed examples:</w:t>
      </w:r>
    </w:p>
    <w:p>
      <w:pPr>
        <w:pStyle w:val="ListBullet"/>
      </w:pPr>
      <w:r>
        <w:t>"preparation simulator";</w:t>
      </w:r>
    </w:p>
    <w:p>
      <w:pPr>
        <w:pStyle w:val="ListBullet"/>
      </w:pPr>
      <w:r>
        <w:t>"mock exam aligned to documented competencies";</w:t>
      </w:r>
    </w:p>
    <w:p>
      <w:pPr>
        <w:pStyle w:val="ListBullet"/>
      </w:pPr>
      <w:r>
        <w:t>"readiness estimate based on platform evidence".</w:t>
      </w:r>
    </w:p>
    <w:p>
      <w:r>
        <w:t>Forbidden without authorization/evidence:</w:t>
      </w:r>
    </w:p>
    <w:p>
      <w:pPr>
        <w:pStyle w:val="ListBullet"/>
      </w:pPr>
      <w:r>
        <w:t>"official ISTQB/IELTS exam";</w:t>
      </w:r>
    </w:p>
    <w:p>
      <w:pPr>
        <w:pStyle w:val="ListBullet"/>
      </w:pPr>
      <w:r>
        <w:t>"guaranteed pass";</w:t>
      </w:r>
    </w:p>
    <w:p>
      <w:pPr>
        <w:pStyle w:val="ListBullet"/>
      </w:pPr>
      <w:r>
        <w:t>"official certificate";</w:t>
      </w:r>
    </w:p>
    <w:p>
      <w:pPr>
        <w:pStyle w:val="ListBullet"/>
      </w:pPr>
      <w:r>
        <w:t>unsupported accuracy or validity claims.</w:t>
      </w:r>
    </w:p>
    <w:p>
      <w:r>
        <w:br w:type="page"/>
      </w:r>
    </w:p>
    <w:p>
      <w:pPr>
        <w:pStyle w:val="Heading1"/>
      </w:pPr>
      <w:r>
        <w:t>Migration Plan for Existing BA and QA Trainers</w:t>
      </w:r>
    </w:p>
    <w:p>
      <w:r/>
      <w:r>
        <w:rPr>
          <w:b/>
        </w:rPr>
        <w:t>Document ID:</w:t>
      </w:r>
      <w:r>
        <w:t xml:space="preserve"> CGSF-MIGRATION-001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Evolve current accepted trainers into the new framework without discarding working vertical slices or falsely claiming calibration.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Current state</w:t>
      </w:r>
    </w:p>
    <w:p>
      <w:r>
        <w:t>BA Trainer Phase 1 is `REAL_STAGING_ACCEPTED` as a working deterministic vertical slice. QA Trainer has real DeepSeek evaluation with validated schema. These are implementation assets, not yet full certification-grade domain packs.</w:t>
      </w:r>
    </w:p>
    <w:p>
      <w:pPr>
        <w:pStyle w:val="Heading2"/>
      </w:pPr>
      <w:r>
        <w:t>Migration stages</w:t>
      </w:r>
    </w:p>
    <w:p>
      <w:pPr>
        <w:pStyle w:val="Heading3"/>
      </w:pPr>
      <w:r>
        <w:t>Stage A - Classification</w:t>
      </w:r>
    </w:p>
    <w:p>
      <w:r>
        <w:t>Map every existing activity/scenario to:</w:t>
      </w:r>
    </w:p>
    <w:p>
      <w:pPr>
        <w:pStyle w:val="ListBullet"/>
      </w:pPr>
      <w:r>
        <w:t>competency;</w:t>
      </w:r>
    </w:p>
    <w:p>
      <w:pPr>
        <w:pStyle w:val="ListBullet"/>
      </w:pPr>
      <w:r>
        <w:t>blueprint node;</w:t>
      </w:r>
    </w:p>
    <w:p>
      <w:pPr>
        <w:pStyle w:val="ListBullet"/>
      </w:pPr>
      <w:r>
        <w:t>cognitive level;</w:t>
      </w:r>
    </w:p>
    <w:p>
      <w:pPr>
        <w:pStyle w:val="ListBullet"/>
      </w:pPr>
      <w:r>
        <w:t>item family/type;</w:t>
      </w:r>
    </w:p>
    <w:p>
      <w:pPr>
        <w:pStyle w:val="ListBullet"/>
      </w:pPr>
      <w:r>
        <w:t>source version;</w:t>
      </w:r>
    </w:p>
    <w:p>
      <w:pPr>
        <w:pStyle w:val="ListBullet"/>
      </w:pPr>
      <w:r>
        <w:t>current quality level L0-L2.</w:t>
      </w:r>
    </w:p>
    <w:p>
      <w:pPr>
        <w:pStyle w:val="Heading3"/>
      </w:pPr>
      <w:r>
        <w:t>Stage B - Registry migration</w:t>
      </w:r>
    </w:p>
    <w:p>
      <w:r>
        <w:t>Move content from static package-only representation into versioned knowledge, item-family and item-version records while preserving existing APIs through adapters.</w:t>
      </w:r>
    </w:p>
    <w:p>
      <w:pPr>
        <w:pStyle w:val="Heading3"/>
      </w:pPr>
      <w:r>
        <w:t>Stage C - Quality enrichment</w:t>
      </w:r>
    </w:p>
    <w:p>
      <w:r>
        <w:t>Add:</w:t>
      </w:r>
    </w:p>
    <w:p>
      <w:pPr>
        <w:pStyle w:val="ListBullet"/>
      </w:pPr>
      <w:r>
        <w:t>provenance;</w:t>
      </w:r>
    </w:p>
    <w:p>
      <w:pPr>
        <w:pStyle w:val="ListBullet"/>
      </w:pPr>
      <w:r>
        <w:t>independent answer verification;</w:t>
      </w:r>
    </w:p>
    <w:p>
      <w:pPr>
        <w:pStyle w:val="ListBullet"/>
      </w:pPr>
      <w:r>
        <w:t>expert review state;</w:t>
      </w:r>
    </w:p>
    <w:p>
      <w:pPr>
        <w:pStyle w:val="ListBullet"/>
      </w:pPr>
      <w:r>
        <w:t>exposure tracking;</w:t>
      </w:r>
    </w:p>
    <w:p>
      <w:pPr>
        <w:pStyle w:val="ListBullet"/>
      </w:pPr>
      <w:r>
        <w:t>item metrics;</w:t>
      </w:r>
    </w:p>
    <w:p>
      <w:pPr>
        <w:pStyle w:val="ListBullet"/>
      </w:pPr>
      <w:r>
        <w:t>rubric anchors.</w:t>
      </w:r>
    </w:p>
    <w:p>
      <w:pPr>
        <w:pStyle w:val="Heading3"/>
      </w:pPr>
      <w:r>
        <w:t>Stage D - Pilot and calibration</w:t>
      </w:r>
    </w:p>
    <w:p>
      <w:r>
        <w:t>Use existing users/synthetic cohorts to collect pilot evidence. Do not relabel items as calibrated before sufficient data.</w:t>
      </w:r>
    </w:p>
    <w:p>
      <w:pPr>
        <w:pStyle w:val="Heading3"/>
      </w:pPr>
      <w:r>
        <w:t>Stage E - Exam mode</w:t>
      </w:r>
    </w:p>
    <w:p>
      <w:r>
        <w:t>Build blueprint-constrained equivalent forms, secure timer/session runtime and readiness reports.</w:t>
      </w:r>
    </w:p>
    <w:p>
      <w:pPr>
        <w:pStyle w:val="Heading2"/>
      </w:pPr>
      <w:r>
        <w:t>Compatibility rules</w:t>
      </w:r>
    </w:p>
    <w:p>
      <w:pPr>
        <w:pStyle w:val="ListBullet"/>
      </w:pPr>
      <w:r>
        <w:t>existing progress is preserved;</w:t>
      </w:r>
    </w:p>
    <w:p>
      <w:pPr>
        <w:pStyle w:val="ListBullet"/>
      </w:pPr>
      <w:r>
        <w:t>accepted Phase 1 flows remain operational;</w:t>
      </w:r>
    </w:p>
    <w:p>
      <w:pPr>
        <w:pStyle w:val="ListBullet"/>
      </w:pPr>
      <w:r>
        <w:t>old item IDs map to migrated versions;</w:t>
      </w:r>
    </w:p>
    <w:p>
      <w:pPr>
        <w:pStyle w:val="ListBullet"/>
      </w:pPr>
      <w:r>
        <w:t>score meaning changes create explicit policy version;</w:t>
      </w:r>
    </w:p>
    <w:p>
      <w:pPr>
        <w:pStyle w:val="ListBullet"/>
      </w:pPr>
      <w:r>
        <w:t>no silent conversion of unvalidated items to exam-eligible.</w:t>
      </w:r>
    </w:p>
    <w:p>
      <w:r>
        <w:br w:type="page"/>
      </w:r>
    </w:p>
    <w:p>
      <w:pPr>
        <w:pStyle w:val="Heading1"/>
      </w:pPr>
      <w:r>
        <w:t>Implementation Roadmap and Dependencies</w:t>
      </w:r>
    </w:p>
    <w:p>
      <w:r/>
      <w:r>
        <w:rPr>
          <w:b/>
        </w:rPr>
        <w:t>Document ID:</w:t>
      </w:r>
      <w:r>
        <w:t xml:space="preserve"> CGSF-ROADMAP-001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Sequence development into production-moving vertical layers while avoiding isolated documentation or validator micro-tasks.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Recommended build order</w:t>
      </w:r>
    </w:p>
    <w:p>
      <w:pPr>
        <w:pStyle w:val="Heading3"/>
      </w:pPr>
      <w:r>
        <w:t>Layer 1 - Certification-Grade Core Contracts</w:t>
      </w:r>
    </w:p>
    <w:p>
      <w:r>
        <w:t>Deliver:</w:t>
      </w:r>
    </w:p>
    <w:p>
      <w:pPr>
        <w:pStyle w:val="ListBullet"/>
      </w:pPr>
      <w:r>
        <w:t>competency/blueprint schemas;</w:t>
      </w:r>
    </w:p>
    <w:p>
      <w:pPr>
        <w:pStyle w:val="ListBullet"/>
      </w:pPr>
      <w:r>
        <w:t>knowledge registry;</w:t>
      </w:r>
    </w:p>
    <w:p>
      <w:pPr>
        <w:pStyle w:val="ListBullet"/>
      </w:pPr>
      <w:r>
        <w:t>item bank entities and lifecycle;</w:t>
      </w:r>
    </w:p>
    <w:p>
      <w:pPr>
        <w:pStyle w:val="ListBullet"/>
      </w:pPr>
      <w:r>
        <w:t>governance/audit model;</w:t>
      </w:r>
    </w:p>
    <w:p>
      <w:pPr>
        <w:pStyle w:val="ListBullet"/>
      </w:pPr>
      <w:r>
        <w:t>API contracts;</w:t>
      </w:r>
    </w:p>
    <w:p>
      <w:pPr>
        <w:pStyle w:val="ListBullet"/>
      </w:pPr>
      <w:r>
        <w:t>migration adapters.</w:t>
      </w:r>
    </w:p>
    <w:p>
      <w:r>
        <w:t>No exam generation yet.</w:t>
      </w:r>
    </w:p>
    <w:p>
      <w:pPr>
        <w:pStyle w:val="Heading3"/>
      </w:pPr>
      <w:r>
        <w:t>Layer 2 - Dynamic Item Factory Vertical Slice</w:t>
      </w:r>
    </w:p>
    <w:p>
      <w:r>
        <w:t>One complete flow:</w:t>
      </w:r>
    </w:p>
    <w:p>
      <w:pPr/>
      <w:r>
        <w:rPr>
          <w:rFonts w:ascii="Liberation Mono" w:hAnsi="Liberation Mono"/>
          <w:sz w:val="16"/>
        </w:rPr>
        <w:t>item specification -&gt; controlled generation -&gt; automated validation</w:t>
      </w:r>
    </w:p>
    <w:p>
      <w:pPr/>
      <w:r>
        <w:rPr>
          <w:rFonts w:ascii="Liberation Mono" w:hAnsi="Liberation Mono"/>
          <w:sz w:val="16"/>
        </w:rPr>
        <w:t>-&gt; expert review queue -&gt; pilot eligibility -&gt; artifacts/tests/browser/admin UI</w:t>
      </w:r>
    </w:p>
    <w:p>
      <w:pPr>
        <w:pStyle w:val="Heading3"/>
      </w:pPr>
      <w:r>
        <w:t>Layer 3 - Pilot and Psychometric Vertical Slice</w:t>
      </w:r>
    </w:p>
    <w:p>
      <w:r>
        <w:t>Deliver pilot assignment, response metrics, calibration calculations, item health UI and controlled promotion to calibrated state.</w:t>
      </w:r>
    </w:p>
    <w:p>
      <w:pPr>
        <w:pStyle w:val="Heading3"/>
      </w:pPr>
      <w:r>
        <w:t>Layer 4 - Exam Form and Session Vertical Slice</w:t>
      </w:r>
    </w:p>
    <w:p>
      <w:r>
        <w:t>Deliver constrained form assembly, exposure controls, strict exam session, scoring and auditable report.</w:t>
      </w:r>
    </w:p>
    <w:p>
      <w:pPr>
        <w:pStyle w:val="Heading3"/>
      </w:pPr>
      <w:r>
        <w:t>Layer 5 - Adaptive Practice and Readiness</w:t>
      </w:r>
    </w:p>
    <w:p>
      <w:r>
        <w:t>Deliver mastery estimation, personalized practice and readiness report with uncertainty.</w:t>
      </w:r>
    </w:p>
    <w:p>
      <w:pPr>
        <w:pStyle w:val="Heading3"/>
      </w:pPr>
      <w:r>
        <w:t>Layer 6 - First Certification-Grade Domain Pack</w:t>
      </w:r>
    </w:p>
    <w:p>
      <w:r>
        <w:t>Upgrade one domain (recommended software testing foundation or BA foundation) to L3 with expert and pilot evidence.</w:t>
      </w:r>
    </w:p>
    <w:p>
      <w:pPr>
        <w:pStyle w:val="Heading2"/>
      </w:pPr>
      <w:r>
        <w:t>Dependency graph</w:t>
      </w:r>
    </w:p>
    <w:p>
      <w:pPr/>
      <w:r>
        <w:rPr>
          <w:rFonts w:ascii="Liberation Mono" w:hAnsi="Liberation Mono"/>
          <w:sz w:val="16"/>
        </w:rPr>
        <w:t>Blueprint + Knowledge Registry</w:t>
      </w:r>
    </w:p>
    <w:p>
      <w:pPr/>
      <w:r>
        <w:rPr>
          <w:rFonts w:ascii="Liberation Mono" w:hAnsi="Liberation Mono"/>
          <w:sz w:val="16"/>
        </w:rPr>
        <w:t xml:space="preserve">    -&gt; Dynamic Item Bank</w:t>
      </w:r>
    </w:p>
    <w:p>
      <w:pPr/>
      <w:r>
        <w:rPr>
          <w:rFonts w:ascii="Liberation Mono" w:hAnsi="Liberation Mono"/>
          <w:sz w:val="16"/>
        </w:rPr>
        <w:t xml:space="preserve">        -&gt; Generation/Validation</w:t>
      </w:r>
    </w:p>
    <w:p>
      <w:pPr/>
      <w:r>
        <w:rPr>
          <w:rFonts w:ascii="Liberation Mono" w:hAnsi="Liberation Mono"/>
          <w:sz w:val="16"/>
        </w:rPr>
        <w:t xml:space="preserve">            -&gt; Pilot/Calibration</w:t>
      </w:r>
    </w:p>
    <w:p>
      <w:pPr/>
      <w:r>
        <w:rPr>
          <w:rFonts w:ascii="Liberation Mono" w:hAnsi="Liberation Mono"/>
          <w:sz w:val="16"/>
        </w:rPr>
        <w:t xml:space="preserve">                -&gt; Exam Form Assembly</w:t>
      </w:r>
    </w:p>
    <w:p>
      <w:pPr/>
      <w:r>
        <w:rPr>
          <w:rFonts w:ascii="Liberation Mono" w:hAnsi="Liberation Mono"/>
          <w:sz w:val="16"/>
        </w:rPr>
        <w:t xml:space="preserve">                    -&gt; Exam Session/Scoring</w:t>
      </w:r>
    </w:p>
    <w:p>
      <w:pPr/>
      <w:r>
        <w:rPr>
          <w:rFonts w:ascii="Liberation Mono" w:hAnsi="Liberation Mono"/>
          <w:sz w:val="16"/>
        </w:rPr>
        <w:t xml:space="preserve">                        -&gt; Readiness/Effectiveness</w:t>
      </w:r>
    </w:p>
    <w:p>
      <w:pPr>
        <w:pStyle w:val="Heading2"/>
      </w:pPr>
      <w:r>
        <w:t>Phase control</w:t>
      </w:r>
    </w:p>
    <w:p>
      <w:r>
        <w:t>Do not launch many new trainers before core framework and one L3 reference domain pack are proven. Expansion without standards would multiply low-quality static content.</w:t>
      </w:r>
    </w:p>
    <w:p>
      <w:pPr>
        <w:pStyle w:val="Heading2"/>
      </w:pPr>
      <w:r>
        <w:t>Current BA Phase 2 note</w:t>
      </w:r>
    </w:p>
    <w:p>
      <w:r>
        <w:t>The previously planned BA Phase 2 must be reconciled with this framework. Scenario functionality can proceed only if its artifacts are created under competency, provenance, rubric and lifecycle contracts rather than as another isolated static bank.</w:t>
      </w:r>
    </w:p>
    <w:p>
      <w:r>
        <w:br w:type="page"/>
      </w:r>
    </w:p>
    <w:p>
      <w:pPr>
        <w:pStyle w:val="Heading1"/>
      </w:pPr>
      <w:r>
        <w:t>Acceptance Gates and Proof Contract</w:t>
      </w:r>
    </w:p>
    <w:p>
      <w:r/>
      <w:r>
        <w:rPr>
          <w:b/>
        </w:rPr>
        <w:t>Document ID:</w:t>
      </w:r>
      <w:r>
        <w:t xml:space="preserve"> CGSF-ACCEPTANCE-001  </w:t>
      </w:r>
    </w:p>
    <w:p>
      <w:r/>
      <w:r>
        <w:rPr>
          <w:b/>
        </w:rPr>
        <w:t>Status:</w:t>
      </w:r>
      <w:r>
        <w:t xml:space="preserve"> Proposed baseline for implementation  </w:t>
      </w:r>
    </w:p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Owner:</w:t>
      </w:r>
      <w:r>
        <w:t xml:space="preserve"> Trainer Platform Product &amp; Architecture  </w:t>
      </w:r>
    </w:p>
    <w:p>
      <w:r/>
      <w:r>
        <w:rPr>
          <w:b/>
        </w:rPr>
        <w:t>Applies to:</w:t>
      </w:r>
      <w:r>
        <w:t xml:space="preserve"> All current and future simulator/domain packs  </w:t>
      </w:r>
    </w:p>
    <w:p>
      <w:pPr>
        <w:pStyle w:val="Heading2"/>
      </w:pPr>
      <w:r>
        <w:t>Purpose</w:t>
      </w:r>
    </w:p>
    <w:p>
      <w:r>
        <w:t>Define the mandatory Definition of Done, evidence artifacts and proof JSON for future implementation tasks.</w:t>
      </w:r>
    </w:p>
    <w:p>
      <w:pPr>
        <w:pStyle w:val="Heading2"/>
      </w:pPr>
      <w:r>
        <w:t>Current strategic state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"product_type": "certification_grade_assessment_and_exam_simulation_platform",</w:t>
      </w:r>
    </w:p>
    <w:p>
      <w:pPr/>
      <w:r>
        <w:rPr>
          <w:rFonts w:ascii="Liberation Mono" w:hAnsi="Liberation Mono"/>
          <w:sz w:val="16"/>
        </w:rPr>
        <w:t xml:space="preserve">  "official_certificate_issuer": false,</w:t>
      </w:r>
    </w:p>
    <w:p>
      <w:pPr/>
      <w:r>
        <w:rPr>
          <w:rFonts w:ascii="Liberation Mono" w:hAnsi="Liberation Mono"/>
          <w:sz w:val="16"/>
        </w:rPr>
        <w:t xml:space="preserve">  "quality_target": "comparable_to_serious_professional_and_language_exams",</w:t>
      </w:r>
    </w:p>
    <w:p>
      <w:pPr/>
      <w:r>
        <w:rPr>
          <w:rFonts w:ascii="Liberation Mono" w:hAnsi="Liberation Mono"/>
          <w:sz w:val="16"/>
        </w:rPr>
        <w:t xml:space="preserve">  "current_vertical_slice": "BA Trainer Phase 1 REAL_STAGING_ACCEPTED",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Global Definition of Done</w:t>
      </w:r>
    </w:p>
    <w:p>
      <w:r>
        <w:t>A full vertical layer is complete only when it includes:</w:t>
      </w:r>
    </w:p>
    <w:p>
      <w:pPr>
        <w:pStyle w:val="ListBullet"/>
      </w:pPr>
      <w:r>
        <w:t>implementation;</w:t>
      </w:r>
    </w:p>
    <w:p>
      <w:pPr>
        <w:pStyle w:val="ListBullet"/>
      </w:pPr>
      <w:r>
        <w:t>database migrations/contracts;</w:t>
      </w:r>
    </w:p>
    <w:p>
      <w:pPr>
        <w:pStyle w:val="ListBullet"/>
      </w:pPr>
      <w:r>
        <w:t>runtime and UI;</w:t>
      </w:r>
    </w:p>
    <w:p>
      <w:pPr>
        <w:pStyle w:val="ListBullet"/>
      </w:pPr>
      <w:r>
        <w:t>security and privacy controls;</w:t>
      </w:r>
    </w:p>
    <w:p>
      <w:pPr>
        <w:pStyle w:val="ListBullet"/>
      </w:pPr>
      <w:r>
        <w:t>tests;</w:t>
      </w:r>
    </w:p>
    <w:p>
      <w:pPr>
        <w:pStyle w:val="ListBullet"/>
      </w:pPr>
      <w:r>
        <w:t>real browser acceptance where user-facing;</w:t>
      </w:r>
    </w:p>
    <w:p>
      <w:pPr>
        <w:pStyle w:val="ListBullet"/>
      </w:pPr>
      <w:r>
        <w:t>operator visual review;</w:t>
      </w:r>
    </w:p>
    <w:p>
      <w:pPr>
        <w:pStyle w:val="ListBullet"/>
      </w:pPr>
      <w:r>
        <w:t>documentation and artifacts;</w:t>
      </w:r>
    </w:p>
    <w:p>
      <w:pPr>
        <w:pStyle w:val="ListBullet"/>
      </w:pPr>
      <w:r>
        <w:t>proof JSON;</w:t>
      </w:r>
    </w:p>
    <w:p>
      <w:pPr>
        <w:pStyle w:val="ListBullet"/>
      </w:pPr>
      <w:r>
        <w:t>commit, push and clean git.</w:t>
      </w:r>
    </w:p>
    <w:p>
      <w:pPr>
        <w:pStyle w:val="Heading2"/>
      </w:pPr>
      <w:r>
        <w:t>Hard gates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"generation_gate": "separate_authorization_or_approved_pipeline",</w:t>
      </w:r>
    </w:p>
    <w:p>
      <w:pPr/>
      <w:r>
        <w:rPr>
          <w:rFonts w:ascii="Liberation Mono" w:hAnsi="Liberation Mono"/>
          <w:sz w:val="16"/>
        </w:rPr>
        <w:t xml:space="preserve">  "expert_review_gate": "required_before_pilot",</w:t>
      </w:r>
    </w:p>
    <w:p>
      <w:pPr/>
      <w:r>
        <w:rPr>
          <w:rFonts w:ascii="Liberation Mono" w:hAnsi="Liberation Mono"/>
          <w:sz w:val="16"/>
        </w:rPr>
        <w:t xml:space="preserve">  "pilot_gate": "required_before_calibrated",</w:t>
      </w:r>
    </w:p>
    <w:p>
      <w:pPr/>
      <w:r>
        <w:rPr>
          <w:rFonts w:ascii="Liberation Mono" w:hAnsi="Liberation Mono"/>
          <w:sz w:val="16"/>
        </w:rPr>
        <w:t xml:space="preserve">  "calibration_gate": "required_before_exam_eligible",</w:t>
      </w:r>
    </w:p>
    <w:p>
      <w:pPr/>
      <w:r>
        <w:rPr>
          <w:rFonts w:ascii="Liberation Mono" w:hAnsi="Liberation Mono"/>
          <w:sz w:val="16"/>
        </w:rPr>
        <w:t xml:space="preserve">  "exam_assembly_gate": "only_exam_eligible_items",</w:t>
      </w:r>
    </w:p>
    <w:p>
      <w:pPr/>
      <w:r>
        <w:rPr>
          <w:rFonts w:ascii="Liberation Mono" w:hAnsi="Liberation Mono"/>
          <w:sz w:val="16"/>
        </w:rPr>
        <w:t xml:space="preserve">  "release_gate": "quality_security_browser_and_evidence_pass",</w:t>
      </w:r>
    </w:p>
    <w:p>
      <w:pPr/>
      <w:r>
        <w:rPr>
          <w:rFonts w:ascii="Liberation Mono" w:hAnsi="Liberation Mono"/>
          <w:sz w:val="16"/>
        </w:rPr>
        <w:t xml:space="preserve">  "production_accepted_true": "separate_operator_decision"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Minimum proof JSON</w:t>
      </w:r>
    </w:p>
    <w:p>
      <w:pPr/>
      <w:r>
        <w:rPr>
          <w:rFonts w:ascii="Liberation Mono" w:hAnsi="Liberation Mono"/>
          <w:sz w:val="16"/>
        </w:rPr>
        <w:t>{</w:t>
      </w:r>
    </w:p>
    <w:p>
      <w:pPr/>
      <w:r>
        <w:rPr>
          <w:rFonts w:ascii="Liberation Mono" w:hAnsi="Liberation Mono"/>
          <w:sz w:val="16"/>
        </w:rPr>
        <w:t xml:space="preserve">  "layer": "",</w:t>
      </w:r>
    </w:p>
    <w:p>
      <w:pPr/>
      <w:r>
        <w:rPr>
          <w:rFonts w:ascii="Liberation Mono" w:hAnsi="Liberation Mono"/>
          <w:sz w:val="16"/>
        </w:rPr>
        <w:t xml:space="preserve">  "verdict": "TBD",</w:t>
      </w:r>
    </w:p>
    <w:p>
      <w:pPr/>
      <w:r>
        <w:rPr>
          <w:rFonts w:ascii="Liberation Mono" w:hAnsi="Liberation Mono"/>
          <w:sz w:val="16"/>
        </w:rPr>
        <w:t xml:space="preserve">  "goal": "",</w:t>
      </w:r>
    </w:p>
    <w:p>
      <w:pPr/>
      <w:r>
        <w:rPr>
          <w:rFonts w:ascii="Liberation Mono" w:hAnsi="Liberation Mono"/>
          <w:sz w:val="16"/>
        </w:rPr>
        <w:t xml:space="preserve">  "allowed_scope_respected": false,</w:t>
      </w:r>
    </w:p>
    <w:p>
      <w:pPr/>
      <w:r>
        <w:rPr>
          <w:rFonts w:ascii="Liberation Mono" w:hAnsi="Liberation Mono"/>
          <w:sz w:val="16"/>
        </w:rPr>
        <w:t xml:space="preserve">  "forbidden_actions_absent": false,</w:t>
      </w:r>
    </w:p>
    <w:p>
      <w:pPr/>
      <w:r>
        <w:rPr>
          <w:rFonts w:ascii="Liberation Mono" w:hAnsi="Liberation Mono"/>
          <w:sz w:val="16"/>
        </w:rPr>
        <w:t xml:space="preserve">  "implementation": {},</w:t>
      </w:r>
    </w:p>
    <w:p>
      <w:pPr/>
      <w:r>
        <w:rPr>
          <w:rFonts w:ascii="Liberation Mono" w:hAnsi="Liberation Mono"/>
          <w:sz w:val="16"/>
        </w:rPr>
        <w:t xml:space="preserve">  "data_migrations": {},</w:t>
      </w:r>
    </w:p>
    <w:p>
      <w:pPr/>
      <w:r>
        <w:rPr>
          <w:rFonts w:ascii="Liberation Mono" w:hAnsi="Liberation Mono"/>
          <w:sz w:val="16"/>
        </w:rPr>
        <w:t xml:space="preserve">  "tests": {},</w:t>
      </w:r>
    </w:p>
    <w:p>
      <w:pPr/>
      <w:r>
        <w:rPr>
          <w:rFonts w:ascii="Liberation Mono" w:hAnsi="Liberation Mono"/>
          <w:sz w:val="16"/>
        </w:rPr>
        <w:t xml:space="preserve">  "browser_acceptance": {},</w:t>
      </w:r>
    </w:p>
    <w:p>
      <w:pPr/>
      <w:r>
        <w:rPr>
          <w:rFonts w:ascii="Liberation Mono" w:hAnsi="Liberation Mono"/>
          <w:sz w:val="16"/>
        </w:rPr>
        <w:t xml:space="preserve">  "visual_review": {},</w:t>
      </w:r>
    </w:p>
    <w:p>
      <w:pPr/>
      <w:r>
        <w:rPr>
          <w:rFonts w:ascii="Liberation Mono" w:hAnsi="Liberation Mono"/>
          <w:sz w:val="16"/>
        </w:rPr>
        <w:t xml:space="preserve">  "security_privacy": {},</w:t>
      </w:r>
    </w:p>
    <w:p>
      <w:pPr/>
      <w:r>
        <w:rPr>
          <w:rFonts w:ascii="Liberation Mono" w:hAnsi="Liberation Mono"/>
          <w:sz w:val="16"/>
        </w:rPr>
        <w:t xml:space="preserve">  "artifacts": [],</w:t>
      </w:r>
    </w:p>
    <w:p>
      <w:pPr/>
      <w:r>
        <w:rPr>
          <w:rFonts w:ascii="Liberation Mono" w:hAnsi="Liberation Mono"/>
          <w:sz w:val="16"/>
        </w:rPr>
        <w:t xml:space="preserve">  "git": {"commit": "", "pushed": false, "clean": false},</w:t>
      </w:r>
    </w:p>
    <w:p>
      <w:pPr/>
      <w:r>
        <w:rPr>
          <w:rFonts w:ascii="Liberation Mono" w:hAnsi="Liberation Mono"/>
          <w:sz w:val="16"/>
        </w:rPr>
        <w:t xml:space="preserve">  "production_accepted": false,</w:t>
      </w:r>
    </w:p>
    <w:p>
      <w:pPr/>
      <w:r>
        <w:rPr>
          <w:rFonts w:ascii="Liberation Mono" w:hAnsi="Liberation Mono"/>
          <w:sz w:val="16"/>
        </w:rPr>
        <w:t xml:space="preserve">  "release_allowed": false,</w:t>
      </w:r>
    </w:p>
    <w:p>
      <w:pPr/>
      <w:r>
        <w:rPr>
          <w:rFonts w:ascii="Liberation Mono" w:hAnsi="Liberation Mono"/>
          <w:sz w:val="16"/>
        </w:rPr>
        <w:t xml:space="preserve">  "next_allowed_action": ""</w:t>
      </w:r>
    </w:p>
    <w:p>
      <w:pPr/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Certification-grade domain release gates</w:t>
      </w:r>
    </w:p>
    <w:p>
      <w:pPr>
        <w:pStyle w:val="ListBullet"/>
      </w:pPr>
      <w:r>
        <w:t>approved competency model and blueprint;</w:t>
      </w:r>
    </w:p>
    <w:p>
      <w:pPr>
        <w:pStyle w:val="ListBullet"/>
      </w:pPr>
      <w:r>
        <w:t>active trusted source registry;</w:t>
      </w:r>
    </w:p>
    <w:p>
      <w:pPr>
        <w:pStyle w:val="ListBullet"/>
      </w:pPr>
      <w:r>
        <w:t>required item-bank volume and diversity;</w:t>
      </w:r>
    </w:p>
    <w:p>
      <w:pPr>
        <w:pStyle w:val="ListBullet"/>
      </w:pPr>
      <w:r>
        <w:t>item provenance completeness;</w:t>
      </w:r>
    </w:p>
    <w:p>
      <w:pPr>
        <w:pStyle w:val="ListBullet"/>
      </w:pPr>
      <w:r>
        <w:t>expert review and pilot evidence;</w:t>
      </w:r>
    </w:p>
    <w:p>
      <w:pPr>
        <w:pStyle w:val="ListBullet"/>
      </w:pPr>
      <w:r>
        <w:t>psychometric reliability target met;</w:t>
      </w:r>
    </w:p>
    <w:p>
      <w:pPr>
        <w:pStyle w:val="ListBullet"/>
      </w:pPr>
      <w:r>
        <w:t>equivalent exam forms verified;</w:t>
      </w:r>
    </w:p>
    <w:p>
      <w:pPr>
        <w:pStyle w:val="ListBullet"/>
      </w:pPr>
      <w:r>
        <w:t>scoring/pass policy approved;</w:t>
      </w:r>
    </w:p>
    <w:p>
      <w:pPr>
        <w:pStyle w:val="ListBullet"/>
      </w:pPr>
      <w:r>
        <w:t>AI/human calibration passed for open responses;</w:t>
      </w:r>
    </w:p>
    <w:p>
      <w:pPr>
        <w:pStyle w:val="ListBullet"/>
      </w:pPr>
      <w:r>
        <w:t>exposure and compromise controls active;</w:t>
      </w:r>
    </w:p>
    <w:p>
      <w:pPr>
        <w:pStyle w:val="ListBullet"/>
      </w:pPr>
      <w:r>
        <w:t>accessibility, bias, privacy and security reviews passed;</w:t>
      </w:r>
    </w:p>
    <w:p>
      <w:pPr>
        <w:pStyle w:val="ListBullet"/>
      </w:pPr>
      <w:r>
        <w:t>real browser acceptance passed;</w:t>
      </w:r>
    </w:p>
    <w:p>
      <w:pPr>
        <w:pStyle w:val="ListBullet"/>
      </w:pPr>
      <w:r>
        <w:t>effectiveness claims limited to available evidence.</w:t>
      </w:r>
    </w:p>
    <w:p>
      <w:pPr>
        <w:pStyle w:val="Heading2"/>
      </w:pPr>
      <w:r>
        <w:t>Forbidden acceptance shortcuts</w:t>
      </w:r>
    </w:p>
    <w:p>
      <w:pPr>
        <w:pStyle w:val="ListBullet"/>
      </w:pPr>
      <w:r>
        <w:t>accepting author-labelled difficulty as calibration;</w:t>
      </w:r>
    </w:p>
    <w:p>
      <w:pPr>
        <w:pStyle w:val="ListBullet"/>
      </w:pPr>
      <w:r>
        <w:t>accepting a real AI response with `validation_status=partial`;</w:t>
      </w:r>
    </w:p>
    <w:p>
      <w:pPr>
        <w:pStyle w:val="ListBullet"/>
      </w:pPr>
      <w:r>
        <w:t>accepting API-only tests for a browser workflow;</w:t>
      </w:r>
    </w:p>
    <w:p>
      <w:pPr>
        <w:pStyle w:val="ListBullet"/>
      </w:pPr>
      <w:r>
        <w:t>marking an item exam-eligible directly after generation;</w:t>
      </w:r>
    </w:p>
    <w:p>
      <w:pPr>
        <w:pStyle w:val="ListBullet"/>
      </w:pPr>
      <w:r>
        <w:t>using static questions indefinitely without rotation/exposure controls;</w:t>
      </w:r>
    </w:p>
    <w:p>
      <w:pPr>
        <w:pStyle w:val="ListBullet"/>
      </w:pPr>
      <w:r>
        <w:t>claiming serious exam readiness without uncertainty and evidence;</w:t>
      </w:r>
    </w:p>
    <w:p>
      <w:pPr>
        <w:pStyle w:val="ListBullet"/>
      </w:pPr>
      <w:r>
        <w:t>claiming `production_accepted=true` inside an implementation task.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Trainer Platform - Certification-Grade Simulation Framework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