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2545" w14:textId="3506F607" w:rsidR="00513F52" w:rsidRDefault="00F5200B" w:rsidP="00F5200B">
      <w:pPr>
        <w:jc w:val="center"/>
        <w:rPr>
          <w:b/>
          <w:bCs/>
          <w:color w:val="0070C0"/>
          <w:u w:val="single"/>
        </w:rPr>
      </w:pPr>
      <w:r>
        <w:rPr>
          <w:b/>
          <w:bCs/>
          <w:color w:val="0070C0"/>
          <w:highlight w:val="yellow"/>
          <w:u w:val="single"/>
        </w:rPr>
        <w:t xml:space="preserve">Parameter </w:t>
      </w:r>
      <w:r w:rsidRPr="00F5200B">
        <w:rPr>
          <w:b/>
          <w:bCs/>
          <w:color w:val="0070C0"/>
          <w:highlight w:val="yellow"/>
          <w:u w:val="single"/>
        </w:rPr>
        <w:t>Dynamics of a T</w:t>
      </w:r>
      <w:r w:rsidR="00A9409B" w:rsidRPr="00F5200B">
        <w:rPr>
          <w:b/>
          <w:bCs/>
          <w:color w:val="0070C0"/>
          <w:highlight w:val="yellow"/>
          <w:u w:val="single"/>
        </w:rPr>
        <w:t>hermal Power Plant</w:t>
      </w:r>
      <w:r>
        <w:rPr>
          <w:b/>
          <w:bCs/>
          <w:color w:val="0070C0"/>
          <w:highlight w:val="yellow"/>
          <w:u w:val="single"/>
        </w:rPr>
        <w:t xml:space="preserve"> </w:t>
      </w:r>
      <w:r w:rsidRPr="00F5200B">
        <w:rPr>
          <w:b/>
          <w:bCs/>
          <w:color w:val="0070C0"/>
          <w:highlight w:val="yellow"/>
          <w:u w:val="single"/>
        </w:rPr>
        <w:t>for Process Control</w:t>
      </w:r>
    </w:p>
    <w:p w14:paraId="4BCC3E87" w14:textId="28084DD9" w:rsidR="00BD54A7" w:rsidRPr="00BD54A7" w:rsidRDefault="00BD54A7" w:rsidP="00F5200B">
      <w:pPr>
        <w:jc w:val="center"/>
        <w:rPr>
          <w:color w:val="0070C0"/>
        </w:rPr>
      </w:pPr>
      <w:r w:rsidRPr="00BD54A7">
        <w:rPr>
          <w:color w:val="0070C0"/>
        </w:rPr>
        <w:t>or</w:t>
      </w:r>
    </w:p>
    <w:p w14:paraId="6FC630D4" w14:textId="14BF9384" w:rsidR="00BD54A7" w:rsidRPr="00F5200B" w:rsidRDefault="00BD54A7" w:rsidP="00F5200B">
      <w:pPr>
        <w:jc w:val="center"/>
        <w:rPr>
          <w:b/>
          <w:bCs/>
          <w:color w:val="0070C0"/>
          <w:u w:val="single"/>
        </w:rPr>
      </w:pPr>
      <w:r w:rsidRPr="00BD54A7">
        <w:rPr>
          <w:b/>
          <w:bCs/>
          <w:color w:val="0070C0"/>
          <w:highlight w:val="yellow"/>
          <w:u w:val="single"/>
        </w:rPr>
        <w:t>Steam Generation Process: Nonlinear Dynamic and Statistical Signal Analysis</w:t>
      </w:r>
    </w:p>
    <w:p w14:paraId="457E972F" w14:textId="77777777" w:rsidR="00513F52" w:rsidRDefault="00513F52">
      <w:pPr>
        <w:rPr>
          <w:b/>
          <w:bCs/>
        </w:rPr>
      </w:pPr>
    </w:p>
    <w:p w14:paraId="65147A28" w14:textId="77777777" w:rsidR="00931038" w:rsidRDefault="00931038" w:rsidP="00931038">
      <w:pPr>
        <w:jc w:val="both"/>
        <w:rPr>
          <w:b/>
          <w:bCs/>
          <w:szCs w:val="24"/>
          <w:u w:val="single"/>
          <w:lang w:val="en-US"/>
        </w:rPr>
      </w:pPr>
    </w:p>
    <w:p w14:paraId="5D9F498A" w14:textId="77777777" w:rsidR="00931038" w:rsidRPr="00931038" w:rsidRDefault="00931038" w:rsidP="00931038">
      <w:pPr>
        <w:jc w:val="both"/>
        <w:rPr>
          <w:szCs w:val="24"/>
          <w:lang w:val="en-US"/>
        </w:rPr>
      </w:pPr>
      <w:r w:rsidRPr="00931038">
        <w:rPr>
          <w:szCs w:val="24"/>
          <w:vertAlign w:val="superscript"/>
          <w:lang w:val="en-US"/>
        </w:rPr>
        <w:t>1</w:t>
      </w:r>
      <w:r w:rsidRPr="00931038">
        <w:rPr>
          <w:szCs w:val="24"/>
          <w:lang w:val="en-US"/>
        </w:rPr>
        <w:t xml:space="preserve">School of Electrical and Computer Sciences </w:t>
      </w:r>
    </w:p>
    <w:p w14:paraId="42D51A62" w14:textId="77777777" w:rsidR="00931038" w:rsidRPr="00931038" w:rsidRDefault="00931038" w:rsidP="00931038">
      <w:pPr>
        <w:jc w:val="both"/>
        <w:rPr>
          <w:szCs w:val="24"/>
          <w:lang w:val="en-US"/>
        </w:rPr>
      </w:pPr>
      <w:r w:rsidRPr="00931038">
        <w:rPr>
          <w:szCs w:val="24"/>
          <w:vertAlign w:val="superscript"/>
          <w:lang w:val="en-US"/>
        </w:rPr>
        <w:t>2</w:t>
      </w:r>
      <w:r w:rsidRPr="00931038">
        <w:rPr>
          <w:szCs w:val="24"/>
          <w:lang w:val="en-US"/>
        </w:rPr>
        <w:t xml:space="preserve">School of Minerals, Metallurgical &amp; Materials Engineering </w:t>
      </w:r>
    </w:p>
    <w:p w14:paraId="3FB29BCF" w14:textId="37FEEBF4" w:rsidR="00931038" w:rsidRPr="00931038" w:rsidRDefault="006B24A0" w:rsidP="00931038">
      <w:pPr>
        <w:jc w:val="both"/>
        <w:rPr>
          <w:szCs w:val="24"/>
          <w:lang w:val="en-US"/>
        </w:rPr>
      </w:pPr>
      <w:r w:rsidRPr="006B24A0">
        <w:rPr>
          <w:szCs w:val="24"/>
          <w:vertAlign w:val="superscript"/>
          <w:lang w:val="en-US"/>
        </w:rPr>
        <w:t>3</w:t>
      </w:r>
      <w:r w:rsidR="00931038" w:rsidRPr="00931038">
        <w:rPr>
          <w:szCs w:val="24"/>
          <w:lang w:val="en-US"/>
        </w:rPr>
        <w:t>AI and High</w:t>
      </w:r>
      <w:r>
        <w:rPr>
          <w:szCs w:val="24"/>
          <w:lang w:val="en-US"/>
        </w:rPr>
        <w:t>-</w:t>
      </w:r>
      <w:r w:rsidR="00931038" w:rsidRPr="00931038">
        <w:rPr>
          <w:szCs w:val="24"/>
          <w:lang w:val="en-US"/>
        </w:rPr>
        <w:t xml:space="preserve">Performance Computing Research Center (AHRC) </w:t>
      </w:r>
    </w:p>
    <w:p w14:paraId="421018C2" w14:textId="77777777" w:rsidR="00931038" w:rsidRPr="00931038" w:rsidRDefault="00931038" w:rsidP="00931038">
      <w:pPr>
        <w:jc w:val="both"/>
        <w:rPr>
          <w:szCs w:val="24"/>
          <w:lang w:val="en-US"/>
        </w:rPr>
      </w:pPr>
      <w:r w:rsidRPr="00931038">
        <w:rPr>
          <w:szCs w:val="24"/>
          <w:lang w:val="en-US"/>
        </w:rPr>
        <w:t>Indian Institute of Technology Bhubaneswar, Argul, Khordha, Odisha, 752050, India</w:t>
      </w:r>
    </w:p>
    <w:p w14:paraId="7E92AC08" w14:textId="77777777" w:rsidR="00931038" w:rsidRPr="00931038" w:rsidRDefault="00931038" w:rsidP="00931038">
      <w:pPr>
        <w:jc w:val="both"/>
        <w:rPr>
          <w:szCs w:val="24"/>
          <w:lang w:val="en-US"/>
        </w:rPr>
      </w:pPr>
    </w:p>
    <w:p w14:paraId="5BDE9BC7" w14:textId="77777777" w:rsidR="00931038" w:rsidRDefault="00931038" w:rsidP="00931038">
      <w:pPr>
        <w:jc w:val="both"/>
      </w:pPr>
      <w:r w:rsidRPr="00931038">
        <w:rPr>
          <w:szCs w:val="24"/>
        </w:rPr>
        <w:t xml:space="preserve">Correspondence to: Chinmoy Raj Hota, Email: </w:t>
      </w:r>
      <w:hyperlink r:id="rId8" w:history="1">
        <w:r w:rsidRPr="00931038">
          <w:rPr>
            <w:rStyle w:val="Hyperlink"/>
            <w:szCs w:val="24"/>
          </w:rPr>
          <w:t>a23ec09007@iitbbs.ac.in</w:t>
        </w:r>
      </w:hyperlink>
    </w:p>
    <w:p w14:paraId="7950F858" w14:textId="4C7EA114" w:rsidR="00B02244" w:rsidRPr="00931038" w:rsidRDefault="00B02244" w:rsidP="00931038">
      <w:pPr>
        <w:jc w:val="both"/>
        <w:rPr>
          <w:szCs w:val="24"/>
        </w:rPr>
      </w:pPr>
      <w:r>
        <w:rPr>
          <w:szCs w:val="24"/>
        </w:rPr>
        <w:tab/>
      </w:r>
      <w:r>
        <w:rPr>
          <w:szCs w:val="24"/>
        </w:rPr>
        <w:tab/>
      </w:r>
      <w:r>
        <w:rPr>
          <w:szCs w:val="24"/>
        </w:rPr>
        <w:tab/>
        <w:t>Solomon Khess, Email: 21mm02001@iitbbs.ac.in</w:t>
      </w:r>
    </w:p>
    <w:p w14:paraId="4798964E" w14:textId="77777777" w:rsidR="00F819C3" w:rsidRPr="00711166" w:rsidRDefault="00F819C3">
      <w:pPr>
        <w:rPr>
          <w:b/>
          <w:bCs/>
          <w:color w:val="0070C0"/>
        </w:rPr>
      </w:pPr>
    </w:p>
    <w:p w14:paraId="20E153C8" w14:textId="563CCA8E" w:rsidR="00B765B3" w:rsidRDefault="00667A0F">
      <w:pPr>
        <w:rPr>
          <w:b/>
          <w:bCs/>
          <w:color w:val="0070C0"/>
        </w:rPr>
      </w:pPr>
      <w:r w:rsidRPr="00711166">
        <w:rPr>
          <w:b/>
          <w:bCs/>
          <w:color w:val="0070C0"/>
        </w:rPr>
        <w:t>Abstract</w:t>
      </w:r>
    </w:p>
    <w:p w14:paraId="4892C869" w14:textId="177EC325" w:rsidR="005B470C" w:rsidRDefault="005B470C" w:rsidP="004738B1">
      <w:pPr>
        <w:jc w:val="both"/>
        <w:rPr>
          <w:color w:val="000000" w:themeColor="text1"/>
        </w:rPr>
      </w:pPr>
      <w:r>
        <w:rPr>
          <w:color w:val="000000" w:themeColor="text1"/>
        </w:rPr>
        <w:t xml:space="preserve">Flexi power management with optimum </w:t>
      </w:r>
      <w:r w:rsidR="004738B1">
        <w:rPr>
          <w:color w:val="000000" w:themeColor="text1"/>
        </w:rPr>
        <w:t xml:space="preserve">power generation </w:t>
      </w:r>
      <w:r>
        <w:rPr>
          <w:color w:val="000000" w:themeColor="text1"/>
        </w:rPr>
        <w:t>efficiency</w:t>
      </w:r>
      <w:r w:rsidR="004738B1">
        <w:rPr>
          <w:color w:val="000000" w:themeColor="text1"/>
        </w:rPr>
        <w:t xml:space="preserve"> is the key goal of a thermal power plant.</w:t>
      </w:r>
      <w:r>
        <w:rPr>
          <w:color w:val="000000" w:themeColor="text1"/>
        </w:rPr>
        <w:t xml:space="preserve"> </w:t>
      </w:r>
      <w:r w:rsidR="004738B1">
        <w:rPr>
          <w:color w:val="000000" w:themeColor="text1"/>
        </w:rPr>
        <w:t>Steam temperature needs to be controlled</w:t>
      </w:r>
      <w:r w:rsidR="00EF67CA">
        <w:rPr>
          <w:color w:val="000000" w:themeColor="text1"/>
        </w:rPr>
        <w:t xml:space="preserve"> for safe and efficient plant operations</w:t>
      </w:r>
      <w:r w:rsidR="004738B1">
        <w:rPr>
          <w:color w:val="000000" w:themeColor="text1"/>
        </w:rPr>
        <w:t xml:space="preserve">. However, a boiler has multiple interrelated parameters </w:t>
      </w:r>
      <w:r w:rsidR="00EF67CA">
        <w:rPr>
          <w:color w:val="000000" w:themeColor="text1"/>
        </w:rPr>
        <w:t>that dynamically change</w:t>
      </w:r>
      <w:r w:rsidR="004738B1">
        <w:rPr>
          <w:color w:val="000000" w:themeColor="text1"/>
        </w:rPr>
        <w:t xml:space="preserve"> with time. This makes it a complex dynamical system. Signal analysis of this system is performed to determine key system characteristics</w:t>
      </w:r>
      <w:r w:rsidR="00BD54A7">
        <w:rPr>
          <w:color w:val="000000" w:themeColor="text1"/>
        </w:rPr>
        <w:t>,</w:t>
      </w:r>
      <w:r w:rsidR="004738B1">
        <w:rPr>
          <w:color w:val="000000" w:themeColor="text1"/>
        </w:rPr>
        <w:t xml:space="preserve"> and the</w:t>
      </w:r>
      <w:r w:rsidR="00BD54A7">
        <w:rPr>
          <w:color w:val="000000" w:themeColor="text1"/>
        </w:rPr>
        <w:t xml:space="preserve"> important</w:t>
      </w:r>
      <w:r w:rsidR="004738B1">
        <w:rPr>
          <w:color w:val="000000" w:themeColor="text1"/>
        </w:rPr>
        <w:t xml:space="preserve"> variables to control</w:t>
      </w:r>
      <w:r w:rsidR="00BD54A7">
        <w:rPr>
          <w:color w:val="000000" w:themeColor="text1"/>
        </w:rPr>
        <w:t xml:space="preserve"> have been identified</w:t>
      </w:r>
      <w:r w:rsidR="004738B1">
        <w:rPr>
          <w:color w:val="000000" w:themeColor="text1"/>
        </w:rPr>
        <w:t xml:space="preserve">. A dynamical system-based analysis reveals interesting state indicators </w:t>
      </w:r>
      <w:r w:rsidR="00BD54A7">
        <w:rPr>
          <w:color w:val="000000" w:themeColor="text1"/>
        </w:rPr>
        <w:t>that</w:t>
      </w:r>
      <w:r w:rsidR="004738B1">
        <w:rPr>
          <w:color w:val="000000" w:themeColor="text1"/>
        </w:rPr>
        <w:t xml:space="preserve"> could be useful for control. </w:t>
      </w:r>
      <w:r w:rsidR="00BD54A7">
        <w:rPr>
          <w:color w:val="000000" w:themeColor="text1"/>
        </w:rPr>
        <w:t>Steam temperature p</w:t>
      </w:r>
      <w:r w:rsidR="004738B1">
        <w:rPr>
          <w:color w:val="000000" w:themeColor="text1"/>
        </w:rPr>
        <w:t xml:space="preserve">rediction </w:t>
      </w:r>
      <w:r w:rsidR="00BD54A7">
        <w:rPr>
          <w:color w:val="000000" w:themeColor="text1"/>
        </w:rPr>
        <w:t xml:space="preserve">using </w:t>
      </w:r>
      <w:r w:rsidR="004738B1">
        <w:rPr>
          <w:color w:val="000000" w:themeColor="text1"/>
        </w:rPr>
        <w:t xml:space="preserve">regression </w:t>
      </w:r>
      <w:r w:rsidR="00BD54A7">
        <w:rPr>
          <w:color w:val="000000" w:themeColor="text1"/>
        </w:rPr>
        <w:t>is presented</w:t>
      </w:r>
      <w:r w:rsidR="004738B1">
        <w:rPr>
          <w:color w:val="000000" w:themeColor="text1"/>
        </w:rPr>
        <w:t xml:space="preserve">. This analysis work shall be extended to a control strategy as a subsequent work. This approach, followed in analysing a core complex process, could be cross-applied to other areas. </w:t>
      </w:r>
    </w:p>
    <w:p w14:paraId="26AFD76D" w14:textId="77777777" w:rsidR="00931038" w:rsidRDefault="00931038">
      <w:pPr>
        <w:rPr>
          <w:b/>
          <w:bCs/>
          <w:color w:val="0070C0"/>
        </w:rPr>
      </w:pPr>
    </w:p>
    <w:p w14:paraId="6082EA24" w14:textId="269C6D12" w:rsidR="00931038" w:rsidRDefault="00931038">
      <w:pPr>
        <w:rPr>
          <w:b/>
          <w:bCs/>
          <w:color w:val="0070C0"/>
        </w:rPr>
      </w:pPr>
      <w:r>
        <w:rPr>
          <w:b/>
          <w:bCs/>
          <w:color w:val="0070C0"/>
        </w:rPr>
        <w:t>Keywords</w:t>
      </w:r>
    </w:p>
    <w:p w14:paraId="716D3F84" w14:textId="347DB41A" w:rsidR="000F161D" w:rsidRPr="000F161D" w:rsidRDefault="00C437EF" w:rsidP="000F161D">
      <w:pPr>
        <w:rPr>
          <w:color w:val="000000" w:themeColor="text1"/>
        </w:rPr>
      </w:pPr>
      <w:r w:rsidRPr="00C437EF">
        <w:rPr>
          <w:color w:val="000000" w:themeColor="text1"/>
        </w:rPr>
        <w:t xml:space="preserve">thermal, power, </w:t>
      </w:r>
      <w:r w:rsidR="005B470C">
        <w:rPr>
          <w:color w:val="000000" w:themeColor="text1"/>
        </w:rPr>
        <w:t xml:space="preserve">steam, </w:t>
      </w:r>
      <w:r w:rsidRPr="00C437EF">
        <w:rPr>
          <w:color w:val="000000" w:themeColor="text1"/>
        </w:rPr>
        <w:t>boiler, furnace, chaos, dynamics</w:t>
      </w:r>
      <w:r w:rsidR="00BD54A7">
        <w:rPr>
          <w:color w:val="000000" w:themeColor="text1"/>
        </w:rPr>
        <w:t>, prediction</w:t>
      </w:r>
    </w:p>
    <w:p w14:paraId="4E6EB77B" w14:textId="77777777" w:rsidR="00667A0F" w:rsidRDefault="00667A0F"/>
    <w:p w14:paraId="506EB120" w14:textId="77777777" w:rsidR="006B24A0" w:rsidRDefault="006B24A0"/>
    <w:p w14:paraId="0C61AE12" w14:textId="77777777" w:rsidR="006B24A0" w:rsidRDefault="006B24A0">
      <w:pPr>
        <w:rPr>
          <w:b/>
          <w:bCs/>
          <w:color w:val="0070C0"/>
        </w:rPr>
      </w:pPr>
      <w:r>
        <w:rPr>
          <w:b/>
          <w:bCs/>
          <w:color w:val="0070C0"/>
        </w:rPr>
        <w:br w:type="page"/>
      </w:r>
    </w:p>
    <w:p w14:paraId="778122F7" w14:textId="1872EFAE" w:rsidR="00667A0F" w:rsidRPr="00711166" w:rsidRDefault="00474634">
      <w:pPr>
        <w:rPr>
          <w:b/>
          <w:bCs/>
          <w:color w:val="0070C0"/>
        </w:rPr>
      </w:pPr>
      <w:r w:rsidRPr="00711166">
        <w:rPr>
          <w:b/>
          <w:bCs/>
          <w:color w:val="0070C0"/>
        </w:rPr>
        <w:lastRenderedPageBreak/>
        <w:t xml:space="preserve">1. </w:t>
      </w:r>
      <w:r w:rsidR="00667A0F" w:rsidRPr="00711166">
        <w:rPr>
          <w:b/>
          <w:bCs/>
          <w:color w:val="0070C0"/>
        </w:rPr>
        <w:t>Introduction</w:t>
      </w:r>
    </w:p>
    <w:p w14:paraId="6C179029" w14:textId="77777777" w:rsidR="00C557D4" w:rsidRDefault="00C557D4" w:rsidP="00667A0F">
      <w:pPr>
        <w:jc w:val="both"/>
      </w:pPr>
    </w:p>
    <w:p w14:paraId="51A0EC8E" w14:textId="3A4E6222" w:rsidR="00067CF3" w:rsidRDefault="00667A0F" w:rsidP="00667A0F">
      <w:pPr>
        <w:jc w:val="both"/>
      </w:pPr>
      <w:r>
        <w:t>A boiler is a complex dynamical system. There are multiple process parameters that change dynamically with time. These parameters have interdependencies among them</w:t>
      </w:r>
      <w:r w:rsidR="00067CF3">
        <w:t>. Due to flexi-power needs, the load could vary with time, thereby changing the dynamics of the systems. The process needs to be controlled to improve the power generation efficiency.</w:t>
      </w:r>
    </w:p>
    <w:p w14:paraId="77A58A2F" w14:textId="77777777" w:rsidR="00377643" w:rsidRDefault="00377643" w:rsidP="00667A0F">
      <w:pPr>
        <w:jc w:val="both"/>
      </w:pPr>
    </w:p>
    <w:p w14:paraId="24B1DA89" w14:textId="682AB562" w:rsidR="00667A0F" w:rsidRDefault="00067CF3" w:rsidP="00667A0F">
      <w:pPr>
        <w:jc w:val="both"/>
      </w:pPr>
      <w:r>
        <w:t>The signals in the said system are non-stationary. However, in general, the signal analysis methods</w:t>
      </w:r>
      <w:r w:rsidR="00C77AFC">
        <w:t xml:space="preserve">, e.g., FFT, </w:t>
      </w:r>
      <w:r>
        <w:t>expect the signal to be stationary.</w:t>
      </w:r>
      <w:r w:rsidR="00C77AFC">
        <w:t xml:space="preserve"> Methods based on non-linear dynamics select the embedding dimension and time lag as the base parameters to proceed. The changing dynamics in the boiler lead to a changing time lag of the signal when analysed over subsequent windows. Hence, popular methods like Lyapunov Exponent, which uses time lag, might not be effective in determining the chaos in the system. Alternate approaches to accommodate such non-stationary, chaotic signals are needed. </w:t>
      </w:r>
    </w:p>
    <w:p w14:paraId="719E8CCC" w14:textId="77777777" w:rsidR="00E63241" w:rsidRDefault="00E63241" w:rsidP="00667A0F">
      <w:pPr>
        <w:jc w:val="both"/>
      </w:pPr>
    </w:p>
    <w:p w14:paraId="53E817F2" w14:textId="6BECB2A3" w:rsidR="00296FA8" w:rsidRDefault="00C77AFC" w:rsidP="00667A0F">
      <w:pPr>
        <w:jc w:val="both"/>
      </w:pPr>
      <w:r>
        <w:t xml:space="preserve">Chaotic systems are sensitive to initial conditions. In the context of the boiler, how well it performs after the change of the load could be very different based on the state of the parameters before the load was changed. </w:t>
      </w:r>
      <w:r w:rsidR="00282A99">
        <w:t xml:space="preserve">Hence, the parameters condition now, if controlled effectively, would make the outcome later favourable. </w:t>
      </w:r>
      <w:r w:rsidR="00304058">
        <w:t>The caution</w:t>
      </w:r>
      <w:r w:rsidR="00282A99">
        <w:t xml:space="preserve">, however, </w:t>
      </w:r>
      <w:r w:rsidR="00304058">
        <w:t xml:space="preserve">is </w:t>
      </w:r>
      <w:r w:rsidR="00282A99">
        <w:t xml:space="preserve">that </w:t>
      </w:r>
      <w:r w:rsidR="00304058">
        <w:t>chaos-based control is recommended for the short term.</w:t>
      </w:r>
    </w:p>
    <w:p w14:paraId="27207404" w14:textId="77777777" w:rsidR="00E63241" w:rsidRDefault="00E63241" w:rsidP="00667A0F">
      <w:pPr>
        <w:jc w:val="both"/>
      </w:pPr>
    </w:p>
    <w:p w14:paraId="067CD929" w14:textId="1D9CAF79" w:rsidR="00006A20" w:rsidRDefault="00282A99" w:rsidP="00667A0F">
      <w:pPr>
        <w:jc w:val="both"/>
      </w:pPr>
      <w:r>
        <w:t>In this work, the data from a thermal power plant has been considered.</w:t>
      </w:r>
      <w:r w:rsidR="00421E08">
        <w:t xml:space="preserve"> </w:t>
      </w:r>
      <w:r w:rsidR="00421E08" w:rsidRPr="00421E08">
        <w:rPr>
          <w:highlight w:val="yellow"/>
        </w:rPr>
        <w:t xml:space="preserve">The plant generates power under two modes – normal load (500MW) and low load (300MW). </w:t>
      </w:r>
      <w:r w:rsidR="00296FA8" w:rsidRPr="00421E08">
        <w:rPr>
          <w:highlight w:val="yellow"/>
        </w:rPr>
        <w:t xml:space="preserve">The focus of the current work is to </w:t>
      </w:r>
      <w:proofErr w:type="spellStart"/>
      <w:r w:rsidR="00421E08" w:rsidRPr="00421E08">
        <w:rPr>
          <w:highlight w:val="yellow"/>
        </w:rPr>
        <w:t>analyze</w:t>
      </w:r>
      <w:proofErr w:type="spellEnd"/>
      <w:r w:rsidR="00421E08" w:rsidRPr="00421E08">
        <w:rPr>
          <w:highlight w:val="yellow"/>
        </w:rPr>
        <w:t xml:space="preserve"> the data and identify potential system characteristics. As a subsequent work, these characteristics shall be used to develop a control method for flexible power demand management. </w:t>
      </w:r>
      <w:r w:rsidR="00006A20" w:rsidRPr="00421E08">
        <w:rPr>
          <w:highlight w:val="yellow"/>
        </w:rPr>
        <w:t>As this work focuses on the parameters related to a core steam generation process, the insights thus generated are relevant to any other thermal power plant.</w:t>
      </w:r>
      <w:r w:rsidR="00006A20">
        <w:t xml:space="preserve"> </w:t>
      </w:r>
    </w:p>
    <w:p w14:paraId="6A855873" w14:textId="77777777" w:rsidR="00377643" w:rsidRDefault="00377643" w:rsidP="00667A0F">
      <w:pPr>
        <w:jc w:val="both"/>
      </w:pPr>
    </w:p>
    <w:p w14:paraId="7AE1293C" w14:textId="4FF3D2AA" w:rsidR="002024FF" w:rsidRPr="002024FF" w:rsidRDefault="002024FF" w:rsidP="00667A0F">
      <w:pPr>
        <w:jc w:val="both"/>
        <w:rPr>
          <w:highlight w:val="yellow"/>
        </w:rPr>
      </w:pPr>
      <w:r w:rsidRPr="002024FF">
        <w:rPr>
          <w:highlight w:val="yellow"/>
        </w:rPr>
        <w:t xml:space="preserve">&lt; Add further fundamentals of a boiler system as needed &gt; </w:t>
      </w:r>
    </w:p>
    <w:p w14:paraId="2ECAD3A9" w14:textId="3D273745" w:rsidR="00377643" w:rsidRDefault="00377643" w:rsidP="00667A0F">
      <w:pPr>
        <w:jc w:val="both"/>
      </w:pPr>
      <w:r w:rsidRPr="002024FF">
        <w:rPr>
          <w:highlight w:val="yellow"/>
        </w:rPr>
        <w:t>&lt; Add an analysis of the other methods</w:t>
      </w:r>
      <w:r w:rsidR="004738B1" w:rsidRPr="002024FF">
        <w:rPr>
          <w:highlight w:val="yellow"/>
        </w:rPr>
        <w:t xml:space="preserve"> (work by others)</w:t>
      </w:r>
      <w:r w:rsidRPr="002024FF">
        <w:rPr>
          <w:highlight w:val="yellow"/>
        </w:rPr>
        <w:t xml:space="preserve"> used for </w:t>
      </w:r>
      <w:r w:rsidR="00EF67CA">
        <w:rPr>
          <w:highlight w:val="yellow"/>
        </w:rPr>
        <w:t xml:space="preserve">real-time </w:t>
      </w:r>
      <w:r w:rsidRPr="002024FF">
        <w:rPr>
          <w:highlight w:val="yellow"/>
        </w:rPr>
        <w:t>boiler control &gt;</w:t>
      </w:r>
    </w:p>
    <w:p w14:paraId="05D7AAF4" w14:textId="77777777" w:rsidR="00377643" w:rsidRDefault="00377643" w:rsidP="00667A0F">
      <w:pPr>
        <w:jc w:val="both"/>
      </w:pPr>
    </w:p>
    <w:p w14:paraId="42696DBC" w14:textId="7D516511" w:rsidR="00667A0F" w:rsidRPr="00667A0F" w:rsidRDefault="00711166" w:rsidP="00667A0F">
      <w:pPr>
        <w:jc w:val="both"/>
      </w:pPr>
      <w:r w:rsidRPr="00711166">
        <w:rPr>
          <w:color w:val="000000" w:themeColor="text1"/>
        </w:rPr>
        <w:t xml:space="preserve">A context </w:t>
      </w:r>
      <w:r>
        <w:rPr>
          <w:color w:val="000000" w:themeColor="text1"/>
        </w:rPr>
        <w:t>diagram, a brief explanation of the process,</w:t>
      </w:r>
      <w:r w:rsidR="002F7BFD">
        <w:rPr>
          <w:color w:val="000000" w:themeColor="text1"/>
        </w:rPr>
        <w:t xml:space="preserve"> </w:t>
      </w:r>
      <w:r>
        <w:rPr>
          <w:color w:val="000000" w:themeColor="text1"/>
        </w:rPr>
        <w:t>details about the d</w:t>
      </w:r>
      <w:r w:rsidR="002F7BFD">
        <w:rPr>
          <w:color w:val="000000" w:themeColor="text1"/>
        </w:rPr>
        <w:t>ata, and selection of the key parameters for analysis are p</w:t>
      </w:r>
      <w:r>
        <w:rPr>
          <w:color w:val="000000" w:themeColor="text1"/>
        </w:rPr>
        <w:t xml:space="preserve">rovided in </w:t>
      </w:r>
      <w:r w:rsidR="00296FA8" w:rsidRPr="00F63EE4">
        <w:rPr>
          <w:color w:val="0070C0"/>
          <w:highlight w:val="yellow"/>
        </w:rPr>
        <w:t xml:space="preserve">Section </w:t>
      </w:r>
      <w:r w:rsidR="002F7BFD" w:rsidRPr="00F63EE4">
        <w:rPr>
          <w:color w:val="0070C0"/>
          <w:highlight w:val="yellow"/>
        </w:rPr>
        <w:t>2</w:t>
      </w:r>
      <w:r w:rsidR="00296FA8" w:rsidRPr="00F63EE4">
        <w:rPr>
          <w:color w:val="0070C0"/>
        </w:rPr>
        <w:t>.</w:t>
      </w:r>
      <w:r w:rsidR="00296FA8" w:rsidRPr="00711166">
        <w:rPr>
          <w:color w:val="0070C0"/>
        </w:rPr>
        <w:t xml:space="preserve"> </w:t>
      </w:r>
      <w:r w:rsidR="00EF67CA" w:rsidRPr="00EF67CA">
        <w:rPr>
          <w:color w:val="0070C0"/>
          <w:highlight w:val="yellow"/>
        </w:rPr>
        <w:t>Section 3</w:t>
      </w:r>
      <w:r w:rsidR="00EF67CA" w:rsidRPr="00EF67CA">
        <w:rPr>
          <w:color w:val="0070C0"/>
        </w:rPr>
        <w:t xml:space="preserve"> </w:t>
      </w:r>
      <w:r w:rsidR="00EF67CA" w:rsidRPr="00EF67CA">
        <w:rPr>
          <w:color w:val="000000" w:themeColor="text1"/>
        </w:rPr>
        <w:t xml:space="preserve">covers signal analysis using </w:t>
      </w:r>
      <w:r w:rsidR="00EF67CA">
        <w:rPr>
          <w:color w:val="000000" w:themeColor="text1"/>
        </w:rPr>
        <w:t>nonlinear</w:t>
      </w:r>
      <w:r w:rsidR="00EF67CA" w:rsidRPr="00EF67CA">
        <w:rPr>
          <w:color w:val="000000" w:themeColor="text1"/>
        </w:rPr>
        <w:t xml:space="preserve"> dynamics</w:t>
      </w:r>
      <w:r w:rsidR="00EF67CA">
        <w:rPr>
          <w:color w:val="000000" w:themeColor="text1"/>
        </w:rPr>
        <w:t xml:space="preserve">, identifies key parameters that could be useful for control, and </w:t>
      </w:r>
      <w:r w:rsidR="00EF67CA">
        <w:t>generates</w:t>
      </w:r>
      <w:r w:rsidR="00296FA8">
        <w:t xml:space="preserve"> insights into the behaviour of the system. </w:t>
      </w:r>
      <w:r w:rsidR="00EF67CA" w:rsidRPr="00EF67CA">
        <w:rPr>
          <w:color w:val="0070C0"/>
          <w:highlight w:val="yellow"/>
        </w:rPr>
        <w:t>Section 4</w:t>
      </w:r>
      <w:r w:rsidR="00EF67CA">
        <w:t xml:space="preserve"> covers signal analysis using statistical analysis methods, identifies key parameters to control, and show results for prediction of steam temperature. </w:t>
      </w:r>
      <w:r w:rsidR="00296FA8">
        <w:t xml:space="preserve">Each sub-section in </w:t>
      </w:r>
      <w:r w:rsidR="00EF67CA" w:rsidRPr="00EF67CA">
        <w:rPr>
          <w:color w:val="0070C0"/>
          <w:highlight w:val="yellow"/>
        </w:rPr>
        <w:t>Sections 3 and 4</w:t>
      </w:r>
      <w:r w:rsidR="00EF67CA" w:rsidRPr="00EF67CA">
        <w:rPr>
          <w:color w:val="0070C0"/>
        </w:rPr>
        <w:t xml:space="preserve"> </w:t>
      </w:r>
      <w:r w:rsidR="00EF67CA" w:rsidRPr="00EF67CA">
        <w:rPr>
          <w:color w:val="000000" w:themeColor="text1"/>
        </w:rPr>
        <w:t>is dedicated to a particular topic</w:t>
      </w:r>
      <w:r w:rsidR="00EF67CA">
        <w:rPr>
          <w:color w:val="000000" w:themeColor="text1"/>
        </w:rPr>
        <w:t xml:space="preserve">, </w:t>
      </w:r>
      <w:r w:rsidR="00EF67CA" w:rsidRPr="00EF67CA">
        <w:rPr>
          <w:color w:val="000000" w:themeColor="text1"/>
        </w:rPr>
        <w:t>specify</w:t>
      </w:r>
      <w:r w:rsidR="00EF67CA">
        <w:rPr>
          <w:color w:val="000000" w:themeColor="text1"/>
        </w:rPr>
        <w:t>ing</w:t>
      </w:r>
      <w:r w:rsidR="00EF67CA" w:rsidRPr="00EF67CA">
        <w:rPr>
          <w:color w:val="000000" w:themeColor="text1"/>
        </w:rPr>
        <w:t xml:space="preserve"> </w:t>
      </w:r>
      <w:r w:rsidR="00006A20" w:rsidRPr="00EF67CA">
        <w:rPr>
          <w:color w:val="000000" w:themeColor="text1"/>
        </w:rPr>
        <w:t>the details on the specific data used, the method deployed,</w:t>
      </w:r>
      <w:r w:rsidR="00296FA8" w:rsidRPr="00EF67CA">
        <w:rPr>
          <w:color w:val="000000" w:themeColor="text1"/>
        </w:rPr>
        <w:t xml:space="preserve"> and the results obtained in one place</w:t>
      </w:r>
      <w:r w:rsidR="00296FA8">
        <w:t xml:space="preserve">. </w:t>
      </w:r>
      <w:r w:rsidR="00EF67CA">
        <w:t xml:space="preserve">Inferences from results are </w:t>
      </w:r>
      <w:r w:rsidR="00296FA8">
        <w:t>discuss</w:t>
      </w:r>
      <w:r w:rsidR="00EF67CA">
        <w:t xml:space="preserve">ed in </w:t>
      </w:r>
      <w:r w:rsidR="00296FA8" w:rsidRPr="00EF67CA">
        <w:rPr>
          <w:color w:val="0070C0"/>
          <w:highlight w:val="yellow"/>
        </w:rPr>
        <w:t xml:space="preserve">Section </w:t>
      </w:r>
      <w:r w:rsidR="00EF67CA" w:rsidRPr="00EF67CA">
        <w:rPr>
          <w:color w:val="0070C0"/>
          <w:highlight w:val="yellow"/>
        </w:rPr>
        <w:t>5</w:t>
      </w:r>
      <w:r w:rsidR="00296FA8">
        <w:t>, followed by a summary in the conclusion section (</w:t>
      </w:r>
      <w:r w:rsidR="00296FA8" w:rsidRPr="00F63EE4">
        <w:rPr>
          <w:color w:val="0070C0"/>
          <w:highlight w:val="yellow"/>
        </w:rPr>
        <w:t>Secti</w:t>
      </w:r>
      <w:r w:rsidR="00296FA8" w:rsidRPr="002024FF">
        <w:rPr>
          <w:color w:val="0070C0"/>
          <w:highlight w:val="yellow"/>
        </w:rPr>
        <w:t>on</w:t>
      </w:r>
      <w:r w:rsidR="00296FA8" w:rsidRPr="00EF67CA">
        <w:rPr>
          <w:color w:val="0070C0"/>
          <w:highlight w:val="yellow"/>
        </w:rPr>
        <w:t xml:space="preserve"> </w:t>
      </w:r>
      <w:r w:rsidR="00EF67CA" w:rsidRPr="00EF67CA">
        <w:rPr>
          <w:color w:val="0070C0"/>
          <w:highlight w:val="yellow"/>
        </w:rPr>
        <w:t>6</w:t>
      </w:r>
      <w:r w:rsidR="00296FA8" w:rsidRPr="00F63EE4">
        <w:t>).</w:t>
      </w:r>
      <w:r w:rsidR="00E33FAA">
        <w:t xml:space="preserve"> Notes for some of the interchangeably used terms and </w:t>
      </w:r>
      <w:r w:rsidR="00EF67CA">
        <w:t>the full form of acronyms are</w:t>
      </w:r>
      <w:r w:rsidR="00E33FAA">
        <w:t xml:space="preserve"> provided in </w:t>
      </w:r>
      <w:r w:rsidR="00E33FAA" w:rsidRPr="00EF67CA">
        <w:rPr>
          <w:color w:val="0070C0"/>
          <w:highlight w:val="yellow"/>
        </w:rPr>
        <w:t>Appendix 1</w:t>
      </w:r>
      <w:r w:rsidR="00E33FAA">
        <w:t xml:space="preserve">. </w:t>
      </w:r>
      <w:r w:rsidR="00296FA8">
        <w:t xml:space="preserve"> </w:t>
      </w:r>
    </w:p>
    <w:p w14:paraId="6A979E56" w14:textId="77777777" w:rsidR="006B24A0" w:rsidRDefault="006B24A0"/>
    <w:p w14:paraId="4558BA25" w14:textId="77777777" w:rsidR="002024FF" w:rsidRDefault="002024FF"/>
    <w:p w14:paraId="4BBDA50C" w14:textId="77777777" w:rsidR="006B24A0" w:rsidRDefault="006B24A0"/>
    <w:p w14:paraId="302743B2" w14:textId="77777777" w:rsidR="006B24A0" w:rsidRDefault="006B24A0"/>
    <w:p w14:paraId="1AED3A9A" w14:textId="77777777" w:rsidR="006B24A0" w:rsidRDefault="006B24A0"/>
    <w:p w14:paraId="591BE378" w14:textId="77777777" w:rsidR="006B24A0" w:rsidRDefault="006B24A0"/>
    <w:p w14:paraId="76A723E3" w14:textId="28A4D82F" w:rsidR="00421E08" w:rsidRDefault="00421E08" w:rsidP="00421E08">
      <w:pPr>
        <w:rPr>
          <w:b/>
          <w:bCs/>
          <w:color w:val="0070C0"/>
        </w:rPr>
      </w:pPr>
      <w:r w:rsidRPr="00711166">
        <w:rPr>
          <w:b/>
          <w:bCs/>
          <w:color w:val="0070C0"/>
        </w:rPr>
        <w:t xml:space="preserve">2. </w:t>
      </w:r>
      <w:r w:rsidR="006C10B4" w:rsidRPr="00711166">
        <w:rPr>
          <w:b/>
          <w:bCs/>
          <w:color w:val="0070C0"/>
        </w:rPr>
        <w:t>Context</w:t>
      </w:r>
      <w:r w:rsidR="002F7BFD">
        <w:rPr>
          <w:b/>
          <w:bCs/>
          <w:color w:val="0070C0"/>
        </w:rPr>
        <w:t xml:space="preserve">, </w:t>
      </w:r>
      <w:r w:rsidRPr="00711166">
        <w:rPr>
          <w:b/>
          <w:bCs/>
          <w:color w:val="0070C0"/>
        </w:rPr>
        <w:t>Data</w:t>
      </w:r>
      <w:r w:rsidR="002F7BFD">
        <w:rPr>
          <w:b/>
          <w:bCs/>
          <w:color w:val="0070C0"/>
        </w:rPr>
        <w:t>, Key Parameters</w:t>
      </w:r>
    </w:p>
    <w:p w14:paraId="78F4B8A0" w14:textId="77777777" w:rsidR="00C557D4" w:rsidRPr="00711166" w:rsidRDefault="00C557D4" w:rsidP="00421E08">
      <w:pPr>
        <w:rPr>
          <w:b/>
          <w:bCs/>
          <w:color w:val="0070C0"/>
        </w:rPr>
      </w:pPr>
    </w:p>
    <w:p w14:paraId="5DF35211" w14:textId="71DFAA02" w:rsidR="006C10B4" w:rsidRDefault="006C10B4" w:rsidP="00CF6B6B">
      <w:pPr>
        <w:jc w:val="both"/>
      </w:pPr>
      <w:r>
        <w:rPr>
          <w:noProof/>
        </w:rPr>
        <w:drawing>
          <wp:inline distT="0" distB="0" distL="0" distR="0" wp14:anchorId="367E5B6F" wp14:editId="3874BF67">
            <wp:extent cx="5730875" cy="2969260"/>
            <wp:effectExtent l="0" t="0" r="3175" b="2540"/>
            <wp:docPr id="153678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2969260"/>
                    </a:xfrm>
                    <a:prstGeom prst="rect">
                      <a:avLst/>
                    </a:prstGeom>
                    <a:noFill/>
                  </pic:spPr>
                </pic:pic>
              </a:graphicData>
            </a:graphic>
          </wp:inline>
        </w:drawing>
      </w:r>
    </w:p>
    <w:p w14:paraId="7CF30930" w14:textId="77777777" w:rsidR="00AD1F45" w:rsidRDefault="00AD1F45" w:rsidP="006C10B4">
      <w:pPr>
        <w:pStyle w:val="Caption"/>
        <w:spacing w:after="0"/>
        <w:jc w:val="center"/>
      </w:pPr>
    </w:p>
    <w:p w14:paraId="4EAC77A2" w14:textId="15CFDE0D" w:rsidR="006C10B4" w:rsidRDefault="00A97D22" w:rsidP="00A97D22">
      <w:pPr>
        <w:pStyle w:val="Caption"/>
        <w:spacing w:after="0"/>
        <w:jc w:val="center"/>
      </w:pPr>
      <w:r>
        <w:t xml:space="preserve">Figure </w:t>
      </w:r>
      <w:fldSimple w:instr=" SEQ Figure \* ARABIC ">
        <w:r w:rsidR="00EB5688">
          <w:rPr>
            <w:noProof/>
          </w:rPr>
          <w:t>1</w:t>
        </w:r>
      </w:fldSimple>
      <w:r>
        <w:t xml:space="preserve"> Context Diagram</w:t>
      </w:r>
    </w:p>
    <w:p w14:paraId="5997C407" w14:textId="77777777" w:rsidR="00A97D22" w:rsidRPr="00A97D22" w:rsidRDefault="00A97D22" w:rsidP="00A97D22"/>
    <w:p w14:paraId="53F6403A" w14:textId="68685004" w:rsidR="00711166" w:rsidRDefault="00711166" w:rsidP="00711166">
      <w:pPr>
        <w:jc w:val="both"/>
      </w:pPr>
      <w:r w:rsidRPr="00F63EE4">
        <w:rPr>
          <w:color w:val="0070C0"/>
        </w:rPr>
        <w:t>Figure 1</w:t>
      </w:r>
      <w:r w:rsidRPr="00F76F97">
        <w:rPr>
          <w:color w:val="0070C0"/>
        </w:rPr>
        <w:t xml:space="preserve"> </w:t>
      </w:r>
      <w:r>
        <w:t xml:space="preserve">depicts a block diagram of the </w:t>
      </w:r>
      <w:r w:rsidR="00C33D08">
        <w:t xml:space="preserve">system and the </w:t>
      </w:r>
      <w:r>
        <w:t xml:space="preserve">key process aspects to build a context for the data analysis. Different mills generate the pulverised coal, which is carried by the primary air into the boiler. Secondary air provides the oxygen for combustion. The temperature and pressure of the primary and secondary air are controlled for the </w:t>
      </w:r>
      <w:r w:rsidRPr="0096027B">
        <w:t>desired combustion performance. The tilt control provides an option for different angles for the entry of the air</w:t>
      </w:r>
      <w:r w:rsidR="00EF67CA" w:rsidRPr="0096027B">
        <w:t xml:space="preserve"> and pulverised coal</w:t>
      </w:r>
      <w:r w:rsidRPr="0096027B">
        <w:t xml:space="preserve"> into the boiler. The combustion of the coal heats up the water on the walls, converting it to steam. The overfired air ensures</w:t>
      </w:r>
      <w:r w:rsidR="00A74F0A" w:rsidRPr="0096027B">
        <w:t xml:space="preserve"> Nitrogen Oxide (</w:t>
      </w:r>
      <w:r w:rsidRPr="0096027B">
        <w:t>N</w:t>
      </w:r>
      <w:r w:rsidR="00A74F0A" w:rsidRPr="0096027B">
        <w:t>Ox)</w:t>
      </w:r>
      <w:r w:rsidRPr="0096027B">
        <w:t xml:space="preserve"> is not formed. The</w:t>
      </w:r>
      <w:r>
        <w:t xml:space="preserve"> boiler drum separates the vapour from the liquid and controls the mass of steam fed to the superheater (SH). Superheater heats up the steam to the desired temperature. Spray flow is exercised to control the temperature of the steam when needed. The high-pressure turbine generates power using the heated steam from the superheater. The steam with reduced pressure is fed back to the reheater to increase the temperature of the steam for subsequent stages of the turbines.</w:t>
      </w:r>
    </w:p>
    <w:p w14:paraId="290AC537" w14:textId="77777777" w:rsidR="00711166" w:rsidRDefault="00711166" w:rsidP="00711166">
      <w:pPr>
        <w:jc w:val="both"/>
      </w:pPr>
    </w:p>
    <w:p w14:paraId="1B00541A" w14:textId="26C1A4F8" w:rsidR="00421E08" w:rsidRDefault="00CF6B6B" w:rsidP="00CF6B6B">
      <w:pPr>
        <w:jc w:val="both"/>
      </w:pPr>
      <w:r>
        <w:t xml:space="preserve">The data available is for a duration of one month (31 days). The data contains information about the 96 parameters of the plant (also referred to as signals or features in this work). The data has been sampled at a rate of 1 sample per 30 seconds. </w:t>
      </w:r>
      <w:r w:rsidR="00711166">
        <w:t>T</w:t>
      </w:r>
      <w:r>
        <w:t xml:space="preserve">here are 89291 data points </w:t>
      </w:r>
      <w:r w:rsidR="00711166">
        <w:t xml:space="preserve">(entire duration) </w:t>
      </w:r>
      <w:r>
        <w:t xml:space="preserve">for each parameter. </w:t>
      </w:r>
    </w:p>
    <w:p w14:paraId="0E012478" w14:textId="77777777" w:rsidR="00711166" w:rsidRDefault="00711166" w:rsidP="00CF6B6B">
      <w:pPr>
        <w:jc w:val="both"/>
      </w:pPr>
    </w:p>
    <w:p w14:paraId="29298EA2" w14:textId="5F01709A" w:rsidR="00711166" w:rsidRDefault="00711166" w:rsidP="00711166">
      <w:pPr>
        <w:jc w:val="both"/>
      </w:pPr>
      <w:r>
        <w:t xml:space="preserve">Considering the steam temperature of the superheater </w:t>
      </w:r>
      <w:r w:rsidR="00DC292E">
        <w:t>(SH Steam Temperature Line-A</w:t>
      </w:r>
      <w:r w:rsidR="003E1AD5">
        <w:t>, also referred to as steam temperature in this work</w:t>
      </w:r>
      <w:r w:rsidR="00DC292E">
        <w:t xml:space="preserve">) </w:t>
      </w:r>
      <w:r>
        <w:t>as the outcome to be controlled (dependent variable), the key 13 of the total 96 parameters (independent variables) are identified as below:</w:t>
      </w:r>
    </w:p>
    <w:p w14:paraId="3A51A78E" w14:textId="4C56492F" w:rsidR="00711166" w:rsidRDefault="00711166" w:rsidP="00DC292E">
      <w:pPr>
        <w:pStyle w:val="ListParagraph"/>
        <w:numPr>
          <w:ilvl w:val="0"/>
          <w:numId w:val="6"/>
        </w:numPr>
      </w:pPr>
      <w:r w:rsidRPr="00124F5C">
        <w:t>T</w:t>
      </w:r>
      <w:r w:rsidR="00155804">
        <w:t>otal Coal Flow – primary fuel input driving the heat.</w:t>
      </w:r>
    </w:p>
    <w:p w14:paraId="2582709D" w14:textId="621C6F29" w:rsidR="00155804" w:rsidRDefault="00155804" w:rsidP="00DC292E">
      <w:pPr>
        <w:pStyle w:val="ListParagraph"/>
        <w:numPr>
          <w:ilvl w:val="0"/>
          <w:numId w:val="6"/>
        </w:numPr>
      </w:pPr>
      <w:r w:rsidRPr="006D1239">
        <w:t>T</w:t>
      </w:r>
      <w:r>
        <w:t>otal Air Flow – key for combustion control.</w:t>
      </w:r>
    </w:p>
    <w:p w14:paraId="05C067E6" w14:textId="3B92D91C" w:rsidR="00155804" w:rsidRPr="0096027B" w:rsidRDefault="00155804" w:rsidP="00DC292E">
      <w:pPr>
        <w:pStyle w:val="ListParagraph"/>
        <w:numPr>
          <w:ilvl w:val="0"/>
          <w:numId w:val="6"/>
        </w:numPr>
      </w:pPr>
      <w:r w:rsidRPr="0096027B">
        <w:lastRenderedPageBreak/>
        <w:t xml:space="preserve">Sofa-Flow – affects combustion staging and flame profile. </w:t>
      </w:r>
    </w:p>
    <w:p w14:paraId="072D55B3" w14:textId="023BEDD0" w:rsidR="00155804" w:rsidRPr="0096027B" w:rsidRDefault="00155804" w:rsidP="00DC292E">
      <w:pPr>
        <w:pStyle w:val="ListParagraph"/>
        <w:numPr>
          <w:ilvl w:val="0"/>
          <w:numId w:val="6"/>
        </w:numPr>
      </w:pPr>
      <w:r w:rsidRPr="0096027B">
        <w:t>Total Secondary Air Flow – air used for combustion.</w:t>
      </w:r>
    </w:p>
    <w:p w14:paraId="614380CE" w14:textId="2457CB5D" w:rsidR="00155804" w:rsidRPr="0096027B" w:rsidRDefault="00155804" w:rsidP="00DC292E">
      <w:pPr>
        <w:pStyle w:val="ListParagraph"/>
        <w:numPr>
          <w:ilvl w:val="0"/>
          <w:numId w:val="6"/>
        </w:numPr>
      </w:pPr>
      <w:r w:rsidRPr="0096027B">
        <w:t>Burner Tilt-Average - alters flame shape and the heat zone.</w:t>
      </w:r>
    </w:p>
    <w:p w14:paraId="399ABA4A" w14:textId="3D4D068D" w:rsidR="00155804" w:rsidRPr="0096027B" w:rsidRDefault="00155804" w:rsidP="00DC292E">
      <w:pPr>
        <w:pStyle w:val="ListParagraph"/>
        <w:numPr>
          <w:ilvl w:val="0"/>
          <w:numId w:val="6"/>
        </w:numPr>
      </w:pPr>
      <w:r w:rsidRPr="0096027B">
        <w:t>SH Spray Flow Line-A - directly controls SH steam temperature.</w:t>
      </w:r>
    </w:p>
    <w:p w14:paraId="4C6BC0FB" w14:textId="4E9D4CA9" w:rsidR="00155804" w:rsidRPr="0096027B" w:rsidRDefault="00155804" w:rsidP="00DC292E">
      <w:pPr>
        <w:pStyle w:val="ListParagraph"/>
        <w:numPr>
          <w:ilvl w:val="0"/>
          <w:numId w:val="6"/>
        </w:numPr>
      </w:pPr>
      <w:r w:rsidRPr="0096027B">
        <w:t>Throttle Pressure Actual - affects steam enthalpy and turbine inlet.</w:t>
      </w:r>
    </w:p>
    <w:p w14:paraId="54ED7BD1" w14:textId="572E17FF" w:rsidR="00155804" w:rsidRPr="0096027B" w:rsidRDefault="00155804" w:rsidP="00DC292E">
      <w:pPr>
        <w:pStyle w:val="ListParagraph"/>
        <w:numPr>
          <w:ilvl w:val="0"/>
          <w:numId w:val="6"/>
        </w:numPr>
      </w:pPr>
      <w:r w:rsidRPr="0096027B">
        <w:t>Furnace Pressure - indicates furnace stability and combustion conditions</w:t>
      </w:r>
    </w:p>
    <w:p w14:paraId="33502AB0" w14:textId="3DCA0952" w:rsidR="00155804" w:rsidRDefault="00155804" w:rsidP="00DC292E">
      <w:pPr>
        <w:pStyle w:val="ListParagraph"/>
        <w:numPr>
          <w:ilvl w:val="0"/>
          <w:numId w:val="6"/>
        </w:numPr>
      </w:pPr>
      <w:r w:rsidRPr="00155804">
        <w:t>Wind Box Pressure (</w:t>
      </w:r>
      <w:r>
        <w:t>L</w:t>
      </w:r>
      <w:r w:rsidRPr="00155804">
        <w:t>HS</w:t>
      </w:r>
      <w:r>
        <w:t xml:space="preserve">, </w:t>
      </w:r>
      <w:r w:rsidRPr="00155804">
        <w:t>RHS)</w:t>
      </w:r>
      <w:r>
        <w:t xml:space="preserve"> - s</w:t>
      </w:r>
      <w:r w:rsidRPr="00155804">
        <w:t>econdary air distribution indicators</w:t>
      </w:r>
      <w:r>
        <w:t>.</w:t>
      </w:r>
    </w:p>
    <w:p w14:paraId="7A6F2726" w14:textId="353B2783" w:rsidR="00155804" w:rsidRDefault="00155804" w:rsidP="00DC292E">
      <w:pPr>
        <w:pStyle w:val="ListParagraph"/>
        <w:numPr>
          <w:ilvl w:val="0"/>
          <w:numId w:val="6"/>
        </w:numPr>
      </w:pPr>
      <w:r w:rsidRPr="00155804">
        <w:t>Secondary Air Temp (LHS</w:t>
      </w:r>
      <w:r>
        <w:t xml:space="preserve">, </w:t>
      </w:r>
      <w:r w:rsidRPr="00155804">
        <w:t>RHS)</w:t>
      </w:r>
      <w:r>
        <w:t xml:space="preserve"> - a</w:t>
      </w:r>
      <w:r w:rsidRPr="00155804">
        <w:t>ir heat content for combustion</w:t>
      </w:r>
      <w:r>
        <w:t>.</w:t>
      </w:r>
    </w:p>
    <w:p w14:paraId="3EEDE3DB" w14:textId="5E136D5D" w:rsidR="00155804" w:rsidRDefault="00155804" w:rsidP="00DC292E">
      <w:pPr>
        <w:pStyle w:val="ListParagraph"/>
        <w:numPr>
          <w:ilvl w:val="0"/>
          <w:numId w:val="6"/>
        </w:numPr>
      </w:pPr>
      <w:r w:rsidRPr="00155804">
        <w:t>Total M</w:t>
      </w:r>
      <w:r>
        <w:t xml:space="preserve">ainstream </w:t>
      </w:r>
      <w:r w:rsidRPr="00155804">
        <w:t>S</w:t>
      </w:r>
      <w:r>
        <w:t>team</w:t>
      </w:r>
      <w:r w:rsidRPr="00155804">
        <w:t xml:space="preserve"> Flow</w:t>
      </w:r>
      <w:r>
        <w:t xml:space="preserve"> - </w:t>
      </w:r>
      <w:r w:rsidRPr="00155804">
        <w:t xml:space="preserve">Steam flow entering </w:t>
      </w:r>
      <w:r w:rsidR="00DC292E">
        <w:t xml:space="preserve">the </w:t>
      </w:r>
      <w:r w:rsidRPr="00155804">
        <w:t>superheater</w:t>
      </w:r>
    </w:p>
    <w:p w14:paraId="4201E867" w14:textId="3FD048D6" w:rsidR="00DC292E" w:rsidRDefault="00DC292E" w:rsidP="00DC292E">
      <w:r>
        <w:t>Note: LHS = Left Hand Side. RHS = Right Hand Side.</w:t>
      </w:r>
    </w:p>
    <w:p w14:paraId="7509AEB2" w14:textId="77777777" w:rsidR="00711166" w:rsidRDefault="00711166" w:rsidP="00711166"/>
    <w:p w14:paraId="07EB62FD" w14:textId="3BA3D36D" w:rsidR="00DC292E" w:rsidRDefault="00DC292E" w:rsidP="00DC292E">
      <w:pPr>
        <w:jc w:val="both"/>
      </w:pPr>
      <w:r w:rsidRPr="00DC292E">
        <w:t>The mass of the steam is controlled per the power demand and monitored using the Total Mainstream Steam Flow. The pressure of the steam is controlled using the Throttle Pressure Setpoint and is monitored using the Throttle Pressure Actual</w:t>
      </w:r>
      <w:r>
        <w:t>,</w:t>
      </w:r>
      <w:r w:rsidRPr="00DC292E">
        <w:t xml:space="preserve"> e.g., 170KSC/130KSC for 500/300MW</w:t>
      </w:r>
      <w:r>
        <w:t>,</w:t>
      </w:r>
      <w:r w:rsidRPr="00DC292E">
        <w:t xml:space="preserve"> respectively. The temperature of the steam (SH Steam Temperature Line-A) is desired to be maintained around 540°C.</w:t>
      </w:r>
      <w:r>
        <w:t xml:space="preserve"> </w:t>
      </w:r>
    </w:p>
    <w:p w14:paraId="3F49A929" w14:textId="77777777" w:rsidR="00DC292E" w:rsidRDefault="00DC292E" w:rsidP="00711166"/>
    <w:p w14:paraId="0F7FCE31" w14:textId="5856720D" w:rsidR="00711166" w:rsidRPr="00DC292E" w:rsidRDefault="00DC292E" w:rsidP="00711166">
      <w:r w:rsidRPr="00DC292E">
        <w:t>A brief s</w:t>
      </w:r>
      <w:r w:rsidR="00711166" w:rsidRPr="00DC292E">
        <w:t xml:space="preserve">ummary of </w:t>
      </w:r>
      <w:r w:rsidRPr="00DC292E">
        <w:t xml:space="preserve">the </w:t>
      </w:r>
      <w:r w:rsidR="00711166" w:rsidRPr="00DC292E">
        <w:t>rationale for the parameters not considered:</w:t>
      </w:r>
    </w:p>
    <w:p w14:paraId="3515D417" w14:textId="30172AF6" w:rsidR="00711166" w:rsidRPr="00DC292E" w:rsidRDefault="00711166" w:rsidP="00711166">
      <w:pPr>
        <w:pStyle w:val="ListParagraph"/>
        <w:numPr>
          <w:ilvl w:val="0"/>
          <w:numId w:val="3"/>
        </w:numPr>
        <w:jc w:val="both"/>
        <w:rPr>
          <w:highlight w:val="yellow"/>
        </w:rPr>
      </w:pPr>
      <w:r w:rsidRPr="00DC292E">
        <w:rPr>
          <w:highlight w:val="yellow"/>
        </w:rPr>
        <w:t>Superheater Line</w:t>
      </w:r>
      <w:r w:rsidR="00DC292E" w:rsidRPr="00DC292E">
        <w:rPr>
          <w:highlight w:val="yellow"/>
        </w:rPr>
        <w:t>-</w:t>
      </w:r>
      <w:r w:rsidRPr="00DC292E">
        <w:rPr>
          <w:highlight w:val="yellow"/>
        </w:rPr>
        <w:t>B (since the focus is on S</w:t>
      </w:r>
      <w:r w:rsidR="00DC292E" w:rsidRPr="00DC292E">
        <w:rPr>
          <w:highlight w:val="yellow"/>
        </w:rPr>
        <w:t>uperheater</w:t>
      </w:r>
      <w:r w:rsidRPr="00DC292E">
        <w:rPr>
          <w:highlight w:val="yellow"/>
        </w:rPr>
        <w:t xml:space="preserve"> Line</w:t>
      </w:r>
      <w:r w:rsidR="00DC292E" w:rsidRPr="00DC292E">
        <w:rPr>
          <w:highlight w:val="yellow"/>
        </w:rPr>
        <w:t>-</w:t>
      </w:r>
      <w:r w:rsidRPr="00DC292E">
        <w:rPr>
          <w:highlight w:val="yellow"/>
        </w:rPr>
        <w:t>A)</w:t>
      </w:r>
    </w:p>
    <w:p w14:paraId="2176493A" w14:textId="77777777" w:rsidR="00711166" w:rsidRPr="00DC292E" w:rsidRDefault="00711166" w:rsidP="00711166">
      <w:pPr>
        <w:pStyle w:val="ListParagraph"/>
        <w:numPr>
          <w:ilvl w:val="0"/>
          <w:numId w:val="3"/>
        </w:numPr>
        <w:jc w:val="both"/>
      </w:pPr>
      <w:r w:rsidRPr="00DC292E">
        <w:t>Reheater parameters (since reheater is a stage post SH, focus is on SH)</w:t>
      </w:r>
    </w:p>
    <w:p w14:paraId="51E40BDD" w14:textId="77777777" w:rsidR="00711166" w:rsidRPr="00DC292E" w:rsidRDefault="00711166" w:rsidP="00711166">
      <w:pPr>
        <w:pStyle w:val="ListParagraph"/>
        <w:numPr>
          <w:ilvl w:val="0"/>
          <w:numId w:val="3"/>
        </w:numPr>
        <w:jc w:val="both"/>
      </w:pPr>
      <w:r w:rsidRPr="00DC292E">
        <w:t>Mills-related parameters (total air flow covers for them)</w:t>
      </w:r>
    </w:p>
    <w:p w14:paraId="34A7F64D" w14:textId="47318B37" w:rsidR="00711166" w:rsidRPr="00DC292E" w:rsidRDefault="00711166" w:rsidP="00711166">
      <w:pPr>
        <w:pStyle w:val="ListParagraph"/>
        <w:numPr>
          <w:ilvl w:val="0"/>
          <w:numId w:val="3"/>
        </w:numPr>
        <w:jc w:val="both"/>
      </w:pPr>
      <w:r w:rsidRPr="00DC292E">
        <w:t xml:space="preserve">Oxygen </w:t>
      </w:r>
      <w:r w:rsidR="0096027B">
        <w:t>economizer</w:t>
      </w:r>
      <w:r w:rsidRPr="00DC292E">
        <w:t xml:space="preserve"> and Chimney related (are outputs)</w:t>
      </w:r>
    </w:p>
    <w:p w14:paraId="03CB5F84" w14:textId="77777777" w:rsidR="00711166" w:rsidRDefault="00711166" w:rsidP="00CF6B6B">
      <w:pPr>
        <w:jc w:val="both"/>
      </w:pPr>
    </w:p>
    <w:p w14:paraId="47C63451" w14:textId="0BEB1AC7" w:rsidR="00667A0F" w:rsidRDefault="00053083">
      <w:pPr>
        <w:rPr>
          <w:b/>
          <w:bCs/>
          <w:color w:val="0070C0"/>
        </w:rPr>
      </w:pPr>
      <w:r>
        <w:rPr>
          <w:b/>
          <w:bCs/>
          <w:color w:val="0070C0"/>
        </w:rPr>
        <w:t>3</w:t>
      </w:r>
      <w:r w:rsidR="00474634" w:rsidRPr="00711166">
        <w:rPr>
          <w:b/>
          <w:bCs/>
          <w:color w:val="0070C0"/>
        </w:rPr>
        <w:t xml:space="preserve">. </w:t>
      </w:r>
      <w:r w:rsidR="00D574A4">
        <w:rPr>
          <w:b/>
          <w:bCs/>
          <w:color w:val="0070C0"/>
        </w:rPr>
        <w:t>Signal Analysis I</w:t>
      </w:r>
      <w:r w:rsidR="004F740A">
        <w:rPr>
          <w:b/>
          <w:bCs/>
          <w:color w:val="0070C0"/>
        </w:rPr>
        <w:t xml:space="preserve"> </w:t>
      </w:r>
    </w:p>
    <w:p w14:paraId="122ECE25" w14:textId="4E17DCBA" w:rsidR="00667A0F" w:rsidRDefault="00C33D08" w:rsidP="00C33D08">
      <w:pPr>
        <w:jc w:val="both"/>
        <w:rPr>
          <w:color w:val="000000" w:themeColor="text1"/>
        </w:rPr>
      </w:pPr>
      <w:r>
        <w:rPr>
          <w:color w:val="000000" w:themeColor="text1"/>
        </w:rPr>
        <w:t xml:space="preserve">In this section, the parameters have been </w:t>
      </w:r>
      <w:proofErr w:type="spellStart"/>
      <w:r>
        <w:rPr>
          <w:color w:val="000000" w:themeColor="text1"/>
        </w:rPr>
        <w:t>analyzed</w:t>
      </w:r>
      <w:proofErr w:type="spellEnd"/>
      <w:r>
        <w:rPr>
          <w:color w:val="000000" w:themeColor="text1"/>
        </w:rPr>
        <w:t xml:space="preserve"> by various </w:t>
      </w:r>
      <w:r w:rsidR="004F740A">
        <w:rPr>
          <w:color w:val="000000" w:themeColor="text1"/>
        </w:rPr>
        <w:t xml:space="preserve">nonlinear dynamics </w:t>
      </w:r>
      <w:r>
        <w:rPr>
          <w:color w:val="000000" w:themeColor="text1"/>
        </w:rPr>
        <w:t xml:space="preserve">techniques to generate information about the system characteristics. The specific data section considered is mentioned in the respective sub-sections. </w:t>
      </w:r>
    </w:p>
    <w:p w14:paraId="0A0DF278" w14:textId="77777777" w:rsidR="00C33D08" w:rsidRDefault="00C33D08" w:rsidP="00C33D08">
      <w:pPr>
        <w:jc w:val="both"/>
        <w:rPr>
          <w:color w:val="000000" w:themeColor="text1"/>
        </w:rPr>
      </w:pPr>
    </w:p>
    <w:p w14:paraId="412E0053" w14:textId="53BC1542" w:rsidR="00C33D08" w:rsidRPr="006479DF" w:rsidRDefault="00053083" w:rsidP="00C33D08">
      <w:pPr>
        <w:rPr>
          <w:color w:val="0070C0"/>
        </w:rPr>
      </w:pPr>
      <w:r>
        <w:rPr>
          <w:color w:val="0070C0"/>
        </w:rPr>
        <w:t>3</w:t>
      </w:r>
      <w:r w:rsidR="00C33D08" w:rsidRPr="006479DF">
        <w:rPr>
          <w:color w:val="0070C0"/>
        </w:rPr>
        <w:t>.1 Stationarity</w:t>
      </w:r>
    </w:p>
    <w:p w14:paraId="79736172" w14:textId="77777777" w:rsidR="004F7C1F" w:rsidRDefault="004F7C1F">
      <w:pPr>
        <w:rPr>
          <w:color w:val="000000" w:themeColor="text1"/>
        </w:rPr>
      </w:pPr>
    </w:p>
    <w:p w14:paraId="65DC4B5A" w14:textId="6D6EAEE8" w:rsidR="000B7D67" w:rsidRDefault="007D50D0" w:rsidP="000B7D67">
      <w:pPr>
        <w:jc w:val="center"/>
        <w:rPr>
          <w:color w:val="000000" w:themeColor="text1"/>
        </w:rPr>
      </w:pPr>
      <w:r>
        <w:rPr>
          <w:noProof/>
          <w:color w:val="000000" w:themeColor="text1"/>
        </w:rPr>
        <w:drawing>
          <wp:inline distT="0" distB="0" distL="0" distR="0" wp14:anchorId="23CAEC7B" wp14:editId="1483A1DD">
            <wp:extent cx="3136900" cy="1903003"/>
            <wp:effectExtent l="0" t="0" r="6350" b="2540"/>
            <wp:docPr id="54512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9094" cy="1916467"/>
                    </a:xfrm>
                    <a:prstGeom prst="rect">
                      <a:avLst/>
                    </a:prstGeom>
                    <a:noFill/>
                  </pic:spPr>
                </pic:pic>
              </a:graphicData>
            </a:graphic>
          </wp:inline>
        </w:drawing>
      </w:r>
    </w:p>
    <w:p w14:paraId="6E22C39C" w14:textId="77777777" w:rsidR="00AD1F45" w:rsidRDefault="00AD1F45" w:rsidP="000B7D67">
      <w:pPr>
        <w:pStyle w:val="Caption"/>
        <w:spacing w:after="0"/>
        <w:jc w:val="center"/>
      </w:pPr>
    </w:p>
    <w:p w14:paraId="2DF16742" w14:textId="4AFCCE3D" w:rsidR="000B7D67" w:rsidRDefault="00A97D22" w:rsidP="000B7D67">
      <w:pPr>
        <w:pStyle w:val="Caption"/>
        <w:spacing w:after="0"/>
        <w:jc w:val="center"/>
        <w:rPr>
          <w:color w:val="000000" w:themeColor="text1"/>
        </w:rPr>
      </w:pPr>
      <w:r>
        <w:t>Figure</w:t>
      </w:r>
      <w:r w:rsidR="000B7D67">
        <w:t xml:space="preserve"> </w:t>
      </w:r>
      <w:fldSimple w:instr=" SEQ Figure \* ARABIC ">
        <w:r w:rsidR="00EB5688">
          <w:rPr>
            <w:noProof/>
          </w:rPr>
          <w:t>2</w:t>
        </w:r>
      </w:fldSimple>
      <w:r w:rsidR="000B7D67">
        <w:t xml:space="preserve"> Stationarity</w:t>
      </w:r>
    </w:p>
    <w:p w14:paraId="2078CB5E" w14:textId="77777777" w:rsidR="000B7D67" w:rsidRDefault="000B7D67" w:rsidP="000B7D67">
      <w:pPr>
        <w:jc w:val="center"/>
        <w:rPr>
          <w:color w:val="000000" w:themeColor="text1"/>
        </w:rPr>
      </w:pPr>
    </w:p>
    <w:p w14:paraId="1BA5E88F" w14:textId="3E117287" w:rsidR="000B7D67" w:rsidRDefault="002D3896" w:rsidP="000B7D67">
      <w:pPr>
        <w:jc w:val="both"/>
      </w:pPr>
      <w:r>
        <w:rPr>
          <w:color w:val="000000" w:themeColor="text1"/>
        </w:rPr>
        <w:t xml:space="preserve">A signal whose statistical properties (mean, standard deviation) do not change with time is called stationary (and has a p-value less than 0.05). </w:t>
      </w:r>
      <w:r w:rsidR="000B7D67">
        <w:t xml:space="preserve">The stationarity test of some of the signals (datapoints 1000:2000) is performed using the Augmented Dickey-Fuller </w:t>
      </w:r>
      <w:r w:rsidR="000E7A7E">
        <w:t>function</w:t>
      </w:r>
      <w:r w:rsidR="000B7D67">
        <w:t xml:space="preserve"> supported in MATLAB</w:t>
      </w:r>
      <w:r w:rsidR="00F63EE4">
        <w:t xml:space="preserve"> </w:t>
      </w:r>
      <w:r w:rsidR="000E7A7E">
        <w:t xml:space="preserve">(adftest) </w:t>
      </w:r>
      <w:r w:rsidR="00F63EE4" w:rsidRPr="00F63EE4">
        <w:rPr>
          <w:color w:val="0070C0"/>
        </w:rPr>
        <w:t>[1]</w:t>
      </w:r>
      <w:r w:rsidR="000B7D67">
        <w:t>. The s</w:t>
      </w:r>
      <w:r w:rsidR="000B7D67" w:rsidRPr="00E85732">
        <w:t>tationarity p</w:t>
      </w:r>
      <w:r w:rsidR="000B7D67">
        <w:t>-v</w:t>
      </w:r>
      <w:r w:rsidR="000B7D67" w:rsidRPr="00E85732">
        <w:t xml:space="preserve">alue varies – four </w:t>
      </w:r>
      <w:r w:rsidR="000B7D67">
        <w:t xml:space="preserve">signals </w:t>
      </w:r>
      <w:r w:rsidR="000B7D67" w:rsidRPr="00E85732">
        <w:t>are well above 0.5</w:t>
      </w:r>
      <w:r w:rsidR="000B7D67">
        <w:t xml:space="preserve"> (red)</w:t>
      </w:r>
      <w:r w:rsidR="000B7D67" w:rsidRPr="00E85732">
        <w:t>, three near 0.5</w:t>
      </w:r>
      <w:r w:rsidR="000B7D67">
        <w:t xml:space="preserve"> (yellow)</w:t>
      </w:r>
      <w:r w:rsidR="000B7D67" w:rsidRPr="00E85732">
        <w:t>, one less than 0.5</w:t>
      </w:r>
      <w:r w:rsidR="000B7D67">
        <w:t xml:space="preserve"> (</w:t>
      </w:r>
      <w:r w:rsidR="000B7D67" w:rsidRPr="00F76F97">
        <w:t xml:space="preserve">blue) – </w:t>
      </w:r>
      <w:r w:rsidR="000B7D67" w:rsidRPr="00F63EE4">
        <w:rPr>
          <w:color w:val="0070C0"/>
        </w:rPr>
        <w:t>Figure 2</w:t>
      </w:r>
      <w:r w:rsidR="000B7D67" w:rsidRPr="00F76F97">
        <w:t>.</w:t>
      </w:r>
      <w:r w:rsidR="000B7D67">
        <w:t xml:space="preserve"> </w:t>
      </w:r>
      <w:r w:rsidR="000B7D67" w:rsidRPr="00E85732">
        <w:t xml:space="preserve"> </w:t>
      </w:r>
      <w:r w:rsidR="000B7D67">
        <w:t xml:space="preserve">As all the signals have a p-value above 0.05, the signals are non-stationary. </w:t>
      </w:r>
    </w:p>
    <w:p w14:paraId="06E38BE4" w14:textId="77777777" w:rsidR="00253C7C" w:rsidRDefault="00253C7C" w:rsidP="000B7D67">
      <w:pPr>
        <w:jc w:val="both"/>
        <w:rPr>
          <w:highlight w:val="yellow"/>
        </w:rPr>
      </w:pPr>
    </w:p>
    <w:p w14:paraId="3AB2F390" w14:textId="68AF1C3C" w:rsidR="00253C7C" w:rsidRDefault="00253C7C" w:rsidP="000B7D67">
      <w:pPr>
        <w:jc w:val="both"/>
      </w:pPr>
      <w:r w:rsidRPr="00253C7C">
        <w:rPr>
          <w:highlight w:val="yellow"/>
        </w:rPr>
        <w:t>&lt; We could check the non-stationarity in normal and low load separately &gt;</w:t>
      </w:r>
    </w:p>
    <w:p w14:paraId="76306A04" w14:textId="3A5FFF7C" w:rsidR="0096027B" w:rsidRDefault="0096027B" w:rsidP="000B7D67">
      <w:pPr>
        <w:jc w:val="both"/>
      </w:pPr>
      <w:r w:rsidRPr="000B7D67">
        <w:rPr>
          <w:highlight w:val="yellow"/>
        </w:rPr>
        <w:t xml:space="preserve">&lt; Here we have 8. </w:t>
      </w:r>
      <w:r>
        <w:rPr>
          <w:highlight w:val="yellow"/>
        </w:rPr>
        <w:t>If required, w</w:t>
      </w:r>
      <w:r w:rsidRPr="000B7D67">
        <w:rPr>
          <w:highlight w:val="yellow"/>
        </w:rPr>
        <w:t>e can do for the 13 signals + steam temp &gt;</w:t>
      </w:r>
    </w:p>
    <w:p w14:paraId="05209C44" w14:textId="77777777" w:rsidR="00546E31" w:rsidRDefault="00546E31" w:rsidP="000B7D67">
      <w:pPr>
        <w:jc w:val="both"/>
      </w:pPr>
    </w:p>
    <w:p w14:paraId="4032C2D7" w14:textId="1B3C6079" w:rsidR="00433267" w:rsidRPr="006479DF" w:rsidRDefault="00053083" w:rsidP="00433267">
      <w:pPr>
        <w:rPr>
          <w:color w:val="0070C0"/>
        </w:rPr>
      </w:pPr>
      <w:r>
        <w:rPr>
          <w:color w:val="0070C0"/>
        </w:rPr>
        <w:t>3</w:t>
      </w:r>
      <w:r w:rsidR="00433267" w:rsidRPr="006479DF">
        <w:rPr>
          <w:color w:val="0070C0"/>
        </w:rPr>
        <w:t>.2 Time Lag</w:t>
      </w:r>
    </w:p>
    <w:p w14:paraId="662F6B8E" w14:textId="77777777" w:rsidR="00433267" w:rsidRDefault="00433267" w:rsidP="00433267">
      <w:pPr>
        <w:rPr>
          <w:b/>
          <w:bCs/>
          <w:color w:val="0070C0"/>
        </w:rPr>
      </w:pPr>
    </w:p>
    <w:p w14:paraId="37B77FAF" w14:textId="3012AB22" w:rsidR="00433267" w:rsidRDefault="00BB70C5" w:rsidP="00433267">
      <w:r>
        <w:rPr>
          <w:noProof/>
        </w:rPr>
        <w:drawing>
          <wp:inline distT="0" distB="0" distL="0" distR="0" wp14:anchorId="482B26D9" wp14:editId="1CDD6F91">
            <wp:extent cx="2781300" cy="1671862"/>
            <wp:effectExtent l="0" t="0" r="0" b="5080"/>
            <wp:docPr id="1761826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1463" cy="1683982"/>
                    </a:xfrm>
                    <a:prstGeom prst="rect">
                      <a:avLst/>
                    </a:prstGeom>
                    <a:noFill/>
                  </pic:spPr>
                </pic:pic>
              </a:graphicData>
            </a:graphic>
          </wp:inline>
        </w:drawing>
      </w:r>
      <w:r w:rsidR="00433267">
        <w:t xml:space="preserve">  </w:t>
      </w:r>
      <w:r>
        <w:rPr>
          <w:noProof/>
        </w:rPr>
        <w:drawing>
          <wp:inline distT="0" distB="0" distL="0" distR="0" wp14:anchorId="675E5DC0" wp14:editId="55379625">
            <wp:extent cx="2788373" cy="1676114"/>
            <wp:effectExtent l="0" t="0" r="0" b="635"/>
            <wp:docPr id="2076676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2016" cy="1684315"/>
                    </a:xfrm>
                    <a:prstGeom prst="rect">
                      <a:avLst/>
                    </a:prstGeom>
                    <a:noFill/>
                  </pic:spPr>
                </pic:pic>
              </a:graphicData>
            </a:graphic>
          </wp:inline>
        </w:drawing>
      </w:r>
    </w:p>
    <w:p w14:paraId="15AA31EC" w14:textId="77777777" w:rsidR="00433267" w:rsidRDefault="00433267" w:rsidP="00433267"/>
    <w:p w14:paraId="3D49D9F1" w14:textId="30CF964F" w:rsidR="00433267" w:rsidRDefault="00BB70C5" w:rsidP="00433267">
      <w:pPr>
        <w:jc w:val="center"/>
      </w:pPr>
      <w:r>
        <w:rPr>
          <w:noProof/>
        </w:rPr>
        <w:drawing>
          <wp:inline distT="0" distB="0" distL="0" distR="0" wp14:anchorId="43D63A62" wp14:editId="7B8E255C">
            <wp:extent cx="2743200" cy="1648960"/>
            <wp:effectExtent l="0" t="0" r="0" b="8890"/>
            <wp:docPr id="254152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5716" cy="1668506"/>
                    </a:xfrm>
                    <a:prstGeom prst="rect">
                      <a:avLst/>
                    </a:prstGeom>
                    <a:noFill/>
                  </pic:spPr>
                </pic:pic>
              </a:graphicData>
            </a:graphic>
          </wp:inline>
        </w:drawing>
      </w:r>
    </w:p>
    <w:p w14:paraId="553AB6A9" w14:textId="77777777" w:rsidR="00433267" w:rsidRDefault="00433267" w:rsidP="00433267"/>
    <w:p w14:paraId="487E4F81" w14:textId="362F324C" w:rsidR="00433267" w:rsidRDefault="00BB70C5" w:rsidP="00433267">
      <w:r>
        <w:rPr>
          <w:noProof/>
        </w:rPr>
        <w:drawing>
          <wp:inline distT="0" distB="0" distL="0" distR="0" wp14:anchorId="5361533D" wp14:editId="2DB7F39F">
            <wp:extent cx="2781300" cy="1671862"/>
            <wp:effectExtent l="0" t="0" r="0" b="5080"/>
            <wp:docPr id="37240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0439" cy="1683367"/>
                    </a:xfrm>
                    <a:prstGeom prst="rect">
                      <a:avLst/>
                    </a:prstGeom>
                    <a:noFill/>
                  </pic:spPr>
                </pic:pic>
              </a:graphicData>
            </a:graphic>
          </wp:inline>
        </w:drawing>
      </w:r>
      <w:r w:rsidR="00433267">
        <w:t xml:space="preserve">  </w:t>
      </w:r>
      <w:r>
        <w:rPr>
          <w:noProof/>
        </w:rPr>
        <w:drawing>
          <wp:inline distT="0" distB="0" distL="0" distR="0" wp14:anchorId="3ED3C979" wp14:editId="09E78F4C">
            <wp:extent cx="2781300" cy="1671862"/>
            <wp:effectExtent l="0" t="0" r="0" b="5080"/>
            <wp:docPr id="2091949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9376" cy="1676717"/>
                    </a:xfrm>
                    <a:prstGeom prst="rect">
                      <a:avLst/>
                    </a:prstGeom>
                    <a:noFill/>
                  </pic:spPr>
                </pic:pic>
              </a:graphicData>
            </a:graphic>
          </wp:inline>
        </w:drawing>
      </w:r>
    </w:p>
    <w:p w14:paraId="7684E7CB" w14:textId="77777777" w:rsidR="00AD1F45" w:rsidRDefault="00AD1F45" w:rsidP="003E1AD5">
      <w:pPr>
        <w:pStyle w:val="Caption"/>
        <w:spacing w:after="0"/>
        <w:jc w:val="center"/>
      </w:pPr>
    </w:p>
    <w:p w14:paraId="4740AEAD" w14:textId="47958336" w:rsidR="00433267" w:rsidRDefault="00A97D22" w:rsidP="003E1AD5">
      <w:pPr>
        <w:pStyle w:val="Caption"/>
        <w:spacing w:after="0"/>
        <w:jc w:val="center"/>
      </w:pPr>
      <w:r>
        <w:t>Figure</w:t>
      </w:r>
      <w:r w:rsidR="003E1AD5">
        <w:t xml:space="preserve"> </w:t>
      </w:r>
      <w:fldSimple w:instr=" SEQ Figure \* ARABIC ">
        <w:r w:rsidR="00EB5688">
          <w:rPr>
            <w:noProof/>
          </w:rPr>
          <w:t>3</w:t>
        </w:r>
      </w:fldSimple>
      <w:r w:rsidR="003E1AD5">
        <w:t xml:space="preserve"> Time Lag (Steam Temperature)</w:t>
      </w:r>
    </w:p>
    <w:p w14:paraId="2A0D181C" w14:textId="77777777" w:rsidR="003E1AD5" w:rsidRDefault="003E1AD5" w:rsidP="003E1AD5"/>
    <w:p w14:paraId="710A8634" w14:textId="2F3E49C4" w:rsidR="003E1AD5" w:rsidRDefault="002D3896" w:rsidP="003E1AD5">
      <w:pPr>
        <w:jc w:val="both"/>
      </w:pPr>
      <w:r>
        <w:rPr>
          <w:color w:val="000000" w:themeColor="text1"/>
        </w:rPr>
        <w:t xml:space="preserve">Embedding dimension and Time Lag are the base parameters used in many nonlinear dynamic analysis methods. </w:t>
      </w:r>
      <w:r w:rsidR="003E1AD5" w:rsidRPr="00F97A01">
        <w:rPr>
          <w:color w:val="0070C0"/>
        </w:rPr>
        <w:t>Figure 3</w:t>
      </w:r>
      <w:r w:rsidR="003E1AD5" w:rsidRPr="00F76F97">
        <w:rPr>
          <w:color w:val="0070C0"/>
        </w:rPr>
        <w:t xml:space="preserve"> </w:t>
      </w:r>
      <w:r w:rsidR="003E1AD5" w:rsidRPr="00200999">
        <w:t xml:space="preserve">considers the datapoints for the first five </w:t>
      </w:r>
      <w:r w:rsidR="003E1AD5" w:rsidRPr="003E1AD5">
        <w:t>days (Day1-5)</w:t>
      </w:r>
      <w:r w:rsidR="003E1AD5" w:rsidRPr="00200999">
        <w:t xml:space="preserve"> for SH </w:t>
      </w:r>
      <w:r w:rsidR="003E1AD5">
        <w:t>Steam Temperature Line-A</w:t>
      </w:r>
      <w:r w:rsidR="003E1AD5" w:rsidRPr="00200999">
        <w:t xml:space="preserve">. A sliding window length of 250 samples with a sliding step of 50 samples is considered, which results in 53 windows for each day. </w:t>
      </w:r>
      <w:r w:rsidR="00F63EE4">
        <w:t xml:space="preserve">The time lag for each window has been estimated using the Phase Space Reconstruction </w:t>
      </w:r>
      <w:r w:rsidR="000E7A7E">
        <w:t xml:space="preserve">function supported in MATLAB (phasespacereconstruction) </w:t>
      </w:r>
      <w:r w:rsidR="000E7A7E" w:rsidRPr="000E7A7E">
        <w:rPr>
          <w:color w:val="0070C0"/>
        </w:rPr>
        <w:t>[2]</w:t>
      </w:r>
      <w:r w:rsidR="000E7A7E">
        <w:t xml:space="preserve">.  </w:t>
      </w:r>
      <w:r w:rsidR="003E1AD5" w:rsidRPr="00200999">
        <w:t xml:space="preserve">As can be observed, the time lag of the signal </w:t>
      </w:r>
      <w:r w:rsidR="00F97A01">
        <w:t xml:space="preserve">(steam temperature) </w:t>
      </w:r>
      <w:r w:rsidR="003E1AD5" w:rsidRPr="00200999">
        <w:t>is continuously changing through the successive windows.</w:t>
      </w:r>
      <w:r w:rsidR="003E1AD5">
        <w:t xml:space="preserve"> </w:t>
      </w:r>
      <w:r w:rsidR="003E1AD5" w:rsidRPr="00200999">
        <w:t xml:space="preserve"> </w:t>
      </w:r>
    </w:p>
    <w:p w14:paraId="17F11A5D" w14:textId="77777777" w:rsidR="00BB70C5" w:rsidRDefault="00BB70C5" w:rsidP="003E1AD5">
      <w:pPr>
        <w:jc w:val="both"/>
      </w:pPr>
    </w:p>
    <w:p w14:paraId="5C7CC131" w14:textId="77777777" w:rsidR="002024FF" w:rsidRDefault="002024FF" w:rsidP="003E1AD5">
      <w:pPr>
        <w:jc w:val="both"/>
      </w:pPr>
    </w:p>
    <w:p w14:paraId="28788790" w14:textId="77777777" w:rsidR="00F97A01" w:rsidRDefault="00F97A01" w:rsidP="003E1AD5">
      <w:pPr>
        <w:jc w:val="both"/>
      </w:pPr>
    </w:p>
    <w:p w14:paraId="099DF3BD" w14:textId="77777777" w:rsidR="00F97A01" w:rsidRDefault="00F97A01" w:rsidP="003E1AD5">
      <w:pPr>
        <w:jc w:val="both"/>
      </w:pPr>
    </w:p>
    <w:p w14:paraId="05D7EE6F" w14:textId="77777777" w:rsidR="00F97A01" w:rsidRDefault="00F97A01" w:rsidP="003E1AD5">
      <w:pPr>
        <w:jc w:val="both"/>
      </w:pPr>
    </w:p>
    <w:p w14:paraId="61179A6B" w14:textId="22F8FE2A" w:rsidR="00F23CC9" w:rsidRPr="006479DF" w:rsidRDefault="00053083" w:rsidP="00F23CC9">
      <w:pPr>
        <w:rPr>
          <w:color w:val="0070C0"/>
        </w:rPr>
      </w:pPr>
      <w:r>
        <w:rPr>
          <w:color w:val="0070C0"/>
        </w:rPr>
        <w:t>3</w:t>
      </w:r>
      <w:r w:rsidR="00F23CC9" w:rsidRPr="006479DF">
        <w:rPr>
          <w:color w:val="0070C0"/>
        </w:rPr>
        <w:t>.3 Hurst Exponent</w:t>
      </w:r>
    </w:p>
    <w:p w14:paraId="278B2599" w14:textId="77777777" w:rsidR="00BB70C5" w:rsidRDefault="00BB70C5" w:rsidP="00F23CC9">
      <w:pPr>
        <w:rPr>
          <w:b/>
          <w:bCs/>
          <w:color w:val="0070C0"/>
        </w:rPr>
      </w:pPr>
    </w:p>
    <w:p w14:paraId="5533DD61" w14:textId="3523EC84" w:rsidR="00F23CC9" w:rsidRDefault="00BB70C5" w:rsidP="00BB70C5">
      <w:pPr>
        <w:jc w:val="center"/>
        <w:rPr>
          <w:b/>
          <w:bCs/>
          <w:color w:val="0070C0"/>
        </w:rPr>
      </w:pPr>
      <w:r>
        <w:rPr>
          <w:b/>
          <w:bCs/>
          <w:noProof/>
          <w:color w:val="0070C0"/>
        </w:rPr>
        <w:drawing>
          <wp:inline distT="0" distB="0" distL="0" distR="0" wp14:anchorId="0AA8D7F1" wp14:editId="63913873">
            <wp:extent cx="3422650" cy="2057382"/>
            <wp:effectExtent l="0" t="0" r="6350" b="635"/>
            <wp:docPr id="1783637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8982" cy="2061188"/>
                    </a:xfrm>
                    <a:prstGeom prst="rect">
                      <a:avLst/>
                    </a:prstGeom>
                    <a:noFill/>
                  </pic:spPr>
                </pic:pic>
              </a:graphicData>
            </a:graphic>
          </wp:inline>
        </w:drawing>
      </w:r>
    </w:p>
    <w:p w14:paraId="6696CEE0" w14:textId="77777777" w:rsidR="00AD1F45" w:rsidRDefault="00AD1F45" w:rsidP="00F23CC9">
      <w:pPr>
        <w:pStyle w:val="Caption"/>
        <w:spacing w:after="0"/>
        <w:jc w:val="center"/>
      </w:pPr>
    </w:p>
    <w:p w14:paraId="54A2D62A" w14:textId="645B002B" w:rsidR="00F23CC9" w:rsidRDefault="00A97D22" w:rsidP="00F23CC9">
      <w:pPr>
        <w:pStyle w:val="Caption"/>
        <w:spacing w:after="0"/>
        <w:jc w:val="center"/>
        <w:rPr>
          <w:b/>
          <w:bCs/>
          <w:color w:val="0070C0"/>
        </w:rPr>
      </w:pPr>
      <w:r>
        <w:t>Figure</w:t>
      </w:r>
      <w:r w:rsidR="00F23CC9">
        <w:t xml:space="preserve"> </w:t>
      </w:r>
      <w:fldSimple w:instr=" SEQ Figure \* ARABIC ">
        <w:r w:rsidR="00EB5688">
          <w:rPr>
            <w:noProof/>
          </w:rPr>
          <w:t>4</w:t>
        </w:r>
      </w:fldSimple>
      <w:r w:rsidR="00F23CC9">
        <w:t xml:space="preserve"> Hurst Exponent - Multiple Parameters</w:t>
      </w:r>
    </w:p>
    <w:p w14:paraId="36D694CF" w14:textId="77777777" w:rsidR="00F23CC9" w:rsidRDefault="00F23CC9" w:rsidP="003E1AD5">
      <w:pPr>
        <w:jc w:val="both"/>
      </w:pPr>
    </w:p>
    <w:p w14:paraId="1C0A1762" w14:textId="212E7186" w:rsidR="00F23CC9" w:rsidRDefault="002D3896" w:rsidP="00F23CC9">
      <w:pPr>
        <w:jc w:val="both"/>
      </w:pPr>
      <w:r>
        <w:rPr>
          <w:color w:val="000000" w:themeColor="text1"/>
        </w:rPr>
        <w:t xml:space="preserve">The Hurst exponent of a signal, less than 0.5, 0.5, greater than 0.5, indicates anti-persistence, random walk, and persistence, respectively. </w:t>
      </w:r>
      <w:r w:rsidR="00F23CC9" w:rsidRPr="00480984">
        <w:t>Hurst Exponent</w:t>
      </w:r>
      <w:r w:rsidR="00F23CC9">
        <w:t xml:space="preserve"> of some of the signals (datapoints 1000:2000) </w:t>
      </w:r>
      <w:r w:rsidR="00F23CC9" w:rsidRPr="00480984">
        <w:t>is greater than 0.5</w:t>
      </w:r>
      <w:r w:rsidR="00F23CC9">
        <w:t xml:space="preserve"> </w:t>
      </w:r>
      <w:r w:rsidR="00F23CC9" w:rsidRPr="00F76F97">
        <w:t>(</w:t>
      </w:r>
      <w:r w:rsidR="00F23CC9" w:rsidRPr="008157F6">
        <w:rPr>
          <w:color w:val="0070C0"/>
        </w:rPr>
        <w:t>Figure 4</w:t>
      </w:r>
      <w:r w:rsidR="00F23CC9" w:rsidRPr="00F76F97">
        <w:t>). Hence</w:t>
      </w:r>
      <w:r w:rsidR="00F23CC9">
        <w:t xml:space="preserve">, the signals are </w:t>
      </w:r>
      <w:r w:rsidR="00F23CC9" w:rsidRPr="00480984">
        <w:t>persisten</w:t>
      </w:r>
      <w:r w:rsidR="00F23CC9">
        <w:t>t</w:t>
      </w:r>
      <w:r w:rsidR="00F23CC9" w:rsidRPr="00480984">
        <w:t>.</w:t>
      </w:r>
      <w:r w:rsidR="00F23CC9">
        <w:t xml:space="preserve"> For the Hurst exponent calculation, 5 points</w:t>
      </w:r>
      <w:r w:rsidR="00F133C1">
        <w:t xml:space="preserve"> (each point corresponding to 2,4,8,16,32 chunks) </w:t>
      </w:r>
      <w:r w:rsidR="00F23CC9">
        <w:t xml:space="preserve">have been considered for the </w:t>
      </w:r>
      <w:r w:rsidR="00F23CC9" w:rsidRPr="00480984">
        <w:t xml:space="preserve">total signal length </w:t>
      </w:r>
      <w:r w:rsidR="00F23CC9">
        <w:t xml:space="preserve">of </w:t>
      </w:r>
      <w:r w:rsidR="00F23CC9" w:rsidRPr="00480984">
        <w:t>1001</w:t>
      </w:r>
      <w:r w:rsidR="00F23CC9">
        <w:t xml:space="preserve"> samples</w:t>
      </w:r>
      <w:r w:rsidR="00F23CC9" w:rsidRPr="00480984">
        <w:t>.</w:t>
      </w:r>
      <w:r w:rsidR="00F23CC9">
        <w:t xml:space="preserve"> </w:t>
      </w:r>
    </w:p>
    <w:p w14:paraId="24C200BE" w14:textId="77777777" w:rsidR="00BB70C5" w:rsidRDefault="00BB70C5" w:rsidP="00F23CC9">
      <w:pPr>
        <w:jc w:val="both"/>
      </w:pPr>
    </w:p>
    <w:p w14:paraId="2C5C3742" w14:textId="4FADEE9E" w:rsidR="00BB70C5" w:rsidRDefault="004C1DD0" w:rsidP="00F23CC9">
      <w:pPr>
        <w:jc w:val="both"/>
      </w:pPr>
      <w:r w:rsidRPr="004C1DD0">
        <w:rPr>
          <w:noProof/>
        </w:rPr>
        <w:drawing>
          <wp:inline distT="0" distB="0" distL="0" distR="0" wp14:anchorId="5EA7FA04" wp14:editId="2CAFC96F">
            <wp:extent cx="5731510" cy="942340"/>
            <wp:effectExtent l="0" t="0" r="2540" b="0"/>
            <wp:docPr id="198358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82762" name=""/>
                    <pic:cNvPicPr/>
                  </pic:nvPicPr>
                  <pic:blipFill>
                    <a:blip r:embed="rId17"/>
                    <a:stretch>
                      <a:fillRect/>
                    </a:stretch>
                  </pic:blipFill>
                  <pic:spPr>
                    <a:xfrm>
                      <a:off x="0" y="0"/>
                      <a:ext cx="5731510" cy="942340"/>
                    </a:xfrm>
                    <a:prstGeom prst="rect">
                      <a:avLst/>
                    </a:prstGeom>
                  </pic:spPr>
                </pic:pic>
              </a:graphicData>
            </a:graphic>
          </wp:inline>
        </w:drawing>
      </w:r>
    </w:p>
    <w:p w14:paraId="7449FB90" w14:textId="698976EA" w:rsidR="00AD1F45" w:rsidRDefault="00A80D0B" w:rsidP="00A80D0B">
      <w:pPr>
        <w:pStyle w:val="Caption"/>
        <w:spacing w:after="0"/>
        <w:jc w:val="center"/>
      </w:pPr>
      <w:r>
        <w:t xml:space="preserve">Table </w:t>
      </w:r>
      <w:fldSimple w:instr=" SEQ Table \* ARABIC ">
        <w:r w:rsidR="00FC5DDE">
          <w:rPr>
            <w:noProof/>
          </w:rPr>
          <w:t>1</w:t>
        </w:r>
      </w:fldSimple>
      <w:r>
        <w:t xml:space="preserve"> </w:t>
      </w:r>
      <w:r w:rsidRPr="00F44A92">
        <w:t>Hurst Exponent - Steam Temperature - Duration, Samples</w:t>
      </w:r>
    </w:p>
    <w:p w14:paraId="68A2E4A4" w14:textId="77777777" w:rsidR="00A80D0B" w:rsidRPr="00AD1F45" w:rsidRDefault="00A80D0B" w:rsidP="00AD1F45"/>
    <w:p w14:paraId="5513CCC4" w14:textId="26BF8BCC" w:rsidR="004F7C1F" w:rsidRDefault="00AD1F45" w:rsidP="00AD1F45">
      <w:pPr>
        <w:jc w:val="center"/>
        <w:rPr>
          <w:color w:val="000000" w:themeColor="text1"/>
        </w:rPr>
      </w:pPr>
      <w:r>
        <w:rPr>
          <w:noProof/>
          <w:color w:val="000000" w:themeColor="text1"/>
        </w:rPr>
        <w:drawing>
          <wp:inline distT="0" distB="0" distL="0" distR="0" wp14:anchorId="1F43A91D" wp14:editId="3B981CB2">
            <wp:extent cx="3432175" cy="2063108"/>
            <wp:effectExtent l="0" t="0" r="0" b="0"/>
            <wp:docPr id="118058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6578" cy="2071766"/>
                    </a:xfrm>
                    <a:prstGeom prst="rect">
                      <a:avLst/>
                    </a:prstGeom>
                    <a:noFill/>
                  </pic:spPr>
                </pic:pic>
              </a:graphicData>
            </a:graphic>
          </wp:inline>
        </w:drawing>
      </w:r>
    </w:p>
    <w:p w14:paraId="62D3D382" w14:textId="77777777" w:rsidR="00AD1F45" w:rsidRDefault="00AD1F45" w:rsidP="00AD1F45">
      <w:pPr>
        <w:jc w:val="center"/>
        <w:rPr>
          <w:color w:val="000000" w:themeColor="text1"/>
        </w:rPr>
      </w:pPr>
    </w:p>
    <w:p w14:paraId="3732BB46" w14:textId="233969F1" w:rsidR="00AD1F45" w:rsidRDefault="00A80D0B" w:rsidP="00A80D0B">
      <w:pPr>
        <w:pStyle w:val="Caption"/>
        <w:spacing w:after="0"/>
        <w:jc w:val="center"/>
      </w:pPr>
      <w:r>
        <w:t xml:space="preserve">Figure </w:t>
      </w:r>
      <w:fldSimple w:instr=" SEQ Figure \* ARABIC ">
        <w:r w:rsidR="00EB5688">
          <w:rPr>
            <w:noProof/>
          </w:rPr>
          <w:t>5</w:t>
        </w:r>
      </w:fldSimple>
      <w:r>
        <w:t xml:space="preserve"> Hurst Exponent - Steam Temperature</w:t>
      </w:r>
    </w:p>
    <w:p w14:paraId="2D3E85AC" w14:textId="77777777" w:rsidR="00AD1F45" w:rsidRDefault="00AD1F45" w:rsidP="00AD1F45"/>
    <w:p w14:paraId="186CA75E" w14:textId="56B296AF" w:rsidR="00AD1F45" w:rsidRDefault="00AD1F45" w:rsidP="00AD1F45">
      <w:pPr>
        <w:jc w:val="both"/>
      </w:pPr>
      <w:r w:rsidRPr="00AD1F45">
        <w:t xml:space="preserve">To understand a shorter duration behavior, the number of samples was reduced to 250. </w:t>
      </w:r>
      <w:r w:rsidR="00F133C1">
        <w:t xml:space="preserve">5 points (each point corresponding to 2,4,8,16,32 chunks) have been considered for the Hurst exponent. </w:t>
      </w:r>
      <w:r w:rsidRPr="008157F6">
        <w:rPr>
          <w:color w:val="0070C0"/>
        </w:rPr>
        <w:t>Table 1</w:t>
      </w:r>
      <w:r w:rsidRPr="00AD1F45">
        <w:rPr>
          <w:color w:val="0070C0"/>
        </w:rPr>
        <w:t xml:space="preserve"> </w:t>
      </w:r>
      <w:r w:rsidRPr="00AD1F45">
        <w:t xml:space="preserve">shows the durations of normal and low loads </w:t>
      </w:r>
      <w:r w:rsidRPr="00AD1F45">
        <w:lastRenderedPageBreak/>
        <w:t>considered for five days (one of the days has a short low-load duration</w:t>
      </w:r>
      <w:r w:rsidRPr="00AD1F45">
        <w:rPr>
          <w:b/>
          <w:bCs/>
        </w:rPr>
        <w:t xml:space="preserve">). </w:t>
      </w:r>
      <w:r w:rsidRPr="008157F6">
        <w:rPr>
          <w:color w:val="0070C0"/>
        </w:rPr>
        <w:t>Figure 5</w:t>
      </w:r>
      <w:r w:rsidRPr="00AD1F45">
        <w:rPr>
          <w:color w:val="0070C0"/>
        </w:rPr>
        <w:t xml:space="preserve"> </w:t>
      </w:r>
      <w:r w:rsidRPr="00AD1F45">
        <w:t>shows the Hurst exponent for steam temperature for normal and low load. As can be seen, the Hurst exponent is greater than 0.5 in either case, with the low load always higher than the normal load. This indicates that there is persistence in the steam temperature signal.</w:t>
      </w:r>
      <w:r>
        <w:t xml:space="preserve"> </w:t>
      </w:r>
    </w:p>
    <w:p w14:paraId="1C1D7ADB" w14:textId="77777777" w:rsidR="00AD1F45" w:rsidRPr="00AD1F45" w:rsidRDefault="00AD1F45" w:rsidP="00AD1F45"/>
    <w:p w14:paraId="63DF88CE" w14:textId="1058147C" w:rsidR="00004661" w:rsidRPr="006479DF" w:rsidRDefault="00053083" w:rsidP="00004661">
      <w:pPr>
        <w:rPr>
          <w:color w:val="0070C0"/>
        </w:rPr>
      </w:pPr>
      <w:r>
        <w:rPr>
          <w:color w:val="0070C0"/>
        </w:rPr>
        <w:t>3</w:t>
      </w:r>
      <w:r w:rsidR="00004661" w:rsidRPr="006479DF">
        <w:rPr>
          <w:color w:val="0070C0"/>
        </w:rPr>
        <w:t>.</w:t>
      </w:r>
      <w:r w:rsidR="00AD5652" w:rsidRPr="006479DF">
        <w:rPr>
          <w:color w:val="0070C0"/>
        </w:rPr>
        <w:t>4</w:t>
      </w:r>
      <w:r w:rsidR="00004661" w:rsidRPr="006479DF">
        <w:rPr>
          <w:color w:val="0070C0"/>
        </w:rPr>
        <w:t xml:space="preserve"> Furnace Pressure</w:t>
      </w:r>
    </w:p>
    <w:p w14:paraId="2E404F8C" w14:textId="77777777" w:rsidR="00004661" w:rsidRDefault="00004661" w:rsidP="00004661">
      <w:pPr>
        <w:rPr>
          <w:b/>
          <w:bCs/>
          <w:color w:val="0070C0"/>
        </w:rPr>
      </w:pPr>
    </w:p>
    <w:p w14:paraId="33F4DB27" w14:textId="66A9AA01" w:rsidR="00004661" w:rsidRDefault="00004661" w:rsidP="00004661">
      <w:pPr>
        <w:jc w:val="center"/>
        <w:rPr>
          <w:b/>
          <w:bCs/>
          <w:color w:val="0070C0"/>
        </w:rPr>
      </w:pPr>
      <w:r>
        <w:rPr>
          <w:b/>
          <w:bCs/>
          <w:noProof/>
          <w:color w:val="0070C0"/>
        </w:rPr>
        <w:drawing>
          <wp:inline distT="0" distB="0" distL="0" distR="0" wp14:anchorId="722F0413" wp14:editId="1102FDB9">
            <wp:extent cx="3270250" cy="1965774"/>
            <wp:effectExtent l="0" t="0" r="6350" b="0"/>
            <wp:docPr id="752977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86575" cy="1975587"/>
                    </a:xfrm>
                    <a:prstGeom prst="rect">
                      <a:avLst/>
                    </a:prstGeom>
                    <a:noFill/>
                  </pic:spPr>
                </pic:pic>
              </a:graphicData>
            </a:graphic>
          </wp:inline>
        </w:drawing>
      </w:r>
    </w:p>
    <w:p w14:paraId="10E2126D" w14:textId="0BCF8F58" w:rsidR="00004661" w:rsidRDefault="00A97D22" w:rsidP="00004661">
      <w:pPr>
        <w:pStyle w:val="Caption"/>
        <w:spacing w:after="0"/>
        <w:jc w:val="center"/>
      </w:pPr>
      <w:r>
        <w:t>Figure</w:t>
      </w:r>
      <w:r w:rsidR="00004661">
        <w:t xml:space="preserve"> </w:t>
      </w:r>
      <w:fldSimple w:instr=" SEQ Figure \* ARABIC ">
        <w:r w:rsidR="00EB5688">
          <w:rPr>
            <w:noProof/>
          </w:rPr>
          <w:t>6</w:t>
        </w:r>
      </w:fldSimple>
      <w:r w:rsidR="00004661">
        <w:t xml:space="preserve"> Furnace Pressure</w:t>
      </w:r>
    </w:p>
    <w:p w14:paraId="3E0B5007" w14:textId="77777777" w:rsidR="00004661" w:rsidRDefault="00004661" w:rsidP="00004661"/>
    <w:p w14:paraId="25931198" w14:textId="125AD816" w:rsidR="00004661" w:rsidRDefault="00004661" w:rsidP="00004661">
      <w:pPr>
        <w:jc w:val="both"/>
      </w:pPr>
      <w:r w:rsidRPr="008157F6">
        <w:rPr>
          <w:color w:val="0070C0"/>
        </w:rPr>
        <w:t>Figure 6</w:t>
      </w:r>
      <w:r w:rsidRPr="00F76F97">
        <w:rPr>
          <w:color w:val="0070C0"/>
        </w:rPr>
        <w:t xml:space="preserve"> </w:t>
      </w:r>
      <w:r w:rsidR="00EC78A1">
        <w:rPr>
          <w:color w:val="000000" w:themeColor="text1"/>
        </w:rPr>
        <w:t xml:space="preserve">shows the furnace pressure </w:t>
      </w:r>
      <w:r w:rsidR="00EC78A1" w:rsidRPr="00A80D0B">
        <w:rPr>
          <w:color w:val="000000" w:themeColor="text1"/>
        </w:rPr>
        <w:t xml:space="preserve">for </w:t>
      </w:r>
      <w:r w:rsidRPr="00A80D0B">
        <w:t xml:space="preserve">the entire </w:t>
      </w:r>
      <w:r w:rsidR="00AD5652" w:rsidRPr="00A80D0B">
        <w:t xml:space="preserve">duration </w:t>
      </w:r>
      <w:r w:rsidRPr="00A80D0B">
        <w:t xml:space="preserve">(89291 data points). </w:t>
      </w:r>
      <w:r w:rsidR="00C355AC" w:rsidRPr="00A80D0B">
        <w:t xml:space="preserve">The mean +/- standard deviation) furnace pressure is -10.1513 +/- 1.6437 </w:t>
      </w:r>
      <w:proofErr w:type="spellStart"/>
      <w:r w:rsidR="00C355AC" w:rsidRPr="00A80D0B">
        <w:t>mmwc</w:t>
      </w:r>
      <w:proofErr w:type="spellEnd"/>
      <w:r w:rsidR="00C355AC" w:rsidRPr="00A80D0B">
        <w:t xml:space="preserve">. However, the furnace pressure is frequently crossing -5 </w:t>
      </w:r>
      <w:proofErr w:type="spellStart"/>
      <w:r w:rsidR="00C355AC" w:rsidRPr="00A80D0B">
        <w:t>mmwc</w:t>
      </w:r>
      <w:proofErr w:type="spellEnd"/>
      <w:r w:rsidR="00C355AC" w:rsidRPr="00A80D0B">
        <w:t xml:space="preserve"> and -15 </w:t>
      </w:r>
      <w:proofErr w:type="spellStart"/>
      <w:r w:rsidR="00C355AC" w:rsidRPr="00A80D0B">
        <w:t>mmwc</w:t>
      </w:r>
      <w:proofErr w:type="spellEnd"/>
      <w:r w:rsidR="00C355AC" w:rsidRPr="00A80D0B">
        <w:t>,</w:t>
      </w:r>
      <w:r w:rsidR="00C355AC">
        <w:t xml:space="preserve"> indicating there is a </w:t>
      </w:r>
      <w:r>
        <w:t>variation</w:t>
      </w:r>
      <w:r w:rsidR="00C355AC">
        <w:t xml:space="preserve"> in the process.</w:t>
      </w:r>
      <w:r>
        <w:t xml:space="preserve"> </w:t>
      </w:r>
    </w:p>
    <w:p w14:paraId="63FCDF17" w14:textId="77777777" w:rsidR="00004661" w:rsidRDefault="00004661">
      <w:pPr>
        <w:rPr>
          <w:color w:val="000000" w:themeColor="text1"/>
        </w:rPr>
      </w:pPr>
    </w:p>
    <w:p w14:paraId="48400840" w14:textId="64F3E180" w:rsidR="00A12703" w:rsidRPr="006479DF" w:rsidRDefault="00053083" w:rsidP="00A12703">
      <w:pPr>
        <w:rPr>
          <w:color w:val="0070C0"/>
        </w:rPr>
      </w:pPr>
      <w:r>
        <w:rPr>
          <w:color w:val="0070C0"/>
        </w:rPr>
        <w:t>3</w:t>
      </w:r>
      <w:r w:rsidR="00A12703" w:rsidRPr="006479DF">
        <w:rPr>
          <w:color w:val="0070C0"/>
        </w:rPr>
        <w:t>.</w:t>
      </w:r>
      <w:r w:rsidR="00AD5652" w:rsidRPr="006479DF">
        <w:rPr>
          <w:color w:val="0070C0"/>
        </w:rPr>
        <w:t>5</w:t>
      </w:r>
      <w:r w:rsidR="00A12703" w:rsidRPr="006479DF">
        <w:rPr>
          <w:color w:val="0070C0"/>
        </w:rPr>
        <w:t xml:space="preserve"> Burner Tilt</w:t>
      </w:r>
    </w:p>
    <w:p w14:paraId="4F36E856" w14:textId="77777777" w:rsidR="003D6D9E" w:rsidRDefault="003D6D9E" w:rsidP="00A12703">
      <w:pPr>
        <w:rPr>
          <w:b/>
          <w:bCs/>
          <w:color w:val="0070C0"/>
        </w:rPr>
      </w:pPr>
    </w:p>
    <w:p w14:paraId="18886C0E" w14:textId="33C143D7" w:rsidR="003D6D9E" w:rsidRDefault="00EC78A1" w:rsidP="00A12703">
      <w:pPr>
        <w:rPr>
          <w:b/>
          <w:bCs/>
          <w:color w:val="0070C0"/>
        </w:rPr>
      </w:pPr>
      <w:r>
        <w:rPr>
          <w:b/>
          <w:bCs/>
          <w:color w:val="0070C0"/>
        </w:rPr>
        <w:t xml:space="preserve">     </w:t>
      </w:r>
      <w:r w:rsidR="00CB44F9">
        <w:rPr>
          <w:b/>
          <w:bCs/>
          <w:noProof/>
          <w:color w:val="0070C0"/>
        </w:rPr>
        <w:drawing>
          <wp:inline distT="0" distB="0" distL="0" distR="0" wp14:anchorId="4C64D070" wp14:editId="20E6F6D7">
            <wp:extent cx="2493645" cy="1487805"/>
            <wp:effectExtent l="0" t="0" r="0" b="0"/>
            <wp:docPr id="1660392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3645" cy="1487805"/>
                    </a:xfrm>
                    <a:prstGeom prst="rect">
                      <a:avLst/>
                    </a:prstGeom>
                    <a:noFill/>
                  </pic:spPr>
                </pic:pic>
              </a:graphicData>
            </a:graphic>
          </wp:inline>
        </w:drawing>
      </w:r>
      <w:r w:rsidR="00CB44F9">
        <w:rPr>
          <w:b/>
          <w:bCs/>
          <w:color w:val="0070C0"/>
        </w:rPr>
        <w:t xml:space="preserve">   </w:t>
      </w:r>
      <w:r>
        <w:rPr>
          <w:b/>
          <w:bCs/>
          <w:color w:val="0070C0"/>
        </w:rPr>
        <w:t xml:space="preserve">    </w:t>
      </w:r>
      <w:r w:rsidR="00CB44F9">
        <w:rPr>
          <w:noProof/>
        </w:rPr>
        <w:drawing>
          <wp:inline distT="0" distB="0" distL="0" distR="0" wp14:anchorId="7B2B14DF" wp14:editId="0250FA83">
            <wp:extent cx="2549265" cy="1480916"/>
            <wp:effectExtent l="0" t="0" r="0" b="0"/>
            <wp:docPr id="1237358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49265" cy="1480916"/>
                    </a:xfrm>
                    <a:prstGeom prst="rect">
                      <a:avLst/>
                    </a:prstGeom>
                    <a:noFill/>
                  </pic:spPr>
                </pic:pic>
              </a:graphicData>
            </a:graphic>
          </wp:inline>
        </w:drawing>
      </w:r>
    </w:p>
    <w:p w14:paraId="20CAAC4D" w14:textId="77777777" w:rsidR="00CB44F9" w:rsidRDefault="00CB44F9" w:rsidP="00A12703">
      <w:pPr>
        <w:rPr>
          <w:b/>
          <w:bCs/>
          <w:color w:val="0070C0"/>
        </w:rPr>
      </w:pPr>
    </w:p>
    <w:p w14:paraId="4CFD5D09" w14:textId="212FCA79" w:rsidR="00CB44F9" w:rsidRDefault="00CB44F9" w:rsidP="00CB44F9">
      <w:pPr>
        <w:jc w:val="center"/>
        <w:rPr>
          <w:b/>
          <w:bCs/>
          <w:color w:val="0070C0"/>
        </w:rPr>
      </w:pPr>
      <w:r>
        <w:rPr>
          <w:b/>
          <w:bCs/>
          <w:noProof/>
          <w:color w:val="0070C0"/>
        </w:rPr>
        <w:drawing>
          <wp:inline distT="0" distB="0" distL="0" distR="0" wp14:anchorId="2095B875" wp14:editId="0143CD83">
            <wp:extent cx="2639695" cy="1572895"/>
            <wp:effectExtent l="0" t="0" r="8255" b="8255"/>
            <wp:docPr id="8315760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9695" cy="1572895"/>
                    </a:xfrm>
                    <a:prstGeom prst="rect">
                      <a:avLst/>
                    </a:prstGeom>
                    <a:noFill/>
                  </pic:spPr>
                </pic:pic>
              </a:graphicData>
            </a:graphic>
          </wp:inline>
        </w:drawing>
      </w:r>
    </w:p>
    <w:p w14:paraId="7CF185D0" w14:textId="77777777" w:rsidR="00CB44F9" w:rsidRDefault="00CB44F9" w:rsidP="00CB44F9">
      <w:pPr>
        <w:jc w:val="center"/>
        <w:rPr>
          <w:b/>
          <w:bCs/>
          <w:color w:val="0070C0"/>
        </w:rPr>
      </w:pPr>
    </w:p>
    <w:p w14:paraId="29D7FAA4" w14:textId="07580F50" w:rsidR="00CB44F9" w:rsidRDefault="00EC78A1" w:rsidP="00CB44F9">
      <w:pPr>
        <w:rPr>
          <w:b/>
          <w:bCs/>
          <w:color w:val="0070C0"/>
        </w:rPr>
      </w:pPr>
      <w:r>
        <w:rPr>
          <w:b/>
          <w:bCs/>
          <w:noProof/>
          <w:color w:val="0070C0"/>
        </w:rPr>
        <w:lastRenderedPageBreak/>
        <w:t xml:space="preserve">      </w:t>
      </w:r>
      <w:r w:rsidR="00CB44F9">
        <w:rPr>
          <w:b/>
          <w:bCs/>
          <w:noProof/>
          <w:color w:val="0070C0"/>
        </w:rPr>
        <w:drawing>
          <wp:inline distT="0" distB="0" distL="0" distR="0" wp14:anchorId="14C3BE92" wp14:editId="7FD86F23">
            <wp:extent cx="2560320" cy="1645920"/>
            <wp:effectExtent l="0" t="0" r="0" b="0"/>
            <wp:docPr id="2204688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0320" cy="1645920"/>
                    </a:xfrm>
                    <a:prstGeom prst="rect">
                      <a:avLst/>
                    </a:prstGeom>
                    <a:noFill/>
                  </pic:spPr>
                </pic:pic>
              </a:graphicData>
            </a:graphic>
          </wp:inline>
        </w:drawing>
      </w:r>
      <w:r w:rsidR="00CB44F9">
        <w:rPr>
          <w:b/>
          <w:bCs/>
          <w:color w:val="0070C0"/>
        </w:rPr>
        <w:t xml:space="preserve">  </w:t>
      </w:r>
      <w:r>
        <w:rPr>
          <w:b/>
          <w:bCs/>
          <w:color w:val="0070C0"/>
        </w:rPr>
        <w:t xml:space="preserve">    </w:t>
      </w:r>
      <w:r w:rsidR="00CB44F9">
        <w:rPr>
          <w:b/>
          <w:bCs/>
          <w:noProof/>
          <w:color w:val="0070C0"/>
        </w:rPr>
        <w:drawing>
          <wp:inline distT="0" distB="0" distL="0" distR="0" wp14:anchorId="692EA056" wp14:editId="29D2C322">
            <wp:extent cx="2603500" cy="1657985"/>
            <wp:effectExtent l="0" t="0" r="6350" b="0"/>
            <wp:docPr id="14787436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3500" cy="1657985"/>
                    </a:xfrm>
                    <a:prstGeom prst="rect">
                      <a:avLst/>
                    </a:prstGeom>
                    <a:noFill/>
                  </pic:spPr>
                </pic:pic>
              </a:graphicData>
            </a:graphic>
          </wp:inline>
        </w:drawing>
      </w:r>
    </w:p>
    <w:p w14:paraId="133E6B89" w14:textId="77777777" w:rsidR="00CB44F9" w:rsidRDefault="00CB44F9" w:rsidP="00CB44F9">
      <w:pPr>
        <w:jc w:val="center"/>
        <w:rPr>
          <w:b/>
          <w:bCs/>
          <w:color w:val="0070C0"/>
        </w:rPr>
      </w:pPr>
    </w:p>
    <w:p w14:paraId="6DCE7352" w14:textId="08F56D58" w:rsidR="00CB44F9" w:rsidRDefault="00A97D22" w:rsidP="00CB44F9">
      <w:pPr>
        <w:pStyle w:val="Caption"/>
        <w:spacing w:after="0"/>
        <w:jc w:val="center"/>
      </w:pPr>
      <w:r>
        <w:t>Figure</w:t>
      </w:r>
      <w:r w:rsidR="00CB44F9">
        <w:t xml:space="preserve"> </w:t>
      </w:r>
      <w:fldSimple w:instr=" SEQ Figure \* ARABIC ">
        <w:r w:rsidR="00EB5688">
          <w:rPr>
            <w:noProof/>
          </w:rPr>
          <w:t>7</w:t>
        </w:r>
      </w:fldSimple>
      <w:r w:rsidR="00CB44F9">
        <w:t xml:space="preserve"> Burner Tilt</w:t>
      </w:r>
    </w:p>
    <w:p w14:paraId="6D417873" w14:textId="77777777" w:rsidR="00CB44F9" w:rsidRPr="008157F6" w:rsidRDefault="00CB44F9" w:rsidP="00CB44F9"/>
    <w:p w14:paraId="488081F8" w14:textId="0E7D460F" w:rsidR="00CB44F9" w:rsidRPr="00416BE6" w:rsidRDefault="00CB44F9" w:rsidP="00CB44F9">
      <w:pPr>
        <w:jc w:val="both"/>
      </w:pPr>
      <w:r w:rsidRPr="008157F6">
        <w:rPr>
          <w:color w:val="0070C0"/>
        </w:rPr>
        <w:t>Figure 7</w:t>
      </w:r>
      <w:r w:rsidRPr="00F76F97">
        <w:rPr>
          <w:color w:val="0070C0"/>
        </w:rPr>
        <w:t xml:space="preserve"> </w:t>
      </w:r>
      <w:r w:rsidR="00EC78A1">
        <w:rPr>
          <w:color w:val="000000" w:themeColor="text1"/>
        </w:rPr>
        <w:t xml:space="preserve">shows the scatter plots for </w:t>
      </w:r>
      <w:r w:rsidR="003A62A9">
        <w:rPr>
          <w:color w:val="000000" w:themeColor="text1"/>
        </w:rPr>
        <w:t xml:space="preserve">the </w:t>
      </w:r>
      <w:r w:rsidR="00EC78A1">
        <w:rPr>
          <w:color w:val="000000" w:themeColor="text1"/>
        </w:rPr>
        <w:t xml:space="preserve">combination of various parameters (furnace pressure, steam temperature, burner tilt) for the </w:t>
      </w:r>
      <w:r>
        <w:t>entire data (89291 data points).</w:t>
      </w:r>
      <w:r w:rsidR="00E03873">
        <w:t xml:space="preserve"> The plots with “change” refer to the difference between the “current value” and the “previous value” of the parameter considered. </w:t>
      </w:r>
      <w:r>
        <w:t xml:space="preserve"> The f</w:t>
      </w:r>
      <w:r w:rsidRPr="00416BE6">
        <w:t xml:space="preserve">urnace </w:t>
      </w:r>
      <w:r>
        <w:t>p</w:t>
      </w:r>
      <w:r w:rsidRPr="00416BE6">
        <w:t xml:space="preserve">ressure </w:t>
      </w:r>
      <w:r>
        <w:t>v</w:t>
      </w:r>
      <w:r w:rsidRPr="00416BE6">
        <w:t xml:space="preserve">ariation is lower at lower </w:t>
      </w:r>
      <w:r>
        <w:t>b</w:t>
      </w:r>
      <w:r w:rsidRPr="00416BE6">
        <w:t xml:space="preserve">urner </w:t>
      </w:r>
      <w:r>
        <w:t>t</w:t>
      </w:r>
      <w:r w:rsidRPr="00416BE6">
        <w:t>ilt.</w:t>
      </w:r>
      <w:r>
        <w:t xml:space="preserve"> </w:t>
      </w:r>
      <w:r w:rsidR="00EC78A1">
        <w:t>When there is approximately no</w:t>
      </w:r>
      <w:r w:rsidRPr="00416BE6">
        <w:t xml:space="preserve"> change in </w:t>
      </w:r>
      <w:r w:rsidR="00EC78A1">
        <w:t>the b</w:t>
      </w:r>
      <w:r w:rsidRPr="00416BE6">
        <w:t xml:space="preserve">urner </w:t>
      </w:r>
      <w:r w:rsidR="00EC78A1">
        <w:t>t</w:t>
      </w:r>
      <w:r w:rsidRPr="00416BE6">
        <w:t>ilt</w:t>
      </w:r>
      <w:r w:rsidR="00EC78A1">
        <w:t>, there is a h</w:t>
      </w:r>
      <w:r w:rsidRPr="00416BE6">
        <w:t xml:space="preserve">igher change in </w:t>
      </w:r>
      <w:r w:rsidR="00EC78A1">
        <w:t xml:space="preserve">the </w:t>
      </w:r>
      <w:r>
        <w:t>f</w:t>
      </w:r>
      <w:r w:rsidRPr="00416BE6">
        <w:t xml:space="preserve">urnace </w:t>
      </w:r>
      <w:r>
        <w:t>p</w:t>
      </w:r>
      <w:r w:rsidRPr="00416BE6">
        <w:t>ressure.</w:t>
      </w:r>
      <w:r>
        <w:t xml:space="preserve"> </w:t>
      </w:r>
      <w:r w:rsidR="003A62A9">
        <w:t xml:space="preserve">The steam temperature is higher for a </w:t>
      </w:r>
      <w:r w:rsidRPr="00416BE6">
        <w:t xml:space="preserve">lower </w:t>
      </w:r>
      <w:r w:rsidR="00EC78A1">
        <w:t>b</w:t>
      </w:r>
      <w:r w:rsidRPr="00416BE6">
        <w:t xml:space="preserve">urner </w:t>
      </w:r>
      <w:r w:rsidR="00EC78A1">
        <w:t>t</w:t>
      </w:r>
      <w:r w:rsidRPr="00416BE6">
        <w:t>ilt.</w:t>
      </w:r>
      <w:r>
        <w:t xml:space="preserve"> It appears burner tilt could be an important parameter to control. </w:t>
      </w:r>
    </w:p>
    <w:p w14:paraId="52FCD339" w14:textId="77777777" w:rsidR="00A12703" w:rsidRDefault="00A12703">
      <w:pPr>
        <w:rPr>
          <w:color w:val="000000" w:themeColor="text1"/>
        </w:rPr>
      </w:pPr>
    </w:p>
    <w:p w14:paraId="30EC3111" w14:textId="6A903DB8" w:rsidR="003A62A9" w:rsidRPr="006479DF" w:rsidRDefault="00053083" w:rsidP="003A62A9">
      <w:pPr>
        <w:rPr>
          <w:color w:val="0070C0"/>
        </w:rPr>
      </w:pPr>
      <w:r>
        <w:rPr>
          <w:color w:val="0070C0"/>
        </w:rPr>
        <w:t>3</w:t>
      </w:r>
      <w:r w:rsidR="003A62A9" w:rsidRPr="006479DF">
        <w:rPr>
          <w:color w:val="0070C0"/>
        </w:rPr>
        <w:t>.</w:t>
      </w:r>
      <w:r w:rsidR="00AD5652" w:rsidRPr="006479DF">
        <w:rPr>
          <w:color w:val="0070C0"/>
        </w:rPr>
        <w:t>6</w:t>
      </w:r>
      <w:r w:rsidR="003A62A9" w:rsidRPr="006479DF">
        <w:rPr>
          <w:color w:val="0070C0"/>
        </w:rPr>
        <w:t xml:space="preserve"> Throttle Pressure Setpoint</w:t>
      </w:r>
    </w:p>
    <w:p w14:paraId="64B480DE" w14:textId="77777777" w:rsidR="003A62A9" w:rsidRDefault="003A62A9" w:rsidP="003A62A9">
      <w:pPr>
        <w:rPr>
          <w:b/>
          <w:bCs/>
          <w:color w:val="0070C0"/>
        </w:rPr>
      </w:pPr>
    </w:p>
    <w:p w14:paraId="7C10FD25" w14:textId="77777777" w:rsidR="003A62A9" w:rsidRDefault="003A62A9" w:rsidP="003A62A9">
      <w:r>
        <w:rPr>
          <w:noProof/>
        </w:rPr>
        <w:drawing>
          <wp:inline distT="0" distB="0" distL="0" distR="0" wp14:anchorId="143C2023" wp14:editId="61A9957C">
            <wp:extent cx="2742267" cy="1695450"/>
            <wp:effectExtent l="0" t="0" r="1270" b="0"/>
            <wp:docPr id="937736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46372" cy="1697988"/>
                    </a:xfrm>
                    <a:prstGeom prst="rect">
                      <a:avLst/>
                    </a:prstGeom>
                    <a:noFill/>
                  </pic:spPr>
                </pic:pic>
              </a:graphicData>
            </a:graphic>
          </wp:inline>
        </w:drawing>
      </w:r>
      <w:r>
        <w:t xml:space="preserve">    </w:t>
      </w:r>
      <w:r>
        <w:rPr>
          <w:noProof/>
        </w:rPr>
        <w:drawing>
          <wp:inline distT="0" distB="0" distL="0" distR="0" wp14:anchorId="41D8ADC8" wp14:editId="30C14A6D">
            <wp:extent cx="2767222" cy="1743075"/>
            <wp:effectExtent l="0" t="0" r="0" b="0"/>
            <wp:docPr id="194894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6335" cy="1748815"/>
                    </a:xfrm>
                    <a:prstGeom prst="rect">
                      <a:avLst/>
                    </a:prstGeom>
                    <a:noFill/>
                  </pic:spPr>
                </pic:pic>
              </a:graphicData>
            </a:graphic>
          </wp:inline>
        </w:drawing>
      </w:r>
    </w:p>
    <w:p w14:paraId="32CC691B" w14:textId="77777777" w:rsidR="003A62A9" w:rsidRDefault="003A62A9" w:rsidP="003A62A9"/>
    <w:p w14:paraId="66E9039A" w14:textId="77777777" w:rsidR="003A62A9" w:rsidRDefault="003A62A9" w:rsidP="003A62A9">
      <w:r>
        <w:rPr>
          <w:noProof/>
        </w:rPr>
        <w:drawing>
          <wp:inline distT="0" distB="0" distL="0" distR="0" wp14:anchorId="1434277B" wp14:editId="1170D5A8">
            <wp:extent cx="2741930" cy="1693907"/>
            <wp:effectExtent l="0" t="0" r="1270" b="1905"/>
            <wp:docPr id="1876502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50770" cy="1699368"/>
                    </a:xfrm>
                    <a:prstGeom prst="rect">
                      <a:avLst/>
                    </a:prstGeom>
                    <a:noFill/>
                  </pic:spPr>
                </pic:pic>
              </a:graphicData>
            </a:graphic>
          </wp:inline>
        </w:drawing>
      </w:r>
      <w:r>
        <w:t xml:space="preserve">      </w:t>
      </w:r>
      <w:r>
        <w:rPr>
          <w:noProof/>
        </w:rPr>
        <w:drawing>
          <wp:inline distT="0" distB="0" distL="0" distR="0" wp14:anchorId="0E95C841" wp14:editId="233025D4">
            <wp:extent cx="2671445" cy="1646765"/>
            <wp:effectExtent l="0" t="0" r="0" b="0"/>
            <wp:docPr id="492606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71445" cy="1646765"/>
                    </a:xfrm>
                    <a:prstGeom prst="rect">
                      <a:avLst/>
                    </a:prstGeom>
                    <a:noFill/>
                  </pic:spPr>
                </pic:pic>
              </a:graphicData>
            </a:graphic>
          </wp:inline>
        </w:drawing>
      </w:r>
    </w:p>
    <w:p w14:paraId="3DFDC69B" w14:textId="11A231B8" w:rsidR="00A12703" w:rsidRDefault="00A97D22" w:rsidP="003A62A9">
      <w:pPr>
        <w:pStyle w:val="Caption"/>
        <w:spacing w:after="0"/>
        <w:jc w:val="center"/>
      </w:pPr>
      <w:r>
        <w:t>Figure</w:t>
      </w:r>
      <w:r w:rsidR="003A62A9">
        <w:t xml:space="preserve"> </w:t>
      </w:r>
      <w:fldSimple w:instr=" SEQ Figure \* ARABIC ">
        <w:r w:rsidR="00EB5688">
          <w:rPr>
            <w:noProof/>
          </w:rPr>
          <w:t>8</w:t>
        </w:r>
      </w:fldSimple>
      <w:r w:rsidR="003A62A9">
        <w:t xml:space="preserve"> Throttle Pressure Setpoint</w:t>
      </w:r>
    </w:p>
    <w:p w14:paraId="61BEB822" w14:textId="77777777" w:rsidR="003A62A9" w:rsidRDefault="003A62A9" w:rsidP="003A62A9"/>
    <w:p w14:paraId="61DC5CF6" w14:textId="77777777" w:rsidR="00CB4FE1" w:rsidRDefault="003A62A9" w:rsidP="003A62A9">
      <w:pPr>
        <w:tabs>
          <w:tab w:val="num" w:pos="720"/>
        </w:tabs>
        <w:jc w:val="both"/>
      </w:pPr>
      <w:r w:rsidRPr="008157F6">
        <w:rPr>
          <w:color w:val="0070C0"/>
        </w:rPr>
        <w:t>Figure 8</w:t>
      </w:r>
      <w:r w:rsidRPr="00F76F97">
        <w:rPr>
          <w:color w:val="0070C0"/>
        </w:rPr>
        <w:t xml:space="preserve"> </w:t>
      </w:r>
      <w:r w:rsidRPr="003A62A9">
        <w:rPr>
          <w:color w:val="000000" w:themeColor="text1"/>
        </w:rPr>
        <w:t xml:space="preserve">shows the </w:t>
      </w:r>
      <w:r>
        <w:rPr>
          <w:color w:val="000000" w:themeColor="text1"/>
        </w:rPr>
        <w:t xml:space="preserve">scatter plots for the combination of various parameters (furnace pressure, throttle pressure setpoint, steam temperature, throttle pressure actual) for </w:t>
      </w:r>
      <w:r>
        <w:t>the entire data (89291 data points). The f</w:t>
      </w:r>
      <w:r w:rsidRPr="0047723C">
        <w:t xml:space="preserve">urnace </w:t>
      </w:r>
      <w:r>
        <w:t>p</w:t>
      </w:r>
      <w:r w:rsidRPr="0047723C">
        <w:t xml:space="preserve">ressure variation is lower at a lower </w:t>
      </w:r>
      <w:r>
        <w:t>throttle pressure s</w:t>
      </w:r>
      <w:r w:rsidRPr="0047723C">
        <w:t>et</w:t>
      </w:r>
      <w:r>
        <w:t>p</w:t>
      </w:r>
      <w:r w:rsidRPr="0047723C">
        <w:t>oint.</w:t>
      </w:r>
      <w:r>
        <w:t xml:space="preserve"> S</w:t>
      </w:r>
      <w:r w:rsidRPr="0047723C">
        <w:t xml:space="preserve">team </w:t>
      </w:r>
      <w:r>
        <w:t>t</w:t>
      </w:r>
      <w:r w:rsidRPr="0047723C">
        <w:t>emp</w:t>
      </w:r>
      <w:r>
        <w:t xml:space="preserve">erature </w:t>
      </w:r>
      <w:r w:rsidRPr="0047723C">
        <w:t xml:space="preserve">is higher at a lower </w:t>
      </w:r>
      <w:r>
        <w:t>throttle pressure setpoint</w:t>
      </w:r>
      <w:r w:rsidRPr="0047723C">
        <w:t xml:space="preserve">. </w:t>
      </w:r>
      <w:r>
        <w:t>The actual throttle pressure</w:t>
      </w:r>
      <w:r w:rsidRPr="00F76F97">
        <w:t xml:space="preserve"> is generally ~2.5 times the setpoint.</w:t>
      </w:r>
    </w:p>
    <w:p w14:paraId="78E4AC70" w14:textId="25FE970A" w:rsidR="00CB4FE1" w:rsidRPr="006479DF" w:rsidRDefault="00053083" w:rsidP="00CB4FE1">
      <w:pPr>
        <w:rPr>
          <w:color w:val="0070C0"/>
        </w:rPr>
      </w:pPr>
      <w:r>
        <w:rPr>
          <w:color w:val="0070C0"/>
        </w:rPr>
        <w:lastRenderedPageBreak/>
        <w:t>3</w:t>
      </w:r>
      <w:r w:rsidR="00CB4FE1" w:rsidRPr="006479DF">
        <w:rPr>
          <w:color w:val="0070C0"/>
        </w:rPr>
        <w:t>.</w:t>
      </w:r>
      <w:r w:rsidR="00AD5652" w:rsidRPr="006479DF">
        <w:rPr>
          <w:color w:val="0070C0"/>
        </w:rPr>
        <w:t>7</w:t>
      </w:r>
      <w:r w:rsidR="00CB4FE1" w:rsidRPr="006479DF">
        <w:rPr>
          <w:color w:val="0070C0"/>
        </w:rPr>
        <w:t xml:space="preserve"> Steam Temperature</w:t>
      </w:r>
    </w:p>
    <w:p w14:paraId="56BAEE01" w14:textId="77777777" w:rsidR="00CB4FE1" w:rsidRDefault="00CB4FE1" w:rsidP="00CB4FE1"/>
    <w:p w14:paraId="5C4974C7" w14:textId="2880EE7F" w:rsidR="00CB4FE1" w:rsidRPr="00416BE6" w:rsidRDefault="00CB4FE1" w:rsidP="00CB4FE1">
      <w:pPr>
        <w:jc w:val="center"/>
      </w:pPr>
      <w:r w:rsidRPr="007977E1">
        <w:rPr>
          <w:noProof/>
        </w:rPr>
        <w:drawing>
          <wp:inline distT="0" distB="0" distL="0" distR="0" wp14:anchorId="262736C4" wp14:editId="496CBF24">
            <wp:extent cx="2414905" cy="1439963"/>
            <wp:effectExtent l="0" t="0" r="4445" b="8255"/>
            <wp:docPr id="6" name="Picture 5">
              <a:extLst xmlns:a="http://schemas.openxmlformats.org/drawingml/2006/main">
                <a:ext uri="{FF2B5EF4-FFF2-40B4-BE49-F238E27FC236}">
                  <a16:creationId xmlns:a16="http://schemas.microsoft.com/office/drawing/2014/main" id="{654AC8E1-FE8E-03DD-FADB-C6F9CE6ED8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54AC8E1-FE8E-03DD-FADB-C6F9CE6ED813}"/>
                        </a:ext>
                      </a:extLst>
                    </pic:cNvPr>
                    <pic:cNvPicPr>
                      <a:picLocks noChangeAspect="1"/>
                    </pic:cNvPicPr>
                  </pic:nvPicPr>
                  <pic:blipFill>
                    <a:blip r:embed="rId29"/>
                    <a:stretch>
                      <a:fillRect/>
                    </a:stretch>
                  </pic:blipFill>
                  <pic:spPr>
                    <a:xfrm>
                      <a:off x="0" y="0"/>
                      <a:ext cx="2418438" cy="1442070"/>
                    </a:xfrm>
                    <a:prstGeom prst="rect">
                      <a:avLst/>
                    </a:prstGeom>
                  </pic:spPr>
                </pic:pic>
              </a:graphicData>
            </a:graphic>
          </wp:inline>
        </w:drawing>
      </w:r>
      <w:r>
        <w:t xml:space="preserve">       </w:t>
      </w:r>
      <w:r>
        <w:rPr>
          <w:noProof/>
        </w:rPr>
        <w:drawing>
          <wp:inline distT="0" distB="0" distL="0" distR="0" wp14:anchorId="6BED9BEC" wp14:editId="15839064">
            <wp:extent cx="2409825" cy="1454396"/>
            <wp:effectExtent l="0" t="0" r="0" b="0"/>
            <wp:docPr id="1657576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19631" cy="1460314"/>
                    </a:xfrm>
                    <a:prstGeom prst="rect">
                      <a:avLst/>
                    </a:prstGeom>
                    <a:noFill/>
                  </pic:spPr>
                </pic:pic>
              </a:graphicData>
            </a:graphic>
          </wp:inline>
        </w:drawing>
      </w:r>
    </w:p>
    <w:p w14:paraId="0911DD06" w14:textId="77777777" w:rsidR="00CB4FE1" w:rsidRPr="00416BE6" w:rsidRDefault="00CB4FE1" w:rsidP="00CB4FE1">
      <w:pPr>
        <w:jc w:val="center"/>
      </w:pPr>
    </w:p>
    <w:p w14:paraId="0D58E3C8" w14:textId="3A4818C8" w:rsidR="00CB4FE1" w:rsidRDefault="00CB4FE1" w:rsidP="00CB4FE1">
      <w:pPr>
        <w:jc w:val="center"/>
      </w:pPr>
      <w:r w:rsidRPr="007977E1">
        <w:rPr>
          <w:noProof/>
        </w:rPr>
        <w:drawing>
          <wp:inline distT="0" distB="0" distL="0" distR="0" wp14:anchorId="73471648" wp14:editId="092EACB7">
            <wp:extent cx="2414905" cy="1436756"/>
            <wp:effectExtent l="0" t="0" r="4445" b="0"/>
            <wp:docPr id="8" name="Picture 7">
              <a:extLst xmlns:a="http://schemas.openxmlformats.org/drawingml/2006/main">
                <a:ext uri="{FF2B5EF4-FFF2-40B4-BE49-F238E27FC236}">
                  <a16:creationId xmlns:a16="http://schemas.microsoft.com/office/drawing/2014/main" id="{2781FB4C-3CA1-B1DC-AAF3-128FBF4F23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781FB4C-3CA1-B1DC-AAF3-128FBF4F23C9}"/>
                        </a:ext>
                      </a:extLst>
                    </pic:cNvPr>
                    <pic:cNvPicPr>
                      <a:picLocks noChangeAspect="1"/>
                    </pic:cNvPicPr>
                  </pic:nvPicPr>
                  <pic:blipFill>
                    <a:blip r:embed="rId31"/>
                    <a:stretch>
                      <a:fillRect/>
                    </a:stretch>
                  </pic:blipFill>
                  <pic:spPr>
                    <a:xfrm>
                      <a:off x="0" y="0"/>
                      <a:ext cx="2424406" cy="1442409"/>
                    </a:xfrm>
                    <a:prstGeom prst="rect">
                      <a:avLst/>
                    </a:prstGeom>
                  </pic:spPr>
                </pic:pic>
              </a:graphicData>
            </a:graphic>
          </wp:inline>
        </w:drawing>
      </w:r>
      <w:r>
        <w:t xml:space="preserve">       </w:t>
      </w:r>
      <w:r>
        <w:rPr>
          <w:noProof/>
        </w:rPr>
        <w:drawing>
          <wp:inline distT="0" distB="0" distL="0" distR="0" wp14:anchorId="5EA492F7" wp14:editId="6AA6E731">
            <wp:extent cx="2353853" cy="1429385"/>
            <wp:effectExtent l="0" t="0" r="8890" b="0"/>
            <wp:docPr id="13049547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70769" cy="1439657"/>
                    </a:xfrm>
                    <a:prstGeom prst="rect">
                      <a:avLst/>
                    </a:prstGeom>
                    <a:noFill/>
                  </pic:spPr>
                </pic:pic>
              </a:graphicData>
            </a:graphic>
          </wp:inline>
        </w:drawing>
      </w:r>
    </w:p>
    <w:p w14:paraId="378F0E6F" w14:textId="6C1E8BD5" w:rsidR="00CB4FE1" w:rsidRDefault="00A97D22" w:rsidP="00CB4FE1">
      <w:pPr>
        <w:pStyle w:val="Caption"/>
        <w:spacing w:after="0"/>
        <w:jc w:val="center"/>
      </w:pPr>
      <w:r>
        <w:t>Figure</w:t>
      </w:r>
      <w:r w:rsidR="00CB4FE1">
        <w:t xml:space="preserve"> </w:t>
      </w:r>
      <w:fldSimple w:instr=" SEQ Figure \* ARABIC ">
        <w:r w:rsidR="00EB5688">
          <w:rPr>
            <w:noProof/>
          </w:rPr>
          <w:t>9</w:t>
        </w:r>
      </w:fldSimple>
      <w:r w:rsidR="00CB4FE1">
        <w:t xml:space="preserve"> Steam Temperature</w:t>
      </w:r>
    </w:p>
    <w:p w14:paraId="00BFCAA1" w14:textId="77777777" w:rsidR="00CB4FE1" w:rsidRDefault="00CB4FE1" w:rsidP="00CB4FE1">
      <w:pPr>
        <w:jc w:val="center"/>
      </w:pPr>
    </w:p>
    <w:p w14:paraId="69377504" w14:textId="44C8B2AD" w:rsidR="00E03873" w:rsidRDefault="00E03873" w:rsidP="00E03873">
      <w:pPr>
        <w:jc w:val="both"/>
      </w:pPr>
      <w:r w:rsidRPr="008157F6">
        <w:rPr>
          <w:color w:val="0070C0"/>
        </w:rPr>
        <w:t>Figure 9</w:t>
      </w:r>
      <w:r w:rsidRPr="00F76F97">
        <w:rPr>
          <w:color w:val="0070C0"/>
        </w:rPr>
        <w:t xml:space="preserve"> </w:t>
      </w:r>
      <w:r>
        <w:rPr>
          <w:color w:val="000000" w:themeColor="text1"/>
        </w:rPr>
        <w:t xml:space="preserve">shows the scatter plots for the combination of various parameters (furnace pressure, SH steam temperature line-A, SH steam temperature line-B) for the </w:t>
      </w:r>
      <w:r>
        <w:t xml:space="preserve">entire data (89291 data points). The plots with “change” refer to the difference between the “current value” and the “previous value” of the parameter considered. </w:t>
      </w:r>
      <w:r w:rsidRPr="007977E1">
        <w:t xml:space="preserve">Line B </w:t>
      </w:r>
      <w:r>
        <w:t xml:space="preserve">SH steam temperature appears </w:t>
      </w:r>
      <w:r w:rsidRPr="007977E1">
        <w:t>to be more controlled</w:t>
      </w:r>
      <w:r>
        <w:t xml:space="preserve"> than Line A</w:t>
      </w:r>
      <w:r w:rsidRPr="007977E1">
        <w:t xml:space="preserve">. </w:t>
      </w:r>
    </w:p>
    <w:p w14:paraId="73BECA92" w14:textId="77777777" w:rsidR="00CB4FE1" w:rsidRDefault="00CB4FE1" w:rsidP="003A62A9">
      <w:pPr>
        <w:tabs>
          <w:tab w:val="num" w:pos="720"/>
        </w:tabs>
        <w:jc w:val="both"/>
      </w:pPr>
    </w:p>
    <w:p w14:paraId="69C2C0CC" w14:textId="004D4147" w:rsidR="00CB4FE1" w:rsidRPr="006479DF" w:rsidRDefault="00053083" w:rsidP="00CB4FE1">
      <w:pPr>
        <w:rPr>
          <w:color w:val="0070C0"/>
        </w:rPr>
      </w:pPr>
      <w:r>
        <w:rPr>
          <w:color w:val="0070C0"/>
        </w:rPr>
        <w:t>3</w:t>
      </w:r>
      <w:r w:rsidR="00CB4FE1" w:rsidRPr="006479DF">
        <w:rPr>
          <w:color w:val="0070C0"/>
        </w:rPr>
        <w:t>.</w:t>
      </w:r>
      <w:r w:rsidR="00AD5652" w:rsidRPr="006479DF">
        <w:rPr>
          <w:color w:val="0070C0"/>
        </w:rPr>
        <w:t>8</w:t>
      </w:r>
      <w:r w:rsidR="00CB4FE1" w:rsidRPr="006479DF">
        <w:rPr>
          <w:color w:val="0070C0"/>
        </w:rPr>
        <w:t xml:space="preserve"> Special Event</w:t>
      </w:r>
    </w:p>
    <w:p w14:paraId="6ACE7EA6" w14:textId="77777777" w:rsidR="00CB4FE1" w:rsidRPr="009A3F4C" w:rsidRDefault="00CB4FE1" w:rsidP="00CB4FE1"/>
    <w:p w14:paraId="0EDD9FD7" w14:textId="77777777" w:rsidR="00CB4FE1" w:rsidRDefault="00CB4FE1" w:rsidP="00CB4FE1">
      <w:r>
        <w:rPr>
          <w:noProof/>
        </w:rPr>
        <w:drawing>
          <wp:inline distT="0" distB="0" distL="0" distR="0" wp14:anchorId="16E1A316" wp14:editId="693A362B">
            <wp:extent cx="5697855" cy="2959200"/>
            <wp:effectExtent l="0" t="0" r="0" b="0"/>
            <wp:docPr id="4427062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637" cy="2976745"/>
                    </a:xfrm>
                    <a:prstGeom prst="rect">
                      <a:avLst/>
                    </a:prstGeom>
                    <a:noFill/>
                  </pic:spPr>
                </pic:pic>
              </a:graphicData>
            </a:graphic>
          </wp:inline>
        </w:drawing>
      </w:r>
    </w:p>
    <w:p w14:paraId="6749C68E" w14:textId="77777777" w:rsidR="00CB4FE1" w:rsidRDefault="00CB4FE1" w:rsidP="00CB4FE1"/>
    <w:p w14:paraId="6B354D65" w14:textId="42B77B60" w:rsidR="00CB4FE1" w:rsidRDefault="00CB4FE1" w:rsidP="00CB4FE1">
      <w:pPr>
        <w:jc w:val="center"/>
      </w:pPr>
      <w:r>
        <w:rPr>
          <w:noProof/>
        </w:rPr>
        <w:lastRenderedPageBreak/>
        <w:drawing>
          <wp:inline distT="0" distB="0" distL="0" distR="0" wp14:anchorId="793CEBC8" wp14:editId="312E4188">
            <wp:extent cx="3218815" cy="2414821"/>
            <wp:effectExtent l="0" t="0" r="635" b="5080"/>
            <wp:docPr id="3499632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27561" cy="2421382"/>
                    </a:xfrm>
                    <a:prstGeom prst="rect">
                      <a:avLst/>
                    </a:prstGeom>
                    <a:noFill/>
                  </pic:spPr>
                </pic:pic>
              </a:graphicData>
            </a:graphic>
          </wp:inline>
        </w:drawing>
      </w:r>
    </w:p>
    <w:p w14:paraId="5449084C" w14:textId="7220BAE5" w:rsidR="003B13A2" w:rsidRDefault="00A97D22" w:rsidP="003B13A2">
      <w:pPr>
        <w:pStyle w:val="Caption"/>
        <w:spacing w:after="0"/>
        <w:jc w:val="center"/>
      </w:pPr>
      <w:r>
        <w:t>Figure</w:t>
      </w:r>
      <w:r w:rsidR="003B13A2">
        <w:t xml:space="preserve"> </w:t>
      </w:r>
      <w:fldSimple w:instr=" SEQ Figure \* ARABIC ">
        <w:r w:rsidR="00EB5688">
          <w:rPr>
            <w:noProof/>
          </w:rPr>
          <w:t>10</w:t>
        </w:r>
      </w:fldSimple>
      <w:r w:rsidR="003B13A2">
        <w:t xml:space="preserve"> Special Event</w:t>
      </w:r>
    </w:p>
    <w:p w14:paraId="1DC4E6C8" w14:textId="77777777" w:rsidR="00CB4FE1" w:rsidRDefault="00CB4FE1" w:rsidP="00CB4FE1">
      <w:pPr>
        <w:jc w:val="center"/>
      </w:pPr>
    </w:p>
    <w:p w14:paraId="6D72F791" w14:textId="3EE2A4B9" w:rsidR="003B13A2" w:rsidRDefault="00CB4FE1" w:rsidP="00CB4FE1">
      <w:pPr>
        <w:tabs>
          <w:tab w:val="num" w:pos="720"/>
        </w:tabs>
        <w:jc w:val="both"/>
      </w:pPr>
      <w:r w:rsidRPr="00C77F7B">
        <w:rPr>
          <w:color w:val="0070C0"/>
        </w:rPr>
        <w:t>Figure 10</w:t>
      </w:r>
      <w:r w:rsidRPr="00F76F97">
        <w:rPr>
          <w:color w:val="0070C0"/>
        </w:rPr>
        <w:t xml:space="preserve"> </w:t>
      </w:r>
      <w:r>
        <w:rPr>
          <w:color w:val="000000" w:themeColor="text1"/>
        </w:rPr>
        <w:t xml:space="preserve">shows the time domain plot of the various signals for the </w:t>
      </w:r>
      <w:r>
        <w:t>entire data (89291 data points). There is a special event observed at the end of the one-month data where the waveforms look different</w:t>
      </w:r>
      <w:r w:rsidR="00C77F7B">
        <w:t xml:space="preserve"> (low-going pulse not observed) from</w:t>
      </w:r>
      <w:r>
        <w:t xml:space="preserve"> the earlier days. </w:t>
      </w:r>
    </w:p>
    <w:p w14:paraId="7120F431" w14:textId="77777777" w:rsidR="003A62A9" w:rsidRPr="003A62A9" w:rsidRDefault="003A62A9" w:rsidP="003A62A9"/>
    <w:p w14:paraId="18CE2FA2" w14:textId="2BB3E8AD" w:rsidR="00764836" w:rsidRPr="006479DF" w:rsidRDefault="00053083" w:rsidP="00764836">
      <w:pPr>
        <w:rPr>
          <w:color w:val="0070C0"/>
        </w:rPr>
      </w:pPr>
      <w:r>
        <w:rPr>
          <w:color w:val="0070C0"/>
        </w:rPr>
        <w:t>3</w:t>
      </w:r>
      <w:r w:rsidR="00764836" w:rsidRPr="006479DF">
        <w:rPr>
          <w:color w:val="0070C0"/>
        </w:rPr>
        <w:t>.</w:t>
      </w:r>
      <w:r w:rsidR="00C77F7B" w:rsidRPr="006479DF">
        <w:rPr>
          <w:color w:val="0070C0"/>
        </w:rPr>
        <w:t>9</w:t>
      </w:r>
      <w:r w:rsidR="00764836" w:rsidRPr="006479DF">
        <w:rPr>
          <w:color w:val="0070C0"/>
        </w:rPr>
        <w:t xml:space="preserve"> Transition and Low Load Duration</w:t>
      </w:r>
    </w:p>
    <w:p w14:paraId="79811045" w14:textId="77777777" w:rsidR="00764836" w:rsidRDefault="00764836" w:rsidP="00764836">
      <w:pPr>
        <w:rPr>
          <w:b/>
          <w:bCs/>
          <w:color w:val="0070C0"/>
        </w:rPr>
      </w:pPr>
    </w:p>
    <w:p w14:paraId="07036671" w14:textId="7B825915" w:rsidR="00764836" w:rsidRDefault="00764836" w:rsidP="00764836">
      <w:pPr>
        <w:jc w:val="center"/>
        <w:rPr>
          <w:b/>
          <w:bCs/>
          <w:color w:val="0070C0"/>
        </w:rPr>
      </w:pPr>
      <w:r>
        <w:rPr>
          <w:b/>
          <w:bCs/>
          <w:noProof/>
          <w:color w:val="0070C0"/>
        </w:rPr>
        <w:drawing>
          <wp:inline distT="0" distB="0" distL="0" distR="0" wp14:anchorId="1A991527" wp14:editId="3FBB7BB8">
            <wp:extent cx="2988813" cy="1792460"/>
            <wp:effectExtent l="0" t="0" r="2540" b="0"/>
            <wp:docPr id="542155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02833" cy="1800868"/>
                    </a:xfrm>
                    <a:prstGeom prst="rect">
                      <a:avLst/>
                    </a:prstGeom>
                    <a:noFill/>
                  </pic:spPr>
                </pic:pic>
              </a:graphicData>
            </a:graphic>
          </wp:inline>
        </w:drawing>
      </w:r>
    </w:p>
    <w:p w14:paraId="0B811A52" w14:textId="77777777" w:rsidR="00764836" w:rsidRDefault="00764836" w:rsidP="00764836">
      <w:pPr>
        <w:pStyle w:val="Caption"/>
        <w:spacing w:after="0"/>
        <w:jc w:val="center"/>
      </w:pPr>
    </w:p>
    <w:p w14:paraId="2CBB5A19" w14:textId="331F0EED" w:rsidR="00764836" w:rsidRDefault="00A97D22" w:rsidP="00764836">
      <w:pPr>
        <w:pStyle w:val="Caption"/>
        <w:spacing w:after="0"/>
        <w:jc w:val="center"/>
      </w:pPr>
      <w:r>
        <w:t>Figure</w:t>
      </w:r>
      <w:r w:rsidR="00764836">
        <w:t xml:space="preserve"> </w:t>
      </w:r>
      <w:fldSimple w:instr=" SEQ Figure \* ARABIC ">
        <w:r w:rsidR="00EB5688">
          <w:rPr>
            <w:noProof/>
          </w:rPr>
          <w:t>11</w:t>
        </w:r>
      </w:fldSimple>
      <w:r w:rsidR="00764836">
        <w:t xml:space="preserve"> Unit Actual Load (Day1-5)</w:t>
      </w:r>
    </w:p>
    <w:p w14:paraId="763C9603" w14:textId="77777777" w:rsidR="00764836" w:rsidRDefault="00764836" w:rsidP="00764836"/>
    <w:p w14:paraId="7DE5AACF" w14:textId="691C5B03" w:rsidR="00764836" w:rsidRDefault="00764836" w:rsidP="00764836">
      <w:pPr>
        <w:jc w:val="center"/>
      </w:pPr>
      <w:r>
        <w:rPr>
          <w:noProof/>
        </w:rPr>
        <w:drawing>
          <wp:inline distT="0" distB="0" distL="0" distR="0" wp14:anchorId="16A25C65" wp14:editId="132B6BC8">
            <wp:extent cx="4062059" cy="1530081"/>
            <wp:effectExtent l="0" t="0" r="0" b="0"/>
            <wp:docPr id="240361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0838" cy="1533388"/>
                    </a:xfrm>
                    <a:prstGeom prst="rect">
                      <a:avLst/>
                    </a:prstGeom>
                    <a:noFill/>
                  </pic:spPr>
                </pic:pic>
              </a:graphicData>
            </a:graphic>
          </wp:inline>
        </w:drawing>
      </w:r>
    </w:p>
    <w:p w14:paraId="64FB0FE3" w14:textId="77777777" w:rsidR="00764836" w:rsidRDefault="00764836" w:rsidP="00A80D0B">
      <w:pPr>
        <w:pStyle w:val="Caption"/>
        <w:spacing w:after="0"/>
        <w:jc w:val="center"/>
      </w:pPr>
    </w:p>
    <w:p w14:paraId="39387476" w14:textId="1CBB5BB7" w:rsidR="00764836" w:rsidRDefault="00A80D0B" w:rsidP="00A80D0B">
      <w:pPr>
        <w:pStyle w:val="Caption"/>
        <w:spacing w:after="0"/>
        <w:jc w:val="center"/>
      </w:pPr>
      <w:r>
        <w:t xml:space="preserve">Table </w:t>
      </w:r>
      <w:fldSimple w:instr=" SEQ Table \* ARABIC ">
        <w:r w:rsidR="00FC5DDE">
          <w:rPr>
            <w:noProof/>
          </w:rPr>
          <w:t>2</w:t>
        </w:r>
      </w:fldSimple>
      <w:r>
        <w:t xml:space="preserve"> </w:t>
      </w:r>
      <w:r w:rsidRPr="00884C79">
        <w:t>Transition and Low Load Duration (Day1-5)</w:t>
      </w:r>
    </w:p>
    <w:p w14:paraId="2D1B2C92" w14:textId="77777777" w:rsidR="00A80D0B" w:rsidRPr="00A80D0B" w:rsidRDefault="00A80D0B" w:rsidP="00A80D0B"/>
    <w:p w14:paraId="1858AB7C" w14:textId="77777777" w:rsidR="00725E1D" w:rsidRDefault="00764836" w:rsidP="00FD20C7">
      <w:pPr>
        <w:tabs>
          <w:tab w:val="num" w:pos="720"/>
        </w:tabs>
        <w:jc w:val="both"/>
        <w:sectPr w:rsidR="00725E1D">
          <w:footerReference w:type="default" r:id="rId37"/>
          <w:pgSz w:w="11906" w:h="16838"/>
          <w:pgMar w:top="1440" w:right="1440" w:bottom="1440" w:left="1440" w:header="708" w:footer="708" w:gutter="0"/>
          <w:cols w:space="708"/>
          <w:docGrid w:linePitch="360"/>
        </w:sectPr>
      </w:pPr>
      <w:r w:rsidRPr="00C77F7B">
        <w:rPr>
          <w:color w:val="0070C0"/>
        </w:rPr>
        <w:t>Figure 11</w:t>
      </w:r>
      <w:r w:rsidRPr="00F76F97">
        <w:rPr>
          <w:b/>
          <w:bCs/>
          <w:color w:val="0070C0"/>
        </w:rPr>
        <w:t xml:space="preserve"> </w:t>
      </w:r>
      <w:r w:rsidR="00C1187A">
        <w:rPr>
          <w:color w:val="000000" w:themeColor="text1"/>
        </w:rPr>
        <w:t xml:space="preserve">shows the unit actual load waveform, </w:t>
      </w:r>
      <w:r w:rsidRPr="00C1187A">
        <w:t>an</w:t>
      </w:r>
      <w:r w:rsidRPr="00C77F7B">
        <w:t xml:space="preserve">d </w:t>
      </w:r>
      <w:r w:rsidRPr="00C77F7B">
        <w:rPr>
          <w:color w:val="0070C0"/>
        </w:rPr>
        <w:t xml:space="preserve">Table </w:t>
      </w:r>
      <w:r w:rsidR="00C77F7B">
        <w:rPr>
          <w:color w:val="0070C0"/>
        </w:rPr>
        <w:t>2</w:t>
      </w:r>
      <w:r w:rsidRPr="00C77F7B">
        <w:rPr>
          <w:color w:val="000000" w:themeColor="text1"/>
        </w:rPr>
        <w:t xml:space="preserve"> </w:t>
      </w:r>
      <w:r w:rsidR="00C1187A" w:rsidRPr="00C1187A">
        <w:rPr>
          <w:color w:val="000000" w:themeColor="text1"/>
        </w:rPr>
        <w:t>show</w:t>
      </w:r>
      <w:r w:rsidR="00FD20C7">
        <w:rPr>
          <w:color w:val="000000" w:themeColor="text1"/>
        </w:rPr>
        <w:t xml:space="preserve">s the transition and low load durations for the </w:t>
      </w:r>
      <w:r>
        <w:t>first five days (Day1-5). The normal, transition, and low-load sections have been determined based on the unit's actual load values and its waveform. It appears that the transition duration varies; however, the “low to normal” is generally shorter than the “normal to low” duration. The low load duration varies</w:t>
      </w:r>
      <w:r w:rsidR="00FD20C7">
        <w:t xml:space="preserve">. </w:t>
      </w:r>
    </w:p>
    <w:p w14:paraId="1F939DC0" w14:textId="71AC2451" w:rsidR="006479DF" w:rsidRDefault="00053083" w:rsidP="006479DF">
      <w:pPr>
        <w:rPr>
          <w:color w:val="0070C0"/>
        </w:rPr>
      </w:pPr>
      <w:r>
        <w:rPr>
          <w:color w:val="0070C0"/>
        </w:rPr>
        <w:lastRenderedPageBreak/>
        <w:t>3</w:t>
      </w:r>
      <w:r w:rsidR="006479DF" w:rsidRPr="006479DF">
        <w:rPr>
          <w:color w:val="0070C0"/>
        </w:rPr>
        <w:t>.</w:t>
      </w:r>
      <w:r w:rsidR="006479DF">
        <w:rPr>
          <w:color w:val="0070C0"/>
        </w:rPr>
        <w:t>10</w:t>
      </w:r>
      <w:r w:rsidR="006479DF" w:rsidRPr="006479DF">
        <w:rPr>
          <w:color w:val="0070C0"/>
        </w:rPr>
        <w:t xml:space="preserve"> </w:t>
      </w:r>
      <w:r w:rsidR="006479DF">
        <w:rPr>
          <w:color w:val="0070C0"/>
        </w:rPr>
        <w:t>Key Parameters with Load</w:t>
      </w:r>
    </w:p>
    <w:p w14:paraId="448A5E4A" w14:textId="77777777" w:rsidR="00340F5E" w:rsidRDefault="00340F5E" w:rsidP="006479DF">
      <w:pPr>
        <w:rPr>
          <w:color w:val="0070C0"/>
        </w:rPr>
      </w:pPr>
    </w:p>
    <w:p w14:paraId="00AB16CF" w14:textId="357D3FBB" w:rsidR="006479DF" w:rsidRDefault="00340F5E" w:rsidP="00340F5E">
      <w:pPr>
        <w:jc w:val="center"/>
        <w:rPr>
          <w:b/>
          <w:bCs/>
          <w:color w:val="0070C0"/>
        </w:rPr>
      </w:pPr>
      <w:r>
        <w:rPr>
          <w:noProof/>
          <w:color w:val="0070C0"/>
        </w:rPr>
        <w:drawing>
          <wp:inline distT="0" distB="0" distL="0" distR="0" wp14:anchorId="6DA0ABE0" wp14:editId="313D22E7">
            <wp:extent cx="8398412" cy="5172075"/>
            <wp:effectExtent l="0" t="0" r="3175" b="0"/>
            <wp:docPr id="58854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459198" cy="5209509"/>
                    </a:xfrm>
                    <a:prstGeom prst="rect">
                      <a:avLst/>
                    </a:prstGeom>
                    <a:noFill/>
                  </pic:spPr>
                </pic:pic>
              </a:graphicData>
            </a:graphic>
          </wp:inline>
        </w:drawing>
      </w:r>
    </w:p>
    <w:p w14:paraId="7CC3B3E4" w14:textId="16C8AC99" w:rsidR="009973C1" w:rsidRDefault="00A80D0B" w:rsidP="00A80D0B">
      <w:pPr>
        <w:pStyle w:val="Caption"/>
        <w:spacing w:after="0"/>
        <w:jc w:val="center"/>
      </w:pPr>
      <w:r>
        <w:t xml:space="preserve">Figure </w:t>
      </w:r>
      <w:fldSimple w:instr=" SEQ Figure \* ARABIC ">
        <w:r w:rsidR="00EB5688">
          <w:rPr>
            <w:noProof/>
          </w:rPr>
          <w:t>12</w:t>
        </w:r>
      </w:fldSimple>
      <w:r>
        <w:t xml:space="preserve"> Key Parameters with Load (Day 1)</w:t>
      </w:r>
    </w:p>
    <w:p w14:paraId="79E568B3" w14:textId="3E8F4D83" w:rsidR="009973C1" w:rsidRDefault="00C437EF" w:rsidP="009973C1">
      <w:r>
        <w:rPr>
          <w:noProof/>
        </w:rPr>
        <w:lastRenderedPageBreak/>
        <w:drawing>
          <wp:inline distT="0" distB="0" distL="0" distR="0" wp14:anchorId="063F7EC4" wp14:editId="6FB9429B">
            <wp:extent cx="8843104" cy="5211291"/>
            <wp:effectExtent l="0" t="0" r="0" b="8890"/>
            <wp:docPr id="88726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882927" cy="5234759"/>
                    </a:xfrm>
                    <a:prstGeom prst="rect">
                      <a:avLst/>
                    </a:prstGeom>
                    <a:noFill/>
                  </pic:spPr>
                </pic:pic>
              </a:graphicData>
            </a:graphic>
          </wp:inline>
        </w:drawing>
      </w:r>
    </w:p>
    <w:p w14:paraId="2C768F07" w14:textId="77777777" w:rsidR="00A61DC1" w:rsidRDefault="00A61DC1" w:rsidP="00A61DC1">
      <w:pPr>
        <w:jc w:val="center"/>
      </w:pPr>
    </w:p>
    <w:p w14:paraId="705703D5" w14:textId="54EDE151" w:rsidR="00A61DC1" w:rsidRDefault="00A97D22" w:rsidP="00A61DC1">
      <w:pPr>
        <w:pStyle w:val="Caption"/>
        <w:spacing w:after="0"/>
        <w:jc w:val="center"/>
      </w:pPr>
      <w:r>
        <w:t>Figure</w:t>
      </w:r>
      <w:r w:rsidR="00A61DC1">
        <w:t xml:space="preserve"> </w:t>
      </w:r>
      <w:fldSimple w:instr=" SEQ Figure \* ARABIC ">
        <w:r w:rsidR="00EB5688">
          <w:rPr>
            <w:noProof/>
          </w:rPr>
          <w:t>13</w:t>
        </w:r>
      </w:fldSimple>
      <w:r w:rsidR="00A61DC1">
        <w:t xml:space="preserve"> Key Parameters with Load (Day 2)</w:t>
      </w:r>
    </w:p>
    <w:p w14:paraId="193AB6EB" w14:textId="77777777" w:rsidR="00A61DC1" w:rsidRDefault="00A61DC1" w:rsidP="00A61DC1"/>
    <w:p w14:paraId="51411E15" w14:textId="0312E62B" w:rsidR="00A61DC1" w:rsidRDefault="00C437EF" w:rsidP="00A61DC1">
      <w:r>
        <w:rPr>
          <w:noProof/>
        </w:rPr>
        <w:lastRenderedPageBreak/>
        <w:drawing>
          <wp:inline distT="0" distB="0" distL="0" distR="0" wp14:anchorId="33D6233F" wp14:editId="04F2BFEB">
            <wp:extent cx="8825047" cy="5200650"/>
            <wp:effectExtent l="0" t="0" r="0" b="0"/>
            <wp:docPr id="1310109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868734" cy="5226395"/>
                    </a:xfrm>
                    <a:prstGeom prst="rect">
                      <a:avLst/>
                    </a:prstGeom>
                    <a:noFill/>
                  </pic:spPr>
                </pic:pic>
              </a:graphicData>
            </a:graphic>
          </wp:inline>
        </w:drawing>
      </w:r>
    </w:p>
    <w:p w14:paraId="3AC2B34B" w14:textId="77777777" w:rsidR="00A61DC1" w:rsidRDefault="00A61DC1" w:rsidP="00A61DC1">
      <w:pPr>
        <w:jc w:val="center"/>
      </w:pPr>
    </w:p>
    <w:p w14:paraId="30F8B4FF" w14:textId="52A37BB8" w:rsidR="00A61DC1" w:rsidRDefault="00A97D22" w:rsidP="00A61DC1">
      <w:pPr>
        <w:pStyle w:val="Caption"/>
        <w:spacing w:after="0"/>
        <w:jc w:val="center"/>
      </w:pPr>
      <w:r>
        <w:t>Figure</w:t>
      </w:r>
      <w:r w:rsidR="00A61DC1">
        <w:t xml:space="preserve"> </w:t>
      </w:r>
      <w:fldSimple w:instr=" SEQ Figure \* ARABIC ">
        <w:r w:rsidR="00EB5688">
          <w:rPr>
            <w:noProof/>
          </w:rPr>
          <w:t>14</w:t>
        </w:r>
      </w:fldSimple>
      <w:r w:rsidR="00A61DC1">
        <w:t xml:space="preserve"> Key Parameters with Load (Day 3)</w:t>
      </w:r>
    </w:p>
    <w:p w14:paraId="6E32329C" w14:textId="77777777" w:rsidR="00A61DC1" w:rsidRDefault="00A61DC1" w:rsidP="00A61DC1"/>
    <w:p w14:paraId="3D4C63E7" w14:textId="53635AB8" w:rsidR="00A61DC1" w:rsidRDefault="00A12979" w:rsidP="00A61DC1">
      <w:r>
        <w:rPr>
          <w:noProof/>
        </w:rPr>
        <w:lastRenderedPageBreak/>
        <w:drawing>
          <wp:inline distT="0" distB="0" distL="0" distR="0" wp14:anchorId="602700DD" wp14:editId="0E9F00EA">
            <wp:extent cx="8834108" cy="5205990"/>
            <wp:effectExtent l="0" t="0" r="5715" b="0"/>
            <wp:docPr id="1593328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871907" cy="5228265"/>
                    </a:xfrm>
                    <a:prstGeom prst="rect">
                      <a:avLst/>
                    </a:prstGeom>
                    <a:noFill/>
                  </pic:spPr>
                </pic:pic>
              </a:graphicData>
            </a:graphic>
          </wp:inline>
        </w:drawing>
      </w:r>
    </w:p>
    <w:p w14:paraId="78D4BDAC" w14:textId="77777777" w:rsidR="00A61DC1" w:rsidRDefault="00A61DC1" w:rsidP="00A61DC1">
      <w:pPr>
        <w:jc w:val="center"/>
      </w:pPr>
    </w:p>
    <w:p w14:paraId="78C9F54D" w14:textId="50E1FC78" w:rsidR="00A61DC1" w:rsidRDefault="00A97D22" w:rsidP="00A61DC1">
      <w:pPr>
        <w:pStyle w:val="Caption"/>
        <w:spacing w:after="0"/>
        <w:jc w:val="center"/>
      </w:pPr>
      <w:r>
        <w:t>Figure</w:t>
      </w:r>
      <w:r w:rsidR="00A61DC1">
        <w:t xml:space="preserve"> </w:t>
      </w:r>
      <w:fldSimple w:instr=" SEQ Figure \* ARABIC ">
        <w:r w:rsidR="00EB5688">
          <w:rPr>
            <w:noProof/>
          </w:rPr>
          <w:t>15</w:t>
        </w:r>
      </w:fldSimple>
      <w:r w:rsidR="00A61DC1">
        <w:t xml:space="preserve"> Key Parameters with Load (Day 4)</w:t>
      </w:r>
    </w:p>
    <w:p w14:paraId="51903ED1" w14:textId="77777777" w:rsidR="00A61DC1" w:rsidRDefault="00A61DC1" w:rsidP="00A61DC1"/>
    <w:p w14:paraId="5AA7B100" w14:textId="77777777" w:rsidR="00A61DC1" w:rsidRDefault="00A61DC1" w:rsidP="00A61DC1"/>
    <w:p w14:paraId="09B097C8" w14:textId="3058508F" w:rsidR="00053083" w:rsidRDefault="00266DD2" w:rsidP="00A61DC1">
      <w:r>
        <w:rPr>
          <w:noProof/>
        </w:rPr>
        <w:drawing>
          <wp:inline distT="0" distB="0" distL="0" distR="0" wp14:anchorId="54381D57" wp14:editId="0B491B0A">
            <wp:extent cx="8809959" cy="5191760"/>
            <wp:effectExtent l="0" t="0" r="0" b="8890"/>
            <wp:docPr id="73780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852221" cy="5216665"/>
                    </a:xfrm>
                    <a:prstGeom prst="rect">
                      <a:avLst/>
                    </a:prstGeom>
                    <a:noFill/>
                  </pic:spPr>
                </pic:pic>
              </a:graphicData>
            </a:graphic>
          </wp:inline>
        </w:drawing>
      </w:r>
    </w:p>
    <w:p w14:paraId="71420BC8" w14:textId="77777777" w:rsidR="00053083" w:rsidRDefault="00053083" w:rsidP="00053083">
      <w:pPr>
        <w:jc w:val="center"/>
      </w:pPr>
    </w:p>
    <w:p w14:paraId="0C389DDD" w14:textId="66BF8013" w:rsidR="00053083" w:rsidRDefault="00A97D22" w:rsidP="00266DD2">
      <w:pPr>
        <w:pStyle w:val="Caption"/>
        <w:spacing w:after="0"/>
        <w:jc w:val="center"/>
      </w:pPr>
      <w:r>
        <w:t>Figure</w:t>
      </w:r>
      <w:r w:rsidR="00053083">
        <w:t xml:space="preserve"> </w:t>
      </w:r>
      <w:fldSimple w:instr=" SEQ Figure \* ARABIC ">
        <w:r w:rsidR="00EB5688">
          <w:rPr>
            <w:noProof/>
          </w:rPr>
          <w:t>16</w:t>
        </w:r>
      </w:fldSimple>
      <w:r w:rsidR="00053083">
        <w:t xml:space="preserve"> Key Parameters with Load (Day 5)</w:t>
      </w:r>
    </w:p>
    <w:p w14:paraId="1CB76581" w14:textId="551B0219" w:rsidR="00053083" w:rsidRPr="00053083" w:rsidRDefault="00053083" w:rsidP="00053083">
      <w:pPr>
        <w:sectPr w:rsidR="00053083" w:rsidRPr="00053083" w:rsidSect="00725E1D">
          <w:pgSz w:w="16838" w:h="11906" w:orient="landscape"/>
          <w:pgMar w:top="1440" w:right="1440" w:bottom="1440" w:left="1440" w:header="708" w:footer="708" w:gutter="0"/>
          <w:cols w:space="708"/>
          <w:docGrid w:linePitch="360"/>
        </w:sectPr>
      </w:pPr>
    </w:p>
    <w:p w14:paraId="02A22D28" w14:textId="60437819" w:rsidR="00053083" w:rsidRPr="005B50CF" w:rsidRDefault="00053083" w:rsidP="00053083">
      <w:pPr>
        <w:tabs>
          <w:tab w:val="num" w:pos="720"/>
        </w:tabs>
        <w:jc w:val="both"/>
      </w:pPr>
      <w:r w:rsidRPr="00053083">
        <w:rPr>
          <w:color w:val="0070C0"/>
        </w:rPr>
        <w:lastRenderedPageBreak/>
        <w:t>Figure 12-16</w:t>
      </w:r>
      <w:r w:rsidRPr="00F76F97">
        <w:rPr>
          <w:color w:val="0070C0"/>
        </w:rPr>
        <w:t xml:space="preserve"> </w:t>
      </w:r>
      <w:r w:rsidRPr="00F76F97">
        <w:t>considers</w:t>
      </w:r>
      <w:r>
        <w:t xml:space="preserve"> the datapoints for the first five days (Day 1-5). </w:t>
      </w:r>
      <w:r w:rsidRPr="005B50CF">
        <w:t xml:space="preserve">A sliding window </w:t>
      </w:r>
      <w:r>
        <w:t>root mean square (</w:t>
      </w:r>
      <w:r w:rsidRPr="005B50CF">
        <w:t>RMS</w:t>
      </w:r>
      <w:r>
        <w:t>)</w:t>
      </w:r>
      <w:r w:rsidRPr="005B50CF">
        <w:t xml:space="preserve"> of the signals is done for </w:t>
      </w:r>
      <w:r>
        <w:t xml:space="preserve">a sliding window of length 250 samples. The </w:t>
      </w:r>
      <w:r w:rsidRPr="005B50CF">
        <w:t>sliding step</w:t>
      </w:r>
      <w:r>
        <w:t xml:space="preserve"> is </w:t>
      </w:r>
      <w:r w:rsidRPr="005B50CF">
        <w:t xml:space="preserve">of 50 </w:t>
      </w:r>
      <w:r>
        <w:t>samples</w:t>
      </w:r>
      <w:r w:rsidRPr="005B50CF">
        <w:t>.</w:t>
      </w:r>
      <w:r>
        <w:t xml:space="preserve"> </w:t>
      </w:r>
      <w:r w:rsidRPr="005B50CF">
        <w:t>Note, RMS might suppress the instantaneous changes</w:t>
      </w:r>
      <w:r>
        <w:t>;</w:t>
      </w:r>
      <w:r w:rsidRPr="005B50CF">
        <w:t xml:space="preserve"> however, </w:t>
      </w:r>
      <w:r>
        <w:t>it provides</w:t>
      </w:r>
      <w:r w:rsidRPr="005B50CF">
        <w:t xml:space="preserve"> </w:t>
      </w:r>
      <w:r w:rsidRPr="00BC3FF4">
        <w:t>an overall view of things. RMS was done for all key features (</w:t>
      </w:r>
      <w:r w:rsidRPr="00053083">
        <w:rPr>
          <w:color w:val="0070C0"/>
        </w:rPr>
        <w:t>Section 2</w:t>
      </w:r>
      <w:r w:rsidRPr="00BC3FF4">
        <w:t>) except for Furnace Pressure. As the</w:t>
      </w:r>
      <w:r>
        <w:t xml:space="preserve"> values of</w:t>
      </w:r>
      <w:r w:rsidRPr="00BC3FF4">
        <w:t xml:space="preserve"> </w:t>
      </w:r>
      <w:r>
        <w:t xml:space="preserve">furnace pressure </w:t>
      </w:r>
      <w:r w:rsidRPr="00BC3FF4">
        <w:t>are negative, the average was taken there.</w:t>
      </w:r>
      <w:r w:rsidRPr="005B50CF">
        <w:t xml:space="preserve"> </w:t>
      </w:r>
    </w:p>
    <w:p w14:paraId="22AB00E5" w14:textId="77777777" w:rsidR="00053083" w:rsidRDefault="00053083" w:rsidP="00053083"/>
    <w:p w14:paraId="5D9AA5B6" w14:textId="27BF8EEA" w:rsidR="00053083" w:rsidRDefault="00053083" w:rsidP="00F866F8">
      <w:pPr>
        <w:jc w:val="both"/>
      </w:pPr>
      <w:r>
        <w:t>The steam temperature increases as the load decreases, and later decreases as the load transitions to normal. Most of the key parameters follow the load trend except spray flow</w:t>
      </w:r>
      <w:r w:rsidR="0036052F">
        <w:t xml:space="preserve"> (e.g., Day 5)</w:t>
      </w:r>
      <w:r>
        <w:t>, burner tilt</w:t>
      </w:r>
      <w:r w:rsidR="0036052F">
        <w:t xml:space="preserve"> (e.g., Day 1,4,5)</w:t>
      </w:r>
      <w:r>
        <w:t>, and in some cases, wind box pressure RHS</w:t>
      </w:r>
      <w:r w:rsidR="00A3313B">
        <w:t xml:space="preserve"> (</w:t>
      </w:r>
      <w:r w:rsidR="0036052F">
        <w:t xml:space="preserve">e.g., </w:t>
      </w:r>
      <w:r w:rsidR="00A3313B">
        <w:t>Day1-4)</w:t>
      </w:r>
      <w:r>
        <w:t>, sofa-flow</w:t>
      </w:r>
      <w:r w:rsidR="00A3313B">
        <w:t xml:space="preserve"> (</w:t>
      </w:r>
      <w:r w:rsidR="0036052F">
        <w:t xml:space="preserve">e.g., </w:t>
      </w:r>
      <w:r w:rsidR="00A3313B">
        <w:t>Day</w:t>
      </w:r>
      <w:r w:rsidR="0036052F">
        <w:t xml:space="preserve"> </w:t>
      </w:r>
      <w:r w:rsidR="00A3313B">
        <w:t>4</w:t>
      </w:r>
      <w:r w:rsidR="0036052F">
        <w:t>,</w:t>
      </w:r>
      <w:r w:rsidR="00A3313B">
        <w:t>5)</w:t>
      </w:r>
      <w:r>
        <w:t xml:space="preserve">. </w:t>
      </w:r>
      <w:r w:rsidR="00F866F8">
        <w:t>Furnace pressure varies continuously. The parameters for Day 3 are better synchronized with the load trend as compared to the rest of the four days.</w:t>
      </w:r>
    </w:p>
    <w:p w14:paraId="0FB0A2A7" w14:textId="77777777" w:rsidR="00333F03" w:rsidRDefault="00333F03" w:rsidP="00F866F8">
      <w:pPr>
        <w:jc w:val="both"/>
      </w:pPr>
    </w:p>
    <w:p w14:paraId="21A5F016" w14:textId="6DDF6C39" w:rsidR="00333F03" w:rsidRDefault="00333F03" w:rsidP="00333F03">
      <w:pPr>
        <w:rPr>
          <w:color w:val="0070C0"/>
        </w:rPr>
      </w:pPr>
      <w:r>
        <w:rPr>
          <w:color w:val="0070C0"/>
        </w:rPr>
        <w:t>3</w:t>
      </w:r>
      <w:r w:rsidRPr="006479DF">
        <w:rPr>
          <w:color w:val="0070C0"/>
        </w:rPr>
        <w:t>.</w:t>
      </w:r>
      <w:r>
        <w:rPr>
          <w:color w:val="0070C0"/>
        </w:rPr>
        <w:t>11</w:t>
      </w:r>
      <w:r w:rsidRPr="006479DF">
        <w:rPr>
          <w:color w:val="0070C0"/>
        </w:rPr>
        <w:t xml:space="preserve"> </w:t>
      </w:r>
      <w:r>
        <w:rPr>
          <w:color w:val="0070C0"/>
        </w:rPr>
        <w:t>Key Parameters – State Space</w:t>
      </w:r>
    </w:p>
    <w:p w14:paraId="6E565998" w14:textId="77777777" w:rsidR="00333F03" w:rsidRDefault="00333F03" w:rsidP="00333F03">
      <w:pPr>
        <w:rPr>
          <w:color w:val="0070C0"/>
        </w:rPr>
      </w:pPr>
    </w:p>
    <w:p w14:paraId="1A678900" w14:textId="31915135" w:rsidR="00333F03" w:rsidRDefault="00333F03" w:rsidP="00333F03">
      <w:pPr>
        <w:jc w:val="both"/>
      </w:pPr>
      <w:r>
        <w:t xml:space="preserve">This section considers three windows of a particular day (Day 3) – normal before low load (Window 7), low load (Window 25), and normal after low load (Window 51). The state space of key signals has been considered to show that they are related to each other. The sliding windows considered are of length 250 samples with a sliding step of 50 samples. The time domain plots consider root mean square values of the signal in the respective windows (excluding the furnace pressure for which average has been considered). </w:t>
      </w:r>
    </w:p>
    <w:p w14:paraId="461132BF" w14:textId="77777777" w:rsidR="00F51838" w:rsidRDefault="00F51838" w:rsidP="00333F03">
      <w:pPr>
        <w:jc w:val="both"/>
      </w:pPr>
    </w:p>
    <w:p w14:paraId="3A0D2CD4" w14:textId="2EF8CC52" w:rsidR="00BE71CD" w:rsidRDefault="00F51838" w:rsidP="00BE71CD">
      <w:pPr>
        <w:jc w:val="center"/>
      </w:pPr>
      <w:r>
        <w:rPr>
          <w:noProof/>
        </w:rPr>
        <w:drawing>
          <wp:inline distT="0" distB="0" distL="0" distR="0" wp14:anchorId="307F69B6" wp14:editId="372115AB">
            <wp:extent cx="2962275" cy="1780647"/>
            <wp:effectExtent l="0" t="0" r="0" b="6350"/>
            <wp:docPr id="102324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1780647"/>
                    </a:xfrm>
                    <a:prstGeom prst="rect">
                      <a:avLst/>
                    </a:prstGeom>
                    <a:noFill/>
                  </pic:spPr>
                </pic:pic>
              </a:graphicData>
            </a:graphic>
          </wp:inline>
        </w:drawing>
      </w:r>
    </w:p>
    <w:p w14:paraId="11A42D7E" w14:textId="77777777" w:rsidR="00BE71CD" w:rsidRDefault="00BE71CD" w:rsidP="00BE71CD">
      <w:pPr>
        <w:jc w:val="center"/>
      </w:pPr>
    </w:p>
    <w:p w14:paraId="49380EA0" w14:textId="2FD8B65D" w:rsidR="00BE71CD" w:rsidRDefault="00A97D22" w:rsidP="00BE71CD">
      <w:pPr>
        <w:pStyle w:val="Caption"/>
        <w:spacing w:after="0"/>
        <w:jc w:val="center"/>
      </w:pPr>
      <w:r>
        <w:t>Figure</w:t>
      </w:r>
      <w:r w:rsidR="00BE71CD">
        <w:t xml:space="preserve"> </w:t>
      </w:r>
      <w:fldSimple w:instr=" SEQ Figure \* ARABIC ">
        <w:r w:rsidR="00EB5688">
          <w:rPr>
            <w:noProof/>
          </w:rPr>
          <w:t>17</w:t>
        </w:r>
      </w:fldSimple>
      <w:r w:rsidR="00BE71CD">
        <w:t xml:space="preserve"> Steam Temperature and Load </w:t>
      </w:r>
      <w:r w:rsidR="00522643">
        <w:t xml:space="preserve">– Time Domain - </w:t>
      </w:r>
      <w:r w:rsidR="00BE71CD">
        <w:t xml:space="preserve">Day </w:t>
      </w:r>
      <w:r w:rsidR="00522643">
        <w:t>3</w:t>
      </w:r>
    </w:p>
    <w:p w14:paraId="3D63D95A" w14:textId="77777777" w:rsidR="00BE71CD" w:rsidRDefault="00BE71CD" w:rsidP="00BE71CD">
      <w:pPr>
        <w:jc w:val="center"/>
      </w:pPr>
    </w:p>
    <w:p w14:paraId="67EDC3B3" w14:textId="754F32D2" w:rsidR="00BE71CD" w:rsidRDefault="00BE71CD" w:rsidP="00F51838">
      <w:r>
        <w:rPr>
          <w:noProof/>
        </w:rPr>
        <w:drawing>
          <wp:inline distT="0" distB="0" distL="0" distR="0" wp14:anchorId="064B4871" wp14:editId="236C609B">
            <wp:extent cx="1809750" cy="1453795"/>
            <wp:effectExtent l="0" t="0" r="0" b="0"/>
            <wp:docPr id="22300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40339" cy="1478368"/>
                    </a:xfrm>
                    <a:prstGeom prst="rect">
                      <a:avLst/>
                    </a:prstGeom>
                    <a:noFill/>
                    <a:ln>
                      <a:noFill/>
                    </a:ln>
                  </pic:spPr>
                </pic:pic>
              </a:graphicData>
            </a:graphic>
          </wp:inline>
        </w:drawing>
      </w:r>
      <w:r>
        <w:t xml:space="preserve"> </w:t>
      </w:r>
      <w:r>
        <w:rPr>
          <w:noProof/>
        </w:rPr>
        <w:drawing>
          <wp:inline distT="0" distB="0" distL="0" distR="0" wp14:anchorId="25AD567A" wp14:editId="3E000FD6">
            <wp:extent cx="1809750" cy="1451568"/>
            <wp:effectExtent l="0" t="0" r="0" b="0"/>
            <wp:docPr id="1344415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66433" cy="1497033"/>
                    </a:xfrm>
                    <a:prstGeom prst="rect">
                      <a:avLst/>
                    </a:prstGeom>
                    <a:noFill/>
                    <a:ln>
                      <a:noFill/>
                    </a:ln>
                  </pic:spPr>
                </pic:pic>
              </a:graphicData>
            </a:graphic>
          </wp:inline>
        </w:drawing>
      </w:r>
      <w:r>
        <w:t xml:space="preserve">   </w:t>
      </w:r>
      <w:r>
        <w:rPr>
          <w:noProof/>
        </w:rPr>
        <w:drawing>
          <wp:inline distT="0" distB="0" distL="0" distR="0" wp14:anchorId="0056AE1B" wp14:editId="38C6CF00">
            <wp:extent cx="1819275" cy="1470581"/>
            <wp:effectExtent l="0" t="0" r="0" b="0"/>
            <wp:docPr id="729232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36949" cy="1484867"/>
                    </a:xfrm>
                    <a:prstGeom prst="rect">
                      <a:avLst/>
                    </a:prstGeom>
                    <a:noFill/>
                    <a:ln>
                      <a:noFill/>
                    </a:ln>
                  </pic:spPr>
                </pic:pic>
              </a:graphicData>
            </a:graphic>
          </wp:inline>
        </w:drawing>
      </w:r>
    </w:p>
    <w:p w14:paraId="72CE131A" w14:textId="5516A7C5" w:rsidR="00BE71CD" w:rsidRDefault="00A97D22" w:rsidP="00BE71CD">
      <w:pPr>
        <w:pStyle w:val="Caption"/>
        <w:spacing w:after="0"/>
        <w:jc w:val="center"/>
      </w:pPr>
      <w:r>
        <w:t>Figure</w:t>
      </w:r>
      <w:r w:rsidR="00BE71CD">
        <w:t xml:space="preserve"> </w:t>
      </w:r>
      <w:fldSimple w:instr=" SEQ Figure \* ARABIC ">
        <w:r w:rsidR="00EB5688">
          <w:rPr>
            <w:noProof/>
          </w:rPr>
          <w:t>18</w:t>
        </w:r>
      </w:fldSimple>
      <w:r w:rsidR="00BE71CD">
        <w:t xml:space="preserve"> Steam Temperature </w:t>
      </w:r>
      <w:r w:rsidR="00522643">
        <w:t>–</w:t>
      </w:r>
      <w:r w:rsidR="00BE71CD">
        <w:t xml:space="preserve"> </w:t>
      </w:r>
      <w:r w:rsidR="00522643">
        <w:t xml:space="preserve">State Space - </w:t>
      </w:r>
      <w:r w:rsidR="00BE71CD">
        <w:t>Day 3 (Window 7,25,51)</w:t>
      </w:r>
    </w:p>
    <w:p w14:paraId="4AF4288C" w14:textId="77777777" w:rsidR="00BE71CD" w:rsidRDefault="00BE71CD" w:rsidP="00BE71CD"/>
    <w:p w14:paraId="4971A8B6" w14:textId="77777777" w:rsidR="00B63595" w:rsidRDefault="00B63595" w:rsidP="00B63595"/>
    <w:p w14:paraId="5A897DD2" w14:textId="1B749E41" w:rsidR="00B63595" w:rsidRDefault="00B63595" w:rsidP="00B63595">
      <w:pPr>
        <w:jc w:val="center"/>
      </w:pPr>
      <w:r>
        <w:rPr>
          <w:noProof/>
        </w:rPr>
        <w:lastRenderedPageBreak/>
        <w:drawing>
          <wp:inline distT="0" distB="0" distL="0" distR="0" wp14:anchorId="3E03161E" wp14:editId="445CCC94">
            <wp:extent cx="2745397" cy="1650281"/>
            <wp:effectExtent l="0" t="0" r="0" b="7620"/>
            <wp:docPr id="132955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55530" cy="1656372"/>
                    </a:xfrm>
                    <a:prstGeom prst="rect">
                      <a:avLst/>
                    </a:prstGeom>
                    <a:noFill/>
                  </pic:spPr>
                </pic:pic>
              </a:graphicData>
            </a:graphic>
          </wp:inline>
        </w:drawing>
      </w:r>
    </w:p>
    <w:p w14:paraId="5E2618C9" w14:textId="77777777" w:rsidR="00B63595" w:rsidRDefault="00B63595" w:rsidP="00B63595">
      <w:pPr>
        <w:jc w:val="center"/>
      </w:pPr>
    </w:p>
    <w:p w14:paraId="4F5D0C88" w14:textId="765F175F" w:rsidR="00B63595" w:rsidRDefault="00A97D22" w:rsidP="00B63595">
      <w:pPr>
        <w:pStyle w:val="Caption"/>
        <w:spacing w:after="0"/>
        <w:jc w:val="center"/>
      </w:pPr>
      <w:r>
        <w:t>Figure</w:t>
      </w:r>
      <w:r w:rsidR="00B63595">
        <w:t xml:space="preserve"> </w:t>
      </w:r>
      <w:fldSimple w:instr=" SEQ Figure \* ARABIC ">
        <w:r w:rsidR="00EB5688">
          <w:rPr>
            <w:noProof/>
          </w:rPr>
          <w:t>19</w:t>
        </w:r>
      </w:fldSimple>
      <w:r w:rsidR="00B63595">
        <w:t xml:space="preserve"> Spray Flow and Load </w:t>
      </w:r>
      <w:r w:rsidR="00522643">
        <w:t xml:space="preserve">– Time Domain - </w:t>
      </w:r>
      <w:r w:rsidR="00B63595">
        <w:t>Day 3</w:t>
      </w:r>
    </w:p>
    <w:p w14:paraId="506C1AF0" w14:textId="77777777" w:rsidR="00B63595" w:rsidRDefault="00B63595" w:rsidP="00B63595"/>
    <w:p w14:paraId="45F12546" w14:textId="5BF73CBF" w:rsidR="00B63595" w:rsidRDefault="00B63595" w:rsidP="00B63595">
      <w:r>
        <w:rPr>
          <w:noProof/>
        </w:rPr>
        <w:drawing>
          <wp:inline distT="0" distB="0" distL="0" distR="0" wp14:anchorId="46640D03" wp14:editId="71D42081">
            <wp:extent cx="1741897" cy="1390650"/>
            <wp:effectExtent l="0" t="0" r="0" b="0"/>
            <wp:docPr id="692828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53315" cy="1399765"/>
                    </a:xfrm>
                    <a:prstGeom prst="rect">
                      <a:avLst/>
                    </a:prstGeom>
                    <a:noFill/>
                    <a:ln>
                      <a:noFill/>
                    </a:ln>
                  </pic:spPr>
                </pic:pic>
              </a:graphicData>
            </a:graphic>
          </wp:inline>
        </w:drawing>
      </w:r>
      <w:r>
        <w:t xml:space="preserve">  </w:t>
      </w:r>
      <w:r>
        <w:rPr>
          <w:noProof/>
        </w:rPr>
        <w:drawing>
          <wp:inline distT="0" distB="0" distL="0" distR="0" wp14:anchorId="2063FD96" wp14:editId="74FEE640">
            <wp:extent cx="1741805" cy="1392002"/>
            <wp:effectExtent l="0" t="0" r="0" b="0"/>
            <wp:docPr id="1096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66498" cy="1411736"/>
                    </a:xfrm>
                    <a:prstGeom prst="rect">
                      <a:avLst/>
                    </a:prstGeom>
                    <a:noFill/>
                    <a:ln>
                      <a:noFill/>
                    </a:ln>
                  </pic:spPr>
                </pic:pic>
              </a:graphicData>
            </a:graphic>
          </wp:inline>
        </w:drawing>
      </w:r>
      <w:r>
        <w:t xml:space="preserve">    </w:t>
      </w:r>
      <w:r>
        <w:rPr>
          <w:noProof/>
        </w:rPr>
        <w:drawing>
          <wp:inline distT="0" distB="0" distL="0" distR="0" wp14:anchorId="04079CF2" wp14:editId="3892DB96">
            <wp:extent cx="1763951" cy="1409700"/>
            <wp:effectExtent l="0" t="0" r="8255" b="0"/>
            <wp:docPr id="2045540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71917" cy="1416066"/>
                    </a:xfrm>
                    <a:prstGeom prst="rect">
                      <a:avLst/>
                    </a:prstGeom>
                    <a:noFill/>
                    <a:ln>
                      <a:noFill/>
                    </a:ln>
                  </pic:spPr>
                </pic:pic>
              </a:graphicData>
            </a:graphic>
          </wp:inline>
        </w:drawing>
      </w:r>
    </w:p>
    <w:p w14:paraId="2515CABF" w14:textId="1948EEC2" w:rsidR="00B63595" w:rsidRDefault="00A97D22" w:rsidP="00B63595">
      <w:pPr>
        <w:pStyle w:val="Caption"/>
        <w:spacing w:after="0"/>
        <w:jc w:val="center"/>
      </w:pPr>
      <w:r>
        <w:t>Figure</w:t>
      </w:r>
      <w:r w:rsidR="00B63595">
        <w:t xml:space="preserve"> </w:t>
      </w:r>
      <w:fldSimple w:instr=" SEQ Figure \* ARABIC ">
        <w:r w:rsidR="00EB5688">
          <w:rPr>
            <w:noProof/>
          </w:rPr>
          <w:t>20</w:t>
        </w:r>
      </w:fldSimple>
      <w:r w:rsidR="00B63595">
        <w:t xml:space="preserve"> Spray Flow </w:t>
      </w:r>
      <w:r w:rsidR="00522643">
        <w:t>–</w:t>
      </w:r>
      <w:r w:rsidR="00B63595">
        <w:t xml:space="preserve"> </w:t>
      </w:r>
      <w:r w:rsidR="00522643">
        <w:t xml:space="preserve">State Space - </w:t>
      </w:r>
      <w:r w:rsidR="00B63595">
        <w:t>Day 3 (Window 7,25,51)</w:t>
      </w:r>
    </w:p>
    <w:p w14:paraId="3D16AA52" w14:textId="77777777" w:rsidR="00B63595" w:rsidRPr="00B63595" w:rsidRDefault="00B63595" w:rsidP="00B63595"/>
    <w:p w14:paraId="6342BDAB" w14:textId="3ADFD8F4" w:rsidR="00B63595" w:rsidRDefault="00B63595" w:rsidP="00B63595">
      <w:pPr>
        <w:jc w:val="both"/>
      </w:pPr>
      <w:r>
        <w:t xml:space="preserve">Refer to </w:t>
      </w:r>
      <w:r w:rsidRPr="00B63595">
        <w:rPr>
          <w:color w:val="0070C0"/>
        </w:rPr>
        <w:t>Figure 17</w:t>
      </w:r>
      <w:r>
        <w:rPr>
          <w:color w:val="0070C0"/>
        </w:rPr>
        <w:t>,</w:t>
      </w:r>
      <w:r w:rsidRPr="00B63595">
        <w:rPr>
          <w:color w:val="0070C0"/>
        </w:rPr>
        <w:t>18</w:t>
      </w:r>
      <w:r>
        <w:t xml:space="preserve">. As the load reduces, the steam temperature increases and shifts up in the state space. As the load increases, the steam temperature decreases and settles to a middle location in the state space. Refer to </w:t>
      </w:r>
      <w:r w:rsidRPr="00B63595">
        <w:rPr>
          <w:color w:val="0070C0"/>
        </w:rPr>
        <w:t xml:space="preserve">Figure </w:t>
      </w:r>
      <w:r>
        <w:rPr>
          <w:color w:val="0070C0"/>
        </w:rPr>
        <w:t>19,20</w:t>
      </w:r>
      <w:r>
        <w:t xml:space="preserve">. The spray flow is exercised during the low load condition (when the steam temperature increases). Accordingly, the spray flow moves up in its state space during low load and later comes down once load transitions to normal. </w:t>
      </w:r>
    </w:p>
    <w:p w14:paraId="0A4D1C4C" w14:textId="77777777" w:rsidR="00B63595" w:rsidRDefault="00B63595" w:rsidP="00BE71CD"/>
    <w:p w14:paraId="70BA5E76" w14:textId="73023ED2" w:rsidR="00BE71CD" w:rsidRDefault="00425F72" w:rsidP="00425F72">
      <w:pPr>
        <w:jc w:val="center"/>
      </w:pPr>
      <w:r>
        <w:rPr>
          <w:noProof/>
        </w:rPr>
        <w:drawing>
          <wp:inline distT="0" distB="0" distL="0" distR="0" wp14:anchorId="3418E761" wp14:editId="76660F10">
            <wp:extent cx="2867660" cy="1728322"/>
            <wp:effectExtent l="0" t="0" r="0" b="5715"/>
            <wp:docPr id="1376373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82823" cy="1737461"/>
                    </a:xfrm>
                    <a:prstGeom prst="rect">
                      <a:avLst/>
                    </a:prstGeom>
                    <a:noFill/>
                  </pic:spPr>
                </pic:pic>
              </a:graphicData>
            </a:graphic>
          </wp:inline>
        </w:drawing>
      </w:r>
    </w:p>
    <w:p w14:paraId="3A31A0CA" w14:textId="596E8EDF" w:rsidR="00425F72" w:rsidRDefault="00A97D22" w:rsidP="00425F72">
      <w:pPr>
        <w:pStyle w:val="Caption"/>
        <w:spacing w:after="0"/>
        <w:jc w:val="center"/>
      </w:pPr>
      <w:r>
        <w:t>Figure</w:t>
      </w:r>
      <w:r w:rsidR="00425F72">
        <w:t xml:space="preserve"> </w:t>
      </w:r>
      <w:fldSimple w:instr=" SEQ Figure \* ARABIC ">
        <w:r w:rsidR="00EB5688">
          <w:rPr>
            <w:noProof/>
          </w:rPr>
          <w:t>21</w:t>
        </w:r>
      </w:fldSimple>
      <w:r w:rsidR="00425F72">
        <w:t xml:space="preserve"> Burner Tilt and Load </w:t>
      </w:r>
      <w:r w:rsidR="00522643">
        <w:t xml:space="preserve">– Time Domain - </w:t>
      </w:r>
      <w:r w:rsidR="00425F72">
        <w:t>Day 3</w:t>
      </w:r>
    </w:p>
    <w:p w14:paraId="6E9A0B0A" w14:textId="77777777" w:rsidR="00425F72" w:rsidRPr="00425F72" w:rsidRDefault="00425F72" w:rsidP="00425F72"/>
    <w:p w14:paraId="2C43127B" w14:textId="2942F363" w:rsidR="00BE71CD" w:rsidRDefault="00522643" w:rsidP="00F51838">
      <w:r>
        <w:rPr>
          <w:noProof/>
        </w:rPr>
        <w:drawing>
          <wp:inline distT="0" distB="0" distL="0" distR="0" wp14:anchorId="01A87749" wp14:editId="48FD2C69">
            <wp:extent cx="1809750" cy="1451570"/>
            <wp:effectExtent l="0" t="0" r="0" b="0"/>
            <wp:docPr id="526071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16777" cy="1457206"/>
                    </a:xfrm>
                    <a:prstGeom prst="rect">
                      <a:avLst/>
                    </a:prstGeom>
                    <a:noFill/>
                    <a:ln>
                      <a:noFill/>
                    </a:ln>
                  </pic:spPr>
                </pic:pic>
              </a:graphicData>
            </a:graphic>
          </wp:inline>
        </w:drawing>
      </w:r>
      <w:r>
        <w:t xml:space="preserve">   </w:t>
      </w:r>
      <w:r>
        <w:rPr>
          <w:noProof/>
        </w:rPr>
        <w:drawing>
          <wp:inline distT="0" distB="0" distL="0" distR="0" wp14:anchorId="30C3D15E" wp14:editId="3D498842">
            <wp:extent cx="1797165" cy="1432523"/>
            <wp:effectExtent l="0" t="0" r="0" b="0"/>
            <wp:docPr id="919331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13288" cy="1445374"/>
                    </a:xfrm>
                    <a:prstGeom prst="rect">
                      <a:avLst/>
                    </a:prstGeom>
                    <a:noFill/>
                    <a:ln>
                      <a:noFill/>
                    </a:ln>
                  </pic:spPr>
                </pic:pic>
              </a:graphicData>
            </a:graphic>
          </wp:inline>
        </w:drawing>
      </w:r>
      <w:r>
        <w:t xml:space="preserve">  </w:t>
      </w:r>
      <w:r>
        <w:rPr>
          <w:noProof/>
        </w:rPr>
        <w:drawing>
          <wp:inline distT="0" distB="0" distL="0" distR="0" wp14:anchorId="178E85A1" wp14:editId="32F6B34E">
            <wp:extent cx="1809750" cy="1450049"/>
            <wp:effectExtent l="0" t="0" r="0" b="0"/>
            <wp:docPr id="1750819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27287" cy="1464100"/>
                    </a:xfrm>
                    <a:prstGeom prst="rect">
                      <a:avLst/>
                    </a:prstGeom>
                    <a:noFill/>
                    <a:ln>
                      <a:noFill/>
                    </a:ln>
                  </pic:spPr>
                </pic:pic>
              </a:graphicData>
            </a:graphic>
          </wp:inline>
        </w:drawing>
      </w:r>
    </w:p>
    <w:p w14:paraId="5F5F79DA" w14:textId="4D1A86AB" w:rsidR="00522643" w:rsidRDefault="00A97D22" w:rsidP="00522643">
      <w:pPr>
        <w:pStyle w:val="Caption"/>
        <w:spacing w:after="0"/>
        <w:jc w:val="center"/>
      </w:pPr>
      <w:r>
        <w:t>Figure</w:t>
      </w:r>
      <w:r w:rsidR="00522643">
        <w:t xml:space="preserve"> </w:t>
      </w:r>
      <w:fldSimple w:instr=" SEQ Figure \* ARABIC ">
        <w:r w:rsidR="00EB5688">
          <w:rPr>
            <w:noProof/>
          </w:rPr>
          <w:t>22</w:t>
        </w:r>
      </w:fldSimple>
      <w:r w:rsidR="00522643">
        <w:t xml:space="preserve"> Burner Tilt - State Space - Day 3 (Window 7,25,51)</w:t>
      </w:r>
    </w:p>
    <w:p w14:paraId="4D6BECFD" w14:textId="3A96B192" w:rsidR="00BE71CD" w:rsidRDefault="00522643" w:rsidP="00522643">
      <w:pPr>
        <w:jc w:val="center"/>
      </w:pPr>
      <w:r>
        <w:rPr>
          <w:noProof/>
        </w:rPr>
        <w:lastRenderedPageBreak/>
        <w:drawing>
          <wp:inline distT="0" distB="0" distL="0" distR="0" wp14:anchorId="6EFA0ADD" wp14:editId="30F65D4D">
            <wp:extent cx="2716920" cy="1648460"/>
            <wp:effectExtent l="0" t="0" r="7620" b="8890"/>
            <wp:docPr id="1565046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29572" cy="1656136"/>
                    </a:xfrm>
                    <a:prstGeom prst="rect">
                      <a:avLst/>
                    </a:prstGeom>
                    <a:noFill/>
                  </pic:spPr>
                </pic:pic>
              </a:graphicData>
            </a:graphic>
          </wp:inline>
        </w:drawing>
      </w:r>
    </w:p>
    <w:p w14:paraId="002D5014" w14:textId="25646812" w:rsidR="00522643" w:rsidRDefault="00A97D22" w:rsidP="00522643">
      <w:pPr>
        <w:pStyle w:val="Caption"/>
        <w:spacing w:after="0"/>
        <w:jc w:val="center"/>
      </w:pPr>
      <w:r>
        <w:t>Figure</w:t>
      </w:r>
      <w:r w:rsidR="00522643">
        <w:t xml:space="preserve"> </w:t>
      </w:r>
      <w:fldSimple w:instr=" SEQ Figure \* ARABIC ">
        <w:r w:rsidR="00EB5688">
          <w:rPr>
            <w:noProof/>
          </w:rPr>
          <w:t>23</w:t>
        </w:r>
      </w:fldSimple>
      <w:r w:rsidR="00522643">
        <w:t xml:space="preserve"> Furnace Pressure and Load - Time Domain - Day 3</w:t>
      </w:r>
    </w:p>
    <w:p w14:paraId="4BFF8753" w14:textId="77777777" w:rsidR="00522643" w:rsidRDefault="00522643" w:rsidP="00522643"/>
    <w:p w14:paraId="3FF1A108" w14:textId="4E004BE5" w:rsidR="00522643" w:rsidRDefault="00522643" w:rsidP="00522643">
      <w:r>
        <w:rPr>
          <w:noProof/>
        </w:rPr>
        <w:drawing>
          <wp:inline distT="0" distB="0" distL="0" distR="0" wp14:anchorId="3A921A99" wp14:editId="57BD769E">
            <wp:extent cx="1811547" cy="1447736"/>
            <wp:effectExtent l="0" t="0" r="0" b="635"/>
            <wp:docPr id="271836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24597" cy="1458165"/>
                    </a:xfrm>
                    <a:prstGeom prst="rect">
                      <a:avLst/>
                    </a:prstGeom>
                    <a:noFill/>
                    <a:ln>
                      <a:noFill/>
                    </a:ln>
                  </pic:spPr>
                </pic:pic>
              </a:graphicData>
            </a:graphic>
          </wp:inline>
        </w:drawing>
      </w:r>
      <w:r>
        <w:t xml:space="preserve">   </w:t>
      </w:r>
      <w:r>
        <w:rPr>
          <w:noProof/>
        </w:rPr>
        <w:drawing>
          <wp:inline distT="0" distB="0" distL="0" distR="0" wp14:anchorId="43211D13" wp14:editId="12DD882A">
            <wp:extent cx="1810831" cy="1447165"/>
            <wp:effectExtent l="0" t="0" r="0" b="635"/>
            <wp:docPr id="572975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26182" cy="1459433"/>
                    </a:xfrm>
                    <a:prstGeom prst="rect">
                      <a:avLst/>
                    </a:prstGeom>
                    <a:noFill/>
                    <a:ln>
                      <a:noFill/>
                    </a:ln>
                  </pic:spPr>
                </pic:pic>
              </a:graphicData>
            </a:graphic>
          </wp:inline>
        </w:drawing>
      </w:r>
      <w:r>
        <w:t xml:space="preserve">  </w:t>
      </w:r>
      <w:r>
        <w:rPr>
          <w:noProof/>
        </w:rPr>
        <w:drawing>
          <wp:inline distT="0" distB="0" distL="0" distR="0" wp14:anchorId="0C387C93" wp14:editId="34DCBA22">
            <wp:extent cx="1814008" cy="1449705"/>
            <wp:effectExtent l="0" t="0" r="0" b="0"/>
            <wp:docPr id="231659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27696" cy="1460644"/>
                    </a:xfrm>
                    <a:prstGeom prst="rect">
                      <a:avLst/>
                    </a:prstGeom>
                    <a:noFill/>
                    <a:ln>
                      <a:noFill/>
                    </a:ln>
                  </pic:spPr>
                </pic:pic>
              </a:graphicData>
            </a:graphic>
          </wp:inline>
        </w:drawing>
      </w:r>
    </w:p>
    <w:p w14:paraId="76BEC377" w14:textId="0B2E3806" w:rsidR="00522643" w:rsidRDefault="00A97D22" w:rsidP="00522643">
      <w:pPr>
        <w:pStyle w:val="Caption"/>
        <w:spacing w:after="0"/>
        <w:jc w:val="center"/>
      </w:pPr>
      <w:r>
        <w:t>Figure</w:t>
      </w:r>
      <w:r w:rsidR="00522643">
        <w:t xml:space="preserve"> </w:t>
      </w:r>
      <w:fldSimple w:instr=" SEQ Figure \* ARABIC ">
        <w:r w:rsidR="00EB5688">
          <w:rPr>
            <w:noProof/>
          </w:rPr>
          <w:t>24</w:t>
        </w:r>
      </w:fldSimple>
      <w:r w:rsidR="00522643">
        <w:t xml:space="preserve"> Furnace Pressure - State Space - Day 3 (Window 7,25,51)</w:t>
      </w:r>
    </w:p>
    <w:p w14:paraId="524FF385" w14:textId="77777777" w:rsidR="00522643" w:rsidRDefault="00522643" w:rsidP="00522643"/>
    <w:p w14:paraId="4B1F9D71" w14:textId="404342BC" w:rsidR="00522643" w:rsidRDefault="00522643" w:rsidP="00522643">
      <w:pPr>
        <w:jc w:val="both"/>
      </w:pPr>
      <w:r>
        <w:t>Refer to</w:t>
      </w:r>
      <w:r w:rsidRPr="00522643">
        <w:t xml:space="preserve"> </w:t>
      </w:r>
      <w:r w:rsidRPr="00522643">
        <w:rPr>
          <w:color w:val="0070C0"/>
        </w:rPr>
        <w:t xml:space="preserve">Figure </w:t>
      </w:r>
      <w:r>
        <w:rPr>
          <w:color w:val="0070C0"/>
        </w:rPr>
        <w:t>21,</w:t>
      </w:r>
      <w:r w:rsidRPr="00522643">
        <w:rPr>
          <w:color w:val="0070C0"/>
        </w:rPr>
        <w:t>22</w:t>
      </w:r>
      <w:r>
        <w:t>. The burner tilt is fairly the same in the “normal before low load” and “low load”, hence the state space is concentrated at</w:t>
      </w:r>
      <w:r w:rsidR="00394934">
        <w:t xml:space="preserve"> a </w:t>
      </w:r>
      <w:r>
        <w:t>fixed location</w:t>
      </w:r>
      <w:r w:rsidR="00394934">
        <w:t xml:space="preserve">, </w:t>
      </w:r>
      <w:r>
        <w:t>respectively. However, in the “normal after low load”, the burner tilt is being varied</w:t>
      </w:r>
      <w:r w:rsidR="00394934">
        <w:t xml:space="preserve">, </w:t>
      </w:r>
      <w:r>
        <w:t xml:space="preserve">and hence the movement in the state space can be observed. Refer to </w:t>
      </w:r>
      <w:r w:rsidRPr="00394934">
        <w:rPr>
          <w:color w:val="0070C0"/>
        </w:rPr>
        <w:t>Figure 23</w:t>
      </w:r>
      <w:r w:rsidR="00394934" w:rsidRPr="00394934">
        <w:rPr>
          <w:color w:val="0070C0"/>
        </w:rPr>
        <w:t>,24</w:t>
      </w:r>
      <w:r>
        <w:t xml:space="preserve">. The furnace pressure variation in the “normal after low load” appears to have more movement in the state space as compared to “normal before low load” and “low load”. This could be so as the burner tilt is varied in the “normal after low load” period. </w:t>
      </w:r>
    </w:p>
    <w:p w14:paraId="513618F4" w14:textId="77777777" w:rsidR="00AE5664" w:rsidRDefault="00AE5664" w:rsidP="00522643">
      <w:pPr>
        <w:jc w:val="both"/>
      </w:pPr>
    </w:p>
    <w:p w14:paraId="1E62139E" w14:textId="443F46A0" w:rsidR="00AE5664" w:rsidRDefault="00AE5664" w:rsidP="00AE5664">
      <w:pPr>
        <w:rPr>
          <w:color w:val="0070C0"/>
        </w:rPr>
      </w:pPr>
      <w:r>
        <w:rPr>
          <w:color w:val="0070C0"/>
        </w:rPr>
        <w:t>3</w:t>
      </w:r>
      <w:r w:rsidRPr="006479DF">
        <w:rPr>
          <w:color w:val="0070C0"/>
        </w:rPr>
        <w:t>.</w:t>
      </w:r>
      <w:r>
        <w:rPr>
          <w:color w:val="0070C0"/>
        </w:rPr>
        <w:t>12</w:t>
      </w:r>
      <w:r w:rsidRPr="006479DF">
        <w:rPr>
          <w:color w:val="0070C0"/>
        </w:rPr>
        <w:t xml:space="preserve"> </w:t>
      </w:r>
      <w:r>
        <w:rPr>
          <w:color w:val="0070C0"/>
        </w:rPr>
        <w:t>Steam Temperature as a Dynamical System</w:t>
      </w:r>
    </w:p>
    <w:p w14:paraId="339C1200" w14:textId="77777777" w:rsidR="00E5109D" w:rsidRDefault="00E5109D" w:rsidP="00AE5664">
      <w:pPr>
        <w:rPr>
          <w:color w:val="0070C0"/>
        </w:rPr>
      </w:pPr>
    </w:p>
    <w:p w14:paraId="7544CC0C" w14:textId="6E155A37" w:rsidR="00E5109D" w:rsidRDefault="00E5109D" w:rsidP="00E5109D">
      <w:pPr>
        <w:jc w:val="both"/>
        <w:rPr>
          <w:color w:val="0070C0"/>
        </w:rPr>
      </w:pPr>
      <w:r>
        <w:rPr>
          <w:color w:val="000000" w:themeColor="text1"/>
        </w:rPr>
        <w:t xml:space="preserve">Steam temperature is dynamically changing with time. </w:t>
      </w:r>
      <w:r w:rsidR="00B9351F">
        <w:rPr>
          <w:color w:val="000000" w:themeColor="text1"/>
        </w:rPr>
        <w:t xml:space="preserve">The days considered here are the first five days (Day 1-5). </w:t>
      </w:r>
      <w:r>
        <w:t>The sliding windows of steam temperature considered are of length 250 samples with a sliding step of 50 samples</w:t>
      </w:r>
      <w:r w:rsidR="00325ED1">
        <w:t xml:space="preserve">, </w:t>
      </w:r>
      <w:r w:rsidR="00325ED1" w:rsidRPr="00F76F97">
        <w:t xml:space="preserve">which leads to a total of 53 </w:t>
      </w:r>
      <w:r w:rsidR="00325ED1">
        <w:t>windows</w:t>
      </w:r>
      <w:r w:rsidR="00325ED1" w:rsidRPr="00F76F97">
        <w:t xml:space="preserve"> for a single day. </w:t>
      </w:r>
      <w:r>
        <w:rPr>
          <w:color w:val="000000" w:themeColor="text1"/>
        </w:rPr>
        <w:t>The signal (steam temperature) values are imposed onto a dynamical system. Dynamic</w:t>
      </w:r>
      <w:r w:rsidR="00A74F0A">
        <w:rPr>
          <w:color w:val="000000" w:themeColor="text1"/>
        </w:rPr>
        <w:t>s</w:t>
      </w:r>
      <w:r>
        <w:rPr>
          <w:color w:val="000000" w:themeColor="text1"/>
        </w:rPr>
        <w:t xml:space="preserve"> Similarity Index (DSI)</w:t>
      </w:r>
      <w:r w:rsidR="00BA49CD">
        <w:rPr>
          <w:color w:val="000000" w:themeColor="text1"/>
        </w:rPr>
        <w:t xml:space="preserve"> and Chaotic Dynamics Marker (CDM) are calculated</w:t>
      </w:r>
      <w:r w:rsidR="00325ED1">
        <w:rPr>
          <w:color w:val="000000" w:themeColor="text1"/>
        </w:rPr>
        <w:t xml:space="preserve"> for each window</w:t>
      </w:r>
      <w:r w:rsidR="00BA49CD">
        <w:rPr>
          <w:color w:val="000000" w:themeColor="text1"/>
        </w:rPr>
        <w:t>,</w:t>
      </w:r>
      <w:r>
        <w:rPr>
          <w:color w:val="000000" w:themeColor="text1"/>
        </w:rPr>
        <w:t xml:space="preserve"> </w:t>
      </w:r>
      <w:r w:rsidR="00BA49CD">
        <w:rPr>
          <w:color w:val="000000" w:themeColor="text1"/>
        </w:rPr>
        <w:t xml:space="preserve">which together represent the state of the system </w:t>
      </w:r>
      <w:r w:rsidR="00325ED1">
        <w:rPr>
          <w:color w:val="000000" w:themeColor="text1"/>
        </w:rPr>
        <w:t xml:space="preserve">in that window </w:t>
      </w:r>
      <w:r w:rsidRPr="00BA49CD">
        <w:rPr>
          <w:color w:val="4472C4" w:themeColor="accent1"/>
        </w:rPr>
        <w:t>[4]</w:t>
      </w:r>
      <w:r>
        <w:rPr>
          <w:color w:val="000000" w:themeColor="text1"/>
        </w:rPr>
        <w:t xml:space="preserve">. </w:t>
      </w:r>
    </w:p>
    <w:p w14:paraId="3045D246" w14:textId="77777777" w:rsidR="00E5109D" w:rsidRDefault="00E5109D" w:rsidP="00AE5664">
      <w:pPr>
        <w:rPr>
          <w:color w:val="0070C0"/>
        </w:rPr>
      </w:pPr>
    </w:p>
    <w:p w14:paraId="0607D767" w14:textId="77777777" w:rsidR="00E5109D" w:rsidRDefault="00E5109D" w:rsidP="00AE5664">
      <w:pPr>
        <w:rPr>
          <w:color w:val="0070C0"/>
        </w:rPr>
      </w:pPr>
    </w:p>
    <w:p w14:paraId="76FB1E7C" w14:textId="1DE2E2DF" w:rsidR="00AE5664" w:rsidRDefault="002F56F2" w:rsidP="00E5109D">
      <w:pPr>
        <w:jc w:val="center"/>
        <w:rPr>
          <w:color w:val="0070C0"/>
        </w:rPr>
      </w:pPr>
      <w:r>
        <w:rPr>
          <w:noProof/>
        </w:rPr>
        <w:lastRenderedPageBreak/>
        <w:drawing>
          <wp:inline distT="0" distB="0" distL="0" distR="0" wp14:anchorId="33E3AE6F" wp14:editId="65BDC934">
            <wp:extent cx="4465424" cy="3476445"/>
            <wp:effectExtent l="0" t="0" r="0" b="0"/>
            <wp:docPr id="137467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71294" cy="3481015"/>
                    </a:xfrm>
                    <a:prstGeom prst="rect">
                      <a:avLst/>
                    </a:prstGeom>
                    <a:noFill/>
                    <a:ln>
                      <a:noFill/>
                    </a:ln>
                  </pic:spPr>
                </pic:pic>
              </a:graphicData>
            </a:graphic>
          </wp:inline>
        </w:drawing>
      </w:r>
    </w:p>
    <w:p w14:paraId="039BE7C1" w14:textId="77777777" w:rsidR="00BA49CD" w:rsidRDefault="00BA49CD" w:rsidP="00E5109D">
      <w:pPr>
        <w:pStyle w:val="Caption"/>
        <w:spacing w:after="0"/>
        <w:jc w:val="center"/>
      </w:pPr>
    </w:p>
    <w:p w14:paraId="00AEC5A4" w14:textId="70FD371F" w:rsidR="00E5109D" w:rsidRDefault="00A97D22" w:rsidP="00E5109D">
      <w:pPr>
        <w:pStyle w:val="Caption"/>
        <w:spacing w:after="0"/>
        <w:jc w:val="center"/>
      </w:pPr>
      <w:r>
        <w:t>Figure</w:t>
      </w:r>
      <w:r w:rsidR="00E5109D">
        <w:t xml:space="preserve"> </w:t>
      </w:r>
      <w:fldSimple w:instr=" SEQ Figure \* ARABIC ">
        <w:r w:rsidR="00EB5688">
          <w:rPr>
            <w:noProof/>
          </w:rPr>
          <w:t>25</w:t>
        </w:r>
      </w:fldSimple>
      <w:r w:rsidR="00E5109D">
        <w:t xml:space="preserve"> 3D Plot - CDM, DSI, Windows</w:t>
      </w:r>
      <w:r w:rsidR="002F56F2">
        <w:t xml:space="preserve"> – Day1-5</w:t>
      </w:r>
    </w:p>
    <w:p w14:paraId="62A367B6" w14:textId="77777777" w:rsidR="00BA49CD" w:rsidRDefault="00BA49CD" w:rsidP="00BA49CD"/>
    <w:p w14:paraId="54CDBCB9" w14:textId="66C27F12" w:rsidR="00AE5664" w:rsidRDefault="00BA49CD" w:rsidP="00BA49CD">
      <w:pPr>
        <w:jc w:val="center"/>
        <w:rPr>
          <w:color w:val="0070C0"/>
        </w:rPr>
      </w:pPr>
      <w:r>
        <w:rPr>
          <w:noProof/>
        </w:rPr>
        <w:drawing>
          <wp:inline distT="0" distB="0" distL="0" distR="0" wp14:anchorId="687E2308" wp14:editId="3D183BE0">
            <wp:extent cx="4287328" cy="3338810"/>
            <wp:effectExtent l="0" t="0" r="0" b="0"/>
            <wp:docPr id="199821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75976" cy="3407846"/>
                    </a:xfrm>
                    <a:prstGeom prst="rect">
                      <a:avLst/>
                    </a:prstGeom>
                    <a:noFill/>
                    <a:ln>
                      <a:noFill/>
                    </a:ln>
                  </pic:spPr>
                </pic:pic>
              </a:graphicData>
            </a:graphic>
          </wp:inline>
        </w:drawing>
      </w:r>
    </w:p>
    <w:p w14:paraId="6FF1E776" w14:textId="1F0B10DA" w:rsidR="00BA49CD" w:rsidRDefault="00A97D22" w:rsidP="00BA49CD">
      <w:pPr>
        <w:pStyle w:val="Caption"/>
        <w:spacing w:after="0"/>
        <w:jc w:val="center"/>
        <w:rPr>
          <w:color w:val="0070C0"/>
        </w:rPr>
      </w:pPr>
      <w:r>
        <w:t>Figure</w:t>
      </w:r>
      <w:r w:rsidR="00BA49CD">
        <w:t xml:space="preserve"> </w:t>
      </w:r>
      <w:fldSimple w:instr=" SEQ Figure \* ARABIC ">
        <w:r w:rsidR="00EB5688">
          <w:rPr>
            <w:noProof/>
          </w:rPr>
          <w:t>26</w:t>
        </w:r>
      </w:fldSimple>
      <w:r w:rsidR="00BA49CD">
        <w:t xml:space="preserve"> CDM, DSI</w:t>
      </w:r>
      <w:r w:rsidR="002F56F2">
        <w:t xml:space="preserve"> – Day1-5</w:t>
      </w:r>
    </w:p>
    <w:p w14:paraId="702A35E2" w14:textId="77777777" w:rsidR="00AE5664" w:rsidRDefault="00AE5664" w:rsidP="00522643">
      <w:pPr>
        <w:jc w:val="both"/>
      </w:pPr>
    </w:p>
    <w:p w14:paraId="017A0AB5" w14:textId="62B6A701" w:rsidR="002F56F2" w:rsidRDefault="00B9351F" w:rsidP="00BA49CD">
      <w:pPr>
        <w:jc w:val="both"/>
      </w:pPr>
      <w:r w:rsidRPr="00BA49CD">
        <w:rPr>
          <w:color w:val="0070C0"/>
        </w:rPr>
        <w:t xml:space="preserve">Figure </w:t>
      </w:r>
      <w:r>
        <w:rPr>
          <w:color w:val="0070C0"/>
        </w:rPr>
        <w:t>25</w:t>
      </w:r>
      <w:r w:rsidRPr="00F76F97">
        <w:rPr>
          <w:color w:val="0070C0"/>
        </w:rPr>
        <w:t xml:space="preserve"> </w:t>
      </w:r>
      <w:r w:rsidRPr="00F76F97">
        <w:t xml:space="preserve">shows </w:t>
      </w:r>
      <w:r>
        <w:t xml:space="preserve">a 3D plot of CDM, DSI, and Window number. This shows a change in the state of the system with time (increasing window numbers in </w:t>
      </w:r>
      <w:r w:rsidR="00A80D0B">
        <w:t xml:space="preserve">the </w:t>
      </w:r>
      <w:r>
        <w:t xml:space="preserve">vertical direction). </w:t>
      </w:r>
      <w:r w:rsidRPr="002F56F2">
        <w:rPr>
          <w:color w:val="0070C0"/>
        </w:rPr>
        <w:t>Figure 26</w:t>
      </w:r>
      <w:r w:rsidR="002F56F2" w:rsidRPr="002F56F2">
        <w:rPr>
          <w:color w:val="0070C0"/>
        </w:rPr>
        <w:t xml:space="preserve"> </w:t>
      </w:r>
      <w:r w:rsidR="002F56F2">
        <w:t xml:space="preserve">is a 2D view (CDM, DSI) of </w:t>
      </w:r>
      <w:r w:rsidR="002F56F2" w:rsidRPr="002F56F2">
        <w:rPr>
          <w:color w:val="0070C0"/>
        </w:rPr>
        <w:t>Figure 25</w:t>
      </w:r>
      <w:r w:rsidR="00A80D0B">
        <w:rPr>
          <w:color w:val="0070C0"/>
        </w:rPr>
        <w:t>,</w:t>
      </w:r>
      <w:r w:rsidR="002F56F2" w:rsidRPr="002F56F2">
        <w:rPr>
          <w:color w:val="0070C0"/>
        </w:rPr>
        <w:t xml:space="preserve"> </w:t>
      </w:r>
      <w:r w:rsidR="002F56F2">
        <w:t xml:space="preserve">where the time (Window number) component has been collapsed. The load conditions are indicated on the left and right sides in both </w:t>
      </w:r>
      <w:r w:rsidR="002F56F2" w:rsidRPr="002F56F2">
        <w:rPr>
          <w:color w:val="0070C0"/>
        </w:rPr>
        <w:t xml:space="preserve">Figures 25 and 26 </w:t>
      </w:r>
      <w:r w:rsidR="002F56F2">
        <w:t xml:space="preserve">to build intuition for the 2D view. </w:t>
      </w:r>
    </w:p>
    <w:p w14:paraId="27C94D21" w14:textId="77777777" w:rsidR="00BA49CD" w:rsidRDefault="00BA49CD" w:rsidP="00522643">
      <w:pPr>
        <w:jc w:val="both"/>
      </w:pPr>
    </w:p>
    <w:p w14:paraId="322A7BF0" w14:textId="77777777" w:rsidR="005C3E2E" w:rsidRDefault="005C3E2E" w:rsidP="00522643">
      <w:pPr>
        <w:jc w:val="both"/>
      </w:pPr>
    </w:p>
    <w:p w14:paraId="3CA9645E" w14:textId="22A1AB20" w:rsidR="005C3E2E" w:rsidRDefault="005C3E2E" w:rsidP="005C3E2E">
      <w:pPr>
        <w:jc w:val="center"/>
      </w:pPr>
      <w:r>
        <w:rPr>
          <w:noProof/>
        </w:rPr>
        <w:lastRenderedPageBreak/>
        <w:drawing>
          <wp:inline distT="0" distB="0" distL="0" distR="0" wp14:anchorId="200F8616" wp14:editId="43E5330E">
            <wp:extent cx="4813300" cy="3252470"/>
            <wp:effectExtent l="0" t="0" r="6350" b="5080"/>
            <wp:docPr id="290043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813300" cy="3252470"/>
                    </a:xfrm>
                    <a:prstGeom prst="rect">
                      <a:avLst/>
                    </a:prstGeom>
                    <a:noFill/>
                    <a:ln>
                      <a:noFill/>
                    </a:ln>
                  </pic:spPr>
                </pic:pic>
              </a:graphicData>
            </a:graphic>
          </wp:inline>
        </w:drawing>
      </w:r>
    </w:p>
    <w:p w14:paraId="5EE18150" w14:textId="77777777" w:rsidR="005C3E2E" w:rsidRDefault="005C3E2E" w:rsidP="005C3E2E">
      <w:pPr>
        <w:pStyle w:val="Caption"/>
        <w:spacing w:after="0"/>
        <w:jc w:val="center"/>
      </w:pPr>
    </w:p>
    <w:p w14:paraId="214320F1" w14:textId="431FDE11" w:rsidR="005C3E2E" w:rsidRDefault="00A97D22" w:rsidP="005C3E2E">
      <w:pPr>
        <w:pStyle w:val="Caption"/>
        <w:spacing w:after="0"/>
        <w:jc w:val="center"/>
      </w:pPr>
      <w:r>
        <w:t>Figure</w:t>
      </w:r>
      <w:r w:rsidR="005C3E2E">
        <w:t xml:space="preserve"> </w:t>
      </w:r>
      <w:fldSimple w:instr=" SEQ Figure \* ARABIC ">
        <w:r w:rsidR="00EB5688">
          <w:rPr>
            <w:noProof/>
          </w:rPr>
          <w:t>27</w:t>
        </w:r>
      </w:fldSimple>
      <w:r w:rsidR="005C3E2E">
        <w:t xml:space="preserve"> DSI vs CDM - Scatter Plot - Day 1-5</w:t>
      </w:r>
    </w:p>
    <w:p w14:paraId="4D0F3FC8" w14:textId="77777777" w:rsidR="005C3E2E" w:rsidRDefault="005C3E2E" w:rsidP="005C3E2E"/>
    <w:p w14:paraId="1724E885" w14:textId="4C55B433" w:rsidR="005C3E2E" w:rsidRDefault="005C3E2E" w:rsidP="005C3E2E">
      <w:r>
        <w:rPr>
          <w:noProof/>
        </w:rPr>
        <w:drawing>
          <wp:inline distT="0" distB="0" distL="0" distR="0" wp14:anchorId="0EC24875" wp14:editId="608E0867">
            <wp:extent cx="1803095" cy="1449238"/>
            <wp:effectExtent l="0" t="0" r="6985" b="0"/>
            <wp:docPr id="143636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15289" cy="1459039"/>
                    </a:xfrm>
                    <a:prstGeom prst="rect">
                      <a:avLst/>
                    </a:prstGeom>
                    <a:noFill/>
                    <a:ln>
                      <a:noFill/>
                    </a:ln>
                  </pic:spPr>
                </pic:pic>
              </a:graphicData>
            </a:graphic>
          </wp:inline>
        </w:drawing>
      </w:r>
      <w:r>
        <w:t xml:space="preserve">  </w:t>
      </w:r>
      <w:r>
        <w:rPr>
          <w:noProof/>
        </w:rPr>
        <w:drawing>
          <wp:inline distT="0" distB="0" distL="0" distR="0" wp14:anchorId="19279118" wp14:editId="6B2E0BF8">
            <wp:extent cx="1796997" cy="1444337"/>
            <wp:effectExtent l="0" t="0" r="0" b="3810"/>
            <wp:docPr id="1982725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809550" cy="1454427"/>
                    </a:xfrm>
                    <a:prstGeom prst="rect">
                      <a:avLst/>
                    </a:prstGeom>
                    <a:noFill/>
                    <a:ln>
                      <a:noFill/>
                    </a:ln>
                  </pic:spPr>
                </pic:pic>
              </a:graphicData>
            </a:graphic>
          </wp:inline>
        </w:drawing>
      </w:r>
      <w:r>
        <w:t xml:space="preserve">  </w:t>
      </w:r>
      <w:r>
        <w:rPr>
          <w:noProof/>
        </w:rPr>
        <w:drawing>
          <wp:inline distT="0" distB="0" distL="0" distR="0" wp14:anchorId="7F0FCA64" wp14:editId="19DDC07C">
            <wp:extent cx="1800415" cy="1443833"/>
            <wp:effectExtent l="0" t="0" r="0" b="4445"/>
            <wp:docPr id="1816710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16398" cy="1456650"/>
                    </a:xfrm>
                    <a:prstGeom prst="rect">
                      <a:avLst/>
                    </a:prstGeom>
                    <a:noFill/>
                    <a:ln>
                      <a:noFill/>
                    </a:ln>
                  </pic:spPr>
                </pic:pic>
              </a:graphicData>
            </a:graphic>
          </wp:inline>
        </w:drawing>
      </w:r>
    </w:p>
    <w:p w14:paraId="5EDF8418" w14:textId="77777777" w:rsidR="005C3E2E" w:rsidRDefault="005C3E2E" w:rsidP="005C3E2E">
      <w:pPr>
        <w:pStyle w:val="Caption"/>
        <w:spacing w:after="0"/>
        <w:jc w:val="center"/>
      </w:pPr>
    </w:p>
    <w:p w14:paraId="0B9ED1AD" w14:textId="70D8BE88" w:rsidR="005C3E2E" w:rsidRDefault="00A97D22" w:rsidP="005C3E2E">
      <w:pPr>
        <w:pStyle w:val="Caption"/>
        <w:spacing w:after="0"/>
        <w:jc w:val="center"/>
      </w:pPr>
      <w:r>
        <w:t>Figure</w:t>
      </w:r>
      <w:r w:rsidR="005C3E2E">
        <w:t xml:space="preserve"> </w:t>
      </w:r>
      <w:fldSimple w:instr=" SEQ Figure \* ARABIC ">
        <w:r w:rsidR="00EB5688">
          <w:rPr>
            <w:noProof/>
          </w:rPr>
          <w:t>28</w:t>
        </w:r>
      </w:fldSimple>
      <w:r w:rsidR="005C3E2E">
        <w:t xml:space="preserve"> Steam Temperature - State Space - Specific Day, Window</w:t>
      </w:r>
    </w:p>
    <w:p w14:paraId="5355C996" w14:textId="77777777" w:rsidR="005C3E2E" w:rsidRDefault="005C3E2E" w:rsidP="005C3E2E"/>
    <w:p w14:paraId="2C20F443" w14:textId="1D3B9275" w:rsidR="005C3E2E" w:rsidRDefault="00325ED1" w:rsidP="005C3E2E">
      <w:pPr>
        <w:jc w:val="center"/>
      </w:pPr>
      <w:r w:rsidRPr="00325ED1">
        <w:rPr>
          <w:noProof/>
        </w:rPr>
        <w:drawing>
          <wp:inline distT="0" distB="0" distL="0" distR="0" wp14:anchorId="116E47C8" wp14:editId="36E05894">
            <wp:extent cx="3493338" cy="616909"/>
            <wp:effectExtent l="0" t="0" r="0" b="0"/>
            <wp:docPr id="3439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96887" name=""/>
                    <pic:cNvPicPr/>
                  </pic:nvPicPr>
                  <pic:blipFill>
                    <a:blip r:embed="rId65"/>
                    <a:stretch>
                      <a:fillRect/>
                    </a:stretch>
                  </pic:blipFill>
                  <pic:spPr>
                    <a:xfrm>
                      <a:off x="0" y="0"/>
                      <a:ext cx="3559739" cy="628635"/>
                    </a:xfrm>
                    <a:prstGeom prst="rect">
                      <a:avLst/>
                    </a:prstGeom>
                  </pic:spPr>
                </pic:pic>
              </a:graphicData>
            </a:graphic>
          </wp:inline>
        </w:drawing>
      </w:r>
    </w:p>
    <w:p w14:paraId="6295041B" w14:textId="77777777" w:rsidR="005C3E2E" w:rsidRDefault="005C3E2E" w:rsidP="00A80D0B">
      <w:pPr>
        <w:pStyle w:val="Caption"/>
        <w:spacing w:after="0"/>
        <w:jc w:val="center"/>
      </w:pPr>
    </w:p>
    <w:p w14:paraId="6902F83F" w14:textId="6209E852" w:rsidR="005C3E2E" w:rsidRPr="005C3E2E" w:rsidRDefault="00A80D0B" w:rsidP="00A80D0B">
      <w:pPr>
        <w:pStyle w:val="Caption"/>
        <w:spacing w:after="0"/>
        <w:jc w:val="center"/>
      </w:pPr>
      <w:r>
        <w:t xml:space="preserve">Table </w:t>
      </w:r>
      <w:fldSimple w:instr=" SEQ Table \* ARABIC ">
        <w:r w:rsidR="00FC5DDE">
          <w:rPr>
            <w:noProof/>
          </w:rPr>
          <w:t>3</w:t>
        </w:r>
      </w:fldSimple>
      <w:r>
        <w:t xml:space="preserve"> </w:t>
      </w:r>
      <w:r w:rsidRPr="001F6B77">
        <w:t>Steam Temperature RMS Value - Specific Day, Window</w:t>
      </w:r>
    </w:p>
    <w:p w14:paraId="4B6DF9D0" w14:textId="77777777" w:rsidR="005C3E2E" w:rsidRDefault="005C3E2E" w:rsidP="005C3E2E">
      <w:pPr>
        <w:jc w:val="center"/>
      </w:pPr>
    </w:p>
    <w:p w14:paraId="018A6DAB" w14:textId="32AA8419" w:rsidR="005C3E2E" w:rsidRDefault="005C3E2E" w:rsidP="005C3E2E">
      <w:pPr>
        <w:jc w:val="both"/>
      </w:pPr>
      <w:r w:rsidRPr="005C3E2E">
        <w:rPr>
          <w:color w:val="0070C0"/>
        </w:rPr>
        <w:t xml:space="preserve">Figure </w:t>
      </w:r>
      <w:r>
        <w:rPr>
          <w:color w:val="0070C0"/>
        </w:rPr>
        <w:t>27</w:t>
      </w:r>
      <w:r w:rsidRPr="00F76F97">
        <w:rPr>
          <w:color w:val="0070C0"/>
        </w:rPr>
        <w:t xml:space="preserve"> </w:t>
      </w:r>
      <w:r>
        <w:rPr>
          <w:color w:val="000000" w:themeColor="text1"/>
        </w:rPr>
        <w:t xml:space="preserve">is a plot of DSI vs CDM (it is a scatter plot representation of </w:t>
      </w:r>
      <w:r w:rsidRPr="005C3E2E">
        <w:rPr>
          <w:color w:val="0070C0"/>
        </w:rPr>
        <w:t>Figure 26</w:t>
      </w:r>
      <w:r>
        <w:rPr>
          <w:color w:val="000000" w:themeColor="text1"/>
        </w:rPr>
        <w:t xml:space="preserve">). </w:t>
      </w:r>
      <w:r w:rsidR="00FE1169">
        <w:rPr>
          <w:color w:val="000000" w:themeColor="text1"/>
        </w:rPr>
        <w:t>T</w:t>
      </w:r>
      <w:r>
        <w:rPr>
          <w:color w:val="000000" w:themeColor="text1"/>
        </w:rPr>
        <w:t xml:space="preserve">hree </w:t>
      </w:r>
      <w:r w:rsidR="00FE1169">
        <w:rPr>
          <w:color w:val="000000" w:themeColor="text1"/>
        </w:rPr>
        <w:t xml:space="preserve">extreme </w:t>
      </w:r>
      <w:r>
        <w:rPr>
          <w:color w:val="000000" w:themeColor="text1"/>
        </w:rPr>
        <w:t xml:space="preserve">points (states A, B, and C) </w:t>
      </w:r>
      <w:r w:rsidR="00FE1169">
        <w:rPr>
          <w:color w:val="000000" w:themeColor="text1"/>
        </w:rPr>
        <w:t xml:space="preserve">are </w:t>
      </w:r>
      <w:r>
        <w:rPr>
          <w:color w:val="000000" w:themeColor="text1"/>
        </w:rPr>
        <w:t xml:space="preserve">identified to correlate with </w:t>
      </w:r>
      <w:r w:rsidR="00A80D0B">
        <w:rPr>
          <w:color w:val="000000" w:themeColor="text1"/>
        </w:rPr>
        <w:t xml:space="preserve">the </w:t>
      </w:r>
      <w:r>
        <w:rPr>
          <w:color w:val="000000" w:themeColor="text1"/>
        </w:rPr>
        <w:t>time domain and state space of the signal (steam temperature). The day, window</w:t>
      </w:r>
      <w:r w:rsidR="00325ED1">
        <w:rPr>
          <w:color w:val="000000" w:themeColor="text1"/>
        </w:rPr>
        <w:t>,</w:t>
      </w:r>
      <w:r>
        <w:rPr>
          <w:color w:val="000000" w:themeColor="text1"/>
        </w:rPr>
        <w:t xml:space="preserve"> and the root mean square value of the s</w:t>
      </w:r>
      <w:r w:rsidR="00325ED1">
        <w:rPr>
          <w:color w:val="000000" w:themeColor="text1"/>
        </w:rPr>
        <w:t xml:space="preserve">team temperature corresponding to the three states are indicated in </w:t>
      </w:r>
      <w:r w:rsidR="00325ED1" w:rsidRPr="00325ED1">
        <w:rPr>
          <w:color w:val="0070C0"/>
        </w:rPr>
        <w:t>Table 3</w:t>
      </w:r>
      <w:r w:rsidR="00325ED1">
        <w:rPr>
          <w:color w:val="000000" w:themeColor="text1"/>
        </w:rPr>
        <w:t xml:space="preserve">. The signal (steam temperature)’s movement in the state space can be observed in </w:t>
      </w:r>
      <w:r w:rsidR="00325ED1" w:rsidRPr="00325ED1">
        <w:rPr>
          <w:color w:val="0070C0"/>
        </w:rPr>
        <w:t>Figure 28</w:t>
      </w:r>
      <w:r w:rsidR="00325ED1">
        <w:rPr>
          <w:color w:val="000000" w:themeColor="text1"/>
        </w:rPr>
        <w:t xml:space="preserve">.  The steam temperature </w:t>
      </w:r>
      <w:r w:rsidR="00FE1169">
        <w:rPr>
          <w:color w:val="000000" w:themeColor="text1"/>
        </w:rPr>
        <w:t xml:space="preserve">values increase </w:t>
      </w:r>
      <w:r w:rsidR="00325ED1">
        <w:rPr>
          <w:color w:val="000000" w:themeColor="text1"/>
        </w:rPr>
        <w:t>from state A to B to C (</w:t>
      </w:r>
      <w:r w:rsidR="00325ED1" w:rsidRPr="00325ED1">
        <w:rPr>
          <w:color w:val="0070C0"/>
        </w:rPr>
        <w:t>Table 3</w:t>
      </w:r>
      <w:r w:rsidR="00325ED1">
        <w:rPr>
          <w:color w:val="000000" w:themeColor="text1"/>
        </w:rPr>
        <w:t>)</w:t>
      </w:r>
      <w:r w:rsidR="00FE1169">
        <w:rPr>
          <w:color w:val="000000" w:themeColor="text1"/>
        </w:rPr>
        <w:t xml:space="preserve">, </w:t>
      </w:r>
      <w:r w:rsidR="00A80D0B">
        <w:rPr>
          <w:color w:val="000000" w:themeColor="text1"/>
        </w:rPr>
        <w:t xml:space="preserve">the </w:t>
      </w:r>
      <w:r w:rsidR="00FE1169">
        <w:rPr>
          <w:color w:val="000000" w:themeColor="text1"/>
        </w:rPr>
        <w:t>position moves from bottom left to middle to top right in the</w:t>
      </w:r>
      <w:r w:rsidR="00FE1169">
        <w:t xml:space="preserve"> signal’s state space </w:t>
      </w:r>
      <w:r w:rsidRPr="00F76F97">
        <w:t>(</w:t>
      </w:r>
      <w:r w:rsidRPr="00325ED1">
        <w:rPr>
          <w:color w:val="0070C0"/>
        </w:rPr>
        <w:t xml:space="preserve">Figure </w:t>
      </w:r>
      <w:r w:rsidR="00325ED1">
        <w:rPr>
          <w:color w:val="0070C0"/>
        </w:rPr>
        <w:t>2</w:t>
      </w:r>
      <w:r w:rsidRPr="00325ED1">
        <w:rPr>
          <w:color w:val="0070C0"/>
        </w:rPr>
        <w:t>8</w:t>
      </w:r>
      <w:r w:rsidRPr="00F76F97">
        <w:t>)</w:t>
      </w:r>
      <w:r w:rsidR="00FE1169">
        <w:t>, and these correspond to leftmost, middle, rightmost, respectively, on the DSI-CDM graph (</w:t>
      </w:r>
      <w:r w:rsidR="00FE1169" w:rsidRPr="00FE1169">
        <w:rPr>
          <w:color w:val="0070C0"/>
        </w:rPr>
        <w:t>Figure 27</w:t>
      </w:r>
      <w:r w:rsidR="00FE1169">
        <w:t>).</w:t>
      </w:r>
      <w:r>
        <w:t xml:space="preserve"> </w:t>
      </w:r>
    </w:p>
    <w:p w14:paraId="599F2007" w14:textId="77777777" w:rsidR="002024FF" w:rsidRDefault="002024FF" w:rsidP="005C3E2E">
      <w:pPr>
        <w:jc w:val="both"/>
      </w:pPr>
    </w:p>
    <w:p w14:paraId="38BA118F" w14:textId="77777777" w:rsidR="002024FF" w:rsidRDefault="002024FF" w:rsidP="005C3E2E">
      <w:pPr>
        <w:jc w:val="both"/>
      </w:pPr>
    </w:p>
    <w:p w14:paraId="21E79C6C" w14:textId="77777777" w:rsidR="002024FF" w:rsidRDefault="002024FF" w:rsidP="005C3E2E">
      <w:pPr>
        <w:jc w:val="both"/>
      </w:pPr>
    </w:p>
    <w:p w14:paraId="3923E47E" w14:textId="77777777" w:rsidR="00FB15A3" w:rsidRDefault="00FB15A3" w:rsidP="002024FF">
      <w:pPr>
        <w:rPr>
          <w:b/>
          <w:bCs/>
          <w:color w:val="0070C0"/>
        </w:rPr>
        <w:sectPr w:rsidR="00FB15A3">
          <w:pgSz w:w="11906" w:h="16838"/>
          <w:pgMar w:top="1440" w:right="1440" w:bottom="1440" w:left="1440" w:header="708" w:footer="708" w:gutter="0"/>
          <w:cols w:space="708"/>
          <w:docGrid w:linePitch="360"/>
        </w:sectPr>
      </w:pPr>
    </w:p>
    <w:p w14:paraId="3D755159" w14:textId="29751674" w:rsidR="005E0403" w:rsidRDefault="005E0403" w:rsidP="002024FF">
      <w:pPr>
        <w:rPr>
          <w:b/>
          <w:bCs/>
          <w:color w:val="0070C0"/>
        </w:rPr>
      </w:pPr>
      <w:r w:rsidRPr="005E0403">
        <w:rPr>
          <w:b/>
          <w:bCs/>
          <w:color w:val="0070C0"/>
        </w:rPr>
        <w:lastRenderedPageBreak/>
        <w:t xml:space="preserve">4. </w:t>
      </w:r>
      <w:r w:rsidR="00D574A4">
        <w:rPr>
          <w:b/>
          <w:bCs/>
          <w:color w:val="0070C0"/>
        </w:rPr>
        <w:t>Signal Analysis II</w:t>
      </w:r>
      <w:r w:rsidR="004F740A">
        <w:rPr>
          <w:b/>
          <w:bCs/>
          <w:color w:val="0070C0"/>
        </w:rPr>
        <w:t xml:space="preserve"> </w:t>
      </w:r>
    </w:p>
    <w:p w14:paraId="255DFE9D" w14:textId="00B54E00" w:rsidR="005E0403" w:rsidRPr="005E0403" w:rsidRDefault="005E0403" w:rsidP="005E0403">
      <w:pPr>
        <w:jc w:val="both"/>
        <w:rPr>
          <w:color w:val="000000" w:themeColor="text1"/>
        </w:rPr>
      </w:pPr>
      <w:r>
        <w:rPr>
          <w:color w:val="000000" w:themeColor="text1"/>
        </w:rPr>
        <w:t xml:space="preserve">This section has an analysis of the data using statistical techniques, followed by </w:t>
      </w:r>
      <w:r w:rsidR="00A80D0B">
        <w:rPr>
          <w:color w:val="000000" w:themeColor="text1"/>
        </w:rPr>
        <w:t xml:space="preserve">the </w:t>
      </w:r>
      <w:r>
        <w:rPr>
          <w:color w:val="000000" w:themeColor="text1"/>
        </w:rPr>
        <w:t xml:space="preserve">prediction of the steam temperature using Multiple Linear Regression (MLR) and Artificial Neural Network (ANN). The data section considered </w:t>
      </w:r>
      <w:r w:rsidR="00FC7694">
        <w:rPr>
          <w:color w:val="000000" w:themeColor="text1"/>
        </w:rPr>
        <w:t xml:space="preserve">for analysis </w:t>
      </w:r>
      <w:r>
        <w:rPr>
          <w:color w:val="000000" w:themeColor="text1"/>
        </w:rPr>
        <w:t xml:space="preserve">is described in </w:t>
      </w:r>
      <w:r w:rsidR="00A80D0B">
        <w:rPr>
          <w:color w:val="000000" w:themeColor="text1"/>
        </w:rPr>
        <w:t xml:space="preserve">the </w:t>
      </w:r>
      <w:r>
        <w:rPr>
          <w:color w:val="000000" w:themeColor="text1"/>
        </w:rPr>
        <w:t xml:space="preserve">respective subsections. </w:t>
      </w:r>
    </w:p>
    <w:p w14:paraId="17293CE4" w14:textId="77777777" w:rsidR="005E0403" w:rsidRDefault="005E0403" w:rsidP="002024FF">
      <w:pPr>
        <w:rPr>
          <w:b/>
          <w:bCs/>
          <w:color w:val="0070C0"/>
        </w:rPr>
      </w:pPr>
    </w:p>
    <w:p w14:paraId="71BD006A" w14:textId="0A07E958" w:rsidR="005E0403" w:rsidRDefault="005E0403" w:rsidP="002024FF">
      <w:pPr>
        <w:rPr>
          <w:color w:val="0070C0"/>
        </w:rPr>
      </w:pPr>
      <w:r w:rsidRPr="005E0403">
        <w:rPr>
          <w:color w:val="0070C0"/>
        </w:rPr>
        <w:t>4.1. Data Section</w:t>
      </w:r>
      <w:r>
        <w:rPr>
          <w:color w:val="0070C0"/>
        </w:rPr>
        <w:t xml:space="preserve"> Labels</w:t>
      </w:r>
    </w:p>
    <w:p w14:paraId="387A0F42" w14:textId="77777777" w:rsidR="005E0403" w:rsidRDefault="005E0403" w:rsidP="002024FF">
      <w:pPr>
        <w:rPr>
          <w:color w:val="0070C0"/>
        </w:rPr>
      </w:pPr>
    </w:p>
    <w:p w14:paraId="68220672" w14:textId="302EF54C" w:rsidR="005E0403" w:rsidRDefault="00610C7D" w:rsidP="00FB15A3">
      <w:pPr>
        <w:keepNext/>
        <w:jc w:val="center"/>
      </w:pPr>
      <w:r>
        <w:rPr>
          <w:noProof/>
        </w:rPr>
        <w:drawing>
          <wp:inline distT="0" distB="0" distL="0" distR="0" wp14:anchorId="3FF0E320" wp14:editId="0F21E62C">
            <wp:extent cx="8863330" cy="4225290"/>
            <wp:effectExtent l="0" t="0" r="0" b="3810"/>
            <wp:docPr id="465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8863330" cy="4225290"/>
                    </a:xfrm>
                    <a:prstGeom prst="rect">
                      <a:avLst/>
                    </a:prstGeom>
                    <a:noFill/>
                    <a:ln>
                      <a:noFill/>
                    </a:ln>
                  </pic:spPr>
                </pic:pic>
              </a:graphicData>
            </a:graphic>
          </wp:inline>
        </w:drawing>
      </w:r>
    </w:p>
    <w:p w14:paraId="18C84246" w14:textId="53B80D29" w:rsidR="005E0403" w:rsidRDefault="007B1E52" w:rsidP="007B1E52">
      <w:pPr>
        <w:pStyle w:val="Caption"/>
        <w:spacing w:after="0"/>
        <w:jc w:val="center"/>
        <w:rPr>
          <w:color w:val="0070C0"/>
        </w:rPr>
      </w:pPr>
      <w:r>
        <w:t xml:space="preserve">Figure </w:t>
      </w:r>
      <w:fldSimple w:instr=" SEQ Figure \* ARABIC ">
        <w:r w:rsidR="00EB5688">
          <w:rPr>
            <w:noProof/>
          </w:rPr>
          <w:t>29</w:t>
        </w:r>
      </w:fldSimple>
      <w:r>
        <w:t xml:space="preserve"> </w:t>
      </w:r>
      <w:r w:rsidRPr="00E6783F">
        <w:t>Data Section Labels</w:t>
      </w:r>
    </w:p>
    <w:p w14:paraId="41300341" w14:textId="77777777" w:rsidR="00610C7D" w:rsidRDefault="00610C7D" w:rsidP="00725461">
      <w:pPr>
        <w:jc w:val="both"/>
        <w:rPr>
          <w:color w:val="0070C0"/>
        </w:rPr>
        <w:sectPr w:rsidR="00610C7D" w:rsidSect="00FB15A3">
          <w:pgSz w:w="16838" w:h="11906" w:orient="landscape"/>
          <w:pgMar w:top="1440" w:right="1440" w:bottom="1440" w:left="1440" w:header="708" w:footer="708" w:gutter="0"/>
          <w:cols w:space="708"/>
          <w:docGrid w:linePitch="360"/>
        </w:sectPr>
      </w:pPr>
    </w:p>
    <w:p w14:paraId="1097E25B" w14:textId="77777777" w:rsidR="00FC7694" w:rsidRDefault="005E0403" w:rsidP="00725461">
      <w:pPr>
        <w:jc w:val="both"/>
        <w:rPr>
          <w:color w:val="000000" w:themeColor="text1"/>
        </w:rPr>
      </w:pPr>
      <w:r>
        <w:rPr>
          <w:color w:val="0070C0"/>
        </w:rPr>
        <w:lastRenderedPageBreak/>
        <w:t xml:space="preserve">Figure </w:t>
      </w:r>
      <w:r w:rsidR="007B1E52">
        <w:rPr>
          <w:color w:val="0070C0"/>
        </w:rPr>
        <w:t>29</w:t>
      </w:r>
      <w:r>
        <w:rPr>
          <w:color w:val="0070C0"/>
        </w:rPr>
        <w:t xml:space="preserve"> </w:t>
      </w:r>
      <w:r>
        <w:rPr>
          <w:color w:val="000000" w:themeColor="text1"/>
        </w:rPr>
        <w:t xml:space="preserve">considers the </w:t>
      </w:r>
      <w:r w:rsidR="00BD6C94">
        <w:rPr>
          <w:color w:val="000000" w:themeColor="text1"/>
        </w:rPr>
        <w:t xml:space="preserve">load </w:t>
      </w:r>
      <w:r>
        <w:rPr>
          <w:color w:val="000000" w:themeColor="text1"/>
        </w:rPr>
        <w:t xml:space="preserve">data for the first five </w:t>
      </w:r>
      <w:r w:rsidR="00BD6C94">
        <w:rPr>
          <w:color w:val="000000" w:themeColor="text1"/>
        </w:rPr>
        <w:t xml:space="preserve">days (Day 1-5). </w:t>
      </w:r>
      <w:r w:rsidR="00725461">
        <w:rPr>
          <w:color w:val="000000" w:themeColor="text1"/>
        </w:rPr>
        <w:t xml:space="preserve">The normal and low load </w:t>
      </w:r>
      <w:r w:rsidR="00FC7694">
        <w:rPr>
          <w:color w:val="000000" w:themeColor="text1"/>
        </w:rPr>
        <w:t xml:space="preserve">data </w:t>
      </w:r>
      <w:r w:rsidR="00725461">
        <w:rPr>
          <w:color w:val="000000" w:themeColor="text1"/>
        </w:rPr>
        <w:t>sections have been identified using the load value and the respective waveform. The data section</w:t>
      </w:r>
      <w:r w:rsidR="00FC7694">
        <w:rPr>
          <w:color w:val="000000" w:themeColor="text1"/>
        </w:rPr>
        <w:t>s</w:t>
      </w:r>
      <w:r w:rsidR="00725461">
        <w:rPr>
          <w:color w:val="000000" w:themeColor="text1"/>
        </w:rPr>
        <w:t xml:space="preserve"> </w:t>
      </w:r>
      <w:r w:rsidR="00FC7694">
        <w:rPr>
          <w:color w:val="000000" w:themeColor="text1"/>
        </w:rPr>
        <w:t>have</w:t>
      </w:r>
      <w:r w:rsidR="00725461">
        <w:rPr>
          <w:color w:val="000000" w:themeColor="text1"/>
        </w:rPr>
        <w:t xml:space="preserve"> been labelled (described below). Subsequent </w:t>
      </w:r>
      <w:r w:rsidR="00A80D0B">
        <w:rPr>
          <w:color w:val="000000" w:themeColor="text1"/>
        </w:rPr>
        <w:t>sub-sections</w:t>
      </w:r>
      <w:r w:rsidR="00725461">
        <w:rPr>
          <w:color w:val="000000" w:themeColor="text1"/>
        </w:rPr>
        <w:t xml:space="preserve"> in this document </w:t>
      </w:r>
      <w:proofErr w:type="spellStart"/>
      <w:r w:rsidR="00FC639C">
        <w:rPr>
          <w:color w:val="000000" w:themeColor="text1"/>
        </w:rPr>
        <w:t>analyze</w:t>
      </w:r>
      <w:proofErr w:type="spellEnd"/>
      <w:r w:rsidR="00FC639C">
        <w:rPr>
          <w:color w:val="000000" w:themeColor="text1"/>
        </w:rPr>
        <w:t xml:space="preserve"> the parameters in these data sections and </w:t>
      </w:r>
      <w:r w:rsidR="00725461">
        <w:rPr>
          <w:color w:val="000000" w:themeColor="text1"/>
        </w:rPr>
        <w:t xml:space="preserve">shall refer to </w:t>
      </w:r>
      <w:r w:rsidR="00FC639C">
        <w:rPr>
          <w:color w:val="000000" w:themeColor="text1"/>
        </w:rPr>
        <w:t>the</w:t>
      </w:r>
      <w:r w:rsidR="00725461">
        <w:rPr>
          <w:color w:val="000000" w:themeColor="text1"/>
        </w:rPr>
        <w:t xml:space="preserve"> </w:t>
      </w:r>
      <w:r w:rsidR="00FC639C">
        <w:rPr>
          <w:color w:val="000000" w:themeColor="text1"/>
        </w:rPr>
        <w:t xml:space="preserve">respective </w:t>
      </w:r>
      <w:r w:rsidR="00725461">
        <w:rPr>
          <w:color w:val="000000" w:themeColor="text1"/>
        </w:rPr>
        <w:t>labels</w:t>
      </w:r>
      <w:r w:rsidR="00FC639C">
        <w:rPr>
          <w:color w:val="000000" w:themeColor="text1"/>
        </w:rPr>
        <w:t xml:space="preserve"> accordingly</w:t>
      </w:r>
      <w:r w:rsidR="00725461">
        <w:rPr>
          <w:color w:val="000000" w:themeColor="text1"/>
        </w:rPr>
        <w:t>.</w:t>
      </w:r>
    </w:p>
    <w:p w14:paraId="4FDD7461" w14:textId="020839A3" w:rsidR="000659A4" w:rsidRDefault="00725461" w:rsidP="00725461">
      <w:pPr>
        <w:jc w:val="both"/>
        <w:rPr>
          <w:color w:val="000000" w:themeColor="text1"/>
        </w:rPr>
      </w:pPr>
      <w:r>
        <w:rPr>
          <w:color w:val="000000" w:themeColor="text1"/>
        </w:rPr>
        <w:t xml:space="preserve">  </w:t>
      </w:r>
    </w:p>
    <w:p w14:paraId="123D32C4" w14:textId="7DFF8D52" w:rsidR="00BD6C94" w:rsidRPr="00BD6C94" w:rsidRDefault="000659A4" w:rsidP="00725461">
      <w:pPr>
        <w:jc w:val="both"/>
        <w:rPr>
          <w:color w:val="000000" w:themeColor="text1"/>
        </w:rPr>
      </w:pPr>
      <w:r>
        <w:rPr>
          <w:color w:val="000000" w:themeColor="text1"/>
        </w:rPr>
        <w:t>E</w:t>
      </w:r>
      <w:r w:rsidR="00BD6C94">
        <w:rPr>
          <w:color w:val="000000" w:themeColor="text1"/>
        </w:rPr>
        <w:t xml:space="preserve">ach day has </w:t>
      </w:r>
      <w:r w:rsidR="00BD6C94" w:rsidRPr="00BD6C94">
        <w:rPr>
          <w:color w:val="000000" w:themeColor="text1"/>
        </w:rPr>
        <w:t>three sections</w:t>
      </w:r>
      <w:r w:rsidR="003C35B1">
        <w:rPr>
          <w:color w:val="000000" w:themeColor="text1"/>
        </w:rPr>
        <w:t>:</w:t>
      </w:r>
    </w:p>
    <w:p w14:paraId="0D3F184E" w14:textId="557AE4F3" w:rsidR="005E0403" w:rsidRDefault="00BD6C94" w:rsidP="00BD6C94">
      <w:pPr>
        <w:pStyle w:val="ListParagraph"/>
        <w:numPr>
          <w:ilvl w:val="0"/>
          <w:numId w:val="13"/>
        </w:numPr>
        <w:rPr>
          <w:color w:val="000000" w:themeColor="text1"/>
        </w:rPr>
      </w:pPr>
      <w:r>
        <w:rPr>
          <w:color w:val="000000" w:themeColor="text1"/>
        </w:rPr>
        <w:t>Normal load before transition to Low load (Dx_P1)</w:t>
      </w:r>
    </w:p>
    <w:p w14:paraId="4F477CCD" w14:textId="000E3E0F" w:rsidR="00BD6C94" w:rsidRDefault="00BD6C94" w:rsidP="00BD6C94">
      <w:pPr>
        <w:pStyle w:val="ListParagraph"/>
        <w:numPr>
          <w:ilvl w:val="0"/>
          <w:numId w:val="13"/>
        </w:numPr>
        <w:rPr>
          <w:color w:val="000000" w:themeColor="text1"/>
        </w:rPr>
      </w:pPr>
      <w:r>
        <w:rPr>
          <w:color w:val="000000" w:themeColor="text1"/>
        </w:rPr>
        <w:t>Low load (Lx)</w:t>
      </w:r>
    </w:p>
    <w:p w14:paraId="3BD833D5" w14:textId="415897A1" w:rsidR="00BD6C94" w:rsidRDefault="00BD6C94" w:rsidP="00BD6C94">
      <w:pPr>
        <w:pStyle w:val="ListParagraph"/>
        <w:numPr>
          <w:ilvl w:val="0"/>
          <w:numId w:val="13"/>
        </w:numPr>
        <w:rPr>
          <w:color w:val="000000" w:themeColor="text1"/>
        </w:rPr>
      </w:pPr>
      <w:r>
        <w:rPr>
          <w:color w:val="000000" w:themeColor="text1"/>
        </w:rPr>
        <w:t>Normal load after transition from Low load (Dx_P2)</w:t>
      </w:r>
    </w:p>
    <w:p w14:paraId="7F7A33B6" w14:textId="13E17299" w:rsidR="003C35B1" w:rsidRDefault="003C35B1" w:rsidP="003C35B1">
      <w:pPr>
        <w:rPr>
          <w:color w:val="000000" w:themeColor="text1"/>
        </w:rPr>
      </w:pPr>
      <w:r>
        <w:rPr>
          <w:color w:val="000000" w:themeColor="text1"/>
        </w:rPr>
        <w:t>(D represents Day, x represents day number).</w:t>
      </w:r>
    </w:p>
    <w:p w14:paraId="265A0060" w14:textId="77777777" w:rsidR="00FC7694" w:rsidRPr="003C35B1" w:rsidRDefault="00FC7694" w:rsidP="003C35B1">
      <w:pPr>
        <w:rPr>
          <w:color w:val="000000" w:themeColor="text1"/>
        </w:rPr>
      </w:pPr>
    </w:p>
    <w:p w14:paraId="638A1E8D" w14:textId="54E56B5C" w:rsidR="00BD6C94" w:rsidRDefault="003C35B1" w:rsidP="003C35B1">
      <w:pPr>
        <w:jc w:val="both"/>
        <w:rPr>
          <w:color w:val="000000" w:themeColor="text1"/>
        </w:rPr>
      </w:pPr>
      <w:r>
        <w:rPr>
          <w:color w:val="000000" w:themeColor="text1"/>
        </w:rPr>
        <w:t>There is a total of six normal load sections for the five days considered</w:t>
      </w:r>
      <w:r w:rsidR="00FC7694">
        <w:rPr>
          <w:color w:val="000000" w:themeColor="text1"/>
        </w:rPr>
        <w:t xml:space="preserve"> – denoted as </w:t>
      </w:r>
      <w:proofErr w:type="spellStart"/>
      <w:r w:rsidR="00FC7694">
        <w:rPr>
          <w:color w:val="000000" w:themeColor="text1"/>
        </w:rPr>
        <w:t>Nx</w:t>
      </w:r>
      <w:proofErr w:type="spellEnd"/>
      <w:r w:rsidR="00FC7694">
        <w:rPr>
          <w:color w:val="000000" w:themeColor="text1"/>
        </w:rPr>
        <w:t>, where x represents the number of such sections - N1, N2, N3, N4, N5, N6</w:t>
      </w:r>
      <w:r>
        <w:rPr>
          <w:color w:val="000000" w:themeColor="text1"/>
        </w:rPr>
        <w:t xml:space="preserve">. The mapping of normal </w:t>
      </w:r>
      <w:r w:rsidR="00FC7694">
        <w:rPr>
          <w:color w:val="000000" w:themeColor="text1"/>
        </w:rPr>
        <w:t xml:space="preserve">load </w:t>
      </w:r>
      <w:r>
        <w:rPr>
          <w:color w:val="000000" w:themeColor="text1"/>
        </w:rPr>
        <w:t xml:space="preserve">sections to the </w:t>
      </w:r>
      <w:r w:rsidR="00FC7694">
        <w:rPr>
          <w:color w:val="000000" w:themeColor="text1"/>
        </w:rPr>
        <w:t xml:space="preserve">day-specific parts </w:t>
      </w:r>
      <w:r>
        <w:rPr>
          <w:color w:val="000000" w:themeColor="text1"/>
        </w:rPr>
        <w:t>is listed below:</w:t>
      </w:r>
    </w:p>
    <w:p w14:paraId="50F76E64" w14:textId="0E0D71F9" w:rsidR="003C35B1" w:rsidRDefault="003C35B1" w:rsidP="003C35B1">
      <w:pPr>
        <w:pStyle w:val="ListParagraph"/>
        <w:numPr>
          <w:ilvl w:val="0"/>
          <w:numId w:val="14"/>
        </w:numPr>
        <w:jc w:val="both"/>
        <w:rPr>
          <w:color w:val="000000" w:themeColor="text1"/>
        </w:rPr>
      </w:pPr>
      <w:r>
        <w:rPr>
          <w:color w:val="000000" w:themeColor="text1"/>
        </w:rPr>
        <w:t>N1: Day1 (D1_P1)</w:t>
      </w:r>
    </w:p>
    <w:p w14:paraId="47CF52CA" w14:textId="0A1489CF" w:rsidR="003C35B1" w:rsidRDefault="003C35B1" w:rsidP="003C35B1">
      <w:pPr>
        <w:pStyle w:val="ListParagraph"/>
        <w:numPr>
          <w:ilvl w:val="0"/>
          <w:numId w:val="14"/>
        </w:numPr>
        <w:jc w:val="both"/>
        <w:rPr>
          <w:color w:val="000000" w:themeColor="text1"/>
        </w:rPr>
      </w:pPr>
      <w:r>
        <w:rPr>
          <w:color w:val="000000" w:themeColor="text1"/>
        </w:rPr>
        <w:t>N2: Day1 (D1_P2) and Day2 (D2_P1)</w:t>
      </w:r>
    </w:p>
    <w:p w14:paraId="55802C6C" w14:textId="6F00703E" w:rsidR="003C35B1" w:rsidRDefault="003C35B1" w:rsidP="003C35B1">
      <w:pPr>
        <w:pStyle w:val="ListParagraph"/>
        <w:numPr>
          <w:ilvl w:val="0"/>
          <w:numId w:val="14"/>
        </w:numPr>
        <w:jc w:val="both"/>
        <w:rPr>
          <w:color w:val="000000" w:themeColor="text1"/>
        </w:rPr>
      </w:pPr>
      <w:r>
        <w:rPr>
          <w:color w:val="000000" w:themeColor="text1"/>
        </w:rPr>
        <w:t>N3: Day2 (D2_P2) and Day3 (D3_P1)</w:t>
      </w:r>
    </w:p>
    <w:p w14:paraId="4A2EAFF0" w14:textId="6882B481" w:rsidR="003C35B1" w:rsidRDefault="003C35B1" w:rsidP="003C35B1">
      <w:pPr>
        <w:pStyle w:val="ListParagraph"/>
        <w:numPr>
          <w:ilvl w:val="0"/>
          <w:numId w:val="14"/>
        </w:numPr>
        <w:jc w:val="both"/>
        <w:rPr>
          <w:color w:val="000000" w:themeColor="text1"/>
        </w:rPr>
      </w:pPr>
      <w:r>
        <w:rPr>
          <w:color w:val="000000" w:themeColor="text1"/>
        </w:rPr>
        <w:t>N4: Day3 (D3_P2) and Day4 (D4_P1)</w:t>
      </w:r>
    </w:p>
    <w:p w14:paraId="1BE1337F" w14:textId="108ECD9E" w:rsidR="003C35B1" w:rsidRDefault="003C35B1" w:rsidP="003C35B1">
      <w:pPr>
        <w:pStyle w:val="ListParagraph"/>
        <w:numPr>
          <w:ilvl w:val="0"/>
          <w:numId w:val="14"/>
        </w:numPr>
        <w:jc w:val="both"/>
        <w:rPr>
          <w:color w:val="000000" w:themeColor="text1"/>
        </w:rPr>
      </w:pPr>
      <w:r>
        <w:rPr>
          <w:color w:val="000000" w:themeColor="text1"/>
        </w:rPr>
        <w:t>N5: Day4 (D4_P2) and Day5 (D5_P1)</w:t>
      </w:r>
    </w:p>
    <w:p w14:paraId="6AEC7DD6" w14:textId="00881716" w:rsidR="00FC7694" w:rsidRDefault="003C35B1" w:rsidP="00FC7694">
      <w:pPr>
        <w:pStyle w:val="ListParagraph"/>
        <w:numPr>
          <w:ilvl w:val="0"/>
          <w:numId w:val="14"/>
        </w:numPr>
        <w:jc w:val="both"/>
        <w:rPr>
          <w:color w:val="000000" w:themeColor="text1"/>
        </w:rPr>
      </w:pPr>
      <w:r>
        <w:rPr>
          <w:color w:val="000000" w:themeColor="text1"/>
        </w:rPr>
        <w:t>N6: Day6 (D5_P2)</w:t>
      </w:r>
    </w:p>
    <w:p w14:paraId="5A41DA6D" w14:textId="33BE961A" w:rsidR="00FC7694" w:rsidRDefault="00FC7694" w:rsidP="00FC7694">
      <w:pPr>
        <w:jc w:val="both"/>
        <w:rPr>
          <w:color w:val="000000" w:themeColor="text1"/>
        </w:rPr>
      </w:pPr>
      <w:r>
        <w:rPr>
          <w:color w:val="000000" w:themeColor="text1"/>
        </w:rPr>
        <w:t xml:space="preserve">Note: When there is a time continuity between “normal load after transition from low load” of the previous day and “normal load before transition to low load” for the current day, the sections are referred to together as a normal load section (N2, N3, N4, and N5). “Combined” for normal load implies all six normal load data sections (N1, N2, N3, N4, N5, N6) are considered together. </w:t>
      </w:r>
    </w:p>
    <w:p w14:paraId="3D14D9E9" w14:textId="77777777" w:rsidR="00FC7694" w:rsidRPr="00FC7694" w:rsidRDefault="00FC7694" w:rsidP="00FC7694">
      <w:pPr>
        <w:jc w:val="both"/>
        <w:rPr>
          <w:color w:val="000000" w:themeColor="text1"/>
        </w:rPr>
      </w:pPr>
    </w:p>
    <w:p w14:paraId="7328D351" w14:textId="5DCD9AF5" w:rsidR="000659A4" w:rsidRDefault="003C35B1" w:rsidP="000659A4">
      <w:pPr>
        <w:jc w:val="both"/>
        <w:rPr>
          <w:color w:val="000000" w:themeColor="text1"/>
        </w:rPr>
      </w:pPr>
      <w:r>
        <w:rPr>
          <w:color w:val="000000" w:themeColor="text1"/>
        </w:rPr>
        <w:t xml:space="preserve">There is a total of five </w:t>
      </w:r>
      <w:r w:rsidR="00725461">
        <w:rPr>
          <w:color w:val="000000" w:themeColor="text1"/>
        </w:rPr>
        <w:t>low-load</w:t>
      </w:r>
      <w:r>
        <w:rPr>
          <w:color w:val="000000" w:themeColor="text1"/>
        </w:rPr>
        <w:t xml:space="preserve"> sections</w:t>
      </w:r>
      <w:r w:rsidR="00725461">
        <w:rPr>
          <w:color w:val="000000" w:themeColor="text1"/>
        </w:rPr>
        <w:t xml:space="preserve"> </w:t>
      </w:r>
      <w:r>
        <w:rPr>
          <w:color w:val="000000" w:themeColor="text1"/>
        </w:rPr>
        <w:t>for the five days considered</w:t>
      </w:r>
      <w:r w:rsidR="00FC7694">
        <w:rPr>
          <w:color w:val="000000" w:themeColor="text1"/>
        </w:rPr>
        <w:t xml:space="preserve"> – denoted as Lx, where x represents the number of such sections - L1, L2, L3, L4, L5</w:t>
      </w:r>
      <w:r w:rsidR="00725461">
        <w:rPr>
          <w:color w:val="000000" w:themeColor="text1"/>
        </w:rPr>
        <w:t xml:space="preserve">. </w:t>
      </w:r>
      <w:r w:rsidR="000659A4">
        <w:rPr>
          <w:color w:val="000000" w:themeColor="text1"/>
        </w:rPr>
        <w:t xml:space="preserve">“Combined” for low load implies </w:t>
      </w:r>
      <w:r w:rsidR="00F64A68">
        <w:rPr>
          <w:color w:val="000000" w:themeColor="text1"/>
        </w:rPr>
        <w:t xml:space="preserve">all </w:t>
      </w:r>
      <w:r w:rsidR="000659A4">
        <w:rPr>
          <w:color w:val="000000" w:themeColor="text1"/>
        </w:rPr>
        <w:t xml:space="preserve">five low load data sections (L1, L2, L3, L4, L5) are considered together. </w:t>
      </w:r>
    </w:p>
    <w:p w14:paraId="61E87BDD" w14:textId="77777777" w:rsidR="00725461" w:rsidRDefault="00725461" w:rsidP="003C35B1">
      <w:pPr>
        <w:jc w:val="both"/>
        <w:rPr>
          <w:color w:val="000000" w:themeColor="text1"/>
        </w:rPr>
      </w:pPr>
    </w:p>
    <w:p w14:paraId="3A6D0970" w14:textId="2087E4DD" w:rsidR="00725461" w:rsidRDefault="00725461" w:rsidP="00725461">
      <w:pPr>
        <w:rPr>
          <w:color w:val="0070C0"/>
        </w:rPr>
      </w:pPr>
      <w:r w:rsidRPr="005E0403">
        <w:rPr>
          <w:color w:val="0070C0"/>
        </w:rPr>
        <w:t>4.</w:t>
      </w:r>
      <w:r>
        <w:rPr>
          <w:color w:val="0070C0"/>
        </w:rPr>
        <w:t>2</w:t>
      </w:r>
      <w:r w:rsidRPr="005E0403">
        <w:rPr>
          <w:color w:val="0070C0"/>
        </w:rPr>
        <w:t xml:space="preserve">. </w:t>
      </w:r>
      <w:r>
        <w:rPr>
          <w:color w:val="0070C0"/>
        </w:rPr>
        <w:t>t-</w:t>
      </w:r>
      <w:r w:rsidR="000246D9">
        <w:rPr>
          <w:color w:val="0070C0"/>
        </w:rPr>
        <w:t>values</w:t>
      </w:r>
    </w:p>
    <w:p w14:paraId="457F9D93" w14:textId="77777777" w:rsidR="00B94E09" w:rsidRDefault="00B94E09" w:rsidP="00B94E09">
      <w:pPr>
        <w:jc w:val="both"/>
        <w:rPr>
          <w:color w:val="0070C0"/>
        </w:rPr>
      </w:pPr>
    </w:p>
    <w:p w14:paraId="12A5D371" w14:textId="697798C6" w:rsidR="00B94E09" w:rsidRDefault="001141FC" w:rsidP="00B94E09">
      <w:pPr>
        <w:jc w:val="both"/>
        <w:rPr>
          <w:color w:val="0070C0"/>
        </w:rPr>
      </w:pPr>
      <w:r>
        <w:rPr>
          <w:noProof/>
          <w:color w:val="0070C0"/>
        </w:rPr>
        <w:drawing>
          <wp:inline distT="0" distB="0" distL="0" distR="0" wp14:anchorId="61E2B66D" wp14:editId="5D909A83">
            <wp:extent cx="5819775" cy="1835818"/>
            <wp:effectExtent l="0" t="0" r="0" b="0"/>
            <wp:docPr id="21816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34771" cy="1840548"/>
                    </a:xfrm>
                    <a:prstGeom prst="rect">
                      <a:avLst/>
                    </a:prstGeom>
                    <a:noFill/>
                  </pic:spPr>
                </pic:pic>
              </a:graphicData>
            </a:graphic>
          </wp:inline>
        </w:drawing>
      </w:r>
    </w:p>
    <w:p w14:paraId="3B6E1FE7" w14:textId="58800BF0" w:rsidR="001141FC" w:rsidRDefault="00A80D0B" w:rsidP="00A80D0B">
      <w:pPr>
        <w:pStyle w:val="Caption"/>
        <w:spacing w:after="0"/>
        <w:jc w:val="center"/>
      </w:pPr>
      <w:r>
        <w:t xml:space="preserve">Table </w:t>
      </w:r>
      <w:fldSimple w:instr=" SEQ Table \* ARABIC ">
        <w:r w:rsidR="00FC5DDE">
          <w:rPr>
            <w:noProof/>
          </w:rPr>
          <w:t>4</w:t>
        </w:r>
      </w:fldSimple>
      <w:r>
        <w:t xml:space="preserve"> </w:t>
      </w:r>
      <w:r w:rsidR="000246D9">
        <w:t>t</w:t>
      </w:r>
      <w:r w:rsidRPr="00AE68C6">
        <w:t>-</w:t>
      </w:r>
      <w:r w:rsidR="000246D9">
        <w:t xml:space="preserve">values </w:t>
      </w:r>
      <w:r w:rsidRPr="00AE68C6">
        <w:t>- Normal Load</w:t>
      </w:r>
    </w:p>
    <w:p w14:paraId="6E42AD47" w14:textId="77777777" w:rsidR="00A80D0B" w:rsidRDefault="00A80D0B" w:rsidP="001141FC"/>
    <w:p w14:paraId="1C0FD14F" w14:textId="2168938D" w:rsidR="001141FC" w:rsidRDefault="001141FC" w:rsidP="001141FC">
      <w:r>
        <w:rPr>
          <w:noProof/>
        </w:rPr>
        <w:lastRenderedPageBreak/>
        <w:drawing>
          <wp:inline distT="0" distB="0" distL="0" distR="0" wp14:anchorId="3F56A6CF" wp14:editId="02F58E81">
            <wp:extent cx="5877560" cy="2028825"/>
            <wp:effectExtent l="0" t="0" r="8890" b="9525"/>
            <wp:docPr id="1717588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77560" cy="2028825"/>
                    </a:xfrm>
                    <a:prstGeom prst="rect">
                      <a:avLst/>
                    </a:prstGeom>
                    <a:noFill/>
                  </pic:spPr>
                </pic:pic>
              </a:graphicData>
            </a:graphic>
          </wp:inline>
        </w:drawing>
      </w:r>
    </w:p>
    <w:p w14:paraId="538A5AF8" w14:textId="275B99B6" w:rsidR="00F919DB" w:rsidRDefault="00A80D0B" w:rsidP="00A80D0B">
      <w:pPr>
        <w:pStyle w:val="Caption"/>
        <w:spacing w:after="0"/>
        <w:jc w:val="center"/>
      </w:pPr>
      <w:r>
        <w:t xml:space="preserve">Table </w:t>
      </w:r>
      <w:fldSimple w:instr=" SEQ Table \* ARABIC ">
        <w:r w:rsidR="00FC5DDE">
          <w:rPr>
            <w:noProof/>
          </w:rPr>
          <w:t>5</w:t>
        </w:r>
      </w:fldSimple>
      <w:r>
        <w:t xml:space="preserve"> </w:t>
      </w:r>
      <w:r w:rsidRPr="001F0DC7">
        <w:t>t-</w:t>
      </w:r>
      <w:r w:rsidR="000246D9">
        <w:t>values</w:t>
      </w:r>
      <w:r w:rsidRPr="001F0DC7">
        <w:t xml:space="preserve"> - Low Load</w:t>
      </w:r>
    </w:p>
    <w:p w14:paraId="7760AC0E" w14:textId="77777777" w:rsidR="00A80D0B" w:rsidRPr="00A80D0B" w:rsidRDefault="00A80D0B" w:rsidP="00A80D0B"/>
    <w:p w14:paraId="4BA99A71" w14:textId="4CAB332F" w:rsidR="00F919DB" w:rsidRPr="00F919DB" w:rsidRDefault="00AC4564" w:rsidP="00AC4564">
      <w:pPr>
        <w:jc w:val="both"/>
      </w:pPr>
      <w:r>
        <w:t xml:space="preserve">The </w:t>
      </w:r>
      <w:r w:rsidR="000246D9">
        <w:t xml:space="preserve">t-values </w:t>
      </w:r>
      <w:r>
        <w:t xml:space="preserve">for the key parameters with steam temperature as the target variable are shown in </w:t>
      </w:r>
      <w:r w:rsidR="000659A4">
        <w:rPr>
          <w:color w:val="0070C0"/>
        </w:rPr>
        <w:t>Table</w:t>
      </w:r>
      <w:r w:rsidRPr="00AC4564">
        <w:rPr>
          <w:color w:val="0070C0"/>
        </w:rPr>
        <w:t xml:space="preserve"> </w:t>
      </w:r>
      <w:r w:rsidR="000659A4">
        <w:rPr>
          <w:color w:val="0070C0"/>
        </w:rPr>
        <w:t>4</w:t>
      </w:r>
      <w:r w:rsidRPr="00AC4564">
        <w:rPr>
          <w:color w:val="0070C0"/>
        </w:rPr>
        <w:t xml:space="preserve"> </w:t>
      </w:r>
      <w:r>
        <w:t xml:space="preserve">(Normal Load Data Sections) and </w:t>
      </w:r>
      <w:r w:rsidR="000659A4">
        <w:rPr>
          <w:color w:val="0070C0"/>
        </w:rPr>
        <w:t>Table 5</w:t>
      </w:r>
      <w:r w:rsidRPr="00AC4564">
        <w:rPr>
          <w:color w:val="0070C0"/>
        </w:rPr>
        <w:t xml:space="preserve"> </w:t>
      </w:r>
      <w:r>
        <w:t xml:space="preserve">(Low Load Data Sections). </w:t>
      </w:r>
      <w:r w:rsidR="000246D9">
        <w:t xml:space="preserve">The t-values have been obtained using Ordinary Least Squares (OLS) Regression using Python’s </w:t>
      </w:r>
      <w:proofErr w:type="spellStart"/>
      <w:r w:rsidR="000246D9">
        <w:t>statsmodels</w:t>
      </w:r>
      <w:proofErr w:type="spellEnd"/>
      <w:r w:rsidR="000246D9">
        <w:t xml:space="preserve"> library </w:t>
      </w:r>
      <w:r w:rsidR="000246D9" w:rsidRPr="000246D9">
        <w:rPr>
          <w:color w:val="0070C0"/>
        </w:rPr>
        <w:t>[</w:t>
      </w:r>
      <w:r w:rsidR="009C471F">
        <w:rPr>
          <w:color w:val="0070C0"/>
        </w:rPr>
        <w:t>5</w:t>
      </w:r>
      <w:r w:rsidR="000246D9" w:rsidRPr="000246D9">
        <w:rPr>
          <w:color w:val="0070C0"/>
        </w:rPr>
        <w:t>]</w:t>
      </w:r>
      <w:r w:rsidR="000246D9">
        <w:t xml:space="preserve">. </w:t>
      </w:r>
      <w:r w:rsidRPr="00BF792C">
        <w:rPr>
          <w:color w:val="0070C0"/>
        </w:rPr>
        <w:t xml:space="preserve">Section 4.1 </w:t>
      </w:r>
      <w:r>
        <w:t xml:space="preserve">has the details on the data section labels used (N1-6, L1-5). “Combined” refers to considering “N1, N2, N3, N4, N5, and N6” and “L1, L2, L3, L4, and L5” together respectively for normal and low load condition. </w:t>
      </w:r>
      <w:r w:rsidR="00AD1712">
        <w:t>The c</w:t>
      </w:r>
      <w:r w:rsidR="00FC639C">
        <w:t>olo</w:t>
      </w:r>
      <w:r w:rsidR="00AD1712">
        <w:t>u</w:t>
      </w:r>
      <w:r w:rsidR="00FC639C">
        <w:t xml:space="preserve">r coding for the t-value is as follows: green (&gt;= |2|), red (&lt; |1.8|), yellow (the values between |1.8| and |2|). </w:t>
      </w:r>
      <w:r w:rsidR="004F2802">
        <w:t>The parameter rows</w:t>
      </w:r>
      <w:r w:rsidR="000659A4">
        <w:t xml:space="preserve"> </w:t>
      </w:r>
      <w:r w:rsidR="004F2802">
        <w:t xml:space="preserve">have been ordered with the ones having more greens to the top of the table. </w:t>
      </w:r>
    </w:p>
    <w:p w14:paraId="7390DED9" w14:textId="77777777" w:rsidR="001141FC" w:rsidRDefault="001141FC" w:rsidP="00B94E09">
      <w:pPr>
        <w:jc w:val="both"/>
        <w:rPr>
          <w:color w:val="0070C0"/>
        </w:rPr>
      </w:pPr>
    </w:p>
    <w:p w14:paraId="5023D232" w14:textId="77777777" w:rsidR="00FC639C" w:rsidRDefault="00FC639C" w:rsidP="00B94E09">
      <w:pPr>
        <w:jc w:val="both"/>
        <w:rPr>
          <w:color w:val="000000" w:themeColor="text1"/>
        </w:rPr>
      </w:pPr>
      <w:r>
        <w:rPr>
          <w:color w:val="000000" w:themeColor="text1"/>
        </w:rPr>
        <w:t xml:space="preserve">The parameters with high |t| value are significantly different than the steam temperature, hence, have more information that could be used for steam temperature prediction. </w:t>
      </w:r>
    </w:p>
    <w:p w14:paraId="737B24F4" w14:textId="77777777" w:rsidR="00A97D22" w:rsidRDefault="00A97D22" w:rsidP="00B94E09">
      <w:pPr>
        <w:jc w:val="both"/>
        <w:rPr>
          <w:color w:val="000000" w:themeColor="text1"/>
        </w:rPr>
      </w:pPr>
    </w:p>
    <w:p w14:paraId="03D58B62" w14:textId="3B5E3FA1" w:rsidR="00C02B7D" w:rsidRDefault="00C02B7D" w:rsidP="00B94E09">
      <w:pPr>
        <w:jc w:val="both"/>
        <w:rPr>
          <w:color w:val="000000" w:themeColor="text1"/>
        </w:rPr>
      </w:pPr>
      <w:r>
        <w:rPr>
          <w:color w:val="000000" w:themeColor="text1"/>
        </w:rPr>
        <w:t xml:space="preserve">For both normal and low load </w:t>
      </w:r>
      <w:r w:rsidR="00784C24">
        <w:rPr>
          <w:color w:val="000000" w:themeColor="text1"/>
        </w:rPr>
        <w:t>conditions</w:t>
      </w:r>
      <w:r>
        <w:rPr>
          <w:color w:val="000000" w:themeColor="text1"/>
        </w:rPr>
        <w:t xml:space="preserve"> - </w:t>
      </w:r>
      <w:r w:rsidR="00AC4564">
        <w:rPr>
          <w:color w:val="000000" w:themeColor="text1"/>
        </w:rPr>
        <w:t xml:space="preserve">Burner </w:t>
      </w:r>
      <w:r w:rsidR="00131E94">
        <w:rPr>
          <w:color w:val="000000" w:themeColor="text1"/>
        </w:rPr>
        <w:t>T</w:t>
      </w:r>
      <w:r w:rsidR="00AC4564">
        <w:rPr>
          <w:color w:val="000000" w:themeColor="text1"/>
        </w:rPr>
        <w:t xml:space="preserve">ilt is </w:t>
      </w:r>
      <w:r w:rsidR="00FC639C">
        <w:rPr>
          <w:color w:val="000000" w:themeColor="text1"/>
        </w:rPr>
        <w:t xml:space="preserve">a consistent </w:t>
      </w:r>
      <w:r>
        <w:rPr>
          <w:color w:val="000000" w:themeColor="text1"/>
        </w:rPr>
        <w:t xml:space="preserve">significant </w:t>
      </w:r>
      <w:r w:rsidR="00FC639C">
        <w:rPr>
          <w:color w:val="000000" w:themeColor="text1"/>
        </w:rPr>
        <w:t>parameter</w:t>
      </w:r>
      <w:r>
        <w:rPr>
          <w:color w:val="000000" w:themeColor="text1"/>
        </w:rPr>
        <w:t xml:space="preserve"> that affects steam temperature; </w:t>
      </w:r>
      <w:r w:rsidR="00131E94">
        <w:rPr>
          <w:color w:val="000000" w:themeColor="text1"/>
        </w:rPr>
        <w:t>S</w:t>
      </w:r>
      <w:r>
        <w:rPr>
          <w:color w:val="000000" w:themeColor="text1"/>
        </w:rPr>
        <w:t xml:space="preserve">pray </w:t>
      </w:r>
      <w:r w:rsidR="00131E94">
        <w:rPr>
          <w:color w:val="000000" w:themeColor="text1"/>
        </w:rPr>
        <w:t>F</w:t>
      </w:r>
      <w:r>
        <w:rPr>
          <w:color w:val="000000" w:themeColor="text1"/>
        </w:rPr>
        <w:t xml:space="preserve">low and </w:t>
      </w:r>
      <w:r w:rsidR="00131E94">
        <w:rPr>
          <w:color w:val="000000" w:themeColor="text1"/>
        </w:rPr>
        <w:t>S</w:t>
      </w:r>
      <w:r>
        <w:rPr>
          <w:color w:val="000000" w:themeColor="text1"/>
        </w:rPr>
        <w:t xml:space="preserve">econdary </w:t>
      </w:r>
      <w:r w:rsidR="00131E94">
        <w:rPr>
          <w:color w:val="000000" w:themeColor="text1"/>
        </w:rPr>
        <w:t>A</w:t>
      </w:r>
      <w:r>
        <w:rPr>
          <w:color w:val="000000" w:themeColor="text1"/>
        </w:rPr>
        <w:t xml:space="preserve">ir </w:t>
      </w:r>
      <w:r w:rsidR="00131E94">
        <w:rPr>
          <w:color w:val="000000" w:themeColor="text1"/>
        </w:rPr>
        <w:t>T</w:t>
      </w:r>
      <w:r>
        <w:rPr>
          <w:color w:val="000000" w:themeColor="text1"/>
        </w:rPr>
        <w:t xml:space="preserve">emperature (esp. RHS) are the other significant ones. </w:t>
      </w:r>
    </w:p>
    <w:p w14:paraId="61F2C279" w14:textId="77777777" w:rsidR="00C02B7D" w:rsidRDefault="00C02B7D" w:rsidP="00B94E09">
      <w:pPr>
        <w:jc w:val="both"/>
        <w:rPr>
          <w:color w:val="000000" w:themeColor="text1"/>
        </w:rPr>
      </w:pPr>
    </w:p>
    <w:p w14:paraId="338CA5B1" w14:textId="41B56615" w:rsidR="00FC639C" w:rsidRPr="00AC4564" w:rsidRDefault="00FC639C" w:rsidP="00B94E09">
      <w:pPr>
        <w:jc w:val="both"/>
        <w:rPr>
          <w:color w:val="000000" w:themeColor="text1"/>
        </w:rPr>
      </w:pPr>
      <w:r>
        <w:rPr>
          <w:color w:val="000000" w:themeColor="text1"/>
        </w:rPr>
        <w:t>Total Air Flow and Total Mainstream Steam Flow are consistently significant for normal load</w:t>
      </w:r>
      <w:r w:rsidR="00C02B7D">
        <w:rPr>
          <w:color w:val="000000" w:themeColor="text1"/>
        </w:rPr>
        <w:t>, but they are not so for the low load</w:t>
      </w:r>
      <w:r>
        <w:rPr>
          <w:color w:val="000000" w:themeColor="text1"/>
        </w:rPr>
        <w:t xml:space="preserve">. </w:t>
      </w:r>
    </w:p>
    <w:p w14:paraId="49759CC5" w14:textId="77777777" w:rsidR="00A97D22" w:rsidRDefault="00A97D22" w:rsidP="00B94E09">
      <w:pPr>
        <w:jc w:val="both"/>
        <w:rPr>
          <w:color w:val="000000" w:themeColor="text1"/>
        </w:rPr>
      </w:pPr>
    </w:p>
    <w:p w14:paraId="017E3166" w14:textId="5748AF18" w:rsidR="00FC639C" w:rsidRDefault="00FC639C" w:rsidP="00B94E09">
      <w:pPr>
        <w:jc w:val="both"/>
        <w:rPr>
          <w:color w:val="000000" w:themeColor="text1"/>
        </w:rPr>
      </w:pPr>
      <w:r>
        <w:rPr>
          <w:color w:val="000000" w:themeColor="text1"/>
        </w:rPr>
        <w:t>The significant parameters vary through the data sections</w:t>
      </w:r>
      <w:r w:rsidR="00784C24">
        <w:rPr>
          <w:color w:val="000000" w:themeColor="text1"/>
        </w:rPr>
        <w:t>,</w:t>
      </w:r>
      <w:r w:rsidR="00C02B7D">
        <w:rPr>
          <w:color w:val="000000" w:themeColor="text1"/>
        </w:rPr>
        <w:t xml:space="preserve"> relatively more for low load as compared to normal load</w:t>
      </w:r>
      <w:r>
        <w:rPr>
          <w:color w:val="000000" w:themeColor="text1"/>
        </w:rPr>
        <w:t xml:space="preserve">. </w:t>
      </w:r>
    </w:p>
    <w:p w14:paraId="413101E4" w14:textId="77777777" w:rsidR="000246D9" w:rsidRDefault="000246D9" w:rsidP="00B94E09">
      <w:pPr>
        <w:jc w:val="both"/>
        <w:rPr>
          <w:color w:val="000000" w:themeColor="text1"/>
        </w:rPr>
      </w:pPr>
    </w:p>
    <w:p w14:paraId="7789BA89" w14:textId="77777777" w:rsidR="00607A8C" w:rsidRPr="00B20BDE" w:rsidRDefault="000246D9" w:rsidP="000246D9">
      <w:pPr>
        <w:jc w:val="both"/>
        <w:rPr>
          <w:color w:val="000000" w:themeColor="text1"/>
          <w:sz w:val="16"/>
          <w:szCs w:val="14"/>
          <w:highlight w:val="yellow"/>
        </w:rPr>
      </w:pPr>
      <w:r w:rsidRPr="00B20BDE">
        <w:rPr>
          <w:b/>
          <w:bCs/>
          <w:color w:val="000000" w:themeColor="text1"/>
          <w:sz w:val="16"/>
          <w:szCs w:val="14"/>
          <w:highlight w:val="yellow"/>
        </w:rPr>
        <w:t>Priyanshu</w:t>
      </w:r>
      <w:r w:rsidRPr="00B20BDE">
        <w:rPr>
          <w:color w:val="000000" w:themeColor="text1"/>
          <w:sz w:val="16"/>
          <w:szCs w:val="14"/>
          <w:highlight w:val="yellow"/>
        </w:rPr>
        <w:t xml:space="preserve">: </w:t>
      </w:r>
    </w:p>
    <w:p w14:paraId="4875CEEA" w14:textId="77777777" w:rsidR="00607A8C" w:rsidRPr="00B20BDE" w:rsidRDefault="000246D9" w:rsidP="00607A8C">
      <w:pPr>
        <w:pStyle w:val="ListParagraph"/>
        <w:numPr>
          <w:ilvl w:val="0"/>
          <w:numId w:val="23"/>
        </w:numPr>
        <w:jc w:val="both"/>
        <w:rPr>
          <w:color w:val="000000" w:themeColor="text1"/>
          <w:sz w:val="16"/>
          <w:szCs w:val="14"/>
          <w:highlight w:val="yellow"/>
        </w:rPr>
      </w:pPr>
      <w:r w:rsidRPr="00B20BDE">
        <w:rPr>
          <w:color w:val="000000" w:themeColor="text1"/>
          <w:sz w:val="16"/>
          <w:szCs w:val="14"/>
          <w:highlight w:val="yellow"/>
        </w:rPr>
        <w:t>“</w:t>
      </w:r>
      <w:proofErr w:type="gramStart"/>
      <w:r w:rsidRPr="00B20BDE">
        <w:rPr>
          <w:color w:val="000000" w:themeColor="text1"/>
          <w:sz w:val="16"/>
          <w:szCs w:val="14"/>
          <w:highlight w:val="yellow"/>
        </w:rPr>
        <w:t>statistical</w:t>
      </w:r>
      <w:proofErr w:type="gramEnd"/>
      <w:r w:rsidRPr="00B20BDE">
        <w:rPr>
          <w:color w:val="000000" w:themeColor="text1"/>
          <w:sz w:val="16"/>
          <w:szCs w:val="14"/>
          <w:highlight w:val="yellow"/>
        </w:rPr>
        <w:t xml:space="preserve"> t-test formula” vs “t-test based on regression coefficients” – Are they the same? Check.</w:t>
      </w:r>
    </w:p>
    <w:p w14:paraId="27208575" w14:textId="081D07FF" w:rsidR="000246D9" w:rsidRPr="00B20BDE" w:rsidRDefault="00607A8C" w:rsidP="00B94E09">
      <w:pPr>
        <w:pStyle w:val="ListParagraph"/>
        <w:numPr>
          <w:ilvl w:val="0"/>
          <w:numId w:val="23"/>
        </w:numPr>
        <w:jc w:val="both"/>
        <w:rPr>
          <w:color w:val="000000" w:themeColor="text1"/>
          <w:sz w:val="16"/>
          <w:szCs w:val="14"/>
          <w:highlight w:val="yellow"/>
        </w:rPr>
      </w:pPr>
      <w:r w:rsidRPr="00B20BDE">
        <w:rPr>
          <w:color w:val="000000" w:themeColor="text1"/>
          <w:sz w:val="16"/>
          <w:szCs w:val="14"/>
          <w:highlight w:val="yellow"/>
        </w:rPr>
        <w:t>Share the “p-value” and “degrees of freedom</w:t>
      </w:r>
      <w:r w:rsidR="0033694C" w:rsidRPr="00B20BDE">
        <w:rPr>
          <w:color w:val="000000" w:themeColor="text1"/>
          <w:sz w:val="16"/>
          <w:szCs w:val="14"/>
          <w:highlight w:val="yellow"/>
        </w:rPr>
        <w:t xml:space="preserve"> </w:t>
      </w:r>
      <w:r w:rsidRPr="00B20BDE">
        <w:rPr>
          <w:color w:val="000000" w:themeColor="text1"/>
          <w:sz w:val="16"/>
          <w:szCs w:val="14"/>
          <w:highlight w:val="yellow"/>
        </w:rPr>
        <w:t xml:space="preserve">(if supported)” for each case.   </w:t>
      </w:r>
      <w:r w:rsidR="000246D9" w:rsidRPr="00B20BDE">
        <w:rPr>
          <w:color w:val="000000" w:themeColor="text1"/>
          <w:sz w:val="16"/>
          <w:szCs w:val="14"/>
          <w:highlight w:val="yellow"/>
        </w:rPr>
        <w:t xml:space="preserve"> </w:t>
      </w:r>
    </w:p>
    <w:p w14:paraId="697DD5C6" w14:textId="77777777" w:rsidR="000246D9" w:rsidRDefault="000246D9" w:rsidP="00B94E09">
      <w:pPr>
        <w:jc w:val="both"/>
        <w:rPr>
          <w:color w:val="000000" w:themeColor="text1"/>
          <w:sz w:val="20"/>
          <w:szCs w:val="18"/>
        </w:rPr>
      </w:pPr>
    </w:p>
    <w:p w14:paraId="2795AD1F" w14:textId="77777777" w:rsidR="00610C7D" w:rsidRDefault="00610C7D" w:rsidP="00B94E09">
      <w:pPr>
        <w:jc w:val="both"/>
        <w:rPr>
          <w:color w:val="000000" w:themeColor="text1"/>
          <w:sz w:val="20"/>
          <w:szCs w:val="18"/>
        </w:rPr>
      </w:pPr>
    </w:p>
    <w:p w14:paraId="2D92BC83" w14:textId="77777777" w:rsidR="00610C7D" w:rsidRDefault="00610C7D" w:rsidP="00B94E09">
      <w:pPr>
        <w:jc w:val="both"/>
        <w:rPr>
          <w:color w:val="000000" w:themeColor="text1"/>
          <w:sz w:val="20"/>
          <w:szCs w:val="18"/>
        </w:rPr>
      </w:pPr>
    </w:p>
    <w:p w14:paraId="276A4CF0" w14:textId="77777777" w:rsidR="00610C7D" w:rsidRDefault="00610C7D" w:rsidP="00B94E09">
      <w:pPr>
        <w:jc w:val="both"/>
        <w:rPr>
          <w:color w:val="000000" w:themeColor="text1"/>
          <w:sz w:val="20"/>
          <w:szCs w:val="18"/>
        </w:rPr>
      </w:pPr>
    </w:p>
    <w:p w14:paraId="5A8CC0C9" w14:textId="77777777" w:rsidR="00610C7D" w:rsidRDefault="00610C7D" w:rsidP="00B94E09">
      <w:pPr>
        <w:jc w:val="both"/>
        <w:rPr>
          <w:color w:val="000000" w:themeColor="text1"/>
          <w:sz w:val="20"/>
          <w:szCs w:val="18"/>
        </w:rPr>
      </w:pPr>
    </w:p>
    <w:p w14:paraId="1C80A5BC" w14:textId="77777777" w:rsidR="00610C7D" w:rsidRDefault="00610C7D" w:rsidP="00B94E09">
      <w:pPr>
        <w:jc w:val="both"/>
        <w:rPr>
          <w:color w:val="000000" w:themeColor="text1"/>
          <w:sz w:val="20"/>
          <w:szCs w:val="18"/>
        </w:rPr>
      </w:pPr>
    </w:p>
    <w:p w14:paraId="0262B16A" w14:textId="77777777" w:rsidR="00610C7D" w:rsidRDefault="00610C7D" w:rsidP="00B94E09">
      <w:pPr>
        <w:jc w:val="both"/>
        <w:rPr>
          <w:color w:val="000000" w:themeColor="text1"/>
          <w:sz w:val="20"/>
          <w:szCs w:val="18"/>
        </w:rPr>
      </w:pPr>
    </w:p>
    <w:p w14:paraId="7B644BAB" w14:textId="77777777" w:rsidR="00610C7D" w:rsidRDefault="00610C7D" w:rsidP="00B94E09">
      <w:pPr>
        <w:jc w:val="both"/>
        <w:rPr>
          <w:color w:val="000000" w:themeColor="text1"/>
          <w:sz w:val="20"/>
          <w:szCs w:val="18"/>
        </w:rPr>
      </w:pPr>
    </w:p>
    <w:p w14:paraId="17441637" w14:textId="77777777" w:rsidR="00610C7D" w:rsidRDefault="00610C7D" w:rsidP="00B94E09">
      <w:pPr>
        <w:jc w:val="both"/>
        <w:rPr>
          <w:color w:val="000000" w:themeColor="text1"/>
          <w:sz w:val="20"/>
          <w:szCs w:val="18"/>
        </w:rPr>
      </w:pPr>
    </w:p>
    <w:p w14:paraId="7F55D721" w14:textId="77777777" w:rsidR="00610C7D" w:rsidRDefault="00610C7D" w:rsidP="00B94E09">
      <w:pPr>
        <w:jc w:val="both"/>
        <w:rPr>
          <w:color w:val="000000" w:themeColor="text1"/>
          <w:sz w:val="20"/>
          <w:szCs w:val="18"/>
        </w:rPr>
      </w:pPr>
    </w:p>
    <w:p w14:paraId="5F243145" w14:textId="77777777" w:rsidR="00610C7D" w:rsidRDefault="00610C7D" w:rsidP="00B94E09">
      <w:pPr>
        <w:jc w:val="both"/>
        <w:rPr>
          <w:color w:val="000000" w:themeColor="text1"/>
          <w:sz w:val="20"/>
          <w:szCs w:val="18"/>
        </w:rPr>
      </w:pPr>
    </w:p>
    <w:p w14:paraId="625B7086" w14:textId="77777777" w:rsidR="00610C7D" w:rsidRDefault="00610C7D" w:rsidP="00B94E09">
      <w:pPr>
        <w:jc w:val="both"/>
        <w:rPr>
          <w:color w:val="000000" w:themeColor="text1"/>
          <w:sz w:val="20"/>
          <w:szCs w:val="18"/>
        </w:rPr>
      </w:pPr>
    </w:p>
    <w:p w14:paraId="2755E9ED" w14:textId="77777777" w:rsidR="00610C7D" w:rsidRPr="00A97D22" w:rsidRDefault="00610C7D" w:rsidP="00B94E09">
      <w:pPr>
        <w:jc w:val="both"/>
        <w:rPr>
          <w:color w:val="000000" w:themeColor="text1"/>
          <w:sz w:val="20"/>
          <w:szCs w:val="18"/>
        </w:rPr>
      </w:pPr>
    </w:p>
    <w:p w14:paraId="4FCAE9A5" w14:textId="31EAED37" w:rsidR="00AD1712" w:rsidRDefault="00AD1712" w:rsidP="00AD1712">
      <w:pPr>
        <w:rPr>
          <w:color w:val="0070C0"/>
        </w:rPr>
      </w:pPr>
      <w:r w:rsidRPr="005E0403">
        <w:rPr>
          <w:color w:val="0070C0"/>
        </w:rPr>
        <w:lastRenderedPageBreak/>
        <w:t>4.</w:t>
      </w:r>
      <w:r w:rsidR="00890165">
        <w:rPr>
          <w:color w:val="0070C0"/>
        </w:rPr>
        <w:t>3</w:t>
      </w:r>
      <w:r w:rsidRPr="005E0403">
        <w:rPr>
          <w:color w:val="0070C0"/>
        </w:rPr>
        <w:t xml:space="preserve">. </w:t>
      </w:r>
      <w:r>
        <w:rPr>
          <w:color w:val="0070C0"/>
        </w:rPr>
        <w:t>Minimum Redundancy Maximum Relevance (</w:t>
      </w:r>
      <w:proofErr w:type="spellStart"/>
      <w:r>
        <w:rPr>
          <w:color w:val="0070C0"/>
        </w:rPr>
        <w:t>mRMR</w:t>
      </w:r>
      <w:proofErr w:type="spellEnd"/>
      <w:r>
        <w:rPr>
          <w:color w:val="0070C0"/>
        </w:rPr>
        <w:t>)</w:t>
      </w:r>
    </w:p>
    <w:p w14:paraId="5591D27E" w14:textId="77777777" w:rsidR="00AD1712" w:rsidRDefault="00AD1712" w:rsidP="00AD1712">
      <w:pPr>
        <w:rPr>
          <w:color w:val="0070C0"/>
        </w:rPr>
      </w:pPr>
    </w:p>
    <w:p w14:paraId="70828952" w14:textId="05AC98C4" w:rsidR="00AD1712" w:rsidRDefault="003B4918" w:rsidP="0097496A">
      <w:pPr>
        <w:jc w:val="center"/>
        <w:rPr>
          <w:color w:val="0070C0"/>
        </w:rPr>
      </w:pPr>
      <w:r w:rsidRPr="003B4918">
        <w:rPr>
          <w:noProof/>
          <w:color w:val="0070C0"/>
        </w:rPr>
        <w:drawing>
          <wp:inline distT="0" distB="0" distL="0" distR="0" wp14:anchorId="496D576B" wp14:editId="02BF70E7">
            <wp:extent cx="5496692" cy="2038635"/>
            <wp:effectExtent l="0" t="0" r="0" b="0"/>
            <wp:docPr id="8599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90603" name=""/>
                    <pic:cNvPicPr/>
                  </pic:nvPicPr>
                  <pic:blipFill>
                    <a:blip r:embed="rId69"/>
                    <a:stretch>
                      <a:fillRect/>
                    </a:stretch>
                  </pic:blipFill>
                  <pic:spPr>
                    <a:xfrm>
                      <a:off x="0" y="0"/>
                      <a:ext cx="5496692" cy="2038635"/>
                    </a:xfrm>
                    <a:prstGeom prst="rect">
                      <a:avLst/>
                    </a:prstGeom>
                  </pic:spPr>
                </pic:pic>
              </a:graphicData>
            </a:graphic>
          </wp:inline>
        </w:drawing>
      </w:r>
    </w:p>
    <w:p w14:paraId="1F94B288" w14:textId="77777777" w:rsidR="009C471F" w:rsidRDefault="009C471F" w:rsidP="00A80D0B">
      <w:pPr>
        <w:pStyle w:val="Caption"/>
        <w:spacing w:after="0"/>
        <w:jc w:val="center"/>
      </w:pPr>
    </w:p>
    <w:p w14:paraId="67CE784B" w14:textId="7DFF4069" w:rsidR="0097496A" w:rsidRDefault="00A80D0B" w:rsidP="00A80D0B">
      <w:pPr>
        <w:pStyle w:val="Caption"/>
        <w:spacing w:after="0"/>
        <w:jc w:val="center"/>
      </w:pPr>
      <w:r>
        <w:t xml:space="preserve">Table </w:t>
      </w:r>
      <w:fldSimple w:instr=" SEQ Table \* ARABIC ">
        <w:r w:rsidR="00FC5DDE">
          <w:rPr>
            <w:noProof/>
          </w:rPr>
          <w:t>6</w:t>
        </w:r>
      </w:fldSimple>
      <w:r>
        <w:t xml:space="preserve"> </w:t>
      </w:r>
      <w:proofErr w:type="spellStart"/>
      <w:r w:rsidRPr="000E0041">
        <w:t>mRMR</w:t>
      </w:r>
      <w:proofErr w:type="spellEnd"/>
      <w:r w:rsidRPr="000E0041">
        <w:t xml:space="preserve"> - Values - Normal Load</w:t>
      </w:r>
    </w:p>
    <w:p w14:paraId="4054B5C6" w14:textId="77777777" w:rsidR="009C471F" w:rsidRPr="009C471F" w:rsidRDefault="009C471F" w:rsidP="009C471F"/>
    <w:p w14:paraId="77B9BD48" w14:textId="4FC09BD9" w:rsidR="00A80D0B" w:rsidRDefault="003B4918" w:rsidP="009C471F">
      <w:pPr>
        <w:jc w:val="center"/>
      </w:pPr>
      <w:r w:rsidRPr="003B4918">
        <w:rPr>
          <w:noProof/>
        </w:rPr>
        <w:drawing>
          <wp:inline distT="0" distB="0" distL="0" distR="0" wp14:anchorId="2B27B611" wp14:editId="2D8062AC">
            <wp:extent cx="5487166" cy="2029108"/>
            <wp:effectExtent l="0" t="0" r="0" b="9525"/>
            <wp:docPr id="64701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2657" name=""/>
                    <pic:cNvPicPr/>
                  </pic:nvPicPr>
                  <pic:blipFill>
                    <a:blip r:embed="rId70"/>
                    <a:stretch>
                      <a:fillRect/>
                    </a:stretch>
                  </pic:blipFill>
                  <pic:spPr>
                    <a:xfrm>
                      <a:off x="0" y="0"/>
                      <a:ext cx="5487166" cy="2029108"/>
                    </a:xfrm>
                    <a:prstGeom prst="rect">
                      <a:avLst/>
                    </a:prstGeom>
                  </pic:spPr>
                </pic:pic>
              </a:graphicData>
            </a:graphic>
          </wp:inline>
        </w:drawing>
      </w:r>
    </w:p>
    <w:p w14:paraId="762ED861" w14:textId="3A3DFC5F" w:rsidR="0097496A" w:rsidRDefault="0097496A" w:rsidP="00A80D0B">
      <w:pPr>
        <w:pStyle w:val="Caption"/>
        <w:spacing w:after="0"/>
        <w:jc w:val="center"/>
      </w:pPr>
      <w:r>
        <w:br/>
      </w:r>
      <w:r w:rsidR="00A80D0B">
        <w:t xml:space="preserve">Table </w:t>
      </w:r>
      <w:fldSimple w:instr=" SEQ Table \* ARABIC ">
        <w:r w:rsidR="00FC5DDE">
          <w:rPr>
            <w:noProof/>
          </w:rPr>
          <w:t>7</w:t>
        </w:r>
      </w:fldSimple>
      <w:r w:rsidR="00A80D0B">
        <w:t xml:space="preserve"> </w:t>
      </w:r>
      <w:proofErr w:type="spellStart"/>
      <w:r w:rsidR="00A80D0B" w:rsidRPr="000243D0">
        <w:t>mRMR</w:t>
      </w:r>
      <w:proofErr w:type="spellEnd"/>
      <w:r w:rsidR="00A80D0B" w:rsidRPr="000243D0">
        <w:t xml:space="preserve"> - Rank - Normal Load</w:t>
      </w:r>
    </w:p>
    <w:p w14:paraId="11DEFE7C" w14:textId="77777777" w:rsidR="00A80D0B" w:rsidRPr="00A80D0B" w:rsidRDefault="00A80D0B" w:rsidP="00A80D0B">
      <w:pPr>
        <w:jc w:val="center"/>
      </w:pPr>
    </w:p>
    <w:p w14:paraId="74FF03B2" w14:textId="2111B1E1" w:rsidR="0097496A" w:rsidRDefault="009C471F" w:rsidP="0097496A">
      <w:pPr>
        <w:jc w:val="center"/>
        <w:rPr>
          <w:color w:val="0070C0"/>
        </w:rPr>
      </w:pPr>
      <w:r>
        <w:rPr>
          <w:noProof/>
          <w:color w:val="0070C0"/>
        </w:rPr>
        <w:drawing>
          <wp:inline distT="0" distB="0" distL="0" distR="0" wp14:anchorId="6ACB1B88" wp14:editId="1300CEFE">
            <wp:extent cx="4991735" cy="2038350"/>
            <wp:effectExtent l="0" t="0" r="0" b="0"/>
            <wp:docPr id="1414363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91735" cy="2038350"/>
                    </a:xfrm>
                    <a:prstGeom prst="rect">
                      <a:avLst/>
                    </a:prstGeom>
                    <a:noFill/>
                  </pic:spPr>
                </pic:pic>
              </a:graphicData>
            </a:graphic>
          </wp:inline>
        </w:drawing>
      </w:r>
    </w:p>
    <w:p w14:paraId="606C8603" w14:textId="77777777" w:rsidR="009C471F" w:rsidRDefault="009C471F" w:rsidP="00A80D0B">
      <w:pPr>
        <w:pStyle w:val="Caption"/>
        <w:spacing w:after="0"/>
        <w:jc w:val="center"/>
      </w:pPr>
    </w:p>
    <w:p w14:paraId="28326F91" w14:textId="508E91A5" w:rsidR="002024FF" w:rsidRDefault="00A80D0B" w:rsidP="00A80D0B">
      <w:pPr>
        <w:pStyle w:val="Caption"/>
        <w:spacing w:after="0"/>
        <w:jc w:val="center"/>
      </w:pPr>
      <w:r>
        <w:t xml:space="preserve">Table </w:t>
      </w:r>
      <w:fldSimple w:instr=" SEQ Table \* ARABIC ">
        <w:r w:rsidR="00FC5DDE">
          <w:rPr>
            <w:noProof/>
          </w:rPr>
          <w:t>8</w:t>
        </w:r>
      </w:fldSimple>
      <w:r>
        <w:t xml:space="preserve"> </w:t>
      </w:r>
      <w:proofErr w:type="spellStart"/>
      <w:r w:rsidRPr="00246D27">
        <w:t>mRMR</w:t>
      </w:r>
      <w:proofErr w:type="spellEnd"/>
      <w:r w:rsidRPr="00246D27">
        <w:t xml:space="preserve"> - Values - Low Load</w:t>
      </w:r>
    </w:p>
    <w:p w14:paraId="3A13A43B" w14:textId="77777777" w:rsidR="009C471F" w:rsidRPr="009C471F" w:rsidRDefault="009C471F" w:rsidP="009C471F"/>
    <w:p w14:paraId="578D3A7F" w14:textId="2D448D68" w:rsidR="00A97D22" w:rsidRDefault="009C471F" w:rsidP="00A97D22">
      <w:pPr>
        <w:jc w:val="center"/>
        <w:rPr>
          <w:b/>
          <w:bCs/>
          <w:color w:val="0070C0"/>
        </w:rPr>
      </w:pPr>
      <w:r>
        <w:rPr>
          <w:b/>
          <w:bCs/>
          <w:noProof/>
          <w:color w:val="0070C0"/>
        </w:rPr>
        <w:lastRenderedPageBreak/>
        <w:drawing>
          <wp:inline distT="0" distB="0" distL="0" distR="0" wp14:anchorId="1AE01DA5" wp14:editId="475544FE">
            <wp:extent cx="4991735" cy="2038350"/>
            <wp:effectExtent l="0" t="0" r="0" b="0"/>
            <wp:docPr id="895748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91735" cy="2038350"/>
                    </a:xfrm>
                    <a:prstGeom prst="rect">
                      <a:avLst/>
                    </a:prstGeom>
                    <a:noFill/>
                  </pic:spPr>
                </pic:pic>
              </a:graphicData>
            </a:graphic>
          </wp:inline>
        </w:drawing>
      </w:r>
    </w:p>
    <w:p w14:paraId="20CC93F2" w14:textId="77777777" w:rsidR="009C471F" w:rsidRDefault="009C471F" w:rsidP="00A80D0B">
      <w:pPr>
        <w:pStyle w:val="Caption"/>
        <w:spacing w:after="0"/>
        <w:jc w:val="center"/>
      </w:pPr>
    </w:p>
    <w:p w14:paraId="7D1A5EDD" w14:textId="52D0D224" w:rsidR="00A97D22" w:rsidRDefault="00A80D0B" w:rsidP="00A80D0B">
      <w:pPr>
        <w:pStyle w:val="Caption"/>
        <w:spacing w:after="0"/>
        <w:jc w:val="center"/>
        <w:rPr>
          <w:b/>
          <w:bCs/>
          <w:color w:val="0070C0"/>
        </w:rPr>
      </w:pPr>
      <w:r>
        <w:t xml:space="preserve">Table </w:t>
      </w:r>
      <w:fldSimple w:instr=" SEQ Table \* ARABIC ">
        <w:r w:rsidR="00FC5DDE">
          <w:rPr>
            <w:noProof/>
          </w:rPr>
          <w:t>9</w:t>
        </w:r>
      </w:fldSimple>
      <w:r>
        <w:t xml:space="preserve"> </w:t>
      </w:r>
      <w:proofErr w:type="spellStart"/>
      <w:r w:rsidRPr="00166585">
        <w:t>mRMR</w:t>
      </w:r>
      <w:proofErr w:type="spellEnd"/>
      <w:r w:rsidRPr="00166585">
        <w:t xml:space="preserve"> - Rank - Low Load</w:t>
      </w:r>
    </w:p>
    <w:p w14:paraId="1E7CF558" w14:textId="77777777" w:rsidR="00A80D0B" w:rsidRDefault="00A80D0B" w:rsidP="002024FF">
      <w:pPr>
        <w:rPr>
          <w:color w:val="000000" w:themeColor="text1"/>
        </w:rPr>
      </w:pPr>
    </w:p>
    <w:p w14:paraId="0F8463D8" w14:textId="6B44B609" w:rsidR="00A97D22" w:rsidRDefault="001A3230" w:rsidP="001A3230">
      <w:pPr>
        <w:jc w:val="both"/>
      </w:pPr>
      <w:r>
        <w:rPr>
          <w:color w:val="000000" w:themeColor="text1"/>
        </w:rPr>
        <w:t>Minimum Redundancy Maximum Relevance</w:t>
      </w:r>
      <w:r w:rsidR="009C471F">
        <w:rPr>
          <w:color w:val="000000" w:themeColor="text1"/>
        </w:rPr>
        <w:t xml:space="preserve"> (</w:t>
      </w:r>
      <w:proofErr w:type="spellStart"/>
      <w:r w:rsidR="009C471F">
        <w:rPr>
          <w:color w:val="000000" w:themeColor="text1"/>
        </w:rPr>
        <w:t>mRMR</w:t>
      </w:r>
      <w:proofErr w:type="spellEnd"/>
      <w:r w:rsidR="009C471F">
        <w:rPr>
          <w:color w:val="000000" w:themeColor="text1"/>
        </w:rPr>
        <w:t>)</w:t>
      </w:r>
      <w:r>
        <w:rPr>
          <w:color w:val="000000" w:themeColor="text1"/>
        </w:rPr>
        <w:t xml:space="preserve"> maximizes the relevance of the predictor variables for the target variable by minimizing the redundancy among them, and results in a rank for each predictor variable. </w:t>
      </w:r>
      <w:proofErr w:type="spellStart"/>
      <w:r>
        <w:rPr>
          <w:color w:val="000000" w:themeColor="text1"/>
        </w:rPr>
        <w:t>mRMR</w:t>
      </w:r>
      <w:proofErr w:type="spellEnd"/>
      <w:r>
        <w:rPr>
          <w:color w:val="000000" w:themeColor="text1"/>
        </w:rPr>
        <w:t xml:space="preserve"> of the key variables (predictor) with steam temperature (target variable) has been performed using the MATLAB function </w:t>
      </w:r>
      <w:proofErr w:type="spellStart"/>
      <w:r>
        <w:rPr>
          <w:color w:val="000000" w:themeColor="text1"/>
        </w:rPr>
        <w:t>fsrmrmr</w:t>
      </w:r>
      <w:proofErr w:type="spellEnd"/>
      <w:r>
        <w:rPr>
          <w:color w:val="000000" w:themeColor="text1"/>
        </w:rPr>
        <w:t xml:space="preserve"> </w:t>
      </w:r>
      <w:r w:rsidRPr="001A3230">
        <w:rPr>
          <w:color w:val="0070C0"/>
        </w:rPr>
        <w:t>[</w:t>
      </w:r>
      <w:r w:rsidR="009C471F">
        <w:rPr>
          <w:color w:val="0070C0"/>
        </w:rPr>
        <w:t>6</w:t>
      </w:r>
      <w:r w:rsidRPr="001A3230">
        <w:rPr>
          <w:color w:val="0070C0"/>
        </w:rPr>
        <w:t>]</w:t>
      </w:r>
      <w:r>
        <w:rPr>
          <w:color w:val="000000" w:themeColor="text1"/>
        </w:rPr>
        <w:t xml:space="preserve">.  </w:t>
      </w:r>
      <w:r w:rsidRPr="001A3230">
        <w:rPr>
          <w:color w:val="0070C0"/>
        </w:rPr>
        <w:t xml:space="preserve">Table 6 and 7 </w:t>
      </w:r>
      <w:r>
        <w:rPr>
          <w:color w:val="000000" w:themeColor="text1"/>
        </w:rPr>
        <w:t xml:space="preserve">show the </w:t>
      </w:r>
      <w:proofErr w:type="spellStart"/>
      <w:r>
        <w:rPr>
          <w:color w:val="000000" w:themeColor="text1"/>
        </w:rPr>
        <w:t>mRMR</w:t>
      </w:r>
      <w:proofErr w:type="spellEnd"/>
      <w:r>
        <w:rPr>
          <w:color w:val="000000" w:themeColor="text1"/>
        </w:rPr>
        <w:t xml:space="preserve"> values and ranks, respectively, for the predictor variables in the normal load condition. </w:t>
      </w:r>
      <w:r w:rsidRPr="001A3230">
        <w:rPr>
          <w:color w:val="0070C0"/>
        </w:rPr>
        <w:t xml:space="preserve">Table 8 and 9 </w:t>
      </w:r>
      <w:r>
        <w:rPr>
          <w:color w:val="000000" w:themeColor="text1"/>
        </w:rPr>
        <w:t xml:space="preserve">show the </w:t>
      </w:r>
      <w:proofErr w:type="spellStart"/>
      <w:r>
        <w:rPr>
          <w:color w:val="000000" w:themeColor="text1"/>
        </w:rPr>
        <w:t>mRMR</w:t>
      </w:r>
      <w:proofErr w:type="spellEnd"/>
      <w:r>
        <w:rPr>
          <w:color w:val="000000" w:themeColor="text1"/>
        </w:rPr>
        <w:t xml:space="preserve"> values and ranks, respectively, for the predictor variables in the low load condition. </w:t>
      </w:r>
      <w:r w:rsidR="00BF792C" w:rsidRPr="00BF792C">
        <w:rPr>
          <w:color w:val="0070C0"/>
        </w:rPr>
        <w:t xml:space="preserve">Section 4.1 </w:t>
      </w:r>
      <w:r w:rsidR="00BF792C">
        <w:t xml:space="preserve">has the details on the data section labels used (N1-6, L1-5). “Combined” refers to considering “N1, N2, N3, N4, N5, and N6” and “L1, L2, L3, L4, and L5” together respectively for normal and low load condition. The predictor variables with ranks 1,2,3 for the given data section are highlighted in green in </w:t>
      </w:r>
      <w:r w:rsidR="00BF792C" w:rsidRPr="00BF792C">
        <w:rPr>
          <w:color w:val="0070C0"/>
        </w:rPr>
        <w:t>Table 7 and 9</w:t>
      </w:r>
      <w:r w:rsidR="00BF792C">
        <w:t xml:space="preserve">. </w:t>
      </w:r>
      <w:r w:rsidR="000659A4">
        <w:t>The parameter rows have been ordered with the rows having rank within 1-3 more times to the top of the table</w:t>
      </w:r>
      <w:r w:rsidR="009C471F">
        <w:t xml:space="preserve"> (</w:t>
      </w:r>
      <w:r w:rsidR="009C471F" w:rsidRPr="009C471F">
        <w:rPr>
          <w:color w:val="0070C0"/>
        </w:rPr>
        <w:t>Table 6-9</w:t>
      </w:r>
      <w:r w:rsidR="009C471F">
        <w:t>)</w:t>
      </w:r>
      <w:r w:rsidR="000659A4">
        <w:t>.</w:t>
      </w:r>
    </w:p>
    <w:p w14:paraId="698FE3F7" w14:textId="77777777" w:rsidR="00BF792C" w:rsidRDefault="00BF792C" w:rsidP="001A3230">
      <w:pPr>
        <w:jc w:val="both"/>
      </w:pPr>
    </w:p>
    <w:p w14:paraId="53C916AB" w14:textId="4A998444" w:rsidR="003B4918" w:rsidRDefault="003B4918" w:rsidP="001A3230">
      <w:pPr>
        <w:jc w:val="both"/>
        <w:rPr>
          <w:color w:val="000000" w:themeColor="text1"/>
        </w:rPr>
      </w:pPr>
      <w:r>
        <w:rPr>
          <w:color w:val="000000" w:themeColor="text1"/>
        </w:rPr>
        <w:t xml:space="preserve">For both normal and low load, Secondary Air Temperature (considering both RHS, LHS) and Spray Flow are observed to be significant predictor variables for steam temperature; between the two, Secondary Air Temperature has higher significance than Spray Flow. </w:t>
      </w:r>
    </w:p>
    <w:p w14:paraId="584752C2" w14:textId="77777777" w:rsidR="003B4918" w:rsidRDefault="003B4918" w:rsidP="001A3230">
      <w:pPr>
        <w:jc w:val="both"/>
        <w:rPr>
          <w:color w:val="000000" w:themeColor="text1"/>
        </w:rPr>
      </w:pPr>
    </w:p>
    <w:p w14:paraId="2D373D75" w14:textId="38F664B8" w:rsidR="00131E94" w:rsidRDefault="00131E94" w:rsidP="001A3230">
      <w:pPr>
        <w:jc w:val="both"/>
        <w:rPr>
          <w:color w:val="000000" w:themeColor="text1"/>
        </w:rPr>
      </w:pPr>
      <w:r>
        <w:rPr>
          <w:color w:val="000000" w:themeColor="text1"/>
        </w:rPr>
        <w:t xml:space="preserve">Burner Tilt could be considered for both load conditions - maintains a rank within 5 (3 of 6 cases for normal load; 2 of 5 cases for low load). </w:t>
      </w:r>
    </w:p>
    <w:p w14:paraId="3391A8FE" w14:textId="22F5D481" w:rsidR="00131E94" w:rsidRDefault="00131E94" w:rsidP="001A3230">
      <w:pPr>
        <w:jc w:val="both"/>
        <w:rPr>
          <w:color w:val="000000" w:themeColor="text1"/>
        </w:rPr>
      </w:pPr>
      <w:r>
        <w:rPr>
          <w:color w:val="000000" w:themeColor="text1"/>
        </w:rPr>
        <w:t>Total Mainstream Steam Flow appears not significant for normal load</w:t>
      </w:r>
      <w:r w:rsidR="00784C24">
        <w:rPr>
          <w:color w:val="000000" w:themeColor="text1"/>
        </w:rPr>
        <w:t xml:space="preserve">; however, it </w:t>
      </w:r>
      <w:r>
        <w:rPr>
          <w:color w:val="000000" w:themeColor="text1"/>
        </w:rPr>
        <w:t xml:space="preserve">could be considered for low load – maintains a rank of within 5 (3 of 5 cases for low load). </w:t>
      </w:r>
    </w:p>
    <w:p w14:paraId="0C9FFDE5" w14:textId="77777777" w:rsidR="00131E94" w:rsidRDefault="00131E94" w:rsidP="001A3230">
      <w:pPr>
        <w:jc w:val="both"/>
        <w:rPr>
          <w:color w:val="000000" w:themeColor="text1"/>
        </w:rPr>
      </w:pPr>
    </w:p>
    <w:p w14:paraId="3E14837F" w14:textId="4378E05B" w:rsidR="00131E94" w:rsidRDefault="00131E94" w:rsidP="001A3230">
      <w:pPr>
        <w:jc w:val="both"/>
        <w:rPr>
          <w:color w:val="000000" w:themeColor="text1"/>
        </w:rPr>
      </w:pPr>
      <w:r>
        <w:rPr>
          <w:color w:val="000000" w:themeColor="text1"/>
        </w:rPr>
        <w:t xml:space="preserve">Total Air Flow </w:t>
      </w:r>
      <w:r w:rsidR="00784C24">
        <w:rPr>
          <w:color w:val="000000" w:themeColor="text1"/>
        </w:rPr>
        <w:t xml:space="preserve">could still be considered – maintains a rank within 5 (2 of 6 cases for normal load, 2 of 5 cases for low load). </w:t>
      </w:r>
    </w:p>
    <w:p w14:paraId="36E32111" w14:textId="77777777" w:rsidR="004F2802" w:rsidRDefault="004F2802" w:rsidP="00A97D22">
      <w:pPr>
        <w:jc w:val="both"/>
        <w:rPr>
          <w:color w:val="000000" w:themeColor="text1"/>
          <w:sz w:val="20"/>
          <w:szCs w:val="18"/>
        </w:rPr>
      </w:pPr>
    </w:p>
    <w:p w14:paraId="1ED1C9C2" w14:textId="77777777" w:rsidR="004F2802" w:rsidRDefault="004F2802" w:rsidP="00A97D22">
      <w:pPr>
        <w:jc w:val="both"/>
        <w:rPr>
          <w:color w:val="000000" w:themeColor="text1"/>
          <w:sz w:val="20"/>
          <w:szCs w:val="18"/>
        </w:rPr>
      </w:pPr>
    </w:p>
    <w:p w14:paraId="3997CEB7" w14:textId="77777777" w:rsidR="004F2802" w:rsidRDefault="004F2802" w:rsidP="00A97D22">
      <w:pPr>
        <w:jc w:val="both"/>
        <w:rPr>
          <w:color w:val="000000" w:themeColor="text1"/>
          <w:sz w:val="20"/>
          <w:szCs w:val="18"/>
        </w:rPr>
      </w:pPr>
    </w:p>
    <w:p w14:paraId="70B00419" w14:textId="77777777" w:rsidR="004F2802" w:rsidRDefault="004F2802" w:rsidP="00A97D22">
      <w:pPr>
        <w:jc w:val="both"/>
        <w:rPr>
          <w:color w:val="000000" w:themeColor="text1"/>
          <w:sz w:val="20"/>
          <w:szCs w:val="18"/>
        </w:rPr>
      </w:pPr>
    </w:p>
    <w:p w14:paraId="510DFE8C" w14:textId="77777777" w:rsidR="004F2802" w:rsidRDefault="004F2802" w:rsidP="00A97D22">
      <w:pPr>
        <w:jc w:val="both"/>
        <w:rPr>
          <w:color w:val="000000" w:themeColor="text1"/>
          <w:sz w:val="20"/>
          <w:szCs w:val="18"/>
        </w:rPr>
      </w:pPr>
    </w:p>
    <w:p w14:paraId="78E19A60" w14:textId="77777777" w:rsidR="004F2802" w:rsidRDefault="004F2802" w:rsidP="00A97D22">
      <w:pPr>
        <w:jc w:val="both"/>
        <w:rPr>
          <w:color w:val="000000" w:themeColor="text1"/>
          <w:sz w:val="20"/>
          <w:szCs w:val="18"/>
        </w:rPr>
      </w:pPr>
    </w:p>
    <w:p w14:paraId="5F723580" w14:textId="77777777" w:rsidR="004F2802" w:rsidRDefault="004F2802" w:rsidP="00A97D22">
      <w:pPr>
        <w:jc w:val="both"/>
        <w:rPr>
          <w:color w:val="000000" w:themeColor="text1"/>
          <w:sz w:val="20"/>
          <w:szCs w:val="18"/>
        </w:rPr>
      </w:pPr>
    </w:p>
    <w:p w14:paraId="06C4743D" w14:textId="77777777" w:rsidR="004F2802" w:rsidRDefault="004F2802" w:rsidP="00A97D22">
      <w:pPr>
        <w:jc w:val="both"/>
        <w:rPr>
          <w:color w:val="000000" w:themeColor="text1"/>
          <w:sz w:val="20"/>
          <w:szCs w:val="18"/>
        </w:rPr>
      </w:pPr>
    </w:p>
    <w:p w14:paraId="13D085B0" w14:textId="77777777" w:rsidR="004F2802" w:rsidRDefault="004F2802" w:rsidP="00A97D22">
      <w:pPr>
        <w:jc w:val="both"/>
        <w:rPr>
          <w:color w:val="000000" w:themeColor="text1"/>
          <w:sz w:val="20"/>
          <w:szCs w:val="18"/>
        </w:rPr>
      </w:pPr>
    </w:p>
    <w:p w14:paraId="7F9FD879" w14:textId="77777777" w:rsidR="004F2802" w:rsidRDefault="004F2802" w:rsidP="00A97D22">
      <w:pPr>
        <w:jc w:val="both"/>
        <w:rPr>
          <w:color w:val="000000" w:themeColor="text1"/>
          <w:sz w:val="20"/>
          <w:szCs w:val="18"/>
        </w:rPr>
      </w:pPr>
    </w:p>
    <w:p w14:paraId="70A98832" w14:textId="77777777" w:rsidR="004F2802" w:rsidRDefault="004F2802" w:rsidP="00A97D22">
      <w:pPr>
        <w:jc w:val="both"/>
        <w:rPr>
          <w:color w:val="000000" w:themeColor="text1"/>
          <w:sz w:val="20"/>
          <w:szCs w:val="18"/>
        </w:rPr>
      </w:pPr>
    </w:p>
    <w:p w14:paraId="0F353EF8" w14:textId="77777777" w:rsidR="004F2802" w:rsidRDefault="004F2802" w:rsidP="00A97D22">
      <w:pPr>
        <w:jc w:val="both"/>
        <w:rPr>
          <w:color w:val="000000" w:themeColor="text1"/>
          <w:sz w:val="20"/>
          <w:szCs w:val="18"/>
        </w:rPr>
      </w:pPr>
    </w:p>
    <w:p w14:paraId="3D507C47" w14:textId="77777777" w:rsidR="004F2802" w:rsidRDefault="004F2802" w:rsidP="00A97D22">
      <w:pPr>
        <w:jc w:val="both"/>
        <w:rPr>
          <w:color w:val="000000" w:themeColor="text1"/>
          <w:sz w:val="20"/>
          <w:szCs w:val="18"/>
        </w:rPr>
        <w:sectPr w:rsidR="004F2802" w:rsidSect="00610C7D">
          <w:pgSz w:w="11906" w:h="16838"/>
          <w:pgMar w:top="1440" w:right="1440" w:bottom="1440" w:left="1440" w:header="708" w:footer="708" w:gutter="0"/>
          <w:cols w:space="708"/>
          <w:docGrid w:linePitch="360"/>
        </w:sectPr>
      </w:pPr>
    </w:p>
    <w:p w14:paraId="2D323788" w14:textId="08595DB7" w:rsidR="004F2802" w:rsidRDefault="004F2802" w:rsidP="004F2802">
      <w:pPr>
        <w:rPr>
          <w:color w:val="0070C0"/>
        </w:rPr>
      </w:pPr>
      <w:r w:rsidRPr="005E0403">
        <w:rPr>
          <w:color w:val="0070C0"/>
        </w:rPr>
        <w:lastRenderedPageBreak/>
        <w:t>4.</w:t>
      </w:r>
      <w:r w:rsidR="00890165">
        <w:rPr>
          <w:color w:val="0070C0"/>
        </w:rPr>
        <w:t>4</w:t>
      </w:r>
      <w:r w:rsidRPr="005E0403">
        <w:rPr>
          <w:color w:val="0070C0"/>
        </w:rPr>
        <w:t xml:space="preserve">. </w:t>
      </w:r>
      <w:r>
        <w:rPr>
          <w:color w:val="0070C0"/>
        </w:rPr>
        <w:t>Covariance</w:t>
      </w:r>
    </w:p>
    <w:p w14:paraId="586A168C" w14:textId="77777777" w:rsidR="004F2802" w:rsidRDefault="004F2802" w:rsidP="004F2802">
      <w:pPr>
        <w:rPr>
          <w:color w:val="0070C0"/>
        </w:rPr>
      </w:pPr>
    </w:p>
    <w:p w14:paraId="23C36B15" w14:textId="1810EC7B" w:rsidR="004F2802" w:rsidRDefault="004F2802" w:rsidP="004F2802">
      <w:pPr>
        <w:rPr>
          <w:color w:val="0070C0"/>
        </w:rPr>
      </w:pPr>
      <w:r w:rsidRPr="004F2802">
        <w:rPr>
          <w:noProof/>
          <w:color w:val="0070C0"/>
        </w:rPr>
        <w:drawing>
          <wp:inline distT="0" distB="0" distL="0" distR="0" wp14:anchorId="5C4CDF48" wp14:editId="6A87A88E">
            <wp:extent cx="8863330" cy="1744345"/>
            <wp:effectExtent l="0" t="0" r="0" b="8255"/>
            <wp:docPr id="72232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27505" name=""/>
                    <pic:cNvPicPr/>
                  </pic:nvPicPr>
                  <pic:blipFill>
                    <a:blip r:embed="rId73"/>
                    <a:stretch>
                      <a:fillRect/>
                    </a:stretch>
                  </pic:blipFill>
                  <pic:spPr>
                    <a:xfrm>
                      <a:off x="0" y="0"/>
                      <a:ext cx="8863330" cy="1744345"/>
                    </a:xfrm>
                    <a:prstGeom prst="rect">
                      <a:avLst/>
                    </a:prstGeom>
                  </pic:spPr>
                </pic:pic>
              </a:graphicData>
            </a:graphic>
          </wp:inline>
        </w:drawing>
      </w:r>
    </w:p>
    <w:p w14:paraId="303B0F7D" w14:textId="456CFDD0" w:rsidR="004F2802" w:rsidRDefault="004F2802" w:rsidP="004F2802">
      <w:pPr>
        <w:pStyle w:val="Caption"/>
        <w:spacing w:after="0"/>
        <w:jc w:val="center"/>
      </w:pPr>
      <w:r>
        <w:t xml:space="preserve">Table </w:t>
      </w:r>
      <w:fldSimple w:instr=" SEQ Table \* ARABIC ">
        <w:r w:rsidR="00FC5DDE">
          <w:rPr>
            <w:noProof/>
          </w:rPr>
          <w:t>10</w:t>
        </w:r>
      </w:fldSimple>
      <w:r>
        <w:t xml:space="preserve"> Covariance Matrix - Normal Load</w:t>
      </w:r>
    </w:p>
    <w:p w14:paraId="28DCCB0D" w14:textId="77777777" w:rsidR="004F2802" w:rsidRPr="004F2802" w:rsidRDefault="004F2802" w:rsidP="004F2802"/>
    <w:p w14:paraId="518A812E" w14:textId="4F91860C" w:rsidR="004F2802" w:rsidRDefault="004F2802" w:rsidP="004F2802">
      <w:r>
        <w:rPr>
          <w:noProof/>
        </w:rPr>
        <w:drawing>
          <wp:inline distT="0" distB="0" distL="0" distR="0" wp14:anchorId="3656D160" wp14:editId="6175E4E9">
            <wp:extent cx="8863330" cy="1737824"/>
            <wp:effectExtent l="0" t="0" r="0" b="0"/>
            <wp:docPr id="1805670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961347" cy="1757042"/>
                    </a:xfrm>
                    <a:prstGeom prst="rect">
                      <a:avLst/>
                    </a:prstGeom>
                    <a:noFill/>
                  </pic:spPr>
                </pic:pic>
              </a:graphicData>
            </a:graphic>
          </wp:inline>
        </w:drawing>
      </w:r>
    </w:p>
    <w:p w14:paraId="645BFA6B" w14:textId="0DA4F4D9" w:rsidR="004F2802" w:rsidRPr="004F2802" w:rsidRDefault="004F2802" w:rsidP="004F2802">
      <w:pPr>
        <w:pStyle w:val="Caption"/>
        <w:spacing w:after="0"/>
        <w:jc w:val="center"/>
      </w:pPr>
      <w:r>
        <w:t xml:space="preserve">Table </w:t>
      </w:r>
      <w:fldSimple w:instr=" SEQ Table \* ARABIC ">
        <w:r w:rsidR="00FC5DDE">
          <w:rPr>
            <w:noProof/>
          </w:rPr>
          <w:t>11</w:t>
        </w:r>
      </w:fldSimple>
      <w:r>
        <w:t xml:space="preserve"> Covariance Matrix - Low Load</w:t>
      </w:r>
    </w:p>
    <w:p w14:paraId="0BB5176E" w14:textId="77777777" w:rsidR="004F2802" w:rsidRPr="00A97D22" w:rsidRDefault="004F2802" w:rsidP="00A97D22">
      <w:pPr>
        <w:jc w:val="both"/>
        <w:rPr>
          <w:color w:val="000000" w:themeColor="text1"/>
          <w:sz w:val="20"/>
          <w:szCs w:val="18"/>
        </w:rPr>
      </w:pPr>
    </w:p>
    <w:p w14:paraId="3546F63C" w14:textId="77777777" w:rsidR="007734BB" w:rsidRDefault="000659A4" w:rsidP="000659A4">
      <w:pPr>
        <w:jc w:val="both"/>
        <w:sectPr w:rsidR="007734BB" w:rsidSect="004F2802">
          <w:pgSz w:w="16838" w:h="11906" w:orient="landscape"/>
          <w:pgMar w:top="1440" w:right="1440" w:bottom="1440" w:left="1440" w:header="708" w:footer="708" w:gutter="0"/>
          <w:cols w:space="708"/>
          <w:docGrid w:linePitch="360"/>
        </w:sectPr>
      </w:pPr>
      <w:r>
        <w:rPr>
          <w:color w:val="0070C0"/>
        </w:rPr>
        <w:t>Tables</w:t>
      </w:r>
      <w:r w:rsidRPr="000659A4">
        <w:rPr>
          <w:color w:val="0070C0"/>
        </w:rPr>
        <w:t xml:space="preserve"> 10 and 11</w:t>
      </w:r>
      <w:r>
        <w:rPr>
          <w:color w:val="0070C0"/>
        </w:rPr>
        <w:t xml:space="preserve"> </w:t>
      </w:r>
      <w:r>
        <w:rPr>
          <w:color w:val="000000" w:themeColor="text1"/>
        </w:rPr>
        <w:t xml:space="preserve">show the covariance matrix for the fourteen variables (thirteen predictors and steam temperature </w:t>
      </w:r>
      <w:r w:rsidR="00B20BDE">
        <w:rPr>
          <w:color w:val="000000" w:themeColor="text1"/>
        </w:rPr>
        <w:t>as</w:t>
      </w:r>
      <w:r>
        <w:rPr>
          <w:color w:val="000000" w:themeColor="text1"/>
        </w:rPr>
        <w:t xml:space="preserve"> the target) for the “Combined” data section for normal and low load, respectively. </w:t>
      </w:r>
      <w:r>
        <w:t xml:space="preserve">“Combined” refers to considering “N1, N2, N3, N4, N5, and N6” and “L1, L2, L3, L4, and L5” together respectively for normal and low load condition. </w:t>
      </w:r>
      <w:r w:rsidR="00B20BDE">
        <w:t>Microsoft Excel’s Covariance function has been used</w:t>
      </w:r>
      <w:r w:rsidR="007734BB">
        <w:t xml:space="preserve"> </w:t>
      </w:r>
      <w:r w:rsidR="007734BB" w:rsidRPr="007734BB">
        <w:rPr>
          <w:color w:val="0070C0"/>
        </w:rPr>
        <w:t>[7]</w:t>
      </w:r>
      <w:r w:rsidR="00B20BDE">
        <w:t xml:space="preserve">. </w:t>
      </w:r>
      <w:r w:rsidRPr="00BF792C">
        <w:rPr>
          <w:color w:val="0070C0"/>
        </w:rPr>
        <w:t xml:space="preserve">Section 4.1 </w:t>
      </w:r>
      <w:r>
        <w:t>has the details on the data section labels used (N1-6, L1-5).</w:t>
      </w:r>
      <w:r w:rsidR="00EA02EF">
        <w:t xml:space="preserve"> The colour coding used is green (positive covariance) and red (negative covariance). The parameter rows in the normal load (</w:t>
      </w:r>
      <w:r w:rsidR="00EA02EF" w:rsidRPr="00EA02EF">
        <w:rPr>
          <w:color w:val="0070C0"/>
        </w:rPr>
        <w:t>Table 10</w:t>
      </w:r>
      <w:r w:rsidR="00EA02EF">
        <w:t>) are ordered using the predictor’s covariance with the target variable (steam temperature), i.e., using column 1, where the positive covariance values are to the top and</w:t>
      </w:r>
    </w:p>
    <w:p w14:paraId="0DD42872" w14:textId="794ECCD3" w:rsidR="00D53DE1" w:rsidRDefault="00EA02EF" w:rsidP="000659A4">
      <w:pPr>
        <w:jc w:val="both"/>
      </w:pPr>
      <w:r>
        <w:lastRenderedPageBreak/>
        <w:t xml:space="preserve">negative covariance values to the bottom. The order in </w:t>
      </w:r>
      <w:r w:rsidRPr="00EA02EF">
        <w:rPr>
          <w:color w:val="0070C0"/>
        </w:rPr>
        <w:t xml:space="preserve">Table 11 </w:t>
      </w:r>
      <w:r>
        <w:t xml:space="preserve">is maintained the same as in </w:t>
      </w:r>
      <w:r w:rsidRPr="00EA02EF">
        <w:rPr>
          <w:color w:val="0070C0"/>
        </w:rPr>
        <w:t>Table 10</w:t>
      </w:r>
      <w:r>
        <w:t xml:space="preserve"> to aid in comparison between normal and low load conditions. </w:t>
      </w:r>
      <w:r w:rsidR="00D53DE1">
        <w:t xml:space="preserve">The ones whose covariance changes from positive (normal load) to negative (low load) are – total secondary air flow, spray flow, and wind box pressure. The ones whose covariance changes from negative (normal load) to positive (low load) are the burner tilt. </w:t>
      </w:r>
    </w:p>
    <w:p w14:paraId="58E8FEE1" w14:textId="77777777" w:rsidR="003B6CF8" w:rsidRDefault="003B6CF8" w:rsidP="000659A4">
      <w:pPr>
        <w:jc w:val="both"/>
      </w:pPr>
    </w:p>
    <w:p w14:paraId="250792C8" w14:textId="58CA29D2" w:rsidR="00DD29BB" w:rsidRDefault="00DD29BB" w:rsidP="00DD29BB">
      <w:pPr>
        <w:rPr>
          <w:color w:val="0070C0"/>
        </w:rPr>
      </w:pPr>
      <w:r w:rsidRPr="005E0403">
        <w:rPr>
          <w:color w:val="0070C0"/>
        </w:rPr>
        <w:t>4.</w:t>
      </w:r>
      <w:r w:rsidR="00890165">
        <w:rPr>
          <w:color w:val="0070C0"/>
        </w:rPr>
        <w:t>5</w:t>
      </w:r>
      <w:r w:rsidRPr="005E0403">
        <w:rPr>
          <w:color w:val="0070C0"/>
        </w:rPr>
        <w:t xml:space="preserve">. </w:t>
      </w:r>
      <w:r>
        <w:rPr>
          <w:color w:val="0070C0"/>
        </w:rPr>
        <w:t>Akaike Information Criteria (AIC)</w:t>
      </w:r>
    </w:p>
    <w:p w14:paraId="67E29B6C" w14:textId="77777777" w:rsidR="00930A2E" w:rsidRDefault="00930A2E" w:rsidP="00DD29BB">
      <w:pPr>
        <w:rPr>
          <w:color w:val="0070C0"/>
        </w:rPr>
      </w:pPr>
    </w:p>
    <w:p w14:paraId="0A8EE064" w14:textId="2A1BEC4E" w:rsidR="00930A2E" w:rsidRDefault="00930A2E" w:rsidP="00DD29BB">
      <w:pPr>
        <w:rPr>
          <w:color w:val="0070C0"/>
        </w:rPr>
      </w:pPr>
      <w:r>
        <w:rPr>
          <w:noProof/>
        </w:rPr>
        <w:drawing>
          <wp:inline distT="0" distB="0" distL="0" distR="0" wp14:anchorId="5A5968E4" wp14:editId="19219479">
            <wp:extent cx="2803358" cy="1868905"/>
            <wp:effectExtent l="0" t="0" r="0" b="0"/>
            <wp:docPr id="11004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13599" cy="1875732"/>
                    </a:xfrm>
                    <a:prstGeom prst="rect">
                      <a:avLst/>
                    </a:prstGeom>
                    <a:noFill/>
                    <a:ln>
                      <a:noFill/>
                    </a:ln>
                  </pic:spPr>
                </pic:pic>
              </a:graphicData>
            </a:graphic>
          </wp:inline>
        </w:drawing>
      </w:r>
      <w:r>
        <w:rPr>
          <w:color w:val="0070C0"/>
        </w:rPr>
        <w:t xml:space="preserve">   </w:t>
      </w:r>
      <w:r>
        <w:rPr>
          <w:noProof/>
        </w:rPr>
        <w:drawing>
          <wp:inline distT="0" distB="0" distL="0" distR="0" wp14:anchorId="66527DA0" wp14:editId="68301EFC">
            <wp:extent cx="2803358" cy="1868905"/>
            <wp:effectExtent l="0" t="0" r="0" b="0"/>
            <wp:docPr id="351281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817800" cy="1878533"/>
                    </a:xfrm>
                    <a:prstGeom prst="rect">
                      <a:avLst/>
                    </a:prstGeom>
                    <a:noFill/>
                    <a:ln>
                      <a:noFill/>
                    </a:ln>
                  </pic:spPr>
                </pic:pic>
              </a:graphicData>
            </a:graphic>
          </wp:inline>
        </w:drawing>
      </w:r>
      <w:r>
        <w:rPr>
          <w:color w:val="0070C0"/>
        </w:rPr>
        <w:t xml:space="preserve">  </w:t>
      </w:r>
      <w:r>
        <w:rPr>
          <w:noProof/>
        </w:rPr>
        <w:drawing>
          <wp:inline distT="0" distB="0" distL="0" distR="0" wp14:anchorId="0B974B5F" wp14:editId="542D4801">
            <wp:extent cx="2802890" cy="1868593"/>
            <wp:effectExtent l="0" t="0" r="0" b="0"/>
            <wp:docPr id="939303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10378" cy="1873585"/>
                    </a:xfrm>
                    <a:prstGeom prst="rect">
                      <a:avLst/>
                    </a:prstGeom>
                    <a:noFill/>
                    <a:ln>
                      <a:noFill/>
                    </a:ln>
                  </pic:spPr>
                </pic:pic>
              </a:graphicData>
            </a:graphic>
          </wp:inline>
        </w:drawing>
      </w:r>
    </w:p>
    <w:p w14:paraId="1C1E0E35" w14:textId="77777777" w:rsidR="00930A2E" w:rsidRDefault="00930A2E" w:rsidP="00DD29BB">
      <w:pPr>
        <w:rPr>
          <w:color w:val="0070C0"/>
        </w:rPr>
      </w:pPr>
    </w:p>
    <w:p w14:paraId="3B5C2229" w14:textId="11636577" w:rsidR="00930A2E" w:rsidRDefault="00930A2E" w:rsidP="00DD29BB">
      <w:pPr>
        <w:rPr>
          <w:color w:val="0070C0"/>
        </w:rPr>
      </w:pPr>
      <w:r>
        <w:rPr>
          <w:noProof/>
        </w:rPr>
        <w:drawing>
          <wp:inline distT="0" distB="0" distL="0" distR="0" wp14:anchorId="3CB0DE97" wp14:editId="2FC28321">
            <wp:extent cx="2802890" cy="1868593"/>
            <wp:effectExtent l="0" t="0" r="0" b="0"/>
            <wp:docPr id="1749675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15011" cy="1876674"/>
                    </a:xfrm>
                    <a:prstGeom prst="rect">
                      <a:avLst/>
                    </a:prstGeom>
                    <a:noFill/>
                    <a:ln>
                      <a:noFill/>
                    </a:ln>
                  </pic:spPr>
                </pic:pic>
              </a:graphicData>
            </a:graphic>
          </wp:inline>
        </w:drawing>
      </w:r>
      <w:r>
        <w:rPr>
          <w:color w:val="0070C0"/>
        </w:rPr>
        <w:t xml:space="preserve">   </w:t>
      </w:r>
      <w:r>
        <w:rPr>
          <w:noProof/>
        </w:rPr>
        <w:drawing>
          <wp:inline distT="0" distB="0" distL="0" distR="0" wp14:anchorId="2770A5E0" wp14:editId="393E8D61">
            <wp:extent cx="2803358" cy="1868905"/>
            <wp:effectExtent l="0" t="0" r="0" b="0"/>
            <wp:docPr id="574930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823047" cy="1882031"/>
                    </a:xfrm>
                    <a:prstGeom prst="rect">
                      <a:avLst/>
                    </a:prstGeom>
                    <a:noFill/>
                    <a:ln>
                      <a:noFill/>
                    </a:ln>
                  </pic:spPr>
                </pic:pic>
              </a:graphicData>
            </a:graphic>
          </wp:inline>
        </w:drawing>
      </w:r>
      <w:r>
        <w:rPr>
          <w:color w:val="0070C0"/>
        </w:rPr>
        <w:t xml:space="preserve">   </w:t>
      </w:r>
      <w:r>
        <w:rPr>
          <w:noProof/>
        </w:rPr>
        <w:drawing>
          <wp:inline distT="0" distB="0" distL="0" distR="0" wp14:anchorId="5723E25D" wp14:editId="132623F8">
            <wp:extent cx="2802890" cy="1868593"/>
            <wp:effectExtent l="0" t="0" r="0" b="0"/>
            <wp:docPr id="737646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810842" cy="1873894"/>
                    </a:xfrm>
                    <a:prstGeom prst="rect">
                      <a:avLst/>
                    </a:prstGeom>
                    <a:noFill/>
                    <a:ln>
                      <a:noFill/>
                    </a:ln>
                  </pic:spPr>
                </pic:pic>
              </a:graphicData>
            </a:graphic>
          </wp:inline>
        </w:drawing>
      </w:r>
    </w:p>
    <w:p w14:paraId="645AA046" w14:textId="64FDF8BD" w:rsidR="00930A2E" w:rsidRDefault="00930A2E" w:rsidP="00930A2E">
      <w:pPr>
        <w:pStyle w:val="Caption"/>
        <w:spacing w:after="0"/>
        <w:jc w:val="center"/>
        <w:rPr>
          <w:color w:val="0070C0"/>
        </w:rPr>
      </w:pPr>
      <w:r>
        <w:t xml:space="preserve">Figure </w:t>
      </w:r>
      <w:fldSimple w:instr=" SEQ Figure \* ARABIC ">
        <w:r w:rsidR="00EB5688">
          <w:rPr>
            <w:noProof/>
          </w:rPr>
          <w:t>30</w:t>
        </w:r>
      </w:fldSimple>
      <w:r>
        <w:t xml:space="preserve"> AIC - Normal Load</w:t>
      </w:r>
    </w:p>
    <w:p w14:paraId="48CDA5BC" w14:textId="77777777" w:rsidR="00930A2E" w:rsidRDefault="00930A2E" w:rsidP="00DD29BB">
      <w:pPr>
        <w:rPr>
          <w:color w:val="0070C0"/>
        </w:rPr>
      </w:pPr>
    </w:p>
    <w:p w14:paraId="28FE8984" w14:textId="77777777" w:rsidR="00DD29BB" w:rsidRDefault="00DD29BB" w:rsidP="00DD29BB">
      <w:pPr>
        <w:rPr>
          <w:color w:val="0070C0"/>
        </w:rPr>
      </w:pPr>
    </w:p>
    <w:p w14:paraId="7E1EF040" w14:textId="34E80B29" w:rsidR="00930A2E" w:rsidRDefault="00930A2E" w:rsidP="000659A4">
      <w:pPr>
        <w:jc w:val="both"/>
        <w:rPr>
          <w:sz w:val="16"/>
          <w:szCs w:val="14"/>
        </w:rPr>
      </w:pPr>
      <w:r w:rsidRPr="00930A2E">
        <w:rPr>
          <w:noProof/>
        </w:rPr>
        <w:lastRenderedPageBreak/>
        <w:drawing>
          <wp:inline distT="0" distB="0" distL="0" distR="0" wp14:anchorId="1161FCDE" wp14:editId="1472CCC3">
            <wp:extent cx="2847474" cy="1898315"/>
            <wp:effectExtent l="0" t="0" r="0" b="6985"/>
            <wp:docPr id="899365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858238" cy="1905491"/>
                    </a:xfrm>
                    <a:prstGeom prst="rect">
                      <a:avLst/>
                    </a:prstGeom>
                    <a:noFill/>
                    <a:ln>
                      <a:noFill/>
                    </a:ln>
                  </pic:spPr>
                </pic:pic>
              </a:graphicData>
            </a:graphic>
          </wp:inline>
        </w:drawing>
      </w:r>
      <w:r w:rsidRPr="00930A2E">
        <w:rPr>
          <w:sz w:val="16"/>
          <w:szCs w:val="14"/>
        </w:rPr>
        <w:t xml:space="preserve">     </w:t>
      </w:r>
      <w:r>
        <w:rPr>
          <w:noProof/>
        </w:rPr>
        <w:drawing>
          <wp:inline distT="0" distB="0" distL="0" distR="0" wp14:anchorId="3813E921" wp14:editId="0B213820">
            <wp:extent cx="2851484" cy="1900989"/>
            <wp:effectExtent l="0" t="0" r="6350" b="4445"/>
            <wp:docPr id="1100664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72714" cy="1915142"/>
                    </a:xfrm>
                    <a:prstGeom prst="rect">
                      <a:avLst/>
                    </a:prstGeom>
                    <a:noFill/>
                    <a:ln>
                      <a:noFill/>
                    </a:ln>
                  </pic:spPr>
                </pic:pic>
              </a:graphicData>
            </a:graphic>
          </wp:inline>
        </w:drawing>
      </w:r>
      <w:r>
        <w:rPr>
          <w:sz w:val="16"/>
          <w:szCs w:val="14"/>
        </w:rPr>
        <w:t xml:space="preserve">   </w:t>
      </w:r>
      <w:r>
        <w:rPr>
          <w:noProof/>
        </w:rPr>
        <w:drawing>
          <wp:inline distT="0" distB="0" distL="0" distR="0" wp14:anchorId="2ED502DC" wp14:editId="6F4026E6">
            <wp:extent cx="2862914" cy="1908608"/>
            <wp:effectExtent l="0" t="0" r="0" b="0"/>
            <wp:docPr id="1816673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73817" cy="1915877"/>
                    </a:xfrm>
                    <a:prstGeom prst="rect">
                      <a:avLst/>
                    </a:prstGeom>
                    <a:noFill/>
                    <a:ln>
                      <a:noFill/>
                    </a:ln>
                  </pic:spPr>
                </pic:pic>
              </a:graphicData>
            </a:graphic>
          </wp:inline>
        </w:drawing>
      </w:r>
    </w:p>
    <w:p w14:paraId="19B0A2A7" w14:textId="77777777" w:rsidR="00930A2E" w:rsidRDefault="00930A2E" w:rsidP="000659A4">
      <w:pPr>
        <w:jc w:val="both"/>
        <w:rPr>
          <w:sz w:val="16"/>
          <w:szCs w:val="14"/>
        </w:rPr>
      </w:pPr>
    </w:p>
    <w:p w14:paraId="045B4DB8" w14:textId="7839F42A" w:rsidR="00930A2E" w:rsidRDefault="00930A2E" w:rsidP="000659A4">
      <w:pPr>
        <w:jc w:val="both"/>
        <w:rPr>
          <w:sz w:val="16"/>
          <w:szCs w:val="14"/>
        </w:rPr>
      </w:pPr>
      <w:r>
        <w:rPr>
          <w:noProof/>
        </w:rPr>
        <w:drawing>
          <wp:inline distT="0" distB="0" distL="0" distR="0" wp14:anchorId="39ED7B3A" wp14:editId="42B9DC2B">
            <wp:extent cx="2847340" cy="1898227"/>
            <wp:effectExtent l="0" t="0" r="0" b="6985"/>
            <wp:docPr id="20901365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855891" cy="1903928"/>
                    </a:xfrm>
                    <a:prstGeom prst="rect">
                      <a:avLst/>
                    </a:prstGeom>
                    <a:noFill/>
                    <a:ln>
                      <a:noFill/>
                    </a:ln>
                  </pic:spPr>
                </pic:pic>
              </a:graphicData>
            </a:graphic>
          </wp:inline>
        </w:drawing>
      </w:r>
      <w:r>
        <w:rPr>
          <w:sz w:val="16"/>
          <w:szCs w:val="14"/>
        </w:rPr>
        <w:t xml:space="preserve">     </w:t>
      </w:r>
      <w:r>
        <w:rPr>
          <w:noProof/>
        </w:rPr>
        <w:drawing>
          <wp:inline distT="0" distB="0" distL="0" distR="0" wp14:anchorId="7F861845" wp14:editId="391055D7">
            <wp:extent cx="2851284" cy="1900856"/>
            <wp:effectExtent l="0" t="0" r="6350" b="4445"/>
            <wp:docPr id="16182253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875355" cy="1916904"/>
                    </a:xfrm>
                    <a:prstGeom prst="rect">
                      <a:avLst/>
                    </a:prstGeom>
                    <a:noFill/>
                    <a:ln>
                      <a:noFill/>
                    </a:ln>
                  </pic:spPr>
                </pic:pic>
              </a:graphicData>
            </a:graphic>
          </wp:inline>
        </w:drawing>
      </w:r>
    </w:p>
    <w:p w14:paraId="0923B0D4" w14:textId="17F56464" w:rsidR="00930A2E" w:rsidRPr="00930A2E" w:rsidRDefault="00930A2E" w:rsidP="00930A2E">
      <w:pPr>
        <w:pStyle w:val="Caption"/>
        <w:spacing w:after="0"/>
        <w:jc w:val="center"/>
        <w:rPr>
          <w:sz w:val="16"/>
          <w:szCs w:val="14"/>
        </w:rPr>
      </w:pPr>
      <w:r>
        <w:t xml:space="preserve">Figure </w:t>
      </w:r>
      <w:fldSimple w:instr=" SEQ Figure \* ARABIC ">
        <w:r w:rsidR="00EB5688">
          <w:rPr>
            <w:noProof/>
          </w:rPr>
          <w:t>31</w:t>
        </w:r>
      </w:fldSimple>
      <w:r>
        <w:t xml:space="preserve"> AIC - Low Load</w:t>
      </w:r>
    </w:p>
    <w:p w14:paraId="4AD01D34" w14:textId="77777777" w:rsidR="006F3779" w:rsidRDefault="006F3779" w:rsidP="000659A4">
      <w:pPr>
        <w:jc w:val="both"/>
        <w:rPr>
          <w:sz w:val="16"/>
          <w:szCs w:val="14"/>
        </w:rPr>
      </w:pPr>
    </w:p>
    <w:p w14:paraId="60470F57" w14:textId="7CFEB894" w:rsidR="006F3779" w:rsidRDefault="006F3779" w:rsidP="006F3779">
      <w:pPr>
        <w:jc w:val="both"/>
        <w:rPr>
          <w:color w:val="000000" w:themeColor="text1"/>
        </w:rPr>
      </w:pPr>
      <w:r w:rsidRPr="006F3779">
        <w:rPr>
          <w:color w:val="000000" w:themeColor="text1"/>
          <w:szCs w:val="24"/>
        </w:rPr>
        <w:t>The key variables are Total Coal Flow, Total Air Flow, Sofa-Flow, Total</w:t>
      </w:r>
      <w:r w:rsidRPr="0009211D">
        <w:rPr>
          <w:color w:val="000000" w:themeColor="text1"/>
        </w:rPr>
        <w:t xml:space="preserve"> Secondary Air Flow, Burner Tilt-Average, SH Spray Flow Line-A, Throttle Pressure Actual, Furnace Pressure, Wind Box Pressure (LHS, RHS), Secondary Air Temp (LHS, RHS), </w:t>
      </w:r>
      <w:r>
        <w:rPr>
          <w:color w:val="000000" w:themeColor="text1"/>
        </w:rPr>
        <w:t xml:space="preserve">and </w:t>
      </w:r>
      <w:r w:rsidRPr="0009211D">
        <w:rPr>
          <w:color w:val="000000" w:themeColor="text1"/>
        </w:rPr>
        <w:t>Total Mainstream Steam Flow</w:t>
      </w:r>
      <w:r>
        <w:rPr>
          <w:color w:val="000000" w:themeColor="text1"/>
        </w:rPr>
        <w:t xml:space="preserve">. </w:t>
      </w:r>
      <w:r w:rsidRPr="00C63B1A">
        <w:rPr>
          <w:color w:val="000000" w:themeColor="text1"/>
        </w:rPr>
        <w:t>t-</w:t>
      </w:r>
      <w:r>
        <w:rPr>
          <w:color w:val="000000" w:themeColor="text1"/>
        </w:rPr>
        <w:t>values</w:t>
      </w:r>
      <w:r w:rsidRPr="00C63B1A">
        <w:rPr>
          <w:color w:val="000000" w:themeColor="text1"/>
        </w:rPr>
        <w:t xml:space="preserve"> of the </w:t>
      </w:r>
      <w:r>
        <w:rPr>
          <w:color w:val="000000" w:themeColor="text1"/>
        </w:rPr>
        <w:t xml:space="preserve">key </w:t>
      </w:r>
      <w:r w:rsidRPr="00C63B1A">
        <w:rPr>
          <w:color w:val="000000" w:themeColor="text1"/>
        </w:rPr>
        <w:t>variables</w:t>
      </w:r>
      <w:r>
        <w:rPr>
          <w:color w:val="000000" w:themeColor="text1"/>
        </w:rPr>
        <w:t xml:space="preserve"> for a </w:t>
      </w:r>
      <w:r w:rsidR="00C43CF0" w:rsidRPr="00C43CF0">
        <w:rPr>
          <w:color w:val="000000" w:themeColor="text1"/>
          <w:highlight w:val="yellow"/>
        </w:rPr>
        <w:t>given data section</w:t>
      </w:r>
      <w:r>
        <w:rPr>
          <w:color w:val="000000" w:themeColor="text1"/>
        </w:rPr>
        <w:t xml:space="preserve"> are</w:t>
      </w:r>
      <w:r w:rsidRPr="00C63B1A">
        <w:rPr>
          <w:color w:val="000000" w:themeColor="text1"/>
        </w:rPr>
        <w:t xml:space="preserve"> </w:t>
      </w:r>
      <w:r>
        <w:rPr>
          <w:color w:val="000000" w:themeColor="text1"/>
        </w:rPr>
        <w:t xml:space="preserve">determined using </w:t>
      </w:r>
      <w:r>
        <w:t xml:space="preserve">Ordinary Least Squares (OLS) Regression using Python’s </w:t>
      </w:r>
      <w:proofErr w:type="spellStart"/>
      <w:r>
        <w:t>statsmodels</w:t>
      </w:r>
      <w:proofErr w:type="spellEnd"/>
      <w:r>
        <w:t xml:space="preserve"> library </w:t>
      </w:r>
      <w:r w:rsidRPr="000246D9">
        <w:rPr>
          <w:color w:val="0070C0"/>
        </w:rPr>
        <w:t>[</w:t>
      </w:r>
      <w:r>
        <w:rPr>
          <w:color w:val="0070C0"/>
        </w:rPr>
        <w:t>5</w:t>
      </w:r>
      <w:r w:rsidRPr="000246D9">
        <w:rPr>
          <w:color w:val="0070C0"/>
        </w:rPr>
        <w:t>]</w:t>
      </w:r>
      <w:r w:rsidRPr="006F3779">
        <w:rPr>
          <w:color w:val="000000" w:themeColor="text1"/>
        </w:rPr>
        <w:t>, considering steam temperature as the target variable.</w:t>
      </w:r>
      <w:r>
        <w:rPr>
          <w:color w:val="000000" w:themeColor="text1"/>
        </w:rPr>
        <w:t xml:space="preserve"> </w:t>
      </w:r>
    </w:p>
    <w:p w14:paraId="0A7F804E" w14:textId="77777777" w:rsidR="006F3779" w:rsidRDefault="006F3779" w:rsidP="006F3779">
      <w:pPr>
        <w:jc w:val="both"/>
        <w:rPr>
          <w:color w:val="000000" w:themeColor="text1"/>
        </w:rPr>
      </w:pPr>
    </w:p>
    <w:p w14:paraId="56B27F69" w14:textId="77777777" w:rsidR="00E13BBD" w:rsidRDefault="00E13BBD" w:rsidP="006F3779">
      <w:pPr>
        <w:jc w:val="both"/>
        <w:rPr>
          <w:color w:val="000000" w:themeColor="text1"/>
        </w:rPr>
        <w:sectPr w:rsidR="00E13BBD" w:rsidSect="00930A2E">
          <w:pgSz w:w="16838" w:h="11906" w:orient="landscape"/>
          <w:pgMar w:top="1440" w:right="1440" w:bottom="1440" w:left="1440" w:header="708" w:footer="708" w:gutter="0"/>
          <w:cols w:space="708"/>
          <w:docGrid w:linePitch="360"/>
        </w:sectPr>
      </w:pPr>
    </w:p>
    <w:p w14:paraId="4C39D954" w14:textId="74721392" w:rsidR="006F3779" w:rsidRDefault="006F3779" w:rsidP="006F3779">
      <w:pPr>
        <w:jc w:val="both"/>
        <w:rPr>
          <w:color w:val="000000" w:themeColor="text1"/>
        </w:rPr>
      </w:pPr>
      <w:r>
        <w:rPr>
          <w:color w:val="000000" w:themeColor="text1"/>
        </w:rPr>
        <w:lastRenderedPageBreak/>
        <w:t xml:space="preserve">The parameters for the </w:t>
      </w:r>
      <w:r w:rsidRPr="00C43CF0">
        <w:rPr>
          <w:color w:val="000000" w:themeColor="text1"/>
          <w:highlight w:val="yellow"/>
        </w:rPr>
        <w:t xml:space="preserve">given </w:t>
      </w:r>
      <w:r w:rsidR="00C43CF0" w:rsidRPr="00C43CF0">
        <w:rPr>
          <w:color w:val="000000" w:themeColor="text1"/>
          <w:highlight w:val="yellow"/>
        </w:rPr>
        <w:t>data section</w:t>
      </w:r>
      <w:r>
        <w:rPr>
          <w:color w:val="000000" w:themeColor="text1"/>
        </w:rPr>
        <w:t xml:space="preserve"> are then used for stepwise AKAIKE Information Criteria (AIC). The parameters used at each step are in decreasing order of their t-values. </w:t>
      </w:r>
      <w:r w:rsidRPr="006F3779">
        <w:rPr>
          <w:color w:val="0070C0"/>
        </w:rPr>
        <w:t xml:space="preserve">Figures 30 and 31 </w:t>
      </w:r>
      <w:r>
        <w:rPr>
          <w:color w:val="000000" w:themeColor="text1"/>
        </w:rPr>
        <w:t xml:space="preserve">show the AIC plots for the Normal and Low Load, respectively. </w:t>
      </w:r>
    </w:p>
    <w:p w14:paraId="0A9A440A" w14:textId="77777777" w:rsidR="00E13BBD" w:rsidRDefault="00E13BBD" w:rsidP="006F3779">
      <w:pPr>
        <w:jc w:val="both"/>
        <w:rPr>
          <w:color w:val="000000" w:themeColor="text1"/>
        </w:rPr>
      </w:pPr>
    </w:p>
    <w:p w14:paraId="56B38FC6" w14:textId="6397E2F9" w:rsidR="00E13BBD" w:rsidRDefault="00E13BBD" w:rsidP="006F3779">
      <w:pPr>
        <w:jc w:val="both"/>
        <w:rPr>
          <w:color w:val="000000" w:themeColor="text1"/>
        </w:rPr>
      </w:pPr>
      <w:r>
        <w:rPr>
          <w:color w:val="000000" w:themeColor="text1"/>
        </w:rPr>
        <w:t xml:space="preserve">    </w:t>
      </w:r>
      <w:r>
        <w:rPr>
          <w:noProof/>
          <w:color w:val="000000" w:themeColor="text1"/>
        </w:rPr>
        <w:drawing>
          <wp:inline distT="0" distB="0" distL="0" distR="0" wp14:anchorId="1E4D8AB7" wp14:editId="7BA040A5">
            <wp:extent cx="2595193" cy="1559991"/>
            <wp:effectExtent l="0" t="0" r="0" b="2540"/>
            <wp:docPr id="15503273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607427" cy="1567345"/>
                    </a:xfrm>
                    <a:prstGeom prst="rect">
                      <a:avLst/>
                    </a:prstGeom>
                    <a:noFill/>
                  </pic:spPr>
                </pic:pic>
              </a:graphicData>
            </a:graphic>
          </wp:inline>
        </w:drawing>
      </w:r>
      <w:r>
        <w:rPr>
          <w:color w:val="000000" w:themeColor="text1"/>
        </w:rPr>
        <w:t xml:space="preserve">     </w:t>
      </w:r>
      <w:r>
        <w:rPr>
          <w:noProof/>
          <w:color w:val="000000" w:themeColor="text1"/>
        </w:rPr>
        <w:drawing>
          <wp:inline distT="0" distB="0" distL="0" distR="0" wp14:anchorId="0EB38A35" wp14:editId="2DB79F83">
            <wp:extent cx="2598821" cy="1562172"/>
            <wp:effectExtent l="0" t="0" r="0" b="0"/>
            <wp:docPr id="11291315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603321" cy="1564877"/>
                    </a:xfrm>
                    <a:prstGeom prst="rect">
                      <a:avLst/>
                    </a:prstGeom>
                    <a:noFill/>
                  </pic:spPr>
                </pic:pic>
              </a:graphicData>
            </a:graphic>
          </wp:inline>
        </w:drawing>
      </w:r>
    </w:p>
    <w:p w14:paraId="6248B687" w14:textId="150B5218" w:rsidR="00E13BBD" w:rsidRDefault="00E13BBD" w:rsidP="00E13BBD">
      <w:pPr>
        <w:pStyle w:val="Caption"/>
        <w:spacing w:after="0"/>
        <w:jc w:val="center"/>
      </w:pPr>
      <w:r>
        <w:t xml:space="preserve">Figure </w:t>
      </w:r>
      <w:fldSimple w:instr=" SEQ Figure \* ARABIC ">
        <w:r w:rsidR="00EB5688">
          <w:rPr>
            <w:noProof/>
          </w:rPr>
          <w:t>32</w:t>
        </w:r>
      </w:fldSimple>
      <w:r>
        <w:t xml:space="preserve"> AIC - Minima - Normal Load (Left), Low Load (Right)</w:t>
      </w:r>
    </w:p>
    <w:p w14:paraId="4998FAD2" w14:textId="77777777" w:rsidR="00C43CF0" w:rsidRDefault="00C43CF0" w:rsidP="00C43CF0"/>
    <w:p w14:paraId="4FF4416A" w14:textId="4B43FA7F" w:rsidR="00C43CF0" w:rsidRPr="00C43CF0" w:rsidRDefault="00C43CF0" w:rsidP="00C43CF0">
      <w:pPr>
        <w:jc w:val="center"/>
      </w:pPr>
      <w:r>
        <w:rPr>
          <w:noProof/>
        </w:rPr>
        <w:drawing>
          <wp:inline distT="0" distB="0" distL="0" distR="0" wp14:anchorId="6F861332" wp14:editId="66529335">
            <wp:extent cx="2646947" cy="1587435"/>
            <wp:effectExtent l="0" t="0" r="1270" b="0"/>
            <wp:docPr id="14113786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663372" cy="1597286"/>
                    </a:xfrm>
                    <a:prstGeom prst="rect">
                      <a:avLst/>
                    </a:prstGeom>
                    <a:noFill/>
                  </pic:spPr>
                </pic:pic>
              </a:graphicData>
            </a:graphic>
          </wp:inline>
        </w:drawing>
      </w:r>
    </w:p>
    <w:p w14:paraId="4F263378" w14:textId="77777777" w:rsidR="00E13BBD" w:rsidRDefault="00E13BBD" w:rsidP="00C43CF0">
      <w:pPr>
        <w:jc w:val="both"/>
      </w:pPr>
    </w:p>
    <w:p w14:paraId="2899953C" w14:textId="0B10A7AB" w:rsidR="00C43CF0" w:rsidRDefault="00C43CF0" w:rsidP="00C43CF0">
      <w:pPr>
        <w:pStyle w:val="Caption"/>
        <w:spacing w:after="0"/>
        <w:jc w:val="center"/>
      </w:pPr>
      <w:r>
        <w:t xml:space="preserve">Figure </w:t>
      </w:r>
      <w:fldSimple w:instr=" SEQ Figure \* ARABIC ">
        <w:r w:rsidR="00EB5688">
          <w:rPr>
            <w:noProof/>
          </w:rPr>
          <w:t>33</w:t>
        </w:r>
      </w:fldSimple>
      <w:r>
        <w:t xml:space="preserve"> AIC - Minima - Number of Features</w:t>
      </w:r>
    </w:p>
    <w:p w14:paraId="68CE05EE" w14:textId="77777777" w:rsidR="00C43CF0" w:rsidRPr="00C43CF0" w:rsidRDefault="00C43CF0" w:rsidP="00C43CF0"/>
    <w:p w14:paraId="6F18310C" w14:textId="3A3EB69F" w:rsidR="00E13BBD" w:rsidRDefault="00E13BBD" w:rsidP="00E13BBD">
      <w:pPr>
        <w:jc w:val="both"/>
      </w:pPr>
      <w:r>
        <w:t xml:space="preserve">The minima of the AIC after the AIC value stabilizes are identified for each data section. </w:t>
      </w:r>
      <w:r w:rsidRPr="00E13BBD">
        <w:rPr>
          <w:color w:val="0070C0"/>
        </w:rPr>
        <w:t xml:space="preserve">Figure 32 </w:t>
      </w:r>
      <w:r>
        <w:t>shows the AIC values at minima for the normal and low load data sections.</w:t>
      </w:r>
      <w:r w:rsidR="00C43CF0">
        <w:t xml:space="preserve"> </w:t>
      </w:r>
      <w:r w:rsidR="00C43CF0" w:rsidRPr="00C43CF0">
        <w:rPr>
          <w:color w:val="0070C0"/>
        </w:rPr>
        <w:t xml:space="preserve">Figure 33 </w:t>
      </w:r>
      <w:r w:rsidR="00C43CF0">
        <w:t xml:space="preserve">shows the number of features (considered in the stepwise AIC) at the identified minima. </w:t>
      </w:r>
    </w:p>
    <w:p w14:paraId="3783C9DD" w14:textId="77777777" w:rsidR="00C43CF0" w:rsidRDefault="00C43CF0" w:rsidP="00E13BBD">
      <w:pPr>
        <w:jc w:val="both"/>
      </w:pPr>
    </w:p>
    <w:p w14:paraId="26054B37" w14:textId="190CE259" w:rsidR="00C43CF0" w:rsidRDefault="00C43CF0" w:rsidP="00E13BBD">
      <w:pPr>
        <w:jc w:val="both"/>
      </w:pPr>
      <w:r w:rsidRPr="00C43CF0">
        <w:rPr>
          <w:highlight w:val="yellow"/>
        </w:rPr>
        <w:t>At minima, the minimum AIC value for low load is less than that for normal load. The number of features at the minima varies between the data sections.</w:t>
      </w:r>
      <w:r>
        <w:t xml:space="preserve"> </w:t>
      </w:r>
    </w:p>
    <w:p w14:paraId="4E1CFDF7" w14:textId="77777777" w:rsidR="00C43CF0" w:rsidRDefault="00C43CF0" w:rsidP="00E13BBD">
      <w:pPr>
        <w:jc w:val="both"/>
      </w:pPr>
    </w:p>
    <w:p w14:paraId="61ECFCF5" w14:textId="196BDAE3" w:rsidR="00C43CF0" w:rsidRPr="00284DB4" w:rsidRDefault="00C43CF0" w:rsidP="00C43CF0">
      <w:pPr>
        <w:jc w:val="both"/>
        <w:rPr>
          <w:sz w:val="18"/>
          <w:szCs w:val="16"/>
          <w:highlight w:val="yellow"/>
        </w:rPr>
      </w:pPr>
      <w:r w:rsidRPr="00284DB4">
        <w:rPr>
          <w:sz w:val="18"/>
          <w:szCs w:val="16"/>
          <w:highlight w:val="yellow"/>
        </w:rPr>
        <w:t>&lt;Priyanshu</w:t>
      </w:r>
    </w:p>
    <w:p w14:paraId="7C87E64D" w14:textId="1E0C7FD4" w:rsidR="00C43CF0" w:rsidRPr="00284DB4" w:rsidRDefault="00C43CF0" w:rsidP="00C43CF0">
      <w:pPr>
        <w:pStyle w:val="ListParagraph"/>
        <w:numPr>
          <w:ilvl w:val="0"/>
          <w:numId w:val="28"/>
        </w:numPr>
        <w:jc w:val="both"/>
        <w:rPr>
          <w:sz w:val="18"/>
          <w:szCs w:val="16"/>
          <w:highlight w:val="yellow"/>
        </w:rPr>
      </w:pPr>
      <w:r w:rsidRPr="00284DB4">
        <w:rPr>
          <w:sz w:val="18"/>
          <w:szCs w:val="16"/>
          <w:highlight w:val="yellow"/>
        </w:rPr>
        <w:t>Check about the minima approach for comparison.</w:t>
      </w:r>
    </w:p>
    <w:p w14:paraId="26FA7ED3" w14:textId="760043C6" w:rsidR="00C43CF0" w:rsidRPr="00284DB4" w:rsidRDefault="00C43CF0" w:rsidP="00C43CF0">
      <w:pPr>
        <w:pStyle w:val="ListParagraph"/>
        <w:numPr>
          <w:ilvl w:val="0"/>
          <w:numId w:val="28"/>
        </w:numPr>
        <w:jc w:val="both"/>
        <w:rPr>
          <w:sz w:val="18"/>
          <w:szCs w:val="16"/>
          <w:highlight w:val="yellow"/>
        </w:rPr>
      </w:pPr>
      <w:r w:rsidRPr="00284DB4">
        <w:rPr>
          <w:sz w:val="18"/>
          <w:szCs w:val="16"/>
          <w:highlight w:val="yellow"/>
        </w:rPr>
        <w:t xml:space="preserve">Check about the sensitivity of AIC to length. </w:t>
      </w:r>
    </w:p>
    <w:p w14:paraId="3F3882D7" w14:textId="31373CD7" w:rsidR="00C43CF0" w:rsidRPr="00284DB4" w:rsidRDefault="00C43CF0" w:rsidP="00C43CF0">
      <w:pPr>
        <w:pStyle w:val="ListParagraph"/>
        <w:numPr>
          <w:ilvl w:val="0"/>
          <w:numId w:val="28"/>
        </w:numPr>
        <w:jc w:val="both"/>
        <w:rPr>
          <w:sz w:val="18"/>
          <w:szCs w:val="16"/>
          <w:highlight w:val="yellow"/>
        </w:rPr>
      </w:pPr>
      <w:r w:rsidRPr="00284DB4">
        <w:rPr>
          <w:sz w:val="18"/>
          <w:szCs w:val="16"/>
          <w:highlight w:val="yellow"/>
        </w:rPr>
        <w:t>Explore doing the AIC for a length of 250 samples instead of the whole data section?</w:t>
      </w:r>
    </w:p>
    <w:p w14:paraId="2644109A" w14:textId="38BAEF4E" w:rsidR="00C43CF0" w:rsidRPr="00284DB4" w:rsidRDefault="00C43CF0" w:rsidP="00C43CF0">
      <w:pPr>
        <w:jc w:val="both"/>
        <w:rPr>
          <w:sz w:val="18"/>
          <w:szCs w:val="16"/>
          <w:highlight w:val="yellow"/>
        </w:rPr>
      </w:pPr>
      <w:r w:rsidRPr="00284DB4">
        <w:rPr>
          <w:sz w:val="18"/>
          <w:szCs w:val="16"/>
          <w:highlight w:val="yellow"/>
        </w:rPr>
        <w:t>&gt;</w:t>
      </w:r>
    </w:p>
    <w:p w14:paraId="1DD1A3A8" w14:textId="77777777" w:rsidR="00C43CF0" w:rsidRDefault="00C43CF0" w:rsidP="00E13BBD">
      <w:pPr>
        <w:jc w:val="both"/>
      </w:pPr>
    </w:p>
    <w:p w14:paraId="417D904A" w14:textId="481CE0A0" w:rsidR="00D53DE1" w:rsidRDefault="00D53DE1" w:rsidP="00D53DE1">
      <w:pPr>
        <w:rPr>
          <w:color w:val="0070C0"/>
        </w:rPr>
      </w:pPr>
      <w:r w:rsidRPr="005E0403">
        <w:rPr>
          <w:color w:val="0070C0"/>
        </w:rPr>
        <w:t>4.</w:t>
      </w:r>
      <w:r w:rsidR="00890165">
        <w:rPr>
          <w:color w:val="0070C0"/>
        </w:rPr>
        <w:t>6</w:t>
      </w:r>
      <w:r w:rsidRPr="005E0403">
        <w:rPr>
          <w:color w:val="0070C0"/>
        </w:rPr>
        <w:t xml:space="preserve">. </w:t>
      </w:r>
      <w:r w:rsidR="00CD72B5">
        <w:rPr>
          <w:color w:val="0070C0"/>
        </w:rPr>
        <w:t>Long</w:t>
      </w:r>
      <w:r w:rsidR="00384390">
        <w:rPr>
          <w:color w:val="0070C0"/>
        </w:rPr>
        <w:t xml:space="preserve">er </w:t>
      </w:r>
      <w:r w:rsidR="00CD72B5">
        <w:rPr>
          <w:color w:val="0070C0"/>
        </w:rPr>
        <w:t xml:space="preserve">Prediction </w:t>
      </w:r>
      <w:r w:rsidR="00384390">
        <w:rPr>
          <w:color w:val="0070C0"/>
        </w:rPr>
        <w:t xml:space="preserve">Length </w:t>
      </w:r>
      <w:r w:rsidR="00CD72B5">
        <w:rPr>
          <w:color w:val="0070C0"/>
        </w:rPr>
        <w:t>with Fixed Variables</w:t>
      </w:r>
      <w:r w:rsidR="00384390">
        <w:rPr>
          <w:color w:val="0070C0"/>
        </w:rPr>
        <w:t xml:space="preserve"> – Normal Load</w:t>
      </w:r>
    </w:p>
    <w:p w14:paraId="2C383999" w14:textId="77777777" w:rsidR="007B1E52" w:rsidRDefault="007B1E52" w:rsidP="005253EA">
      <w:pPr>
        <w:jc w:val="both"/>
        <w:rPr>
          <w:color w:val="000000" w:themeColor="text1"/>
        </w:rPr>
      </w:pPr>
    </w:p>
    <w:p w14:paraId="19592E8B" w14:textId="49B30132" w:rsidR="00CD72B5" w:rsidRDefault="005253EA" w:rsidP="005253EA">
      <w:pPr>
        <w:jc w:val="both"/>
        <w:rPr>
          <w:color w:val="000000" w:themeColor="text1"/>
        </w:rPr>
      </w:pPr>
      <w:r>
        <w:rPr>
          <w:color w:val="000000" w:themeColor="text1"/>
        </w:rPr>
        <w:t xml:space="preserve">This section includes </w:t>
      </w:r>
      <w:r w:rsidR="00CD72B5">
        <w:rPr>
          <w:color w:val="000000" w:themeColor="text1"/>
        </w:rPr>
        <w:t>a long</w:t>
      </w:r>
      <w:r w:rsidR="00384390">
        <w:rPr>
          <w:color w:val="000000" w:themeColor="text1"/>
        </w:rPr>
        <w:t>er prediction length</w:t>
      </w:r>
      <w:r w:rsidR="00CD72B5">
        <w:rPr>
          <w:color w:val="000000" w:themeColor="text1"/>
        </w:rPr>
        <w:t xml:space="preserve"> (1000 samples)</w:t>
      </w:r>
      <w:r w:rsidR="00384390">
        <w:rPr>
          <w:color w:val="000000" w:themeColor="text1"/>
        </w:rPr>
        <w:t xml:space="preserve"> with a fixed set of </w:t>
      </w:r>
      <w:r w:rsidR="006C5116">
        <w:rPr>
          <w:color w:val="000000" w:themeColor="text1"/>
        </w:rPr>
        <w:t xml:space="preserve">input </w:t>
      </w:r>
      <w:r w:rsidR="00384390">
        <w:rPr>
          <w:color w:val="000000" w:themeColor="text1"/>
        </w:rPr>
        <w:t>variables</w:t>
      </w:r>
      <w:r w:rsidR="00B05BA9">
        <w:rPr>
          <w:color w:val="000000" w:themeColor="text1"/>
        </w:rPr>
        <w:t xml:space="preserve"> for the normal load condition</w:t>
      </w:r>
      <w:r w:rsidR="00384390">
        <w:rPr>
          <w:color w:val="000000" w:themeColor="text1"/>
        </w:rPr>
        <w:t xml:space="preserve">. A Multiple Linear Regression (MLR) based model and an ANN-based model are considered for the </w:t>
      </w:r>
      <w:r>
        <w:rPr>
          <w:color w:val="000000" w:themeColor="text1"/>
        </w:rPr>
        <w:t>prediction of steam temperature</w:t>
      </w:r>
      <w:r w:rsidR="00CD72B5">
        <w:rPr>
          <w:color w:val="000000" w:themeColor="text1"/>
        </w:rPr>
        <w:t xml:space="preserve">. </w:t>
      </w:r>
      <w:r w:rsidR="008521E7">
        <w:rPr>
          <w:color w:val="000000" w:themeColor="text1"/>
        </w:rPr>
        <w:t xml:space="preserve">The libraries used are mentioned in the reference section </w:t>
      </w:r>
      <w:r w:rsidR="008521E7" w:rsidRPr="008521E7">
        <w:rPr>
          <w:color w:val="0070C0"/>
        </w:rPr>
        <w:t>[8]</w:t>
      </w:r>
      <w:r w:rsidR="008521E7">
        <w:rPr>
          <w:color w:val="000000" w:themeColor="text1"/>
        </w:rPr>
        <w:t xml:space="preserve">. </w:t>
      </w:r>
      <w:r w:rsidR="00A067CE">
        <w:rPr>
          <w:color w:val="000000" w:themeColor="text1"/>
        </w:rPr>
        <w:t>The common parts are explained first</w:t>
      </w:r>
      <w:r w:rsidR="00384390">
        <w:rPr>
          <w:color w:val="000000" w:themeColor="text1"/>
        </w:rPr>
        <w:t>,</w:t>
      </w:r>
      <w:r w:rsidR="00A067CE">
        <w:rPr>
          <w:color w:val="000000" w:themeColor="text1"/>
        </w:rPr>
        <w:t xml:space="preserve"> followed by specific parts for the MLR and ANN. </w:t>
      </w:r>
    </w:p>
    <w:p w14:paraId="44A81633" w14:textId="77777777" w:rsidR="00CD72B5" w:rsidRDefault="00CD72B5" w:rsidP="005253EA">
      <w:pPr>
        <w:jc w:val="both"/>
        <w:rPr>
          <w:color w:val="000000" w:themeColor="text1"/>
        </w:rPr>
      </w:pPr>
    </w:p>
    <w:p w14:paraId="182AE093" w14:textId="4CBFB453" w:rsidR="0009211D" w:rsidRDefault="0009211D" w:rsidP="005253EA">
      <w:pPr>
        <w:jc w:val="both"/>
        <w:rPr>
          <w:color w:val="000000" w:themeColor="text1"/>
        </w:rPr>
      </w:pPr>
      <w:r w:rsidRPr="0009211D">
        <w:rPr>
          <w:color w:val="000000" w:themeColor="text1"/>
          <w:highlight w:val="yellow"/>
        </w:rPr>
        <w:t>&lt; add a figure showing the N1, N2, train, test(past), test(future) section of the load &gt;</w:t>
      </w:r>
    </w:p>
    <w:p w14:paraId="482012FA" w14:textId="1742CE66" w:rsidR="0009211D" w:rsidRDefault="0009211D" w:rsidP="0009211D">
      <w:pPr>
        <w:pStyle w:val="Caption"/>
        <w:spacing w:after="0"/>
        <w:jc w:val="center"/>
        <w:rPr>
          <w:color w:val="000000" w:themeColor="text1"/>
        </w:rPr>
      </w:pPr>
      <w:r>
        <w:t xml:space="preserve">Figure </w:t>
      </w:r>
      <w:fldSimple w:instr=" SEQ Figure \* ARABIC ">
        <w:r w:rsidR="00EB5688">
          <w:rPr>
            <w:noProof/>
          </w:rPr>
          <w:t>34</w:t>
        </w:r>
      </w:fldSimple>
      <w:r>
        <w:t xml:space="preserve"> Data Section - Long Term Prediction</w:t>
      </w:r>
    </w:p>
    <w:p w14:paraId="5F4C9D17" w14:textId="77777777" w:rsidR="0009211D" w:rsidRDefault="0009211D" w:rsidP="005253EA">
      <w:pPr>
        <w:jc w:val="both"/>
        <w:rPr>
          <w:color w:val="000000" w:themeColor="text1"/>
        </w:rPr>
      </w:pPr>
    </w:p>
    <w:p w14:paraId="3F8D3324" w14:textId="416A943F" w:rsidR="00CD72B5" w:rsidRDefault="00CD72B5" w:rsidP="005253EA">
      <w:pPr>
        <w:jc w:val="both"/>
        <w:rPr>
          <w:color w:val="000000" w:themeColor="text1"/>
        </w:rPr>
      </w:pPr>
      <w:r>
        <w:rPr>
          <w:color w:val="000000" w:themeColor="text1"/>
        </w:rPr>
        <w:t xml:space="preserve">The </w:t>
      </w:r>
      <w:r w:rsidR="0009211D">
        <w:rPr>
          <w:color w:val="000000" w:themeColor="text1"/>
        </w:rPr>
        <w:t>length of the data section</w:t>
      </w:r>
      <w:r>
        <w:rPr>
          <w:color w:val="000000" w:themeColor="text1"/>
        </w:rPr>
        <w:t xml:space="preserve"> considered is </w:t>
      </w:r>
      <w:r w:rsidR="0009211D">
        <w:rPr>
          <w:color w:val="000000" w:themeColor="text1"/>
        </w:rPr>
        <w:t>3000 samples. The 3000 samples correspond to a combination of N1 and N2 data sections (</w:t>
      </w:r>
      <w:r w:rsidR="0009211D" w:rsidRPr="0009211D">
        <w:rPr>
          <w:color w:val="0070C0"/>
        </w:rPr>
        <w:t>Section 4.1</w:t>
      </w:r>
      <w:r w:rsidR="0009211D">
        <w:rPr>
          <w:color w:val="000000" w:themeColor="text1"/>
        </w:rPr>
        <w:t>). 100</w:t>
      </w:r>
      <w:r w:rsidR="009D3C9C">
        <w:rPr>
          <w:color w:val="000000" w:themeColor="text1"/>
        </w:rPr>
        <w:t>0</w:t>
      </w:r>
      <w:r w:rsidR="0009211D">
        <w:rPr>
          <w:color w:val="000000" w:themeColor="text1"/>
        </w:rPr>
        <w:t>:</w:t>
      </w:r>
      <w:r w:rsidR="009D3C9C">
        <w:rPr>
          <w:color w:val="000000" w:themeColor="text1"/>
        </w:rPr>
        <w:t>1999</w:t>
      </w:r>
      <w:r w:rsidR="0009211D">
        <w:rPr>
          <w:color w:val="000000" w:themeColor="text1"/>
        </w:rPr>
        <w:t xml:space="preserve"> samples are used for training the model. The model is then made to predict for the past (</w:t>
      </w:r>
      <w:r w:rsidR="009D3C9C">
        <w:rPr>
          <w:color w:val="000000" w:themeColor="text1"/>
        </w:rPr>
        <w:t>0</w:t>
      </w:r>
      <w:r w:rsidR="0009211D">
        <w:rPr>
          <w:color w:val="000000" w:themeColor="text1"/>
        </w:rPr>
        <w:t>:</w:t>
      </w:r>
      <w:r w:rsidR="009D3C9C">
        <w:rPr>
          <w:color w:val="000000" w:themeColor="text1"/>
        </w:rPr>
        <w:t>999</w:t>
      </w:r>
      <w:r w:rsidR="0009211D">
        <w:rPr>
          <w:color w:val="000000" w:themeColor="text1"/>
        </w:rPr>
        <w:t>) and future (200</w:t>
      </w:r>
      <w:r w:rsidR="009D3C9C">
        <w:rPr>
          <w:color w:val="000000" w:themeColor="text1"/>
        </w:rPr>
        <w:t>0</w:t>
      </w:r>
      <w:r w:rsidR="0009211D">
        <w:rPr>
          <w:color w:val="000000" w:themeColor="text1"/>
        </w:rPr>
        <w:t>:</w:t>
      </w:r>
      <w:r w:rsidR="009D3C9C">
        <w:rPr>
          <w:color w:val="000000" w:themeColor="text1"/>
        </w:rPr>
        <w:t>2999</w:t>
      </w:r>
      <w:r w:rsidR="0009211D">
        <w:rPr>
          <w:color w:val="000000" w:themeColor="text1"/>
        </w:rPr>
        <w:t xml:space="preserve">). </w:t>
      </w:r>
    </w:p>
    <w:p w14:paraId="5A33EDCC" w14:textId="77777777" w:rsidR="0009211D" w:rsidRDefault="0009211D" w:rsidP="005253EA">
      <w:pPr>
        <w:jc w:val="both"/>
        <w:rPr>
          <w:color w:val="000000" w:themeColor="text1"/>
        </w:rPr>
      </w:pPr>
    </w:p>
    <w:p w14:paraId="2AEAC2DE" w14:textId="097895BB" w:rsidR="00292E07" w:rsidRDefault="0009211D" w:rsidP="0009211D">
      <w:pPr>
        <w:jc w:val="both"/>
        <w:rPr>
          <w:color w:val="0070C0"/>
        </w:rPr>
      </w:pPr>
      <w:r w:rsidRPr="0009211D">
        <w:rPr>
          <w:color w:val="000000" w:themeColor="text1"/>
        </w:rPr>
        <w:t xml:space="preserve">The key variables are Total Coal Flow, Total Air Flow, Sofa-Flow, Total Secondary Air Flow, Burner Tilt-Average, Throttle Pressure Actual, Furnace Pressure, Wind Box Pressure (LHS, RHS), Secondary Air Temp (LHS, RHS), </w:t>
      </w:r>
      <w:r w:rsidR="008521E7">
        <w:rPr>
          <w:color w:val="000000" w:themeColor="text1"/>
        </w:rPr>
        <w:t xml:space="preserve">and </w:t>
      </w:r>
      <w:r w:rsidR="00A467E0">
        <w:rPr>
          <w:color w:val="000000" w:themeColor="text1"/>
        </w:rPr>
        <w:t>Unit Actual Load</w:t>
      </w:r>
      <w:r>
        <w:rPr>
          <w:color w:val="000000" w:themeColor="text1"/>
        </w:rPr>
        <w:t xml:space="preserve">. </w:t>
      </w:r>
      <w:r w:rsidR="00292E07" w:rsidRPr="00C63B1A">
        <w:rPr>
          <w:color w:val="000000" w:themeColor="text1"/>
        </w:rPr>
        <w:t>t-</w:t>
      </w:r>
      <w:r>
        <w:rPr>
          <w:color w:val="000000" w:themeColor="text1"/>
        </w:rPr>
        <w:t>values</w:t>
      </w:r>
      <w:r w:rsidR="00292E07" w:rsidRPr="00C63B1A">
        <w:rPr>
          <w:color w:val="000000" w:themeColor="text1"/>
        </w:rPr>
        <w:t xml:space="preserve"> o</w:t>
      </w:r>
      <w:r w:rsidR="00B44548" w:rsidRPr="00C63B1A">
        <w:rPr>
          <w:color w:val="000000" w:themeColor="text1"/>
        </w:rPr>
        <w:t>f</w:t>
      </w:r>
      <w:r w:rsidR="00292E07" w:rsidRPr="00C63B1A">
        <w:rPr>
          <w:color w:val="000000" w:themeColor="text1"/>
        </w:rPr>
        <w:t xml:space="preserve"> the </w:t>
      </w:r>
      <w:r>
        <w:rPr>
          <w:color w:val="000000" w:themeColor="text1"/>
        </w:rPr>
        <w:t xml:space="preserve">key </w:t>
      </w:r>
      <w:r w:rsidR="00292E07" w:rsidRPr="00C63B1A">
        <w:rPr>
          <w:color w:val="000000" w:themeColor="text1"/>
        </w:rPr>
        <w:t xml:space="preserve">variables </w:t>
      </w:r>
      <w:r>
        <w:rPr>
          <w:color w:val="000000" w:themeColor="text1"/>
        </w:rPr>
        <w:t xml:space="preserve">for the </w:t>
      </w:r>
      <w:r w:rsidR="00B44548" w:rsidRPr="00C63B1A">
        <w:rPr>
          <w:color w:val="000000" w:themeColor="text1"/>
        </w:rPr>
        <w:t xml:space="preserve">train data section </w:t>
      </w:r>
      <w:r>
        <w:rPr>
          <w:color w:val="000000" w:themeColor="text1"/>
        </w:rPr>
        <w:t>are</w:t>
      </w:r>
      <w:r w:rsidR="00292E07" w:rsidRPr="00C63B1A">
        <w:rPr>
          <w:color w:val="000000" w:themeColor="text1"/>
        </w:rPr>
        <w:t xml:space="preserve"> </w:t>
      </w:r>
      <w:r>
        <w:rPr>
          <w:color w:val="000000" w:themeColor="text1"/>
        </w:rPr>
        <w:t xml:space="preserve">determined using </w:t>
      </w:r>
      <w:r>
        <w:t xml:space="preserve">Ordinary Least Squares (OLS) Regression using Python’s </w:t>
      </w:r>
      <w:proofErr w:type="spellStart"/>
      <w:r>
        <w:t>statsmodels</w:t>
      </w:r>
      <w:proofErr w:type="spellEnd"/>
      <w:r>
        <w:t xml:space="preserve"> library </w:t>
      </w:r>
      <w:r w:rsidRPr="000246D9">
        <w:rPr>
          <w:color w:val="0070C0"/>
        </w:rPr>
        <w:t>[</w:t>
      </w:r>
      <w:r>
        <w:rPr>
          <w:color w:val="0070C0"/>
        </w:rPr>
        <w:t>5</w:t>
      </w:r>
      <w:r w:rsidRPr="000246D9">
        <w:rPr>
          <w:color w:val="0070C0"/>
        </w:rPr>
        <w:t>]</w:t>
      </w:r>
      <w:r>
        <w:rPr>
          <w:color w:val="0070C0"/>
        </w:rPr>
        <w:t xml:space="preserve">. </w:t>
      </w:r>
    </w:p>
    <w:p w14:paraId="05EA6728" w14:textId="77777777" w:rsidR="00A467E0" w:rsidRDefault="00A467E0" w:rsidP="0009211D">
      <w:pPr>
        <w:jc w:val="both"/>
        <w:rPr>
          <w:color w:val="0070C0"/>
        </w:rPr>
      </w:pPr>
    </w:p>
    <w:p w14:paraId="3DC4D0C8" w14:textId="65308FD0" w:rsidR="00125BA1" w:rsidRDefault="0009211D" w:rsidP="005253EA">
      <w:pPr>
        <w:jc w:val="both"/>
        <w:rPr>
          <w:color w:val="000000" w:themeColor="text1"/>
        </w:rPr>
      </w:pPr>
      <w:r w:rsidRPr="00D57C26">
        <w:rPr>
          <w:color w:val="000000" w:themeColor="text1"/>
        </w:rPr>
        <w:t>S</w:t>
      </w:r>
      <w:r w:rsidR="00C63B1A" w:rsidRPr="00D57C26">
        <w:rPr>
          <w:color w:val="000000" w:themeColor="text1"/>
        </w:rPr>
        <w:t xml:space="preserve">ofa-Flow, Total Secondary Air Flow, Burner Tilt-Average, Throttle Pressure Actual, Wind Box Pressure RHS, Secondary Air Temp LHS, </w:t>
      </w:r>
      <w:r w:rsidR="00D57C26">
        <w:rPr>
          <w:color w:val="000000" w:themeColor="text1"/>
        </w:rPr>
        <w:t xml:space="preserve">and </w:t>
      </w:r>
      <w:r w:rsidR="00C63B1A" w:rsidRPr="00D57C26">
        <w:rPr>
          <w:color w:val="000000" w:themeColor="text1"/>
        </w:rPr>
        <w:t>Total Mainstream Steam Flow</w:t>
      </w:r>
      <w:r w:rsidRPr="00D57C26">
        <w:rPr>
          <w:color w:val="000000" w:themeColor="text1"/>
        </w:rPr>
        <w:t xml:space="preserve"> are the variables that have |t| &gt; 2. These variables</w:t>
      </w:r>
      <w:r w:rsidR="00D57C26">
        <w:rPr>
          <w:color w:val="000000" w:themeColor="text1"/>
        </w:rPr>
        <w:t>, which have |t| &gt; 2,</w:t>
      </w:r>
      <w:r w:rsidRPr="00D57C26">
        <w:rPr>
          <w:color w:val="000000" w:themeColor="text1"/>
        </w:rPr>
        <w:t xml:space="preserve"> are considered for model training. </w:t>
      </w:r>
      <w:r w:rsidR="005253EA">
        <w:rPr>
          <w:color w:val="000000" w:themeColor="text1"/>
        </w:rPr>
        <w:t xml:space="preserve">The model is then </w:t>
      </w:r>
      <w:r w:rsidR="007B1E52">
        <w:rPr>
          <w:color w:val="000000" w:themeColor="text1"/>
        </w:rPr>
        <w:t>made to predict steam temperature for the test sections (past, future).</w:t>
      </w:r>
      <w:r w:rsidR="005253EA">
        <w:rPr>
          <w:color w:val="000000" w:themeColor="text1"/>
        </w:rPr>
        <w:t xml:space="preserve"> </w:t>
      </w:r>
    </w:p>
    <w:p w14:paraId="49089F54" w14:textId="77777777" w:rsidR="00D57C26" w:rsidRDefault="00D57C26" w:rsidP="005253EA">
      <w:pPr>
        <w:jc w:val="both"/>
        <w:rPr>
          <w:color w:val="000000" w:themeColor="text1"/>
        </w:rPr>
      </w:pPr>
    </w:p>
    <w:p w14:paraId="750D62BA" w14:textId="3DE339C1" w:rsidR="005253EA" w:rsidRDefault="00EB4933" w:rsidP="005253EA">
      <w:pPr>
        <w:jc w:val="both"/>
        <w:rPr>
          <w:color w:val="000000" w:themeColor="text1"/>
        </w:rPr>
      </w:pPr>
      <w:r>
        <w:rPr>
          <w:color w:val="000000" w:themeColor="text1"/>
        </w:rPr>
        <w:t xml:space="preserve">The evaluation metrics used are </w:t>
      </w:r>
      <w:r w:rsidRPr="00D57C26">
        <w:rPr>
          <w:color w:val="000000" w:themeColor="text1"/>
        </w:rPr>
        <w:t>R²</w:t>
      </w:r>
      <w:r>
        <w:rPr>
          <w:color w:val="000000" w:themeColor="text1"/>
        </w:rPr>
        <w:t xml:space="preserve"> and Mean Absolute Error (MAE). </w:t>
      </w:r>
      <w:r w:rsidR="00D57C26" w:rsidRPr="00D57C26">
        <w:rPr>
          <w:color w:val="000000" w:themeColor="text1"/>
        </w:rPr>
        <w:t>R² is calculated as the square of the Pearson</w:t>
      </w:r>
      <w:r w:rsidR="00125BA1" w:rsidRPr="00D57C26">
        <w:rPr>
          <w:color w:val="000000" w:themeColor="text1"/>
        </w:rPr>
        <w:t xml:space="preserve"> correlation coefficient of the predicted values with the actual values. Pearson correlation coefficient is calculated using </w:t>
      </w:r>
      <w:r w:rsidR="00163B4B">
        <w:rPr>
          <w:color w:val="000000" w:themeColor="text1"/>
        </w:rPr>
        <w:t xml:space="preserve">the </w:t>
      </w:r>
      <w:proofErr w:type="spellStart"/>
      <w:r w:rsidR="00125BA1" w:rsidRPr="00D57C26">
        <w:rPr>
          <w:color w:val="000000" w:themeColor="text1"/>
        </w:rPr>
        <w:t>pearsonr</w:t>
      </w:r>
      <w:proofErr w:type="spellEnd"/>
      <w:r w:rsidR="00125BA1" w:rsidRPr="00D57C26">
        <w:rPr>
          <w:color w:val="000000" w:themeColor="text1"/>
        </w:rPr>
        <w:t xml:space="preserve"> function </w:t>
      </w:r>
      <w:r w:rsidR="00D57C26" w:rsidRPr="00D57C26">
        <w:rPr>
          <w:color w:val="000000" w:themeColor="text1"/>
        </w:rPr>
        <w:t>(</w:t>
      </w:r>
      <w:proofErr w:type="spellStart"/>
      <w:proofErr w:type="gramStart"/>
      <w:r w:rsidR="00125BA1" w:rsidRPr="00D57C26">
        <w:rPr>
          <w:color w:val="000000" w:themeColor="text1"/>
        </w:rPr>
        <w:t>scipy.stats</w:t>
      </w:r>
      <w:proofErr w:type="spellEnd"/>
      <w:proofErr w:type="gramEnd"/>
      <w:r w:rsidR="00125BA1" w:rsidRPr="00D57C26">
        <w:rPr>
          <w:color w:val="000000" w:themeColor="text1"/>
        </w:rPr>
        <w:t xml:space="preserve"> </w:t>
      </w:r>
      <w:r w:rsidR="00D57C26" w:rsidRPr="00D57C26">
        <w:rPr>
          <w:color w:val="000000" w:themeColor="text1"/>
        </w:rPr>
        <w:t>l</w:t>
      </w:r>
      <w:r w:rsidR="00125BA1" w:rsidRPr="00D57C26">
        <w:rPr>
          <w:color w:val="000000" w:themeColor="text1"/>
        </w:rPr>
        <w:t>ibrary</w:t>
      </w:r>
      <w:r w:rsidR="00D57C26" w:rsidRPr="00D57C26">
        <w:rPr>
          <w:color w:val="000000" w:themeColor="text1"/>
        </w:rPr>
        <w:t>) in Python</w:t>
      </w:r>
      <w:r w:rsidR="00125BA1" w:rsidRPr="00D57C26">
        <w:rPr>
          <w:color w:val="000000" w:themeColor="text1"/>
        </w:rPr>
        <w:t xml:space="preserve">. </w:t>
      </w:r>
      <w:r w:rsidR="00B53A4F" w:rsidRPr="00D57C26">
        <w:rPr>
          <w:color w:val="000000" w:themeColor="text1"/>
        </w:rPr>
        <w:t>M</w:t>
      </w:r>
      <w:r>
        <w:rPr>
          <w:color w:val="000000" w:themeColor="text1"/>
        </w:rPr>
        <w:t>AE</w:t>
      </w:r>
      <w:r w:rsidR="00D57C26" w:rsidRPr="00D57C26">
        <w:rPr>
          <w:color w:val="000000" w:themeColor="text1"/>
        </w:rPr>
        <w:t xml:space="preserve"> </w:t>
      </w:r>
      <w:r w:rsidR="00B53A4F" w:rsidRPr="00D57C26">
        <w:rPr>
          <w:color w:val="000000" w:themeColor="text1"/>
        </w:rPr>
        <w:t xml:space="preserve">is calculated using </w:t>
      </w:r>
      <w:r w:rsidR="00163B4B">
        <w:rPr>
          <w:color w:val="000000" w:themeColor="text1"/>
        </w:rPr>
        <w:t xml:space="preserve">the </w:t>
      </w:r>
      <w:proofErr w:type="spellStart"/>
      <w:r w:rsidR="00B53A4F" w:rsidRPr="00D57C26">
        <w:rPr>
          <w:color w:val="000000" w:themeColor="text1"/>
        </w:rPr>
        <w:t>sklearn</w:t>
      </w:r>
      <w:proofErr w:type="spellEnd"/>
      <w:r w:rsidR="00B53A4F" w:rsidRPr="00D57C26">
        <w:rPr>
          <w:color w:val="000000" w:themeColor="text1"/>
        </w:rPr>
        <w:t xml:space="preserve"> library</w:t>
      </w:r>
      <w:r w:rsidR="00D57C26" w:rsidRPr="00D57C26">
        <w:rPr>
          <w:color w:val="000000" w:themeColor="text1"/>
        </w:rPr>
        <w:t xml:space="preserve"> in Python</w:t>
      </w:r>
      <w:r w:rsidR="00B53A4F" w:rsidRPr="00D57C26">
        <w:rPr>
          <w:color w:val="000000" w:themeColor="text1"/>
        </w:rPr>
        <w:t xml:space="preserve">. </w:t>
      </w:r>
    </w:p>
    <w:p w14:paraId="00B39749" w14:textId="77777777" w:rsidR="008521E7" w:rsidRDefault="008521E7" w:rsidP="005253EA">
      <w:pPr>
        <w:jc w:val="both"/>
        <w:rPr>
          <w:color w:val="000000" w:themeColor="text1"/>
        </w:rPr>
      </w:pPr>
    </w:p>
    <w:p w14:paraId="3E80F074" w14:textId="1EBCAD9C" w:rsidR="008521E7" w:rsidRDefault="008521E7" w:rsidP="005253EA">
      <w:pPr>
        <w:jc w:val="both"/>
        <w:rPr>
          <w:b/>
          <w:bCs/>
          <w:color w:val="000000" w:themeColor="text1"/>
          <w:u w:val="single"/>
        </w:rPr>
      </w:pPr>
      <w:r w:rsidRPr="008521E7">
        <w:rPr>
          <w:b/>
          <w:bCs/>
          <w:color w:val="000000" w:themeColor="text1"/>
          <w:u w:val="single"/>
        </w:rPr>
        <w:t>Multiple Linear Regression</w:t>
      </w:r>
      <w:r>
        <w:rPr>
          <w:b/>
          <w:bCs/>
          <w:color w:val="000000" w:themeColor="text1"/>
          <w:u w:val="single"/>
        </w:rPr>
        <w:t xml:space="preserve"> (MLR)</w:t>
      </w:r>
    </w:p>
    <w:p w14:paraId="08049D65" w14:textId="77777777" w:rsidR="007B1E52" w:rsidRDefault="007B1E52" w:rsidP="005253EA">
      <w:pPr>
        <w:jc w:val="both"/>
        <w:rPr>
          <w:color w:val="000000" w:themeColor="text1"/>
        </w:rPr>
      </w:pPr>
    </w:p>
    <w:p w14:paraId="6B6E1272" w14:textId="1642C230" w:rsidR="007B1E52" w:rsidRDefault="00801B7B" w:rsidP="007B1E52">
      <w:pPr>
        <w:jc w:val="center"/>
        <w:rPr>
          <w:color w:val="000000" w:themeColor="text1"/>
        </w:rPr>
      </w:pPr>
      <w:r>
        <w:rPr>
          <w:noProof/>
        </w:rPr>
        <w:drawing>
          <wp:inline distT="0" distB="0" distL="0" distR="0" wp14:anchorId="2C62613D" wp14:editId="36B6F3E3">
            <wp:extent cx="2762451" cy="2071991"/>
            <wp:effectExtent l="0" t="0" r="0" b="5080"/>
            <wp:docPr id="778559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782865" cy="2087303"/>
                    </a:xfrm>
                    <a:prstGeom prst="rect">
                      <a:avLst/>
                    </a:prstGeom>
                    <a:noFill/>
                    <a:ln>
                      <a:noFill/>
                    </a:ln>
                  </pic:spPr>
                </pic:pic>
              </a:graphicData>
            </a:graphic>
          </wp:inline>
        </w:drawing>
      </w:r>
    </w:p>
    <w:p w14:paraId="0076D345" w14:textId="4078FE57" w:rsidR="007B1E52" w:rsidRDefault="007B1E52" w:rsidP="007B1E52">
      <w:pPr>
        <w:pStyle w:val="Caption"/>
        <w:spacing w:after="0"/>
        <w:jc w:val="center"/>
        <w:rPr>
          <w:color w:val="000000" w:themeColor="text1"/>
        </w:rPr>
      </w:pPr>
      <w:r>
        <w:t xml:space="preserve">Figure </w:t>
      </w:r>
      <w:fldSimple w:instr=" SEQ Figure \* ARABIC ">
        <w:r w:rsidR="00EB5688">
          <w:rPr>
            <w:noProof/>
          </w:rPr>
          <w:t>35</w:t>
        </w:r>
      </w:fldSimple>
      <w:r>
        <w:t xml:space="preserve"> </w:t>
      </w:r>
      <w:r w:rsidR="008521E7">
        <w:t>MLR</w:t>
      </w:r>
      <w:r>
        <w:t xml:space="preserve"> - Train - 100</w:t>
      </w:r>
      <w:r w:rsidR="00801B7B">
        <w:t>0</w:t>
      </w:r>
      <w:r>
        <w:t>:</w:t>
      </w:r>
      <w:r w:rsidR="00801B7B">
        <w:t>1999</w:t>
      </w:r>
    </w:p>
    <w:p w14:paraId="5CC9688F" w14:textId="77777777" w:rsidR="007B1E52" w:rsidRDefault="007B1E52" w:rsidP="007B1E52">
      <w:pPr>
        <w:jc w:val="center"/>
        <w:rPr>
          <w:color w:val="000000" w:themeColor="text1"/>
        </w:rPr>
      </w:pPr>
    </w:p>
    <w:p w14:paraId="010A0082" w14:textId="415D92E1" w:rsidR="007B1E52" w:rsidRDefault="007B1E52" w:rsidP="00801B7B">
      <w:pPr>
        <w:rPr>
          <w:color w:val="000000" w:themeColor="text1"/>
        </w:rPr>
      </w:pPr>
      <w:r>
        <w:rPr>
          <w:color w:val="000000" w:themeColor="text1"/>
        </w:rPr>
        <w:t xml:space="preserve">    </w:t>
      </w:r>
      <w:r w:rsidR="00801B7B">
        <w:rPr>
          <w:noProof/>
        </w:rPr>
        <w:drawing>
          <wp:inline distT="0" distB="0" distL="0" distR="0" wp14:anchorId="0B0B8558" wp14:editId="58D67798">
            <wp:extent cx="2598317" cy="1948882"/>
            <wp:effectExtent l="0" t="0" r="0" b="0"/>
            <wp:docPr id="710774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621256" cy="1966087"/>
                    </a:xfrm>
                    <a:prstGeom prst="rect">
                      <a:avLst/>
                    </a:prstGeom>
                    <a:noFill/>
                    <a:ln>
                      <a:noFill/>
                    </a:ln>
                  </pic:spPr>
                </pic:pic>
              </a:graphicData>
            </a:graphic>
          </wp:inline>
        </w:drawing>
      </w:r>
      <w:r w:rsidR="00801B7B">
        <w:rPr>
          <w:color w:val="000000" w:themeColor="text1"/>
        </w:rPr>
        <w:t xml:space="preserve">    </w:t>
      </w:r>
      <w:r w:rsidR="00801B7B">
        <w:rPr>
          <w:noProof/>
        </w:rPr>
        <w:drawing>
          <wp:inline distT="0" distB="0" distL="0" distR="0" wp14:anchorId="533CB107" wp14:editId="0FB97552">
            <wp:extent cx="2589196" cy="1942040"/>
            <wp:effectExtent l="0" t="0" r="1905" b="1270"/>
            <wp:docPr id="1829678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615767" cy="1961970"/>
                    </a:xfrm>
                    <a:prstGeom prst="rect">
                      <a:avLst/>
                    </a:prstGeom>
                    <a:noFill/>
                    <a:ln>
                      <a:noFill/>
                    </a:ln>
                  </pic:spPr>
                </pic:pic>
              </a:graphicData>
            </a:graphic>
          </wp:inline>
        </w:drawing>
      </w:r>
    </w:p>
    <w:p w14:paraId="3BADF814" w14:textId="2AD3AE42" w:rsidR="007B1E52" w:rsidRDefault="007B1E52" w:rsidP="003743F7">
      <w:pPr>
        <w:pStyle w:val="Caption"/>
        <w:spacing w:after="0"/>
        <w:jc w:val="center"/>
      </w:pPr>
      <w:r>
        <w:t xml:space="preserve">Figure </w:t>
      </w:r>
      <w:fldSimple w:instr=" SEQ Figure \* ARABIC ">
        <w:r w:rsidR="00EB5688">
          <w:rPr>
            <w:noProof/>
          </w:rPr>
          <w:t>36</w:t>
        </w:r>
      </w:fldSimple>
      <w:r>
        <w:t xml:space="preserve"> </w:t>
      </w:r>
      <w:r w:rsidR="008521E7">
        <w:t>MLR</w:t>
      </w:r>
      <w:r>
        <w:t xml:space="preserve"> - Test - </w:t>
      </w:r>
      <w:r w:rsidR="00801B7B">
        <w:t>0</w:t>
      </w:r>
      <w:r>
        <w:t>:</w:t>
      </w:r>
      <w:r w:rsidR="00801B7B">
        <w:t>999</w:t>
      </w:r>
      <w:r>
        <w:t>(left), 200</w:t>
      </w:r>
      <w:r w:rsidR="00801B7B">
        <w:t>0</w:t>
      </w:r>
      <w:r>
        <w:t>:</w:t>
      </w:r>
      <w:r w:rsidR="00801B7B">
        <w:t>2999</w:t>
      </w:r>
      <w:r>
        <w:t>(right)</w:t>
      </w:r>
    </w:p>
    <w:p w14:paraId="1684E34F" w14:textId="77777777" w:rsidR="00CD4486" w:rsidRPr="00CD4486" w:rsidRDefault="00CD4486" w:rsidP="00CD4486"/>
    <w:p w14:paraId="7F5AC305" w14:textId="77777777" w:rsidR="00801B7B" w:rsidRDefault="00801B7B" w:rsidP="00CD4486">
      <w:pPr>
        <w:jc w:val="center"/>
        <w:rPr>
          <w:color w:val="000000" w:themeColor="text1"/>
        </w:rPr>
      </w:pPr>
    </w:p>
    <w:p w14:paraId="779B22FD" w14:textId="144F92BD" w:rsidR="00801B7B" w:rsidRDefault="00A467E0" w:rsidP="00CD4486">
      <w:pPr>
        <w:jc w:val="center"/>
        <w:rPr>
          <w:color w:val="000000" w:themeColor="text1"/>
        </w:rPr>
      </w:pPr>
      <w:r w:rsidRPr="00A467E0">
        <w:rPr>
          <w:noProof/>
          <w:color w:val="000000" w:themeColor="text1"/>
        </w:rPr>
        <w:drawing>
          <wp:inline distT="0" distB="0" distL="0" distR="0" wp14:anchorId="4BBD0C3D" wp14:editId="032937AE">
            <wp:extent cx="3459116" cy="794046"/>
            <wp:effectExtent l="0" t="0" r="8255" b="6350"/>
            <wp:docPr id="22681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14138" name=""/>
                    <pic:cNvPicPr/>
                  </pic:nvPicPr>
                  <pic:blipFill>
                    <a:blip r:embed="rId92"/>
                    <a:stretch>
                      <a:fillRect/>
                    </a:stretch>
                  </pic:blipFill>
                  <pic:spPr>
                    <a:xfrm>
                      <a:off x="0" y="0"/>
                      <a:ext cx="3511206" cy="806003"/>
                    </a:xfrm>
                    <a:prstGeom prst="rect">
                      <a:avLst/>
                    </a:prstGeom>
                  </pic:spPr>
                </pic:pic>
              </a:graphicData>
            </a:graphic>
          </wp:inline>
        </w:drawing>
      </w:r>
    </w:p>
    <w:p w14:paraId="7038C0E2" w14:textId="4C674C69" w:rsidR="00CD4486" w:rsidRDefault="00CD4486" w:rsidP="00CD4486">
      <w:pPr>
        <w:pStyle w:val="Caption"/>
        <w:spacing w:after="0"/>
        <w:jc w:val="center"/>
        <w:rPr>
          <w:color w:val="000000" w:themeColor="text1"/>
        </w:rPr>
      </w:pPr>
      <w:r>
        <w:t xml:space="preserve">Table </w:t>
      </w:r>
      <w:fldSimple w:instr=" SEQ Table \* ARABIC ">
        <w:r w:rsidR="00FC5DDE">
          <w:rPr>
            <w:noProof/>
          </w:rPr>
          <w:t>12</w:t>
        </w:r>
      </w:fldSimple>
      <w:r>
        <w:t xml:space="preserve"> </w:t>
      </w:r>
      <w:r w:rsidR="008521E7">
        <w:t>MLR</w:t>
      </w:r>
      <w:r>
        <w:t xml:space="preserve"> - Metrics</w:t>
      </w:r>
    </w:p>
    <w:p w14:paraId="3136F589" w14:textId="77777777" w:rsidR="00CD4486" w:rsidRDefault="00CD4486" w:rsidP="008521E7">
      <w:pPr>
        <w:jc w:val="center"/>
        <w:rPr>
          <w:color w:val="000000" w:themeColor="text1"/>
        </w:rPr>
      </w:pPr>
    </w:p>
    <w:p w14:paraId="5F18165A" w14:textId="5D642012" w:rsidR="003743F7" w:rsidRDefault="00CD4486" w:rsidP="005253EA">
      <w:pPr>
        <w:jc w:val="both"/>
        <w:rPr>
          <w:color w:val="000000" w:themeColor="text1"/>
        </w:rPr>
      </w:pPr>
      <w:r w:rsidRPr="00CD4486">
        <w:rPr>
          <w:color w:val="0070C0"/>
        </w:rPr>
        <w:t>Figures 3</w:t>
      </w:r>
      <w:r w:rsidR="007A6CCF">
        <w:rPr>
          <w:color w:val="0070C0"/>
        </w:rPr>
        <w:t>5</w:t>
      </w:r>
      <w:r w:rsidRPr="00CD4486">
        <w:rPr>
          <w:color w:val="0070C0"/>
        </w:rPr>
        <w:t>,3</w:t>
      </w:r>
      <w:r w:rsidR="007A6CCF">
        <w:rPr>
          <w:color w:val="0070C0"/>
        </w:rPr>
        <w:t>6</w:t>
      </w:r>
      <w:r w:rsidRPr="00CD4486">
        <w:rPr>
          <w:color w:val="0070C0"/>
        </w:rPr>
        <w:t xml:space="preserve"> </w:t>
      </w:r>
      <w:r>
        <w:rPr>
          <w:color w:val="000000" w:themeColor="text1"/>
        </w:rPr>
        <w:t xml:space="preserve">show the predicted versus actual steam temperature </w:t>
      </w:r>
      <w:r w:rsidR="008521E7">
        <w:rPr>
          <w:color w:val="000000" w:themeColor="text1"/>
        </w:rPr>
        <w:t xml:space="preserve">MLR </w:t>
      </w:r>
      <w:r>
        <w:rPr>
          <w:color w:val="000000" w:themeColor="text1"/>
        </w:rPr>
        <w:t xml:space="preserve">plots for train, test (past), and test(future) sections. </w:t>
      </w:r>
      <w:r w:rsidRPr="00CD4486">
        <w:rPr>
          <w:color w:val="0070C0"/>
        </w:rPr>
        <w:t xml:space="preserve">Table 12 </w:t>
      </w:r>
      <w:r>
        <w:rPr>
          <w:color w:val="000000" w:themeColor="text1"/>
        </w:rPr>
        <w:t xml:space="preserve">shows the evaluation metrics for the train and test sections. </w:t>
      </w:r>
    </w:p>
    <w:p w14:paraId="5E5F74CA" w14:textId="77777777" w:rsidR="00CD4486" w:rsidRDefault="00CD4486" w:rsidP="005253EA">
      <w:pPr>
        <w:jc w:val="both"/>
        <w:rPr>
          <w:color w:val="000000" w:themeColor="text1"/>
        </w:rPr>
      </w:pPr>
    </w:p>
    <w:p w14:paraId="40EB40BA" w14:textId="7A3C4705" w:rsidR="008521E7" w:rsidRPr="008521E7" w:rsidRDefault="008521E7" w:rsidP="005253EA">
      <w:pPr>
        <w:jc w:val="both"/>
        <w:rPr>
          <w:b/>
          <w:bCs/>
          <w:color w:val="000000" w:themeColor="text1"/>
          <w:u w:val="single"/>
        </w:rPr>
      </w:pPr>
      <w:r w:rsidRPr="008521E7">
        <w:rPr>
          <w:b/>
          <w:bCs/>
          <w:color w:val="000000" w:themeColor="text1"/>
          <w:u w:val="single"/>
        </w:rPr>
        <w:t>Artificial Neural Network</w:t>
      </w:r>
      <w:r>
        <w:rPr>
          <w:b/>
          <w:bCs/>
          <w:color w:val="000000" w:themeColor="text1"/>
          <w:u w:val="single"/>
        </w:rPr>
        <w:t xml:space="preserve"> (ANN)</w:t>
      </w:r>
    </w:p>
    <w:p w14:paraId="5260F7A7" w14:textId="77777777" w:rsidR="00284DB4" w:rsidRDefault="00284DB4" w:rsidP="003743F7">
      <w:pPr>
        <w:jc w:val="both"/>
        <w:rPr>
          <w:color w:val="000000" w:themeColor="text1"/>
          <w:sz w:val="16"/>
          <w:szCs w:val="14"/>
          <w:highlight w:val="yellow"/>
        </w:rPr>
      </w:pPr>
    </w:p>
    <w:p w14:paraId="27E74E06" w14:textId="34702C41" w:rsidR="00A067CE" w:rsidRDefault="00A067CE" w:rsidP="00A067CE">
      <w:pPr>
        <w:jc w:val="both"/>
        <w:rPr>
          <w:color w:val="000000" w:themeColor="text1"/>
        </w:rPr>
      </w:pPr>
      <w:r>
        <w:rPr>
          <w:color w:val="000000" w:themeColor="text1"/>
        </w:rPr>
        <w:t xml:space="preserve">The model consists of 1 hidden layer (6 neurons with </w:t>
      </w:r>
      <w:proofErr w:type="spellStart"/>
      <w:r>
        <w:rPr>
          <w:color w:val="000000" w:themeColor="text1"/>
        </w:rPr>
        <w:t>ReLU</w:t>
      </w:r>
      <w:proofErr w:type="spellEnd"/>
      <w:r>
        <w:rPr>
          <w:color w:val="000000" w:themeColor="text1"/>
        </w:rPr>
        <w:t xml:space="preserve"> as the activation function). The input values are scaled using the </w:t>
      </w:r>
      <w:proofErr w:type="spellStart"/>
      <w:r>
        <w:rPr>
          <w:color w:val="000000" w:themeColor="text1"/>
        </w:rPr>
        <w:t>StandardScaler</w:t>
      </w:r>
      <w:proofErr w:type="spellEnd"/>
      <w:r>
        <w:rPr>
          <w:color w:val="000000" w:themeColor="text1"/>
        </w:rPr>
        <w:t xml:space="preserve"> in Python. For the training phase, an 80:20 split of the data is used for the training and validation periods. </w:t>
      </w:r>
    </w:p>
    <w:p w14:paraId="422C4D1B" w14:textId="77777777" w:rsidR="00A067CE" w:rsidRDefault="00A067CE" w:rsidP="00A067CE">
      <w:pPr>
        <w:jc w:val="both"/>
        <w:rPr>
          <w:color w:val="000000" w:themeColor="text1"/>
        </w:rPr>
      </w:pPr>
    </w:p>
    <w:p w14:paraId="1D451D5D" w14:textId="2A30F58F" w:rsidR="00E8553F" w:rsidRDefault="005B65D4" w:rsidP="007244AC">
      <w:pPr>
        <w:jc w:val="center"/>
        <w:rPr>
          <w:color w:val="000000" w:themeColor="text1"/>
        </w:rPr>
      </w:pPr>
      <w:r>
        <w:rPr>
          <w:noProof/>
        </w:rPr>
        <w:drawing>
          <wp:inline distT="0" distB="0" distL="0" distR="0" wp14:anchorId="6A33F9A2" wp14:editId="4225A7A8">
            <wp:extent cx="2510342" cy="1882895"/>
            <wp:effectExtent l="0" t="0" r="4445" b="3175"/>
            <wp:docPr id="1341449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531232" cy="1898563"/>
                    </a:xfrm>
                    <a:prstGeom prst="rect">
                      <a:avLst/>
                    </a:prstGeom>
                    <a:noFill/>
                    <a:ln>
                      <a:noFill/>
                    </a:ln>
                  </pic:spPr>
                </pic:pic>
              </a:graphicData>
            </a:graphic>
          </wp:inline>
        </w:drawing>
      </w:r>
    </w:p>
    <w:p w14:paraId="3040279A" w14:textId="4DDBE086" w:rsidR="007244AC" w:rsidRDefault="007244AC" w:rsidP="007244AC">
      <w:pPr>
        <w:pStyle w:val="Caption"/>
        <w:spacing w:after="0"/>
        <w:jc w:val="center"/>
      </w:pPr>
      <w:r>
        <w:t xml:space="preserve">Figure </w:t>
      </w:r>
      <w:fldSimple w:instr=" SEQ Figure \* ARABIC ">
        <w:r w:rsidR="00EB5688">
          <w:rPr>
            <w:noProof/>
          </w:rPr>
          <w:t>37</w:t>
        </w:r>
      </w:fldSimple>
      <w:r>
        <w:t xml:space="preserve"> ANN - Train - 1000:</w:t>
      </w:r>
      <w:r w:rsidR="005B65D4">
        <w:t>1999</w:t>
      </w:r>
    </w:p>
    <w:p w14:paraId="6DA5A5B7" w14:textId="77777777" w:rsidR="005B65D4" w:rsidRPr="005B65D4" w:rsidRDefault="005B65D4" w:rsidP="005B65D4"/>
    <w:p w14:paraId="4673B8A7" w14:textId="7B473CFB" w:rsidR="007244AC" w:rsidRDefault="005B65D4" w:rsidP="007244AC">
      <w:r>
        <w:t xml:space="preserve">   </w:t>
      </w:r>
      <w:r>
        <w:rPr>
          <w:noProof/>
        </w:rPr>
        <w:drawing>
          <wp:inline distT="0" distB="0" distL="0" distR="0" wp14:anchorId="03493BBF" wp14:editId="6DE9EC93">
            <wp:extent cx="2560320" cy="1920382"/>
            <wp:effectExtent l="0" t="0" r="0" b="3810"/>
            <wp:docPr id="2095394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563361" cy="1922663"/>
                    </a:xfrm>
                    <a:prstGeom prst="rect">
                      <a:avLst/>
                    </a:prstGeom>
                    <a:noFill/>
                    <a:ln>
                      <a:noFill/>
                    </a:ln>
                  </pic:spPr>
                </pic:pic>
              </a:graphicData>
            </a:graphic>
          </wp:inline>
        </w:drawing>
      </w:r>
      <w:r w:rsidR="007244AC">
        <w:t xml:space="preserve"> </w:t>
      </w:r>
      <w:r>
        <w:t xml:space="preserve">    </w:t>
      </w:r>
      <w:r>
        <w:rPr>
          <w:noProof/>
        </w:rPr>
        <w:drawing>
          <wp:inline distT="0" distB="0" distL="0" distR="0" wp14:anchorId="431BD020" wp14:editId="229CA16F">
            <wp:extent cx="2560320" cy="1920382"/>
            <wp:effectExtent l="0" t="0" r="0" b="3810"/>
            <wp:docPr id="1781495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565737" cy="1924445"/>
                    </a:xfrm>
                    <a:prstGeom prst="rect">
                      <a:avLst/>
                    </a:prstGeom>
                    <a:noFill/>
                    <a:ln>
                      <a:noFill/>
                    </a:ln>
                  </pic:spPr>
                </pic:pic>
              </a:graphicData>
            </a:graphic>
          </wp:inline>
        </w:drawing>
      </w:r>
    </w:p>
    <w:p w14:paraId="14F96509" w14:textId="0DA1F53C" w:rsidR="007244AC" w:rsidRPr="007244AC" w:rsidRDefault="007244AC" w:rsidP="007244AC">
      <w:pPr>
        <w:pStyle w:val="Caption"/>
        <w:spacing w:after="0"/>
        <w:jc w:val="center"/>
      </w:pPr>
      <w:r>
        <w:t xml:space="preserve">Figure </w:t>
      </w:r>
      <w:fldSimple w:instr=" SEQ Figure \* ARABIC ">
        <w:r w:rsidR="00EB5688">
          <w:rPr>
            <w:noProof/>
          </w:rPr>
          <w:t>38</w:t>
        </w:r>
      </w:fldSimple>
      <w:r>
        <w:t xml:space="preserve"> ANN</w:t>
      </w:r>
      <w:r w:rsidRPr="005266B4">
        <w:t xml:space="preserve"> - Test - 0:</w:t>
      </w:r>
      <w:r w:rsidR="005B65D4">
        <w:t>999</w:t>
      </w:r>
      <w:r w:rsidRPr="005266B4">
        <w:t>(left), 2000:</w:t>
      </w:r>
      <w:r w:rsidR="005B65D4">
        <w:t>2999</w:t>
      </w:r>
      <w:r w:rsidRPr="005266B4">
        <w:t>(right)</w:t>
      </w:r>
    </w:p>
    <w:p w14:paraId="21D1430E" w14:textId="77777777" w:rsidR="00E8553F" w:rsidRDefault="00E8553F" w:rsidP="00CD4486">
      <w:pPr>
        <w:jc w:val="both"/>
        <w:rPr>
          <w:color w:val="000000" w:themeColor="text1"/>
        </w:rPr>
      </w:pPr>
    </w:p>
    <w:p w14:paraId="09A5ADB1" w14:textId="31BB134A" w:rsidR="007244AC" w:rsidRDefault="007A6CCF" w:rsidP="007244AC">
      <w:pPr>
        <w:jc w:val="center"/>
        <w:rPr>
          <w:color w:val="000000" w:themeColor="text1"/>
        </w:rPr>
      </w:pPr>
      <w:r w:rsidRPr="007A6CCF">
        <w:rPr>
          <w:noProof/>
          <w:color w:val="000000" w:themeColor="text1"/>
        </w:rPr>
        <w:drawing>
          <wp:inline distT="0" distB="0" distL="0" distR="0" wp14:anchorId="70DFDA31" wp14:editId="78920202">
            <wp:extent cx="2969111" cy="677986"/>
            <wp:effectExtent l="0" t="0" r="3175" b="8255"/>
            <wp:docPr id="187081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12773" name=""/>
                    <pic:cNvPicPr/>
                  </pic:nvPicPr>
                  <pic:blipFill>
                    <a:blip r:embed="rId96"/>
                    <a:stretch>
                      <a:fillRect/>
                    </a:stretch>
                  </pic:blipFill>
                  <pic:spPr>
                    <a:xfrm>
                      <a:off x="0" y="0"/>
                      <a:ext cx="2983528" cy="681278"/>
                    </a:xfrm>
                    <a:prstGeom prst="rect">
                      <a:avLst/>
                    </a:prstGeom>
                  </pic:spPr>
                </pic:pic>
              </a:graphicData>
            </a:graphic>
          </wp:inline>
        </w:drawing>
      </w:r>
    </w:p>
    <w:p w14:paraId="592B49CC" w14:textId="55FD3935" w:rsidR="007244AC" w:rsidRDefault="007244AC" w:rsidP="007244AC">
      <w:pPr>
        <w:pStyle w:val="Caption"/>
        <w:spacing w:after="0"/>
        <w:jc w:val="center"/>
        <w:rPr>
          <w:color w:val="000000" w:themeColor="text1"/>
        </w:rPr>
      </w:pPr>
      <w:r>
        <w:t xml:space="preserve">Table </w:t>
      </w:r>
      <w:fldSimple w:instr=" SEQ Table \* ARABIC ">
        <w:r w:rsidR="00FC5DDE">
          <w:rPr>
            <w:noProof/>
          </w:rPr>
          <w:t>13</w:t>
        </w:r>
      </w:fldSimple>
      <w:r>
        <w:t xml:space="preserve"> ANN - Metrics</w:t>
      </w:r>
    </w:p>
    <w:p w14:paraId="386E3152" w14:textId="77777777" w:rsidR="00AF0C11" w:rsidRDefault="00AF0C11" w:rsidP="00CD4486">
      <w:pPr>
        <w:jc w:val="both"/>
        <w:rPr>
          <w:color w:val="000000" w:themeColor="text1"/>
        </w:rPr>
      </w:pPr>
    </w:p>
    <w:p w14:paraId="79ADE928" w14:textId="67B5B9F5" w:rsidR="00AF0C11" w:rsidRDefault="00AF0C11" w:rsidP="00AF0C11">
      <w:pPr>
        <w:jc w:val="both"/>
        <w:rPr>
          <w:color w:val="000000" w:themeColor="text1"/>
        </w:rPr>
      </w:pPr>
      <w:r w:rsidRPr="00CD4486">
        <w:rPr>
          <w:color w:val="0070C0"/>
        </w:rPr>
        <w:lastRenderedPageBreak/>
        <w:t>Figures 3</w:t>
      </w:r>
      <w:r w:rsidR="007A6CCF">
        <w:rPr>
          <w:color w:val="0070C0"/>
        </w:rPr>
        <w:t>7</w:t>
      </w:r>
      <w:r>
        <w:rPr>
          <w:color w:val="0070C0"/>
        </w:rPr>
        <w:t>,</w:t>
      </w:r>
      <w:r w:rsidRPr="00CD4486">
        <w:rPr>
          <w:color w:val="0070C0"/>
        </w:rPr>
        <w:t>3</w:t>
      </w:r>
      <w:r w:rsidR="007A6CCF">
        <w:rPr>
          <w:color w:val="0070C0"/>
        </w:rPr>
        <w:t>8</w:t>
      </w:r>
      <w:r w:rsidRPr="00CD4486">
        <w:rPr>
          <w:color w:val="0070C0"/>
        </w:rPr>
        <w:t xml:space="preserve"> </w:t>
      </w:r>
      <w:r>
        <w:rPr>
          <w:color w:val="000000" w:themeColor="text1"/>
        </w:rPr>
        <w:t xml:space="preserve">show the predicted versus actual steam temperature </w:t>
      </w:r>
      <w:r w:rsidR="007A6CCF">
        <w:rPr>
          <w:color w:val="000000" w:themeColor="text1"/>
        </w:rPr>
        <w:t xml:space="preserve">ANN </w:t>
      </w:r>
      <w:r>
        <w:rPr>
          <w:color w:val="000000" w:themeColor="text1"/>
        </w:rPr>
        <w:t xml:space="preserve">plots for train, test (past), and test(future) sections. </w:t>
      </w:r>
      <w:r w:rsidRPr="00CD4486">
        <w:rPr>
          <w:color w:val="0070C0"/>
        </w:rPr>
        <w:t>Table 1</w:t>
      </w:r>
      <w:r>
        <w:rPr>
          <w:color w:val="0070C0"/>
        </w:rPr>
        <w:t>3</w:t>
      </w:r>
      <w:r w:rsidRPr="00CD4486">
        <w:rPr>
          <w:color w:val="0070C0"/>
        </w:rPr>
        <w:t xml:space="preserve"> </w:t>
      </w:r>
      <w:r>
        <w:rPr>
          <w:color w:val="000000" w:themeColor="text1"/>
        </w:rPr>
        <w:t xml:space="preserve">shows the evaluation metrics for the train and test sections. </w:t>
      </w:r>
    </w:p>
    <w:p w14:paraId="1FD6ADA0" w14:textId="77777777" w:rsidR="00AF0C11" w:rsidRDefault="00AF0C11" w:rsidP="00AF0C11">
      <w:pPr>
        <w:jc w:val="both"/>
        <w:rPr>
          <w:color w:val="000000" w:themeColor="text1"/>
        </w:rPr>
      </w:pPr>
    </w:p>
    <w:p w14:paraId="58BF3FEE" w14:textId="0CF7E695" w:rsidR="007A6CCF" w:rsidRDefault="007A6CCF" w:rsidP="007A6CCF">
      <w:pPr>
        <w:jc w:val="both"/>
        <w:rPr>
          <w:color w:val="000000" w:themeColor="text1"/>
        </w:rPr>
      </w:pPr>
      <w:r>
        <w:rPr>
          <w:color w:val="000000" w:themeColor="text1"/>
        </w:rPr>
        <w:t>R</w:t>
      </w:r>
      <w:r w:rsidRPr="007A6CCF">
        <w:rPr>
          <w:color w:val="000000" w:themeColor="text1"/>
          <w:vertAlign w:val="superscript"/>
        </w:rPr>
        <w:t>2</w:t>
      </w:r>
      <w:r>
        <w:rPr>
          <w:color w:val="000000" w:themeColor="text1"/>
        </w:rPr>
        <w:t xml:space="preserve"> is higher for future prediction as compared to past prediction in both MLR and ANN. However, the R</w:t>
      </w:r>
      <w:r w:rsidRPr="009D3C9C">
        <w:rPr>
          <w:color w:val="000000" w:themeColor="text1"/>
          <w:vertAlign w:val="superscript"/>
        </w:rPr>
        <w:t>2</w:t>
      </w:r>
      <w:r>
        <w:rPr>
          <w:color w:val="000000" w:themeColor="text1"/>
        </w:rPr>
        <w:t xml:space="preserve"> is low. 1000 samples is a long</w:t>
      </w:r>
      <w:r w:rsidR="00B05BA9">
        <w:rPr>
          <w:color w:val="000000" w:themeColor="text1"/>
        </w:rPr>
        <w:t>er</w:t>
      </w:r>
      <w:r>
        <w:rPr>
          <w:color w:val="000000" w:themeColor="text1"/>
        </w:rPr>
        <w:t xml:space="preserve"> duration (considering the sampling rate as 1 sample/30 seconds), and the signal being dynamic could be affecting the prediction. </w:t>
      </w:r>
    </w:p>
    <w:p w14:paraId="67C80F89" w14:textId="77777777" w:rsidR="00AF0C11" w:rsidRDefault="00AF0C11" w:rsidP="00CD4486">
      <w:pPr>
        <w:jc w:val="both"/>
        <w:rPr>
          <w:color w:val="000000" w:themeColor="text1"/>
        </w:rPr>
      </w:pPr>
    </w:p>
    <w:p w14:paraId="45B1ADE9" w14:textId="77777777" w:rsidR="00A067CE" w:rsidRDefault="00A067CE" w:rsidP="00A067CE">
      <w:pPr>
        <w:jc w:val="both"/>
        <w:rPr>
          <w:color w:val="000000" w:themeColor="text1"/>
          <w:sz w:val="16"/>
          <w:szCs w:val="14"/>
          <w:highlight w:val="yellow"/>
        </w:rPr>
      </w:pPr>
      <w:r w:rsidRPr="00AE0C71">
        <w:rPr>
          <w:color w:val="000000" w:themeColor="text1"/>
          <w:sz w:val="16"/>
          <w:szCs w:val="14"/>
          <w:highlight w:val="yellow"/>
        </w:rPr>
        <w:t xml:space="preserve">Priyanshu: </w:t>
      </w:r>
      <w:r w:rsidRPr="009D3C9C">
        <w:rPr>
          <w:color w:val="000000" w:themeColor="text1"/>
          <w:sz w:val="16"/>
          <w:szCs w:val="14"/>
          <w:highlight w:val="yellow"/>
        </w:rPr>
        <w:t>Share the figure aligned with the data section explanation.</w:t>
      </w:r>
    </w:p>
    <w:p w14:paraId="4C6998B1" w14:textId="77777777" w:rsidR="00A067CE" w:rsidRDefault="00A067CE" w:rsidP="00A067CE">
      <w:pPr>
        <w:jc w:val="both"/>
        <w:rPr>
          <w:color w:val="000000" w:themeColor="text1"/>
          <w:sz w:val="16"/>
          <w:szCs w:val="14"/>
          <w:highlight w:val="yellow"/>
        </w:rPr>
      </w:pPr>
      <w:r w:rsidRPr="00A467E0">
        <w:rPr>
          <w:color w:val="000000" w:themeColor="text1"/>
          <w:sz w:val="16"/>
          <w:szCs w:val="14"/>
          <w:highlight w:val="yellow"/>
        </w:rPr>
        <w:t xml:space="preserve">Priyanshu: SH Spray Flow Line-A, Total Mainstream Steam Flow from the key 13 </w:t>
      </w:r>
      <w:r>
        <w:rPr>
          <w:color w:val="000000" w:themeColor="text1"/>
          <w:sz w:val="16"/>
          <w:szCs w:val="14"/>
          <w:highlight w:val="yellow"/>
        </w:rPr>
        <w:t xml:space="preserve">is </w:t>
      </w:r>
      <w:r w:rsidRPr="00A467E0">
        <w:rPr>
          <w:color w:val="000000" w:themeColor="text1"/>
          <w:sz w:val="16"/>
          <w:szCs w:val="14"/>
          <w:highlight w:val="yellow"/>
        </w:rPr>
        <w:t xml:space="preserve">not considered. Unit Actual Load (out of </w:t>
      </w:r>
      <w:r>
        <w:rPr>
          <w:color w:val="000000" w:themeColor="text1"/>
          <w:sz w:val="16"/>
          <w:szCs w:val="14"/>
          <w:highlight w:val="yellow"/>
        </w:rPr>
        <w:t xml:space="preserve">key </w:t>
      </w:r>
      <w:r w:rsidRPr="00A467E0">
        <w:rPr>
          <w:color w:val="000000" w:themeColor="text1"/>
          <w:sz w:val="16"/>
          <w:szCs w:val="14"/>
          <w:highlight w:val="yellow"/>
        </w:rPr>
        <w:t>13</w:t>
      </w:r>
      <w:r>
        <w:rPr>
          <w:color w:val="000000" w:themeColor="text1"/>
          <w:sz w:val="16"/>
          <w:szCs w:val="14"/>
          <w:highlight w:val="yellow"/>
        </w:rPr>
        <w:t xml:space="preserve">) is </w:t>
      </w:r>
      <w:r w:rsidRPr="00A467E0">
        <w:rPr>
          <w:color w:val="000000" w:themeColor="text1"/>
          <w:sz w:val="16"/>
          <w:szCs w:val="14"/>
          <w:highlight w:val="yellow"/>
        </w:rPr>
        <w:t xml:space="preserve">considered. </w:t>
      </w:r>
      <w:r>
        <w:rPr>
          <w:color w:val="000000" w:themeColor="text1"/>
          <w:sz w:val="16"/>
          <w:szCs w:val="14"/>
          <w:highlight w:val="yellow"/>
        </w:rPr>
        <w:t>Review and c</w:t>
      </w:r>
      <w:r w:rsidRPr="00A467E0">
        <w:rPr>
          <w:color w:val="000000" w:themeColor="text1"/>
          <w:sz w:val="16"/>
          <w:szCs w:val="14"/>
          <w:highlight w:val="yellow"/>
        </w:rPr>
        <w:t xml:space="preserve">onfirm </w:t>
      </w:r>
      <w:r>
        <w:rPr>
          <w:color w:val="000000" w:themeColor="text1"/>
          <w:sz w:val="16"/>
          <w:szCs w:val="14"/>
          <w:highlight w:val="yellow"/>
        </w:rPr>
        <w:t xml:space="preserve">that </w:t>
      </w:r>
      <w:r w:rsidRPr="00A467E0">
        <w:rPr>
          <w:color w:val="000000" w:themeColor="text1"/>
          <w:sz w:val="16"/>
          <w:szCs w:val="14"/>
          <w:highlight w:val="yellow"/>
        </w:rPr>
        <w:t xml:space="preserve">the </w:t>
      </w:r>
      <w:r>
        <w:rPr>
          <w:color w:val="000000" w:themeColor="text1"/>
          <w:sz w:val="16"/>
          <w:szCs w:val="14"/>
          <w:highlight w:val="yellow"/>
        </w:rPr>
        <w:t xml:space="preserve">text captures the </w:t>
      </w:r>
      <w:r w:rsidRPr="00A467E0">
        <w:rPr>
          <w:color w:val="000000" w:themeColor="text1"/>
          <w:sz w:val="16"/>
          <w:szCs w:val="14"/>
          <w:highlight w:val="yellow"/>
        </w:rPr>
        <w:t>key parameters correct</w:t>
      </w:r>
      <w:r>
        <w:rPr>
          <w:color w:val="000000" w:themeColor="text1"/>
          <w:sz w:val="16"/>
          <w:szCs w:val="14"/>
          <w:highlight w:val="yellow"/>
        </w:rPr>
        <w:t>ly</w:t>
      </w:r>
      <w:r w:rsidRPr="00A467E0">
        <w:rPr>
          <w:color w:val="000000" w:themeColor="text1"/>
          <w:sz w:val="16"/>
          <w:szCs w:val="14"/>
          <w:highlight w:val="yellow"/>
        </w:rPr>
        <w:t xml:space="preserve">. </w:t>
      </w:r>
    </w:p>
    <w:p w14:paraId="7CA452AF" w14:textId="56669F6B" w:rsidR="007A6CCF" w:rsidRDefault="007A6CCF" w:rsidP="00A067CE">
      <w:pPr>
        <w:jc w:val="both"/>
        <w:rPr>
          <w:color w:val="000000" w:themeColor="text1"/>
          <w:sz w:val="16"/>
          <w:szCs w:val="14"/>
          <w:highlight w:val="yellow"/>
        </w:rPr>
      </w:pPr>
      <w:r>
        <w:rPr>
          <w:color w:val="000000" w:themeColor="text1"/>
          <w:sz w:val="16"/>
          <w:szCs w:val="14"/>
          <w:highlight w:val="yellow"/>
        </w:rPr>
        <w:t xml:space="preserve">Priyanshu: Share the context + images for the selection of the number of neurons in the hidden layer.  </w:t>
      </w:r>
    </w:p>
    <w:p w14:paraId="146611E3" w14:textId="6CDFA436" w:rsidR="009D79D2" w:rsidRDefault="009D79D2" w:rsidP="00A067CE">
      <w:pPr>
        <w:jc w:val="both"/>
        <w:rPr>
          <w:color w:val="000000" w:themeColor="text1"/>
          <w:sz w:val="16"/>
          <w:szCs w:val="14"/>
          <w:highlight w:val="yellow"/>
        </w:rPr>
      </w:pPr>
      <w:r>
        <w:rPr>
          <w:color w:val="000000" w:themeColor="text1"/>
          <w:sz w:val="16"/>
          <w:szCs w:val="14"/>
          <w:highlight w:val="yellow"/>
        </w:rPr>
        <w:t xml:space="preserve">Priyanshu: Confirm the scaler used in </w:t>
      </w:r>
      <w:proofErr w:type="spellStart"/>
      <w:r>
        <w:rPr>
          <w:color w:val="000000" w:themeColor="text1"/>
          <w:sz w:val="16"/>
          <w:szCs w:val="14"/>
          <w:highlight w:val="yellow"/>
        </w:rPr>
        <w:t>StandardScaler</w:t>
      </w:r>
      <w:proofErr w:type="spellEnd"/>
      <w:r>
        <w:rPr>
          <w:color w:val="000000" w:themeColor="text1"/>
          <w:sz w:val="16"/>
          <w:szCs w:val="14"/>
          <w:highlight w:val="yellow"/>
        </w:rPr>
        <w:t xml:space="preserve"> and not </w:t>
      </w:r>
      <w:proofErr w:type="spellStart"/>
      <w:r>
        <w:rPr>
          <w:color w:val="000000" w:themeColor="text1"/>
          <w:sz w:val="16"/>
          <w:szCs w:val="14"/>
          <w:highlight w:val="yellow"/>
        </w:rPr>
        <w:t>MinMaxScaler</w:t>
      </w:r>
      <w:proofErr w:type="spellEnd"/>
      <w:r>
        <w:rPr>
          <w:color w:val="000000" w:themeColor="text1"/>
          <w:sz w:val="16"/>
          <w:szCs w:val="14"/>
          <w:highlight w:val="yellow"/>
        </w:rPr>
        <w:t xml:space="preserve">. </w:t>
      </w:r>
    </w:p>
    <w:p w14:paraId="3D237DFC" w14:textId="796A34CD" w:rsidR="007A6CCF" w:rsidRDefault="007A6CCF" w:rsidP="00A067CE">
      <w:pPr>
        <w:jc w:val="both"/>
        <w:rPr>
          <w:color w:val="000000" w:themeColor="text1"/>
          <w:sz w:val="16"/>
          <w:szCs w:val="14"/>
          <w:highlight w:val="yellow"/>
        </w:rPr>
      </w:pPr>
      <w:r>
        <w:rPr>
          <w:color w:val="000000" w:themeColor="text1"/>
          <w:sz w:val="16"/>
          <w:szCs w:val="14"/>
          <w:highlight w:val="yellow"/>
        </w:rPr>
        <w:t xml:space="preserve">Priyanshu: Check if the optimizer, loss function, epochs, etc need to be added. </w:t>
      </w:r>
    </w:p>
    <w:p w14:paraId="42C0A08A" w14:textId="2CFCADCB" w:rsidR="004B0B43" w:rsidRPr="004B0B43" w:rsidRDefault="00546E31" w:rsidP="00A067CE">
      <w:pPr>
        <w:jc w:val="both"/>
        <w:rPr>
          <w:color w:val="000000" w:themeColor="text1"/>
          <w:sz w:val="16"/>
          <w:szCs w:val="14"/>
          <w:highlight w:val="yellow"/>
        </w:rPr>
      </w:pPr>
      <w:r>
        <w:rPr>
          <w:color w:val="000000" w:themeColor="text1"/>
          <w:sz w:val="16"/>
          <w:szCs w:val="14"/>
          <w:highlight w:val="yellow"/>
        </w:rPr>
        <w:t>Team</w:t>
      </w:r>
      <w:r w:rsidR="004B0B43">
        <w:rPr>
          <w:color w:val="000000" w:themeColor="text1"/>
          <w:sz w:val="16"/>
          <w:szCs w:val="14"/>
          <w:highlight w:val="yellow"/>
        </w:rPr>
        <w:t>: One option to improve the R</w:t>
      </w:r>
      <w:r w:rsidR="004B0B43" w:rsidRPr="004B0B43">
        <w:rPr>
          <w:color w:val="000000" w:themeColor="text1"/>
          <w:sz w:val="16"/>
          <w:szCs w:val="14"/>
          <w:highlight w:val="yellow"/>
          <w:vertAlign w:val="superscript"/>
        </w:rPr>
        <w:t>2</w:t>
      </w:r>
      <w:r w:rsidR="004B0B43">
        <w:rPr>
          <w:color w:val="000000" w:themeColor="text1"/>
          <w:sz w:val="16"/>
          <w:szCs w:val="14"/>
          <w:highlight w:val="yellow"/>
        </w:rPr>
        <w:t xml:space="preserve">could be to reduce the </w:t>
      </w:r>
      <w:r>
        <w:rPr>
          <w:color w:val="000000" w:themeColor="text1"/>
          <w:sz w:val="16"/>
          <w:szCs w:val="14"/>
          <w:highlight w:val="yellow"/>
        </w:rPr>
        <w:t xml:space="preserve">prediction length </w:t>
      </w:r>
      <w:r w:rsidR="004B0B43">
        <w:rPr>
          <w:color w:val="000000" w:themeColor="text1"/>
          <w:sz w:val="16"/>
          <w:szCs w:val="14"/>
          <w:highlight w:val="yellow"/>
        </w:rPr>
        <w:t xml:space="preserve">to 500. </w:t>
      </w:r>
    </w:p>
    <w:p w14:paraId="0303D93D" w14:textId="77777777" w:rsidR="00A067CE" w:rsidRDefault="00A067CE" w:rsidP="00CD4486">
      <w:pPr>
        <w:jc w:val="both"/>
        <w:rPr>
          <w:color w:val="000000" w:themeColor="text1"/>
        </w:rPr>
      </w:pPr>
    </w:p>
    <w:p w14:paraId="1DD3FB39" w14:textId="12AE6488" w:rsidR="00B05BA9" w:rsidRDefault="00B05BA9" w:rsidP="00B05BA9">
      <w:pPr>
        <w:rPr>
          <w:color w:val="0070C0"/>
        </w:rPr>
      </w:pPr>
      <w:r w:rsidRPr="005E0403">
        <w:rPr>
          <w:color w:val="0070C0"/>
        </w:rPr>
        <w:t>4.</w:t>
      </w:r>
      <w:r>
        <w:rPr>
          <w:color w:val="0070C0"/>
        </w:rPr>
        <w:t>7</w:t>
      </w:r>
      <w:r w:rsidRPr="005E0403">
        <w:rPr>
          <w:color w:val="0070C0"/>
        </w:rPr>
        <w:t xml:space="preserve">. </w:t>
      </w:r>
      <w:r>
        <w:rPr>
          <w:color w:val="0070C0"/>
        </w:rPr>
        <w:t xml:space="preserve">Shorter Prediction Length with Dynamic Variables – Normal </w:t>
      </w:r>
      <w:r w:rsidR="00D50AAE">
        <w:rPr>
          <w:color w:val="0070C0"/>
        </w:rPr>
        <w:t xml:space="preserve">and Low </w:t>
      </w:r>
      <w:r>
        <w:rPr>
          <w:color w:val="0070C0"/>
        </w:rPr>
        <w:t>Load</w:t>
      </w:r>
    </w:p>
    <w:p w14:paraId="2741A0E6" w14:textId="77777777" w:rsidR="00890165" w:rsidRDefault="00890165" w:rsidP="00890165">
      <w:pPr>
        <w:rPr>
          <w:color w:val="0070C0"/>
        </w:rPr>
      </w:pPr>
    </w:p>
    <w:p w14:paraId="4D715400" w14:textId="0CB10B87" w:rsidR="006C5116" w:rsidRDefault="006C5116" w:rsidP="006C5116">
      <w:pPr>
        <w:jc w:val="both"/>
        <w:rPr>
          <w:color w:val="000000" w:themeColor="text1"/>
        </w:rPr>
      </w:pPr>
      <w:r>
        <w:rPr>
          <w:color w:val="000000" w:themeColor="text1"/>
        </w:rPr>
        <w:t xml:space="preserve">This section includes a shorter prediction length with a dynamic set of input variables for </w:t>
      </w:r>
      <w:r w:rsidR="00D50AAE">
        <w:rPr>
          <w:color w:val="000000" w:themeColor="text1"/>
        </w:rPr>
        <w:t>n</w:t>
      </w:r>
      <w:r>
        <w:rPr>
          <w:color w:val="000000" w:themeColor="text1"/>
        </w:rPr>
        <w:t xml:space="preserve">ormal </w:t>
      </w:r>
      <w:r w:rsidR="00D50AAE">
        <w:rPr>
          <w:color w:val="000000" w:themeColor="text1"/>
        </w:rPr>
        <w:t xml:space="preserve">and low </w:t>
      </w:r>
      <w:r>
        <w:rPr>
          <w:color w:val="000000" w:themeColor="text1"/>
        </w:rPr>
        <w:t xml:space="preserve">load </w:t>
      </w:r>
      <w:r w:rsidR="00D50AAE">
        <w:rPr>
          <w:color w:val="000000" w:themeColor="text1"/>
        </w:rPr>
        <w:t>conditions</w:t>
      </w:r>
      <w:r>
        <w:rPr>
          <w:color w:val="000000" w:themeColor="text1"/>
        </w:rPr>
        <w:t xml:space="preserve">. A Multiple Linear Regression (MLR) based model is considered for the prediction of steam temperature. The libraries used are mentioned in the reference section </w:t>
      </w:r>
      <w:r w:rsidRPr="008521E7">
        <w:rPr>
          <w:color w:val="0070C0"/>
        </w:rPr>
        <w:t>[8]</w:t>
      </w:r>
      <w:r>
        <w:rPr>
          <w:color w:val="000000" w:themeColor="text1"/>
        </w:rPr>
        <w:t xml:space="preserve">. </w:t>
      </w:r>
      <w:r w:rsidR="00D50AAE">
        <w:rPr>
          <w:color w:val="000000" w:themeColor="text1"/>
        </w:rPr>
        <w:t>The common aspects are explained first, followed by specific aspects for normal and low load conditions.</w:t>
      </w:r>
    </w:p>
    <w:p w14:paraId="517C63CF" w14:textId="77777777" w:rsidR="00B44548" w:rsidRDefault="00B44548" w:rsidP="00890165">
      <w:pPr>
        <w:jc w:val="both"/>
        <w:rPr>
          <w:color w:val="000000" w:themeColor="text1"/>
        </w:rPr>
      </w:pPr>
    </w:p>
    <w:p w14:paraId="25569C88" w14:textId="18552462" w:rsidR="00D50AAE" w:rsidRDefault="006C5116" w:rsidP="00890165">
      <w:pPr>
        <w:jc w:val="both"/>
        <w:rPr>
          <w:color w:val="000000" w:themeColor="text1"/>
        </w:rPr>
      </w:pPr>
      <w:r>
        <w:rPr>
          <w:color w:val="000000" w:themeColor="text1"/>
        </w:rPr>
        <w:t>A</w:t>
      </w:r>
      <w:r w:rsidR="00890165">
        <w:rPr>
          <w:color w:val="000000" w:themeColor="text1"/>
        </w:rPr>
        <w:t xml:space="preserve"> sliding window mechanism</w:t>
      </w:r>
      <w:r>
        <w:rPr>
          <w:color w:val="000000" w:themeColor="text1"/>
        </w:rPr>
        <w:t xml:space="preserve"> is considered to support dynamic selection of the input variables for model training</w:t>
      </w:r>
      <w:r w:rsidR="00D50AAE">
        <w:rPr>
          <w:color w:val="000000" w:themeColor="text1"/>
        </w:rPr>
        <w:t>. An example of a training window length</w:t>
      </w:r>
      <w:r w:rsidR="00253C7C">
        <w:rPr>
          <w:color w:val="000000" w:themeColor="text1"/>
        </w:rPr>
        <w:t xml:space="preserve"> </w:t>
      </w:r>
      <w:r w:rsidR="009F26DC">
        <w:rPr>
          <w:color w:val="000000" w:themeColor="text1"/>
        </w:rPr>
        <w:t>(TL)</w:t>
      </w:r>
      <w:r w:rsidR="00D50AAE">
        <w:rPr>
          <w:color w:val="000000" w:themeColor="text1"/>
        </w:rPr>
        <w:t xml:space="preserve"> of 250 samples, a sliding step</w:t>
      </w:r>
      <w:r w:rsidR="00253C7C">
        <w:rPr>
          <w:color w:val="000000" w:themeColor="text1"/>
        </w:rPr>
        <w:t xml:space="preserve"> </w:t>
      </w:r>
      <w:r w:rsidR="009F26DC">
        <w:rPr>
          <w:color w:val="000000" w:themeColor="text1"/>
        </w:rPr>
        <w:t>(Step)</w:t>
      </w:r>
      <w:r w:rsidR="00D50AAE">
        <w:rPr>
          <w:color w:val="000000" w:themeColor="text1"/>
        </w:rPr>
        <w:t xml:space="preserve"> of 50 samples, and a prediction</w:t>
      </w:r>
      <w:r w:rsidR="009F26DC">
        <w:rPr>
          <w:color w:val="000000" w:themeColor="text1"/>
        </w:rPr>
        <w:t xml:space="preserve"> window</w:t>
      </w:r>
      <w:r w:rsidR="00D50AAE">
        <w:rPr>
          <w:color w:val="000000" w:themeColor="text1"/>
        </w:rPr>
        <w:t xml:space="preserve"> length</w:t>
      </w:r>
      <w:r w:rsidR="00253C7C">
        <w:rPr>
          <w:color w:val="000000" w:themeColor="text1"/>
        </w:rPr>
        <w:t xml:space="preserve"> </w:t>
      </w:r>
      <w:r w:rsidR="009F26DC">
        <w:rPr>
          <w:color w:val="000000" w:themeColor="text1"/>
        </w:rPr>
        <w:t>(PL)</w:t>
      </w:r>
      <w:r w:rsidR="00D50AAE">
        <w:rPr>
          <w:color w:val="000000" w:themeColor="text1"/>
        </w:rPr>
        <w:t xml:space="preserve"> of 50 samples is described below:</w:t>
      </w:r>
    </w:p>
    <w:p w14:paraId="1CE1DD98" w14:textId="77777777" w:rsidR="00D50AAE" w:rsidRDefault="00890165" w:rsidP="00D50AAE">
      <w:pPr>
        <w:pStyle w:val="ListParagraph"/>
        <w:numPr>
          <w:ilvl w:val="0"/>
          <w:numId w:val="31"/>
        </w:numPr>
        <w:jc w:val="both"/>
        <w:rPr>
          <w:color w:val="000000" w:themeColor="text1"/>
        </w:rPr>
      </w:pPr>
      <w:r w:rsidRPr="00D50AAE">
        <w:rPr>
          <w:color w:val="000000" w:themeColor="text1"/>
        </w:rPr>
        <w:t xml:space="preserve">The model is trained on </w:t>
      </w:r>
      <w:r w:rsidR="00B44548" w:rsidRPr="00D50AAE">
        <w:rPr>
          <w:color w:val="000000" w:themeColor="text1"/>
        </w:rPr>
        <w:t>a 250-sample window (index 1:250)</w:t>
      </w:r>
      <w:r w:rsidRPr="00D50AAE">
        <w:rPr>
          <w:color w:val="000000" w:themeColor="text1"/>
        </w:rPr>
        <w:t xml:space="preserve"> and is made to predict the 50</w:t>
      </w:r>
      <w:r w:rsidR="00B44548" w:rsidRPr="00D50AAE">
        <w:rPr>
          <w:color w:val="000000" w:themeColor="text1"/>
        </w:rPr>
        <w:t xml:space="preserve"> samples following the window (index 251:300)</w:t>
      </w:r>
      <w:r w:rsidRPr="00D50AAE">
        <w:rPr>
          <w:color w:val="000000" w:themeColor="text1"/>
        </w:rPr>
        <w:t>.</w:t>
      </w:r>
      <w:r w:rsidR="00B44548" w:rsidRPr="00D50AAE">
        <w:rPr>
          <w:color w:val="000000" w:themeColor="text1"/>
        </w:rPr>
        <w:t xml:space="preserve"> </w:t>
      </w:r>
    </w:p>
    <w:p w14:paraId="22C3D487" w14:textId="3501B0A1" w:rsidR="00890165" w:rsidRDefault="00B44548" w:rsidP="00D50AAE">
      <w:pPr>
        <w:pStyle w:val="ListParagraph"/>
        <w:numPr>
          <w:ilvl w:val="0"/>
          <w:numId w:val="31"/>
        </w:numPr>
        <w:jc w:val="both"/>
        <w:rPr>
          <w:color w:val="000000" w:themeColor="text1"/>
        </w:rPr>
      </w:pPr>
      <w:r w:rsidRPr="00D50AAE">
        <w:rPr>
          <w:color w:val="000000" w:themeColor="text1"/>
        </w:rPr>
        <w:t>The sliding step for the window selection is 50 samples. The model gets trained on the next 250 sample</w:t>
      </w:r>
      <w:r w:rsidR="00EB4933" w:rsidRPr="00D50AAE">
        <w:rPr>
          <w:color w:val="000000" w:themeColor="text1"/>
        </w:rPr>
        <w:t xml:space="preserve">s </w:t>
      </w:r>
      <w:r w:rsidRPr="00D50AAE">
        <w:rPr>
          <w:color w:val="000000" w:themeColor="text1"/>
        </w:rPr>
        <w:t xml:space="preserve">window (index 51:300) and predicts the next 50 samples (index 301:350), and so on. </w:t>
      </w:r>
    </w:p>
    <w:p w14:paraId="07C726AE" w14:textId="04BAE93B" w:rsidR="00D50AAE" w:rsidRPr="00D50AAE" w:rsidRDefault="00D50AAE" w:rsidP="00D50AAE">
      <w:pPr>
        <w:jc w:val="both"/>
        <w:rPr>
          <w:color w:val="000000" w:themeColor="text1"/>
        </w:rPr>
      </w:pPr>
      <w:r>
        <w:rPr>
          <w:color w:val="000000" w:themeColor="text1"/>
        </w:rPr>
        <w:t xml:space="preserve">The sliding window length, sliding window step, and the prediction length considered for the load conditions are mentioned in the respective section. </w:t>
      </w:r>
    </w:p>
    <w:p w14:paraId="2817BE64" w14:textId="77777777" w:rsidR="00B44548" w:rsidRDefault="00B44548" w:rsidP="00890165">
      <w:pPr>
        <w:jc w:val="both"/>
        <w:rPr>
          <w:color w:val="000000" w:themeColor="text1"/>
        </w:rPr>
      </w:pPr>
    </w:p>
    <w:p w14:paraId="25906340" w14:textId="72FBAB62" w:rsidR="00EB4933" w:rsidRDefault="00EB4933" w:rsidP="00EB4933">
      <w:pPr>
        <w:jc w:val="both"/>
        <w:rPr>
          <w:color w:val="000000" w:themeColor="text1"/>
        </w:rPr>
      </w:pPr>
      <w:r w:rsidRPr="00EB4933">
        <w:rPr>
          <w:color w:val="000000" w:themeColor="text1"/>
        </w:rPr>
        <w:t>The key variables are Total Coal Flow, Total Air Flow, Sofa-Flow, Total Secondary Air Flow, Burner Tilt-Average, SH Spray Flow Line-A, Throttle Pressure Actual, Furnace Pressure, Wind Box Pressure (LHS, RHS), Secondary Air Temp (LHS, RHS), Total Mainstream Steam Flow</w:t>
      </w:r>
      <w:r>
        <w:rPr>
          <w:color w:val="000000" w:themeColor="text1"/>
        </w:rPr>
        <w:t xml:space="preserve">. </w:t>
      </w:r>
    </w:p>
    <w:p w14:paraId="391B1172" w14:textId="77777777" w:rsidR="00EB4933" w:rsidRPr="00EB4933" w:rsidRDefault="00EB4933" w:rsidP="00EB4933">
      <w:pPr>
        <w:jc w:val="both"/>
        <w:rPr>
          <w:color w:val="000000" w:themeColor="text1"/>
        </w:rPr>
      </w:pPr>
    </w:p>
    <w:p w14:paraId="50884D32" w14:textId="2E81DB16" w:rsidR="00EB4933" w:rsidRDefault="00EB4933" w:rsidP="00EB4933">
      <w:pPr>
        <w:jc w:val="both"/>
        <w:rPr>
          <w:color w:val="0070C0"/>
        </w:rPr>
      </w:pPr>
      <w:r w:rsidRPr="00C63B1A">
        <w:rPr>
          <w:color w:val="000000" w:themeColor="text1"/>
        </w:rPr>
        <w:t>t-</w:t>
      </w:r>
      <w:r>
        <w:rPr>
          <w:color w:val="000000" w:themeColor="text1"/>
        </w:rPr>
        <w:t>values</w:t>
      </w:r>
      <w:r w:rsidRPr="00C63B1A">
        <w:rPr>
          <w:color w:val="000000" w:themeColor="text1"/>
        </w:rPr>
        <w:t xml:space="preserve"> of the </w:t>
      </w:r>
      <w:r>
        <w:rPr>
          <w:color w:val="000000" w:themeColor="text1"/>
        </w:rPr>
        <w:t xml:space="preserve">key </w:t>
      </w:r>
      <w:r w:rsidRPr="00C63B1A">
        <w:rPr>
          <w:color w:val="000000" w:themeColor="text1"/>
        </w:rPr>
        <w:t xml:space="preserve">variables </w:t>
      </w:r>
      <w:r>
        <w:rPr>
          <w:color w:val="000000" w:themeColor="text1"/>
        </w:rPr>
        <w:t xml:space="preserve">for the </w:t>
      </w:r>
      <w:r w:rsidR="0026332B">
        <w:rPr>
          <w:color w:val="000000" w:themeColor="text1"/>
        </w:rPr>
        <w:t>sliding window</w:t>
      </w:r>
      <w:r w:rsidRPr="00C63B1A">
        <w:rPr>
          <w:color w:val="000000" w:themeColor="text1"/>
        </w:rPr>
        <w:t xml:space="preserve"> </w:t>
      </w:r>
      <w:r>
        <w:rPr>
          <w:color w:val="000000" w:themeColor="text1"/>
        </w:rPr>
        <w:t>are</w:t>
      </w:r>
      <w:r w:rsidRPr="00C63B1A">
        <w:rPr>
          <w:color w:val="000000" w:themeColor="text1"/>
        </w:rPr>
        <w:t xml:space="preserve"> </w:t>
      </w:r>
      <w:r>
        <w:rPr>
          <w:color w:val="000000" w:themeColor="text1"/>
        </w:rPr>
        <w:t xml:space="preserve">determined using </w:t>
      </w:r>
      <w:r>
        <w:t xml:space="preserve">Ordinary Least Squares (OLS) Regression using Python’s </w:t>
      </w:r>
      <w:proofErr w:type="spellStart"/>
      <w:r>
        <w:t>statsmodels</w:t>
      </w:r>
      <w:proofErr w:type="spellEnd"/>
      <w:r>
        <w:t xml:space="preserve"> library </w:t>
      </w:r>
      <w:r w:rsidRPr="000246D9">
        <w:rPr>
          <w:color w:val="0070C0"/>
        </w:rPr>
        <w:t>[</w:t>
      </w:r>
      <w:r>
        <w:rPr>
          <w:color w:val="0070C0"/>
        </w:rPr>
        <w:t>5</w:t>
      </w:r>
      <w:r w:rsidRPr="000246D9">
        <w:rPr>
          <w:color w:val="0070C0"/>
        </w:rPr>
        <w:t>]</w:t>
      </w:r>
      <w:r>
        <w:rPr>
          <w:color w:val="0070C0"/>
        </w:rPr>
        <w:t xml:space="preserve">. </w:t>
      </w:r>
    </w:p>
    <w:p w14:paraId="745A8AB6" w14:textId="77777777" w:rsidR="00EB4933" w:rsidRDefault="00EB4933" w:rsidP="00890165">
      <w:pPr>
        <w:jc w:val="both"/>
        <w:rPr>
          <w:color w:val="000000" w:themeColor="text1"/>
        </w:rPr>
      </w:pPr>
    </w:p>
    <w:p w14:paraId="285E3910" w14:textId="4BBD7826" w:rsidR="00BE4530" w:rsidRDefault="00890165" w:rsidP="00890165">
      <w:pPr>
        <w:jc w:val="both"/>
        <w:rPr>
          <w:color w:val="000000" w:themeColor="text1"/>
        </w:rPr>
      </w:pPr>
      <w:r>
        <w:rPr>
          <w:color w:val="000000" w:themeColor="text1"/>
        </w:rPr>
        <w:t xml:space="preserve">The variables with |t-value| &gt; 2 are considered for model training. </w:t>
      </w:r>
      <w:r w:rsidR="00BE4530">
        <w:rPr>
          <w:color w:val="000000" w:themeColor="text1"/>
        </w:rPr>
        <w:t xml:space="preserve">These variables selected for training vary from one window to the next (as the signals change dynamically), and thus adapt the model better to predict the future samples. </w:t>
      </w:r>
    </w:p>
    <w:p w14:paraId="4C65D05F" w14:textId="77777777" w:rsidR="00EB4933" w:rsidRDefault="00EB4933" w:rsidP="00890165">
      <w:pPr>
        <w:jc w:val="both"/>
        <w:rPr>
          <w:color w:val="000000" w:themeColor="text1"/>
        </w:rPr>
      </w:pPr>
    </w:p>
    <w:p w14:paraId="0F4FF5D0" w14:textId="77777777" w:rsidR="00EB4933" w:rsidRDefault="00EB4933" w:rsidP="00EB4933">
      <w:pPr>
        <w:jc w:val="both"/>
        <w:rPr>
          <w:color w:val="000000" w:themeColor="text1"/>
        </w:rPr>
      </w:pPr>
      <w:r>
        <w:rPr>
          <w:color w:val="000000" w:themeColor="text1"/>
        </w:rPr>
        <w:t xml:space="preserve">The evaluation metrics used are </w:t>
      </w:r>
      <w:r w:rsidRPr="00D57C26">
        <w:rPr>
          <w:color w:val="000000" w:themeColor="text1"/>
        </w:rPr>
        <w:t>R²</w:t>
      </w:r>
      <w:r>
        <w:rPr>
          <w:color w:val="000000" w:themeColor="text1"/>
        </w:rPr>
        <w:t xml:space="preserve"> and Mean Absolute Error (MAE). </w:t>
      </w:r>
      <w:r w:rsidRPr="00D57C26">
        <w:rPr>
          <w:color w:val="000000" w:themeColor="text1"/>
        </w:rPr>
        <w:t xml:space="preserve">R² is calculated as the square of the Pearson correlation coefficient of the predicted values with the </w:t>
      </w:r>
      <w:r w:rsidRPr="00D57C26">
        <w:rPr>
          <w:color w:val="000000" w:themeColor="text1"/>
        </w:rPr>
        <w:lastRenderedPageBreak/>
        <w:t xml:space="preserve">actual values. Pearson correlation coefficient is calculated using </w:t>
      </w:r>
      <w:r>
        <w:rPr>
          <w:color w:val="000000" w:themeColor="text1"/>
        </w:rPr>
        <w:t xml:space="preserve">the </w:t>
      </w:r>
      <w:proofErr w:type="spellStart"/>
      <w:r w:rsidRPr="00D57C26">
        <w:rPr>
          <w:color w:val="000000" w:themeColor="text1"/>
        </w:rPr>
        <w:t>pearsonr</w:t>
      </w:r>
      <w:proofErr w:type="spellEnd"/>
      <w:r w:rsidRPr="00D57C26">
        <w:rPr>
          <w:color w:val="000000" w:themeColor="text1"/>
        </w:rPr>
        <w:t xml:space="preserve"> function (</w:t>
      </w:r>
      <w:proofErr w:type="spellStart"/>
      <w:proofErr w:type="gramStart"/>
      <w:r w:rsidRPr="00D57C26">
        <w:rPr>
          <w:color w:val="000000" w:themeColor="text1"/>
        </w:rPr>
        <w:t>scipy.stats</w:t>
      </w:r>
      <w:proofErr w:type="spellEnd"/>
      <w:proofErr w:type="gramEnd"/>
      <w:r w:rsidRPr="00D57C26">
        <w:rPr>
          <w:color w:val="000000" w:themeColor="text1"/>
        </w:rPr>
        <w:t xml:space="preserve"> library) in Python. M</w:t>
      </w:r>
      <w:r>
        <w:rPr>
          <w:color w:val="000000" w:themeColor="text1"/>
        </w:rPr>
        <w:t>AE</w:t>
      </w:r>
      <w:r w:rsidRPr="00D57C26">
        <w:rPr>
          <w:color w:val="000000" w:themeColor="text1"/>
        </w:rPr>
        <w:t xml:space="preserve"> is calculated using </w:t>
      </w:r>
      <w:r>
        <w:rPr>
          <w:color w:val="000000" w:themeColor="text1"/>
        </w:rPr>
        <w:t xml:space="preserve">the </w:t>
      </w:r>
      <w:proofErr w:type="spellStart"/>
      <w:r w:rsidRPr="00D57C26">
        <w:rPr>
          <w:color w:val="000000" w:themeColor="text1"/>
        </w:rPr>
        <w:t>sklearn</w:t>
      </w:r>
      <w:proofErr w:type="spellEnd"/>
      <w:r w:rsidRPr="00D57C26">
        <w:rPr>
          <w:color w:val="000000" w:themeColor="text1"/>
        </w:rPr>
        <w:t xml:space="preserve"> library in Python. </w:t>
      </w:r>
    </w:p>
    <w:p w14:paraId="19B33445" w14:textId="77777777" w:rsidR="00E7607F" w:rsidRDefault="00E7607F" w:rsidP="00EB4933">
      <w:pPr>
        <w:jc w:val="both"/>
        <w:rPr>
          <w:color w:val="000000" w:themeColor="text1"/>
        </w:rPr>
      </w:pPr>
    </w:p>
    <w:p w14:paraId="4AC55AD6" w14:textId="73FCFE29" w:rsidR="002729D0" w:rsidRDefault="00C443AE" w:rsidP="00EB4933">
      <w:pPr>
        <w:jc w:val="both"/>
        <w:rPr>
          <w:color w:val="000000" w:themeColor="text1"/>
        </w:rPr>
      </w:pPr>
      <w:r w:rsidRPr="002729D0">
        <w:rPr>
          <w:color w:val="000000" w:themeColor="text1"/>
        </w:rPr>
        <w:t xml:space="preserve">In order to gain further insights from </w:t>
      </w:r>
      <w:r w:rsidR="002729D0">
        <w:rPr>
          <w:color w:val="000000" w:themeColor="text1"/>
        </w:rPr>
        <w:t xml:space="preserve">varying </w:t>
      </w:r>
      <w:r w:rsidRPr="002729D0">
        <w:rPr>
          <w:color w:val="000000" w:themeColor="text1"/>
        </w:rPr>
        <w:t>R</w:t>
      </w:r>
      <w:r w:rsidRPr="002729D0">
        <w:rPr>
          <w:color w:val="000000" w:themeColor="text1"/>
          <w:vertAlign w:val="superscript"/>
        </w:rPr>
        <w:t>2</w:t>
      </w:r>
      <w:r w:rsidRPr="002729D0">
        <w:rPr>
          <w:color w:val="000000" w:themeColor="text1"/>
        </w:rPr>
        <w:t xml:space="preserve"> and MAE</w:t>
      </w:r>
      <w:r w:rsidR="002729D0">
        <w:rPr>
          <w:color w:val="000000" w:themeColor="text1"/>
        </w:rPr>
        <w:t xml:space="preserve"> for the predicted windows</w:t>
      </w:r>
      <w:r w:rsidRPr="002729D0">
        <w:rPr>
          <w:color w:val="000000" w:themeColor="text1"/>
        </w:rPr>
        <w:t xml:space="preserve">, </w:t>
      </w:r>
      <w:r w:rsidR="002729D0">
        <w:rPr>
          <w:color w:val="000000" w:themeColor="text1"/>
        </w:rPr>
        <w:t xml:space="preserve">a set of </w:t>
      </w:r>
      <w:r w:rsidRPr="002729D0">
        <w:rPr>
          <w:color w:val="000000" w:themeColor="text1"/>
        </w:rPr>
        <w:t xml:space="preserve">derived metrics </w:t>
      </w:r>
      <w:r w:rsidR="002729D0">
        <w:rPr>
          <w:color w:val="000000" w:themeColor="text1"/>
        </w:rPr>
        <w:t>has</w:t>
      </w:r>
      <w:r w:rsidRPr="002729D0">
        <w:rPr>
          <w:color w:val="000000" w:themeColor="text1"/>
        </w:rPr>
        <w:t xml:space="preserve"> been calculated as described below</w:t>
      </w:r>
      <w:r w:rsidR="00F04C61" w:rsidRPr="002729D0">
        <w:rPr>
          <w:color w:val="000000" w:themeColor="text1"/>
        </w:rPr>
        <w:t>. A threshold value of 0.025 has been considered for the R</w:t>
      </w:r>
      <w:r w:rsidR="00F04C61" w:rsidRPr="002729D0">
        <w:rPr>
          <w:color w:val="000000" w:themeColor="text1"/>
          <w:vertAlign w:val="superscript"/>
        </w:rPr>
        <w:t xml:space="preserve">2 </w:t>
      </w:r>
      <w:r w:rsidR="00F04C61" w:rsidRPr="002729D0">
        <w:rPr>
          <w:color w:val="000000" w:themeColor="text1"/>
        </w:rPr>
        <w:t>to identify windows with very small R value</w:t>
      </w:r>
      <w:r w:rsidR="002729D0">
        <w:rPr>
          <w:color w:val="000000" w:themeColor="text1"/>
        </w:rPr>
        <w:t>s</w:t>
      </w:r>
      <w:r w:rsidR="00F04C61" w:rsidRPr="002729D0">
        <w:rPr>
          <w:color w:val="000000" w:themeColor="text1"/>
        </w:rPr>
        <w:t xml:space="preserve">. </w:t>
      </w:r>
    </w:p>
    <w:p w14:paraId="245C2472" w14:textId="2BB7F1D6" w:rsidR="00E7607F" w:rsidRPr="00F04C61" w:rsidRDefault="00F04C61" w:rsidP="00EB4933">
      <w:pPr>
        <w:jc w:val="both"/>
        <w:rPr>
          <w:color w:val="000000" w:themeColor="text1"/>
        </w:rPr>
      </w:pPr>
      <w:r>
        <w:rPr>
          <w:color w:val="000000" w:themeColor="text1"/>
        </w:rPr>
        <w:t xml:space="preserve"> </w:t>
      </w:r>
    </w:p>
    <w:p w14:paraId="5BB6B6F1" w14:textId="1597E5D1" w:rsidR="00C443AE" w:rsidRDefault="00C443AE" w:rsidP="00C443AE">
      <w:pPr>
        <w:pStyle w:val="ListParagraph"/>
        <w:numPr>
          <w:ilvl w:val="0"/>
          <w:numId w:val="32"/>
        </w:numPr>
        <w:jc w:val="both"/>
        <w:rPr>
          <w:color w:val="000000" w:themeColor="text1"/>
        </w:rPr>
      </w:pPr>
      <w:r>
        <w:rPr>
          <w:color w:val="000000" w:themeColor="text1"/>
        </w:rPr>
        <w:t>“</w:t>
      </w:r>
      <w:r w:rsidRPr="00C443AE">
        <w:rPr>
          <w:color w:val="000000" w:themeColor="text1"/>
        </w:rPr>
        <w:t>R ≈ 0 (%)</w:t>
      </w:r>
      <w:r>
        <w:rPr>
          <w:color w:val="000000" w:themeColor="text1"/>
        </w:rPr>
        <w:t>”</w:t>
      </w:r>
    </w:p>
    <w:p w14:paraId="648A734B" w14:textId="77777777" w:rsidR="00C443AE" w:rsidRDefault="00C443AE" w:rsidP="00C443AE">
      <w:pPr>
        <w:pStyle w:val="ListParagraph"/>
        <w:numPr>
          <w:ilvl w:val="1"/>
          <w:numId w:val="32"/>
        </w:numPr>
        <w:jc w:val="both"/>
        <w:rPr>
          <w:color w:val="000000" w:themeColor="text1"/>
        </w:rPr>
      </w:pPr>
      <w:r>
        <w:rPr>
          <w:color w:val="000000" w:themeColor="text1"/>
        </w:rPr>
        <w:t>The intent is to determine the percentage of predicted windows with very small R values closer to zero.</w:t>
      </w:r>
    </w:p>
    <w:p w14:paraId="5FFA91B2" w14:textId="4322B86D" w:rsidR="00C443AE" w:rsidRDefault="00C443AE" w:rsidP="00C443AE">
      <w:pPr>
        <w:pStyle w:val="ListParagraph"/>
        <w:numPr>
          <w:ilvl w:val="1"/>
          <w:numId w:val="32"/>
        </w:numPr>
        <w:jc w:val="both"/>
        <w:rPr>
          <w:color w:val="000000" w:themeColor="text1"/>
        </w:rPr>
      </w:pPr>
      <w:r>
        <w:rPr>
          <w:color w:val="000000" w:themeColor="text1"/>
        </w:rPr>
        <w:t>“</w:t>
      </w:r>
      <w:r w:rsidRPr="00C443AE">
        <w:rPr>
          <w:color w:val="000000" w:themeColor="text1"/>
        </w:rPr>
        <w:t>R ≈ 0 (%)</w:t>
      </w:r>
      <w:r>
        <w:rPr>
          <w:color w:val="000000" w:themeColor="text1"/>
        </w:rPr>
        <w:t xml:space="preserve">” = </w:t>
      </w:r>
      <m:oMath>
        <m:f>
          <m:fPr>
            <m:ctrlPr>
              <w:rPr>
                <w:rFonts w:ascii="Cambria Math" w:hAnsi="Cambria Math"/>
                <w:i/>
                <w:color w:val="000000" w:themeColor="text1"/>
              </w:rPr>
            </m:ctrlPr>
          </m:fPr>
          <m:num>
            <m:r>
              <w:rPr>
                <w:rFonts w:ascii="Cambria Math" w:hAnsi="Cambria Math"/>
                <w:color w:val="000000" w:themeColor="text1"/>
              </w:rPr>
              <m:t xml:space="preserve">number of predicted windows with </m:t>
            </m:r>
            <m:sSup>
              <m:sSupPr>
                <m:ctrlPr>
                  <w:rPr>
                    <w:rFonts w:ascii="Cambria Math" w:hAnsi="Cambria Math"/>
                    <w:i/>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&lt; Threshold</m:t>
            </m:r>
          </m:num>
          <m:den>
            <m:r>
              <w:rPr>
                <w:rFonts w:ascii="Cambria Math" w:hAnsi="Cambria Math"/>
                <w:color w:val="000000" w:themeColor="text1"/>
              </w:rPr>
              <m:t>total number of predicted windows</m:t>
            </m:r>
          </m:den>
        </m:f>
      </m:oMath>
      <w:r w:rsidR="002729D0">
        <w:rPr>
          <w:rFonts w:eastAsiaTheme="minorEastAsia"/>
          <w:color w:val="000000" w:themeColor="text1"/>
        </w:rPr>
        <w:t xml:space="preserve"> * 100</w:t>
      </w:r>
    </w:p>
    <w:p w14:paraId="23F26EDA" w14:textId="63D6382B" w:rsidR="00F04C61" w:rsidRDefault="00F04C61" w:rsidP="00F04C61">
      <w:pPr>
        <w:pStyle w:val="ListParagraph"/>
        <w:numPr>
          <w:ilvl w:val="0"/>
          <w:numId w:val="32"/>
        </w:numPr>
        <w:jc w:val="both"/>
        <w:rPr>
          <w:color w:val="000000" w:themeColor="text1"/>
        </w:rPr>
      </w:pPr>
      <w:r>
        <w:rPr>
          <w:color w:val="000000" w:themeColor="text1"/>
        </w:rPr>
        <w:t>“</w:t>
      </w:r>
      <w:r w:rsidRPr="00F04C61">
        <w:rPr>
          <w:color w:val="000000" w:themeColor="text1"/>
        </w:rPr>
        <w:t xml:space="preserve">R Min (R² ≥ </w:t>
      </w:r>
      <w:r>
        <w:rPr>
          <w:color w:val="000000" w:themeColor="text1"/>
        </w:rPr>
        <w:t>Threshold</w:t>
      </w:r>
      <w:r w:rsidRPr="00F04C61">
        <w:rPr>
          <w:color w:val="000000" w:themeColor="text1"/>
        </w:rPr>
        <w:t>)</w:t>
      </w:r>
      <w:r>
        <w:rPr>
          <w:color w:val="000000" w:themeColor="text1"/>
        </w:rPr>
        <w:t>”</w:t>
      </w:r>
    </w:p>
    <w:p w14:paraId="093878A4" w14:textId="4799F872" w:rsidR="00F04C61" w:rsidRDefault="00F04C61" w:rsidP="00F04C61">
      <w:pPr>
        <w:pStyle w:val="ListParagraph"/>
        <w:numPr>
          <w:ilvl w:val="1"/>
          <w:numId w:val="32"/>
        </w:numPr>
        <w:jc w:val="both"/>
        <w:rPr>
          <w:color w:val="000000" w:themeColor="text1"/>
        </w:rPr>
      </w:pPr>
      <w:r>
        <w:rPr>
          <w:color w:val="000000" w:themeColor="text1"/>
        </w:rPr>
        <w:t xml:space="preserve">The intent is to determine the lower limit of R (excluding the </w:t>
      </w:r>
      <w:r w:rsidR="002729D0">
        <w:rPr>
          <w:color w:val="000000" w:themeColor="text1"/>
        </w:rPr>
        <w:t xml:space="preserve">predicted </w:t>
      </w:r>
      <w:r>
        <w:rPr>
          <w:color w:val="000000" w:themeColor="text1"/>
        </w:rPr>
        <w:t>windows that satisfy “</w:t>
      </w:r>
      <w:r w:rsidRPr="00C443AE">
        <w:rPr>
          <w:color w:val="000000" w:themeColor="text1"/>
        </w:rPr>
        <w:t>R ≈ 0 (%)</w:t>
      </w:r>
      <w:r>
        <w:rPr>
          <w:color w:val="000000" w:themeColor="text1"/>
        </w:rPr>
        <w:t>”)</w:t>
      </w:r>
    </w:p>
    <w:p w14:paraId="2061D22D" w14:textId="752FC2E8" w:rsidR="00F04C61" w:rsidRDefault="00F04C61" w:rsidP="00F04C61">
      <w:pPr>
        <w:pStyle w:val="ListParagraph"/>
        <w:numPr>
          <w:ilvl w:val="1"/>
          <w:numId w:val="32"/>
        </w:numPr>
        <w:jc w:val="both"/>
        <w:rPr>
          <w:color w:val="000000" w:themeColor="text1"/>
        </w:rPr>
      </w:pPr>
      <w:r w:rsidRPr="00F04C61">
        <w:rPr>
          <w:color w:val="000000" w:themeColor="text1"/>
        </w:rPr>
        <w:t xml:space="preserve">R Min (R² ≥ </w:t>
      </w:r>
      <w:r>
        <w:rPr>
          <w:color w:val="000000" w:themeColor="text1"/>
        </w:rPr>
        <w:t>Threshold</w:t>
      </w:r>
      <w:r w:rsidRPr="00F04C61">
        <w:rPr>
          <w:color w:val="000000" w:themeColor="text1"/>
        </w:rPr>
        <w:t>)</w:t>
      </w:r>
      <w:r>
        <w:rPr>
          <w:color w:val="000000" w:themeColor="text1"/>
        </w:rPr>
        <w:t xml:space="preserve"> = square root of the R</w:t>
      </w:r>
      <w:r w:rsidRPr="00F04C61">
        <w:rPr>
          <w:color w:val="000000" w:themeColor="text1"/>
          <w:vertAlign w:val="superscript"/>
        </w:rPr>
        <w:t>2</w:t>
      </w:r>
      <w:r>
        <w:rPr>
          <w:color w:val="000000" w:themeColor="text1"/>
          <w:vertAlign w:val="superscript"/>
        </w:rPr>
        <w:t xml:space="preserve"> </w:t>
      </w:r>
      <w:r>
        <w:rPr>
          <w:color w:val="000000" w:themeColor="text1"/>
        </w:rPr>
        <w:t xml:space="preserve">corresponding the </w:t>
      </w:r>
      <w:r w:rsidR="002729D0">
        <w:rPr>
          <w:color w:val="000000" w:themeColor="text1"/>
        </w:rPr>
        <w:t xml:space="preserve">predicted </w:t>
      </w:r>
      <w:r>
        <w:rPr>
          <w:color w:val="000000" w:themeColor="text1"/>
        </w:rPr>
        <w:t>window having minimum R</w:t>
      </w:r>
      <w:r w:rsidRPr="00F04C61">
        <w:rPr>
          <w:color w:val="000000" w:themeColor="text1"/>
          <w:vertAlign w:val="superscript"/>
        </w:rPr>
        <w:t>2</w:t>
      </w:r>
      <w:r>
        <w:rPr>
          <w:color w:val="000000" w:themeColor="text1"/>
        </w:rPr>
        <w:t xml:space="preserve">(excluding the </w:t>
      </w:r>
      <w:r w:rsidR="002729D0">
        <w:rPr>
          <w:color w:val="000000" w:themeColor="text1"/>
        </w:rPr>
        <w:t xml:space="preserve">predicted </w:t>
      </w:r>
      <w:r>
        <w:rPr>
          <w:color w:val="000000" w:themeColor="text1"/>
        </w:rPr>
        <w:t>windows that satisfy “</w:t>
      </w:r>
      <w:r w:rsidRPr="00C443AE">
        <w:rPr>
          <w:color w:val="000000" w:themeColor="text1"/>
        </w:rPr>
        <w:t>R ≈ 0 (%)</w:t>
      </w:r>
      <w:r>
        <w:rPr>
          <w:color w:val="000000" w:themeColor="text1"/>
        </w:rPr>
        <w:t>”)</w:t>
      </w:r>
    </w:p>
    <w:p w14:paraId="717FBFD4" w14:textId="5E2C4658" w:rsidR="00F04C61" w:rsidRDefault="00F04C61" w:rsidP="00F04C61">
      <w:pPr>
        <w:pStyle w:val="ListParagraph"/>
        <w:numPr>
          <w:ilvl w:val="0"/>
          <w:numId w:val="32"/>
        </w:numPr>
        <w:jc w:val="both"/>
        <w:rPr>
          <w:color w:val="000000" w:themeColor="text1"/>
        </w:rPr>
      </w:pPr>
      <w:r>
        <w:rPr>
          <w:color w:val="000000" w:themeColor="text1"/>
        </w:rPr>
        <w:t>“</w:t>
      </w:r>
      <w:r w:rsidRPr="00F04C61">
        <w:rPr>
          <w:color w:val="000000" w:themeColor="text1"/>
        </w:rPr>
        <w:t>R Max</w:t>
      </w:r>
      <w:r>
        <w:rPr>
          <w:color w:val="000000" w:themeColor="text1"/>
        </w:rPr>
        <w:t>”</w:t>
      </w:r>
    </w:p>
    <w:p w14:paraId="2B3FD3AF" w14:textId="46C315D8" w:rsidR="00F04C61" w:rsidRDefault="00F04C61" w:rsidP="00F04C61">
      <w:pPr>
        <w:pStyle w:val="ListParagraph"/>
        <w:numPr>
          <w:ilvl w:val="1"/>
          <w:numId w:val="32"/>
        </w:numPr>
        <w:jc w:val="both"/>
        <w:rPr>
          <w:color w:val="000000" w:themeColor="text1"/>
        </w:rPr>
      </w:pPr>
      <w:r>
        <w:rPr>
          <w:color w:val="000000" w:themeColor="text1"/>
        </w:rPr>
        <w:t>The intent is to determine the upper limit of R.</w:t>
      </w:r>
    </w:p>
    <w:p w14:paraId="1652A7F1" w14:textId="2F1DA55C" w:rsidR="002F62DF" w:rsidRDefault="00F04C61" w:rsidP="00731779">
      <w:pPr>
        <w:pStyle w:val="ListParagraph"/>
        <w:numPr>
          <w:ilvl w:val="1"/>
          <w:numId w:val="32"/>
        </w:numPr>
        <w:jc w:val="both"/>
        <w:rPr>
          <w:color w:val="000000" w:themeColor="text1"/>
        </w:rPr>
      </w:pPr>
      <w:r w:rsidRPr="00F04C61">
        <w:rPr>
          <w:color w:val="000000" w:themeColor="text1"/>
        </w:rPr>
        <w:t>R Max = square root of the R</w:t>
      </w:r>
      <w:r w:rsidRPr="00F04C61">
        <w:rPr>
          <w:color w:val="000000" w:themeColor="text1"/>
          <w:vertAlign w:val="superscript"/>
        </w:rPr>
        <w:t xml:space="preserve">2 </w:t>
      </w:r>
      <w:r w:rsidRPr="00F04C61">
        <w:rPr>
          <w:color w:val="000000" w:themeColor="text1"/>
        </w:rPr>
        <w:t xml:space="preserve">corresponding the </w:t>
      </w:r>
      <w:r w:rsidR="002729D0">
        <w:rPr>
          <w:color w:val="000000" w:themeColor="text1"/>
        </w:rPr>
        <w:t xml:space="preserve">predicted </w:t>
      </w:r>
      <w:r w:rsidRPr="00F04C61">
        <w:rPr>
          <w:color w:val="000000" w:themeColor="text1"/>
        </w:rPr>
        <w:t>window having maximum R</w:t>
      </w:r>
      <w:r w:rsidRPr="00F04C61">
        <w:rPr>
          <w:color w:val="000000" w:themeColor="text1"/>
          <w:vertAlign w:val="superscript"/>
        </w:rPr>
        <w:t>2</w:t>
      </w:r>
    </w:p>
    <w:p w14:paraId="7A358E78" w14:textId="74997631" w:rsidR="00F04C61" w:rsidRDefault="00F04C61" w:rsidP="00F04C61">
      <w:pPr>
        <w:pStyle w:val="ListParagraph"/>
        <w:numPr>
          <w:ilvl w:val="0"/>
          <w:numId w:val="32"/>
        </w:numPr>
        <w:jc w:val="both"/>
        <w:rPr>
          <w:color w:val="000000" w:themeColor="text1"/>
        </w:rPr>
      </w:pPr>
      <w:r>
        <w:rPr>
          <w:color w:val="000000" w:themeColor="text1"/>
        </w:rPr>
        <w:t>“</w:t>
      </w:r>
      <w:r w:rsidRPr="00F04C61">
        <w:rPr>
          <w:color w:val="000000" w:themeColor="text1"/>
        </w:rPr>
        <w:t>MAE ≤ 10 (%)</w:t>
      </w:r>
      <w:r>
        <w:rPr>
          <w:color w:val="000000" w:themeColor="text1"/>
        </w:rPr>
        <w:t>”</w:t>
      </w:r>
    </w:p>
    <w:p w14:paraId="5A8D1100" w14:textId="2ADEA2BE" w:rsidR="00F04C61" w:rsidRDefault="00F04C61" w:rsidP="00F04C61">
      <w:pPr>
        <w:pStyle w:val="ListParagraph"/>
        <w:numPr>
          <w:ilvl w:val="1"/>
          <w:numId w:val="32"/>
        </w:numPr>
        <w:jc w:val="both"/>
        <w:rPr>
          <w:color w:val="000000" w:themeColor="text1"/>
        </w:rPr>
      </w:pPr>
      <w:r>
        <w:rPr>
          <w:color w:val="000000" w:themeColor="text1"/>
        </w:rPr>
        <w:t xml:space="preserve">The intent is to determine the percentage of predicted windows with </w:t>
      </w:r>
      <w:r w:rsidR="002729D0">
        <w:rPr>
          <w:color w:val="000000" w:themeColor="text1"/>
        </w:rPr>
        <w:t xml:space="preserve">small </w:t>
      </w:r>
      <w:r>
        <w:rPr>
          <w:color w:val="000000" w:themeColor="text1"/>
        </w:rPr>
        <w:t>MAE</w:t>
      </w:r>
      <w:r w:rsidR="002729D0">
        <w:rPr>
          <w:color w:val="000000" w:themeColor="text1"/>
        </w:rPr>
        <w:t xml:space="preserve"> (i.e., </w:t>
      </w:r>
      <w:r>
        <w:rPr>
          <w:color w:val="000000" w:themeColor="text1"/>
        </w:rPr>
        <w:t>&lt;</w:t>
      </w:r>
      <w:r w:rsidR="002729D0">
        <w:rPr>
          <w:color w:val="000000" w:themeColor="text1"/>
        </w:rPr>
        <w:t>=</w:t>
      </w:r>
      <w:r>
        <w:rPr>
          <w:color w:val="000000" w:themeColor="text1"/>
        </w:rPr>
        <w:t xml:space="preserve"> 10</w:t>
      </w:r>
      <w:r w:rsidR="002729D0">
        <w:rPr>
          <w:color w:val="000000" w:themeColor="text1"/>
        </w:rPr>
        <w:t>)</w:t>
      </w:r>
      <w:r>
        <w:rPr>
          <w:color w:val="000000" w:themeColor="text1"/>
        </w:rPr>
        <w:t>.</w:t>
      </w:r>
    </w:p>
    <w:p w14:paraId="1C454ADA" w14:textId="2D090071" w:rsidR="00F04C61" w:rsidRPr="002729D0" w:rsidRDefault="00F04C61" w:rsidP="00F04C61">
      <w:pPr>
        <w:pStyle w:val="ListParagraph"/>
        <w:numPr>
          <w:ilvl w:val="1"/>
          <w:numId w:val="32"/>
        </w:numPr>
        <w:jc w:val="both"/>
        <w:rPr>
          <w:color w:val="000000" w:themeColor="text1"/>
        </w:rPr>
      </w:pPr>
      <w:r w:rsidRPr="00F04C61">
        <w:rPr>
          <w:color w:val="000000" w:themeColor="text1"/>
        </w:rPr>
        <w:t>“MAE ≤ 10 (%)”</w:t>
      </w:r>
      <w:r>
        <w:rPr>
          <w:color w:val="000000" w:themeColor="text1"/>
        </w:rPr>
        <w:t xml:space="preserve"> = </w:t>
      </w:r>
      <m:oMath>
        <m:f>
          <m:fPr>
            <m:ctrlPr>
              <w:rPr>
                <w:rFonts w:ascii="Cambria Math" w:hAnsi="Cambria Math"/>
                <w:i/>
                <w:color w:val="000000" w:themeColor="text1"/>
              </w:rPr>
            </m:ctrlPr>
          </m:fPr>
          <m:num>
            <m:r>
              <w:rPr>
                <w:rFonts w:ascii="Cambria Math" w:hAnsi="Cambria Math"/>
                <w:color w:val="000000" w:themeColor="text1"/>
              </w:rPr>
              <m:t>number of predicted windows with MAE&lt;10</m:t>
            </m:r>
          </m:num>
          <m:den>
            <m:r>
              <w:rPr>
                <w:rFonts w:ascii="Cambria Math" w:hAnsi="Cambria Math"/>
                <w:color w:val="000000" w:themeColor="text1"/>
              </w:rPr>
              <m:t xml:space="preserve">total number of predicted windows </m:t>
            </m:r>
          </m:den>
        </m:f>
      </m:oMath>
      <w:r w:rsidR="002729D0">
        <w:rPr>
          <w:rFonts w:eastAsiaTheme="minorEastAsia"/>
          <w:color w:val="000000" w:themeColor="text1"/>
        </w:rPr>
        <w:t xml:space="preserve"> * 100</w:t>
      </w:r>
    </w:p>
    <w:p w14:paraId="31DF0445" w14:textId="38349167" w:rsidR="002729D0" w:rsidRDefault="002729D0" w:rsidP="002729D0">
      <w:pPr>
        <w:pStyle w:val="ListParagraph"/>
        <w:numPr>
          <w:ilvl w:val="0"/>
          <w:numId w:val="32"/>
        </w:numPr>
        <w:jc w:val="both"/>
        <w:rPr>
          <w:color w:val="000000" w:themeColor="text1"/>
        </w:rPr>
      </w:pPr>
      <w:r>
        <w:rPr>
          <w:color w:val="000000" w:themeColor="text1"/>
        </w:rPr>
        <w:t>“</w:t>
      </w:r>
      <w:r w:rsidRPr="002729D0">
        <w:rPr>
          <w:color w:val="000000" w:themeColor="text1"/>
        </w:rPr>
        <w:t>MAE &gt; 10 (%)</w:t>
      </w:r>
      <w:r>
        <w:rPr>
          <w:color w:val="000000" w:themeColor="text1"/>
        </w:rPr>
        <w:t>”</w:t>
      </w:r>
    </w:p>
    <w:p w14:paraId="699BA3D5" w14:textId="21D027D2" w:rsidR="002729D0" w:rsidRDefault="002729D0" w:rsidP="002729D0">
      <w:pPr>
        <w:pStyle w:val="ListParagraph"/>
        <w:numPr>
          <w:ilvl w:val="1"/>
          <w:numId w:val="32"/>
        </w:numPr>
        <w:jc w:val="both"/>
        <w:rPr>
          <w:color w:val="000000" w:themeColor="text1"/>
        </w:rPr>
      </w:pPr>
      <w:r>
        <w:rPr>
          <w:color w:val="000000" w:themeColor="text1"/>
        </w:rPr>
        <w:t>The intent is to determine the percentage of predicted windows with large MAE (i.e., &gt; 10).</w:t>
      </w:r>
    </w:p>
    <w:p w14:paraId="61C46F60" w14:textId="7ED1D426" w:rsidR="002729D0" w:rsidRPr="002729D0" w:rsidRDefault="002729D0" w:rsidP="002729D0">
      <w:pPr>
        <w:pStyle w:val="ListParagraph"/>
        <w:numPr>
          <w:ilvl w:val="1"/>
          <w:numId w:val="32"/>
        </w:numPr>
        <w:jc w:val="both"/>
        <w:rPr>
          <w:color w:val="000000" w:themeColor="text1"/>
        </w:rPr>
      </w:pPr>
      <w:r w:rsidRPr="00F04C61">
        <w:rPr>
          <w:color w:val="000000" w:themeColor="text1"/>
        </w:rPr>
        <w:t xml:space="preserve">“MAE </w:t>
      </w:r>
      <w:r>
        <w:rPr>
          <w:color w:val="000000" w:themeColor="text1"/>
        </w:rPr>
        <w:t>&gt;</w:t>
      </w:r>
      <w:r w:rsidRPr="00F04C61">
        <w:rPr>
          <w:color w:val="000000" w:themeColor="text1"/>
        </w:rPr>
        <w:t xml:space="preserve"> 10 (%)”</w:t>
      </w:r>
      <w:r>
        <w:rPr>
          <w:color w:val="000000" w:themeColor="text1"/>
        </w:rPr>
        <w:t xml:space="preserve"> = </w:t>
      </w:r>
      <m:oMath>
        <m:f>
          <m:fPr>
            <m:ctrlPr>
              <w:rPr>
                <w:rFonts w:ascii="Cambria Math" w:hAnsi="Cambria Math"/>
                <w:i/>
                <w:color w:val="000000" w:themeColor="text1"/>
              </w:rPr>
            </m:ctrlPr>
          </m:fPr>
          <m:num>
            <m:r>
              <w:rPr>
                <w:rFonts w:ascii="Cambria Math" w:hAnsi="Cambria Math"/>
                <w:color w:val="000000" w:themeColor="text1"/>
              </w:rPr>
              <m:t>number of predicted windows with MAE&gt;10</m:t>
            </m:r>
          </m:num>
          <m:den>
            <m:r>
              <w:rPr>
                <w:rFonts w:ascii="Cambria Math" w:hAnsi="Cambria Math"/>
                <w:color w:val="000000" w:themeColor="text1"/>
              </w:rPr>
              <m:t xml:space="preserve">total number of predicted windows </m:t>
            </m:r>
          </m:den>
        </m:f>
      </m:oMath>
      <w:r>
        <w:rPr>
          <w:rFonts w:eastAsiaTheme="minorEastAsia"/>
          <w:color w:val="000000" w:themeColor="text1"/>
        </w:rPr>
        <w:t xml:space="preserve"> * 100</w:t>
      </w:r>
    </w:p>
    <w:p w14:paraId="5681B41D" w14:textId="29554D1C" w:rsidR="00F04C61" w:rsidRPr="002729D0" w:rsidRDefault="00F04C61" w:rsidP="002729D0">
      <w:pPr>
        <w:jc w:val="both"/>
        <w:rPr>
          <w:color w:val="000000" w:themeColor="text1"/>
        </w:rPr>
      </w:pPr>
    </w:p>
    <w:p w14:paraId="393359C8" w14:textId="1C636298" w:rsidR="00D50AAE" w:rsidRDefault="00D50AAE" w:rsidP="00890165">
      <w:pPr>
        <w:jc w:val="both"/>
        <w:rPr>
          <w:b/>
          <w:bCs/>
          <w:color w:val="000000" w:themeColor="text1"/>
          <w:u w:val="single"/>
        </w:rPr>
      </w:pPr>
      <w:r w:rsidRPr="00D50AAE">
        <w:rPr>
          <w:b/>
          <w:bCs/>
          <w:color w:val="000000" w:themeColor="text1"/>
          <w:u w:val="single"/>
        </w:rPr>
        <w:t>Normal Load</w:t>
      </w:r>
    </w:p>
    <w:p w14:paraId="069BDAB0" w14:textId="77777777" w:rsidR="00D50AAE" w:rsidRDefault="00D50AAE" w:rsidP="00D50AAE">
      <w:pPr>
        <w:jc w:val="both"/>
        <w:rPr>
          <w:color w:val="000000" w:themeColor="text1"/>
        </w:rPr>
      </w:pPr>
      <w:r>
        <w:rPr>
          <w:color w:val="000000" w:themeColor="text1"/>
        </w:rPr>
        <w:t>The data section considered here is the normal load data sections (N1, N2, N3, N4, N5, and N6) (</w:t>
      </w:r>
      <w:r w:rsidRPr="00B44548">
        <w:rPr>
          <w:color w:val="0070C0"/>
        </w:rPr>
        <w:t>Section 4.1</w:t>
      </w:r>
      <w:r>
        <w:rPr>
          <w:color w:val="000000" w:themeColor="text1"/>
        </w:rPr>
        <w:t>). The number of predicted windows in each data section (N1, N2, N3, N4, N5, and N6) shall depend on the total length of the respective data section, e.g., (N1, N2) could have lesser as they correspond to a shorter duration as compared to (N2, N3, N4, N5).</w:t>
      </w:r>
    </w:p>
    <w:p w14:paraId="591B05C9" w14:textId="6AB4EA9B" w:rsidR="00D50AAE" w:rsidRDefault="00D50AAE" w:rsidP="00D50AAE">
      <w:pPr>
        <w:jc w:val="both"/>
        <w:rPr>
          <w:color w:val="000000" w:themeColor="text1"/>
        </w:rPr>
      </w:pPr>
      <w:r>
        <w:rPr>
          <w:color w:val="000000" w:themeColor="text1"/>
        </w:rPr>
        <w:t xml:space="preserve">The sliding window configuration used is: training </w:t>
      </w:r>
      <w:r w:rsidR="009F26DC">
        <w:rPr>
          <w:color w:val="000000" w:themeColor="text1"/>
        </w:rPr>
        <w:t xml:space="preserve">window </w:t>
      </w:r>
      <w:r>
        <w:rPr>
          <w:color w:val="000000" w:themeColor="text1"/>
        </w:rPr>
        <w:t>length</w:t>
      </w:r>
      <w:r w:rsidR="009F26DC">
        <w:rPr>
          <w:color w:val="000000" w:themeColor="text1"/>
        </w:rPr>
        <w:t xml:space="preserve"> (TL)</w:t>
      </w:r>
      <w:r>
        <w:rPr>
          <w:color w:val="000000" w:themeColor="text1"/>
        </w:rPr>
        <w:t xml:space="preserve"> = 250 samples, sliding step</w:t>
      </w:r>
      <w:r w:rsidR="009F26DC">
        <w:rPr>
          <w:color w:val="000000" w:themeColor="text1"/>
        </w:rPr>
        <w:t xml:space="preserve"> (Step)</w:t>
      </w:r>
      <w:r>
        <w:rPr>
          <w:color w:val="000000" w:themeColor="text1"/>
        </w:rPr>
        <w:t xml:space="preserve"> = 50 samples, prediction length</w:t>
      </w:r>
      <w:r w:rsidR="008922B6">
        <w:rPr>
          <w:color w:val="000000" w:themeColor="text1"/>
        </w:rPr>
        <w:t xml:space="preserve"> </w:t>
      </w:r>
      <w:r w:rsidR="009F26DC">
        <w:rPr>
          <w:color w:val="000000" w:themeColor="text1"/>
        </w:rPr>
        <w:t>(PL)</w:t>
      </w:r>
      <w:r>
        <w:rPr>
          <w:color w:val="000000" w:themeColor="text1"/>
        </w:rPr>
        <w:t xml:space="preserve"> = 50 samples</w:t>
      </w:r>
    </w:p>
    <w:p w14:paraId="038E5692" w14:textId="77777777" w:rsidR="00D50AAE" w:rsidRPr="00D50AAE" w:rsidRDefault="00D50AAE" w:rsidP="00890165">
      <w:pPr>
        <w:jc w:val="both"/>
        <w:rPr>
          <w:b/>
          <w:bCs/>
          <w:color w:val="000000" w:themeColor="text1"/>
          <w:u w:val="single"/>
        </w:rPr>
      </w:pPr>
    </w:p>
    <w:p w14:paraId="6070052B" w14:textId="2FBFE3F5" w:rsidR="002F62DF" w:rsidRDefault="00ED3D19" w:rsidP="00890165">
      <w:pPr>
        <w:jc w:val="both"/>
        <w:rPr>
          <w:color w:val="000000" w:themeColor="text1"/>
        </w:rPr>
      </w:pPr>
      <w:r>
        <w:rPr>
          <w:noProof/>
        </w:rPr>
        <w:lastRenderedPageBreak/>
        <w:drawing>
          <wp:inline distT="0" distB="0" distL="0" distR="0" wp14:anchorId="08248C83" wp14:editId="2E40D359">
            <wp:extent cx="5731510" cy="2388235"/>
            <wp:effectExtent l="0" t="0" r="2540" b="0"/>
            <wp:docPr id="2046057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02FEE4CA" w14:textId="6D52435A" w:rsidR="002F62DF" w:rsidRDefault="002F62DF" w:rsidP="002F62DF">
      <w:pPr>
        <w:pStyle w:val="Caption"/>
        <w:spacing w:after="0"/>
        <w:jc w:val="center"/>
        <w:rPr>
          <w:color w:val="000000" w:themeColor="text1"/>
        </w:rPr>
      </w:pPr>
      <w:r>
        <w:t xml:space="preserve">Figure </w:t>
      </w:r>
      <w:fldSimple w:instr=" SEQ Figure \* ARABIC ">
        <w:r w:rsidR="00EB5688">
          <w:rPr>
            <w:noProof/>
          </w:rPr>
          <w:t>39</w:t>
        </w:r>
      </w:fldSimple>
      <w:r>
        <w:t xml:space="preserve"> Sliding Window</w:t>
      </w:r>
      <w:r w:rsidR="009F26DC">
        <w:t xml:space="preserve"> (TL=250, Step=50, PL=50)</w:t>
      </w:r>
      <w:r>
        <w:t xml:space="preserve"> - MLR - N1 </w:t>
      </w:r>
      <w:r w:rsidR="009F03D2">
        <w:t>–</w:t>
      </w:r>
      <w:r>
        <w:t xml:space="preserve"> Metrics</w:t>
      </w:r>
    </w:p>
    <w:p w14:paraId="26DC42A9" w14:textId="77777777" w:rsidR="00890165" w:rsidRDefault="00890165" w:rsidP="00890165">
      <w:pPr>
        <w:rPr>
          <w:color w:val="0070C0"/>
        </w:rPr>
      </w:pPr>
    </w:p>
    <w:p w14:paraId="249714D4" w14:textId="0A906E9D" w:rsidR="00890165" w:rsidRDefault="00ED3D19" w:rsidP="00651F8A">
      <w:pPr>
        <w:rPr>
          <w:color w:val="000000" w:themeColor="text1"/>
          <w:sz w:val="20"/>
          <w:szCs w:val="18"/>
          <w:highlight w:val="yellow"/>
        </w:rPr>
      </w:pPr>
      <w:r>
        <w:rPr>
          <w:noProof/>
        </w:rPr>
        <w:drawing>
          <wp:inline distT="0" distB="0" distL="0" distR="0" wp14:anchorId="1936EA50" wp14:editId="31A8A7F9">
            <wp:extent cx="5731510" cy="2388235"/>
            <wp:effectExtent l="0" t="0" r="2540" b="0"/>
            <wp:docPr id="1824370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2F9FF21D" w14:textId="7ED8626B" w:rsidR="002F62DF" w:rsidRDefault="002F62DF" w:rsidP="002F62DF">
      <w:pPr>
        <w:pStyle w:val="Caption"/>
        <w:spacing w:after="0"/>
        <w:jc w:val="center"/>
      </w:pPr>
      <w:r>
        <w:t xml:space="preserve">Figure </w:t>
      </w:r>
      <w:fldSimple w:instr=" SEQ Figure \* ARABIC ">
        <w:r w:rsidR="00EB5688">
          <w:rPr>
            <w:noProof/>
          </w:rPr>
          <w:t>40</w:t>
        </w:r>
      </w:fldSimple>
      <w:r>
        <w:t xml:space="preserve"> </w:t>
      </w:r>
      <w:r w:rsidRPr="001B5986">
        <w:t>Sliding Window</w:t>
      </w:r>
      <w:r w:rsidR="009F26DC">
        <w:t xml:space="preserve"> (TL=250, Step=50, PL=50)</w:t>
      </w:r>
      <w:r w:rsidRPr="001B5986">
        <w:t xml:space="preserve"> - MLR - N</w:t>
      </w:r>
      <w:r>
        <w:t>2</w:t>
      </w:r>
      <w:r w:rsidRPr="001B5986">
        <w:t xml:space="preserve"> </w:t>
      </w:r>
      <w:r>
        <w:t>–</w:t>
      </w:r>
      <w:r w:rsidRPr="001B5986">
        <w:t xml:space="preserve"> Metrics</w:t>
      </w:r>
    </w:p>
    <w:p w14:paraId="5585577A" w14:textId="77777777" w:rsidR="009F26DC" w:rsidRPr="009F26DC" w:rsidRDefault="009F26DC" w:rsidP="009F26DC"/>
    <w:p w14:paraId="434D60A3" w14:textId="492307CF" w:rsidR="002F62DF" w:rsidRDefault="00ED3D19" w:rsidP="002F62DF">
      <w:pPr>
        <w:rPr>
          <w:highlight w:val="yellow"/>
        </w:rPr>
      </w:pPr>
      <w:r>
        <w:rPr>
          <w:noProof/>
        </w:rPr>
        <w:drawing>
          <wp:inline distT="0" distB="0" distL="0" distR="0" wp14:anchorId="2973AB1A" wp14:editId="3C8ABE05">
            <wp:extent cx="5731510" cy="2388235"/>
            <wp:effectExtent l="0" t="0" r="2540" b="0"/>
            <wp:docPr id="1379195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7AB9BDAD" w14:textId="0AF32490" w:rsidR="002F62DF" w:rsidRDefault="002F62DF" w:rsidP="002F62DF">
      <w:pPr>
        <w:pStyle w:val="Caption"/>
        <w:spacing w:after="0"/>
        <w:jc w:val="center"/>
      </w:pPr>
      <w:r>
        <w:t xml:space="preserve">Figure </w:t>
      </w:r>
      <w:fldSimple w:instr=" SEQ Figure \* ARABIC ">
        <w:r w:rsidR="00EB5688">
          <w:rPr>
            <w:noProof/>
          </w:rPr>
          <w:t>41</w:t>
        </w:r>
      </w:fldSimple>
      <w:r>
        <w:t xml:space="preserve"> </w:t>
      </w:r>
      <w:r w:rsidRPr="00AB1CAB">
        <w:t xml:space="preserve">Sliding Window </w:t>
      </w:r>
      <w:r w:rsidR="009F26DC">
        <w:t xml:space="preserve">(TL=250, Step=50, PL=50) </w:t>
      </w:r>
      <w:r w:rsidRPr="00AB1CAB">
        <w:t>- MLR - N</w:t>
      </w:r>
      <w:r>
        <w:t>3</w:t>
      </w:r>
      <w:r w:rsidRPr="00AB1CAB">
        <w:t xml:space="preserve"> – Metrics</w:t>
      </w:r>
    </w:p>
    <w:p w14:paraId="018032A6" w14:textId="77777777" w:rsidR="001B5B6E" w:rsidRDefault="001B5B6E" w:rsidP="001B5B6E"/>
    <w:p w14:paraId="0ACC21B7" w14:textId="27790162" w:rsidR="00651F8A" w:rsidRDefault="00ED3D19" w:rsidP="001B5B6E">
      <w:r>
        <w:rPr>
          <w:noProof/>
        </w:rPr>
        <w:lastRenderedPageBreak/>
        <w:drawing>
          <wp:inline distT="0" distB="0" distL="0" distR="0" wp14:anchorId="206C7B90" wp14:editId="69F02365">
            <wp:extent cx="5731510" cy="2388235"/>
            <wp:effectExtent l="0" t="0" r="2540" b="0"/>
            <wp:docPr id="1032261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68A60F02" w14:textId="188E36F9" w:rsidR="001B5B6E" w:rsidRPr="001B5B6E" w:rsidRDefault="001B5B6E" w:rsidP="001B5B6E">
      <w:pPr>
        <w:pStyle w:val="Caption"/>
        <w:spacing w:after="0"/>
        <w:jc w:val="center"/>
      </w:pPr>
      <w:r>
        <w:t xml:space="preserve">Figure </w:t>
      </w:r>
      <w:fldSimple w:instr=" SEQ Figure \* ARABIC ">
        <w:r w:rsidR="00EB5688">
          <w:rPr>
            <w:noProof/>
          </w:rPr>
          <w:t>42</w:t>
        </w:r>
      </w:fldSimple>
      <w:r>
        <w:t xml:space="preserve"> Sliding Window </w:t>
      </w:r>
      <w:r w:rsidR="009F26DC">
        <w:t xml:space="preserve">(TL=250, Step=50, PL=50) </w:t>
      </w:r>
      <w:r>
        <w:t xml:space="preserve">- MLR </w:t>
      </w:r>
      <w:r w:rsidR="00651F8A">
        <w:t>–</w:t>
      </w:r>
      <w:r>
        <w:t xml:space="preserve"> N</w:t>
      </w:r>
      <w:r w:rsidR="00651F8A">
        <w:t>4</w:t>
      </w:r>
      <w:r>
        <w:t xml:space="preserve"> – Metrics</w:t>
      </w:r>
    </w:p>
    <w:p w14:paraId="2B9CD8FD" w14:textId="77777777" w:rsidR="0026332B" w:rsidRDefault="0026332B" w:rsidP="002F62DF"/>
    <w:p w14:paraId="3738A527" w14:textId="3A10780B" w:rsidR="002F62DF" w:rsidRDefault="00ED3D19" w:rsidP="002F62DF">
      <w:pPr>
        <w:rPr>
          <w:highlight w:val="yellow"/>
        </w:rPr>
      </w:pPr>
      <w:r>
        <w:rPr>
          <w:noProof/>
        </w:rPr>
        <w:drawing>
          <wp:inline distT="0" distB="0" distL="0" distR="0" wp14:anchorId="0AE830AF" wp14:editId="76746268">
            <wp:extent cx="5731510" cy="2388235"/>
            <wp:effectExtent l="0" t="0" r="2540" b="0"/>
            <wp:docPr id="1496962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03F1C73D" w14:textId="3426C1E6" w:rsidR="002F62DF" w:rsidRDefault="002F62DF" w:rsidP="002F62DF">
      <w:pPr>
        <w:pStyle w:val="Caption"/>
        <w:spacing w:after="0"/>
        <w:jc w:val="center"/>
      </w:pPr>
      <w:r>
        <w:t xml:space="preserve">Figure </w:t>
      </w:r>
      <w:fldSimple w:instr=" SEQ Figure \* ARABIC ">
        <w:r w:rsidR="00EB5688">
          <w:rPr>
            <w:noProof/>
          </w:rPr>
          <w:t>43</w:t>
        </w:r>
      </w:fldSimple>
      <w:r>
        <w:t xml:space="preserve"> Sliding Window</w:t>
      </w:r>
      <w:r w:rsidR="009F26DC">
        <w:t xml:space="preserve"> (TL=250, Step=50, PL=50)</w:t>
      </w:r>
      <w:r>
        <w:t xml:space="preserve"> - MLR </w:t>
      </w:r>
      <w:r w:rsidR="00343A2B">
        <w:t>–</w:t>
      </w:r>
      <w:r>
        <w:t xml:space="preserve"> N</w:t>
      </w:r>
      <w:r w:rsidR="00343A2B">
        <w:t>5</w:t>
      </w:r>
      <w:r>
        <w:t xml:space="preserve"> – Metrics</w:t>
      </w:r>
    </w:p>
    <w:p w14:paraId="5F956BFB" w14:textId="77777777" w:rsidR="0026332B" w:rsidRPr="0026332B" w:rsidRDefault="0026332B" w:rsidP="0026332B"/>
    <w:p w14:paraId="7A68CCA5" w14:textId="72B1E60A" w:rsidR="002F62DF" w:rsidRDefault="00ED3D19" w:rsidP="002F62DF">
      <w:pPr>
        <w:rPr>
          <w:highlight w:val="yellow"/>
        </w:rPr>
      </w:pPr>
      <w:r>
        <w:rPr>
          <w:noProof/>
        </w:rPr>
        <w:drawing>
          <wp:inline distT="0" distB="0" distL="0" distR="0" wp14:anchorId="5C0FEEC4" wp14:editId="1EA336A7">
            <wp:extent cx="5731510" cy="2388235"/>
            <wp:effectExtent l="0" t="0" r="2540" b="0"/>
            <wp:docPr id="765026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64BAD9CB" w14:textId="22321EFC" w:rsidR="002F62DF" w:rsidRPr="002F62DF" w:rsidRDefault="002F62DF" w:rsidP="002F62DF">
      <w:pPr>
        <w:pStyle w:val="Caption"/>
        <w:spacing w:after="0"/>
        <w:jc w:val="center"/>
        <w:rPr>
          <w:highlight w:val="yellow"/>
        </w:rPr>
      </w:pPr>
      <w:r>
        <w:t xml:space="preserve">Figure </w:t>
      </w:r>
      <w:fldSimple w:instr=" SEQ Figure \* ARABIC ">
        <w:r w:rsidR="00EB5688">
          <w:rPr>
            <w:noProof/>
          </w:rPr>
          <w:t>44</w:t>
        </w:r>
      </w:fldSimple>
      <w:r>
        <w:t xml:space="preserve"> </w:t>
      </w:r>
      <w:r w:rsidRPr="00856E80">
        <w:t>Sliding Window</w:t>
      </w:r>
      <w:r w:rsidR="009F26DC">
        <w:t xml:space="preserve"> (TL=250, Step=50, PL=50)</w:t>
      </w:r>
      <w:r w:rsidRPr="00856E80">
        <w:t xml:space="preserve"> - MLR </w:t>
      </w:r>
      <w:r w:rsidR="00343A2B">
        <w:t>–</w:t>
      </w:r>
      <w:r w:rsidRPr="00856E80">
        <w:t xml:space="preserve"> N</w:t>
      </w:r>
      <w:r w:rsidR="00343A2B">
        <w:t>6</w:t>
      </w:r>
      <w:r w:rsidRPr="00856E80">
        <w:t xml:space="preserve"> – Metrics</w:t>
      </w:r>
    </w:p>
    <w:p w14:paraId="7576068E" w14:textId="77777777" w:rsidR="009F03D2" w:rsidRDefault="009F03D2" w:rsidP="009F03D2"/>
    <w:p w14:paraId="7630A44A" w14:textId="367BB2AD" w:rsidR="00546E31" w:rsidRDefault="001B5B6E" w:rsidP="00546E31">
      <w:pPr>
        <w:jc w:val="both"/>
      </w:pPr>
      <w:r w:rsidRPr="009F26DC">
        <w:rPr>
          <w:color w:val="0070C0"/>
        </w:rPr>
        <w:t>Figure 3</w:t>
      </w:r>
      <w:r w:rsidR="0026332B" w:rsidRPr="009F26DC">
        <w:rPr>
          <w:color w:val="0070C0"/>
        </w:rPr>
        <w:t>9</w:t>
      </w:r>
      <w:r w:rsidRPr="009F26DC">
        <w:rPr>
          <w:color w:val="0070C0"/>
        </w:rPr>
        <w:t>-4</w:t>
      </w:r>
      <w:r w:rsidR="0026332B" w:rsidRPr="009F26DC">
        <w:rPr>
          <w:color w:val="0070C0"/>
        </w:rPr>
        <w:t>4</w:t>
      </w:r>
      <w:r w:rsidRPr="009F26DC">
        <w:rPr>
          <w:color w:val="0070C0"/>
        </w:rPr>
        <w:t xml:space="preserve"> </w:t>
      </w:r>
      <w:r w:rsidRPr="009F26DC">
        <w:t>shows the R</w:t>
      </w:r>
      <w:r w:rsidRPr="009F26DC">
        <w:rPr>
          <w:vertAlign w:val="superscript"/>
        </w:rPr>
        <w:t>2</w:t>
      </w:r>
      <w:r w:rsidRPr="009F26DC">
        <w:t xml:space="preserve"> </w:t>
      </w:r>
      <w:r w:rsidR="00F42BF9" w:rsidRPr="009F26DC">
        <w:t xml:space="preserve">and MAE plots for the predicted windows for </w:t>
      </w:r>
      <w:r w:rsidR="0026332B" w:rsidRPr="009F26DC">
        <w:t xml:space="preserve">the respective </w:t>
      </w:r>
      <w:r w:rsidR="00920100">
        <w:t xml:space="preserve">normal load </w:t>
      </w:r>
      <w:r w:rsidR="00F42BF9" w:rsidRPr="009F26DC">
        <w:t>data section</w:t>
      </w:r>
      <w:r w:rsidR="0026332B" w:rsidRPr="009F26DC">
        <w:t>s</w:t>
      </w:r>
      <w:r w:rsidR="00F42BF9" w:rsidRPr="009F26DC">
        <w:t>.</w:t>
      </w:r>
      <w:r w:rsidR="00546E31">
        <w:t xml:space="preserve"> </w:t>
      </w:r>
      <w:r w:rsidR="00546E31" w:rsidRPr="009F26DC">
        <w:t>R</w:t>
      </w:r>
      <w:r w:rsidR="00546E31" w:rsidRPr="009F26DC">
        <w:rPr>
          <w:vertAlign w:val="superscript"/>
        </w:rPr>
        <w:t>2</w:t>
      </w:r>
      <w:r w:rsidR="00546E31" w:rsidRPr="009F26DC">
        <w:t xml:space="preserve"> shows substantial fluctuations within each data section, ranging from near zero to </w:t>
      </w:r>
      <w:r w:rsidR="00920100">
        <w:t xml:space="preserve">maximum </w:t>
      </w:r>
      <w:r w:rsidR="00546E31">
        <w:t>around</w:t>
      </w:r>
      <w:r w:rsidR="00546E31" w:rsidRPr="009F26DC">
        <w:t xml:space="preserve"> 0.8. MAE values vary widely as well, typically staying below 1</w:t>
      </w:r>
      <w:r w:rsidR="00920100">
        <w:t>0</w:t>
      </w:r>
      <w:r w:rsidR="00546E31" w:rsidRPr="009F26DC">
        <w:t xml:space="preserve">, but with occasional spikes greater than that. </w:t>
      </w:r>
    </w:p>
    <w:p w14:paraId="76EC4440" w14:textId="431BB19B" w:rsidR="00734380" w:rsidRDefault="00734380" w:rsidP="009F26DC">
      <w:pPr>
        <w:jc w:val="both"/>
      </w:pPr>
    </w:p>
    <w:p w14:paraId="34275B8F" w14:textId="77777777" w:rsidR="00ED3D19" w:rsidRDefault="00ED3D19" w:rsidP="009F26DC">
      <w:pPr>
        <w:jc w:val="both"/>
      </w:pPr>
    </w:p>
    <w:p w14:paraId="733B752E" w14:textId="5352D8D5" w:rsidR="00ED3D19" w:rsidRDefault="00ED3D19" w:rsidP="009F26DC">
      <w:pPr>
        <w:jc w:val="both"/>
      </w:pPr>
      <w:r w:rsidRPr="00ED3D19">
        <w:rPr>
          <w:noProof/>
        </w:rPr>
        <w:drawing>
          <wp:inline distT="0" distB="0" distL="0" distR="0" wp14:anchorId="2C5548AF" wp14:editId="5ED22B3A">
            <wp:extent cx="5677692" cy="1457528"/>
            <wp:effectExtent l="0" t="0" r="0" b="9525"/>
            <wp:docPr id="189070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1809" name=""/>
                    <pic:cNvPicPr/>
                  </pic:nvPicPr>
                  <pic:blipFill>
                    <a:blip r:embed="rId103"/>
                    <a:stretch>
                      <a:fillRect/>
                    </a:stretch>
                  </pic:blipFill>
                  <pic:spPr>
                    <a:xfrm>
                      <a:off x="0" y="0"/>
                      <a:ext cx="5677692" cy="1457528"/>
                    </a:xfrm>
                    <a:prstGeom prst="rect">
                      <a:avLst/>
                    </a:prstGeom>
                  </pic:spPr>
                </pic:pic>
              </a:graphicData>
            </a:graphic>
          </wp:inline>
        </w:drawing>
      </w:r>
    </w:p>
    <w:p w14:paraId="3B30D43C" w14:textId="7B74AD48" w:rsidR="00ED3D19" w:rsidRPr="009F26DC" w:rsidRDefault="00ED3D19" w:rsidP="004B0B43">
      <w:pPr>
        <w:pStyle w:val="Caption"/>
        <w:spacing w:after="0"/>
        <w:jc w:val="center"/>
        <w:rPr>
          <w:sz w:val="24"/>
          <w:szCs w:val="22"/>
        </w:rPr>
      </w:pPr>
      <w:r>
        <w:t xml:space="preserve">Table </w:t>
      </w:r>
      <w:fldSimple w:instr=" SEQ Table \* ARABIC ">
        <w:r w:rsidR="00FC5DDE">
          <w:rPr>
            <w:noProof/>
          </w:rPr>
          <w:t>14</w:t>
        </w:r>
      </w:fldSimple>
      <w:r>
        <w:t xml:space="preserve"> Sliding Window</w:t>
      </w:r>
      <w:r w:rsidR="00546E31">
        <w:t xml:space="preserve"> </w:t>
      </w:r>
      <w:r>
        <w:t>(TL=250, Step=50, PL=50) - MLR - Normal - Derived Metrics</w:t>
      </w:r>
    </w:p>
    <w:p w14:paraId="013ADB61" w14:textId="77777777" w:rsidR="00546E31" w:rsidRDefault="00546E31" w:rsidP="00546E31">
      <w:pPr>
        <w:jc w:val="both"/>
      </w:pPr>
    </w:p>
    <w:p w14:paraId="54602F72" w14:textId="4FBBA0D9" w:rsidR="00546E31" w:rsidRDefault="00546E31" w:rsidP="009F26DC">
      <w:pPr>
        <w:jc w:val="both"/>
      </w:pPr>
      <w:r w:rsidRPr="00546E31">
        <w:rPr>
          <w:color w:val="0070C0"/>
        </w:rPr>
        <w:t xml:space="preserve">Table 14 </w:t>
      </w:r>
      <w:r>
        <w:t xml:space="preserve">shows the derived metrics for the normal </w:t>
      </w:r>
      <w:r w:rsidR="00B67774">
        <w:t xml:space="preserve">load </w:t>
      </w:r>
      <w:r>
        <w:t>data sections. In general, f</w:t>
      </w:r>
      <w:r w:rsidRPr="00546E31">
        <w:t xml:space="preserve">or ~80% of the windows, the predicted values are correlated with the actual values </w:t>
      </w:r>
      <w:r>
        <w:t xml:space="preserve">in the range of 0.16 to 0.93. </w:t>
      </w:r>
      <w:r w:rsidRPr="00546E31">
        <w:t xml:space="preserve">Less than 10% of the windows have </w:t>
      </w:r>
      <w:r>
        <w:t xml:space="preserve">an </w:t>
      </w:r>
      <w:r w:rsidRPr="00546E31">
        <w:t>MAE greater than 10.</w:t>
      </w:r>
    </w:p>
    <w:p w14:paraId="52E77C7E" w14:textId="77777777" w:rsidR="00511C82" w:rsidRDefault="00511C82" w:rsidP="009F26DC">
      <w:pPr>
        <w:jc w:val="both"/>
      </w:pPr>
    </w:p>
    <w:p w14:paraId="72764100" w14:textId="040416FD" w:rsidR="00511C82" w:rsidRPr="00511C82" w:rsidRDefault="00511C82" w:rsidP="00511C82">
      <w:pPr>
        <w:jc w:val="both"/>
        <w:rPr>
          <w:b/>
          <w:bCs/>
          <w:u w:val="single"/>
        </w:rPr>
      </w:pPr>
      <w:r w:rsidRPr="00511C82">
        <w:rPr>
          <w:b/>
          <w:bCs/>
          <w:u w:val="single"/>
        </w:rPr>
        <w:t>Low Load</w:t>
      </w:r>
    </w:p>
    <w:p w14:paraId="41FD309F" w14:textId="4AADF263" w:rsidR="00511C82" w:rsidRDefault="00511C82" w:rsidP="00511C82">
      <w:pPr>
        <w:jc w:val="both"/>
        <w:rPr>
          <w:color w:val="000000" w:themeColor="text1"/>
        </w:rPr>
      </w:pPr>
      <w:r>
        <w:rPr>
          <w:color w:val="000000" w:themeColor="text1"/>
        </w:rPr>
        <w:t>The data section considered here is the low-load data section - L1, L2, L3 (</w:t>
      </w:r>
      <w:r w:rsidRPr="00B44548">
        <w:rPr>
          <w:color w:val="0070C0"/>
        </w:rPr>
        <w:t>Section 4.1</w:t>
      </w:r>
      <w:r>
        <w:rPr>
          <w:color w:val="000000" w:themeColor="text1"/>
        </w:rPr>
        <w:t xml:space="preserve">). The number of predicted windows in each data section (L1, L2, L3) shall depend on the total length of the respective data section. The L4 and L5 low-load data section length is less than or equal to 250 samples, and hence they have not been considered. </w:t>
      </w:r>
    </w:p>
    <w:p w14:paraId="7C807F36" w14:textId="178E1D0D" w:rsidR="00511C82" w:rsidRDefault="00511C82" w:rsidP="00511C82">
      <w:pPr>
        <w:jc w:val="both"/>
      </w:pPr>
      <w:r w:rsidRPr="00511C82">
        <w:t>Consider</w:t>
      </w:r>
      <w:r>
        <w:t xml:space="preserve">ing the signal temperature to be more dynamic in the low-load data section and the length of the low-load data sections being shorter, three values of sliding step and prediction window length have been considered in the section below to see the prediction performance. </w:t>
      </w:r>
    </w:p>
    <w:p w14:paraId="14933904" w14:textId="69C5B13D" w:rsidR="00734380" w:rsidRPr="00734380" w:rsidRDefault="00734380" w:rsidP="00734380">
      <w:pPr>
        <w:rPr>
          <w:sz w:val="20"/>
          <w:szCs w:val="18"/>
        </w:rPr>
      </w:pPr>
      <w:r w:rsidRPr="00734380">
        <w:rPr>
          <w:sz w:val="20"/>
          <w:szCs w:val="18"/>
        </w:rPr>
        <w:t xml:space="preserve"> </w:t>
      </w:r>
    </w:p>
    <w:p w14:paraId="28B0AF08" w14:textId="32CE9EB8" w:rsidR="00D50AAE" w:rsidRDefault="00D50AAE" w:rsidP="00D50AAE">
      <w:pPr>
        <w:jc w:val="both"/>
        <w:rPr>
          <w:b/>
          <w:bCs/>
          <w:color w:val="000000" w:themeColor="text1"/>
          <w:u w:val="single"/>
        </w:rPr>
      </w:pPr>
      <w:r>
        <w:rPr>
          <w:b/>
          <w:bCs/>
          <w:color w:val="000000" w:themeColor="text1"/>
          <w:u w:val="single"/>
        </w:rPr>
        <w:t>Low</w:t>
      </w:r>
      <w:r w:rsidRPr="00D50AAE">
        <w:rPr>
          <w:b/>
          <w:bCs/>
          <w:color w:val="000000" w:themeColor="text1"/>
          <w:u w:val="single"/>
        </w:rPr>
        <w:t xml:space="preserve"> Load</w:t>
      </w:r>
      <w:r>
        <w:rPr>
          <w:b/>
          <w:bCs/>
          <w:color w:val="000000" w:themeColor="text1"/>
          <w:u w:val="single"/>
        </w:rPr>
        <w:t xml:space="preserve"> - #1</w:t>
      </w:r>
    </w:p>
    <w:p w14:paraId="29093244" w14:textId="23D5586C" w:rsidR="00D50AAE" w:rsidRDefault="00D50AAE" w:rsidP="00D50AAE">
      <w:pPr>
        <w:jc w:val="both"/>
        <w:rPr>
          <w:color w:val="000000" w:themeColor="text1"/>
        </w:rPr>
      </w:pPr>
      <w:r>
        <w:rPr>
          <w:color w:val="000000" w:themeColor="text1"/>
        </w:rPr>
        <w:t xml:space="preserve">The sliding window configuration used is: training </w:t>
      </w:r>
      <w:r w:rsidR="009F26DC">
        <w:rPr>
          <w:color w:val="000000" w:themeColor="text1"/>
        </w:rPr>
        <w:t xml:space="preserve">window </w:t>
      </w:r>
      <w:r>
        <w:rPr>
          <w:color w:val="000000" w:themeColor="text1"/>
        </w:rPr>
        <w:t xml:space="preserve">length </w:t>
      </w:r>
      <w:r w:rsidR="009F26DC">
        <w:rPr>
          <w:color w:val="000000" w:themeColor="text1"/>
        </w:rPr>
        <w:t xml:space="preserve">(TL) </w:t>
      </w:r>
      <w:r>
        <w:rPr>
          <w:color w:val="000000" w:themeColor="text1"/>
        </w:rPr>
        <w:t xml:space="preserve">= 250 samples, sliding step </w:t>
      </w:r>
      <w:r w:rsidR="009F26DC">
        <w:rPr>
          <w:color w:val="000000" w:themeColor="text1"/>
        </w:rPr>
        <w:t xml:space="preserve">(Step) </w:t>
      </w:r>
      <w:r>
        <w:rPr>
          <w:color w:val="000000" w:themeColor="text1"/>
        </w:rPr>
        <w:t xml:space="preserve">= 50 samples, prediction </w:t>
      </w:r>
      <w:r w:rsidR="009F26DC">
        <w:rPr>
          <w:color w:val="000000" w:themeColor="text1"/>
        </w:rPr>
        <w:t xml:space="preserve">window </w:t>
      </w:r>
      <w:r>
        <w:rPr>
          <w:color w:val="000000" w:themeColor="text1"/>
        </w:rPr>
        <w:t>length</w:t>
      </w:r>
      <w:r w:rsidR="009F26DC">
        <w:rPr>
          <w:color w:val="000000" w:themeColor="text1"/>
        </w:rPr>
        <w:t xml:space="preserve"> (PL)</w:t>
      </w:r>
      <w:r>
        <w:rPr>
          <w:color w:val="000000" w:themeColor="text1"/>
        </w:rPr>
        <w:t xml:space="preserve"> = 50 samples. </w:t>
      </w:r>
    </w:p>
    <w:p w14:paraId="55A339A5" w14:textId="77777777" w:rsidR="00D50AAE" w:rsidRDefault="00D50AAE" w:rsidP="00D50AAE">
      <w:pPr>
        <w:jc w:val="both"/>
        <w:rPr>
          <w:color w:val="000000" w:themeColor="text1"/>
        </w:rPr>
      </w:pPr>
    </w:p>
    <w:p w14:paraId="74218BDA" w14:textId="0D71CC0D" w:rsidR="001B5B6E" w:rsidRDefault="00546E31" w:rsidP="009F03D2">
      <w:pPr>
        <w:rPr>
          <w:sz w:val="20"/>
          <w:szCs w:val="18"/>
          <w:highlight w:val="yellow"/>
        </w:rPr>
      </w:pPr>
      <w:r>
        <w:rPr>
          <w:noProof/>
        </w:rPr>
        <w:drawing>
          <wp:inline distT="0" distB="0" distL="0" distR="0" wp14:anchorId="7DAAEA1D" wp14:editId="51725D05">
            <wp:extent cx="5731510" cy="2388235"/>
            <wp:effectExtent l="0" t="0" r="2540" b="0"/>
            <wp:docPr id="20008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1971AC15" w14:textId="5257387A" w:rsidR="004C22C6" w:rsidRDefault="009F26DC" w:rsidP="009F26DC">
      <w:pPr>
        <w:pStyle w:val="Caption"/>
        <w:spacing w:after="0"/>
        <w:jc w:val="center"/>
        <w:rPr>
          <w:sz w:val="20"/>
          <w:highlight w:val="yellow"/>
        </w:rPr>
      </w:pPr>
      <w:r>
        <w:t xml:space="preserve">Figure </w:t>
      </w:r>
      <w:fldSimple w:instr=" SEQ Figure \* ARABIC ">
        <w:r w:rsidR="00EB5688">
          <w:rPr>
            <w:noProof/>
          </w:rPr>
          <w:t>45</w:t>
        </w:r>
      </w:fldSimple>
      <w:r>
        <w:t xml:space="preserve"> </w:t>
      </w:r>
      <w:r w:rsidRPr="00F97E20">
        <w:t xml:space="preserve">Sliding Window (TL=250, Step=50, PL=50) - MLR – </w:t>
      </w:r>
      <w:r>
        <w:t>L1</w:t>
      </w:r>
      <w:r w:rsidRPr="00F97E20">
        <w:t xml:space="preserve"> – Metrics</w:t>
      </w:r>
    </w:p>
    <w:p w14:paraId="7EFEC9AA" w14:textId="77777777" w:rsidR="00D50AAE" w:rsidRDefault="00D50AAE" w:rsidP="009F03D2">
      <w:pPr>
        <w:rPr>
          <w:sz w:val="20"/>
          <w:szCs w:val="18"/>
          <w:highlight w:val="yellow"/>
        </w:rPr>
      </w:pPr>
    </w:p>
    <w:p w14:paraId="2C9EB614" w14:textId="49101184" w:rsidR="003025CB" w:rsidRDefault="00546E31" w:rsidP="009F03D2">
      <w:pPr>
        <w:rPr>
          <w:sz w:val="20"/>
          <w:szCs w:val="18"/>
          <w:highlight w:val="yellow"/>
        </w:rPr>
      </w:pPr>
      <w:r>
        <w:rPr>
          <w:noProof/>
        </w:rPr>
        <w:lastRenderedPageBreak/>
        <w:drawing>
          <wp:inline distT="0" distB="0" distL="0" distR="0" wp14:anchorId="4E7654EC" wp14:editId="217CF291">
            <wp:extent cx="5731510" cy="2388235"/>
            <wp:effectExtent l="0" t="0" r="2540" b="0"/>
            <wp:docPr id="944255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72CC74FB" w14:textId="3B2E8019" w:rsidR="00D50AAE" w:rsidRDefault="003025CB" w:rsidP="003025CB">
      <w:pPr>
        <w:pStyle w:val="Caption"/>
        <w:spacing w:after="0"/>
        <w:jc w:val="center"/>
      </w:pPr>
      <w:r>
        <w:t xml:space="preserve">Figure </w:t>
      </w:r>
      <w:fldSimple w:instr=" SEQ Figure \* ARABIC ">
        <w:r w:rsidR="00EB5688">
          <w:rPr>
            <w:noProof/>
          </w:rPr>
          <w:t>46</w:t>
        </w:r>
      </w:fldSimple>
      <w:r>
        <w:t xml:space="preserve"> </w:t>
      </w:r>
      <w:r w:rsidRPr="0077048E">
        <w:t>Sliding Window (TL=250, Step=50, PL=50) - MLR – L</w:t>
      </w:r>
      <w:r>
        <w:t>2</w:t>
      </w:r>
      <w:r w:rsidRPr="0077048E">
        <w:t xml:space="preserve"> – Metrics</w:t>
      </w:r>
    </w:p>
    <w:p w14:paraId="2A1CBF79" w14:textId="77777777" w:rsidR="003025CB" w:rsidRDefault="003025CB" w:rsidP="003025CB">
      <w:pPr>
        <w:rPr>
          <w:highlight w:val="yellow"/>
        </w:rPr>
      </w:pPr>
    </w:p>
    <w:p w14:paraId="58075802" w14:textId="01BB6F27" w:rsidR="003025CB" w:rsidRDefault="00546E31" w:rsidP="003025CB">
      <w:pPr>
        <w:rPr>
          <w:highlight w:val="yellow"/>
        </w:rPr>
      </w:pPr>
      <w:r>
        <w:rPr>
          <w:noProof/>
        </w:rPr>
        <w:drawing>
          <wp:inline distT="0" distB="0" distL="0" distR="0" wp14:anchorId="76D2F0ED" wp14:editId="0ABA207C">
            <wp:extent cx="5731510" cy="2388235"/>
            <wp:effectExtent l="0" t="0" r="2540" b="0"/>
            <wp:docPr id="663622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436C2356" w14:textId="4BDE8D26" w:rsidR="008922B6" w:rsidRDefault="008922B6" w:rsidP="008922B6">
      <w:pPr>
        <w:pStyle w:val="Caption"/>
        <w:spacing w:after="0"/>
        <w:jc w:val="center"/>
      </w:pPr>
      <w:r>
        <w:t xml:space="preserve">Figure </w:t>
      </w:r>
      <w:fldSimple w:instr=" SEQ Figure \* ARABIC ">
        <w:r w:rsidR="00EB5688">
          <w:rPr>
            <w:noProof/>
          </w:rPr>
          <w:t>47</w:t>
        </w:r>
      </w:fldSimple>
      <w:r>
        <w:t xml:space="preserve"> </w:t>
      </w:r>
      <w:r w:rsidRPr="003C33CA">
        <w:t>Sliding Window (TL=250, Step=50, PL=50) - MLR – L</w:t>
      </w:r>
      <w:r>
        <w:t>3</w:t>
      </w:r>
      <w:r w:rsidRPr="003C33CA">
        <w:t xml:space="preserve"> – Metrics</w:t>
      </w:r>
    </w:p>
    <w:p w14:paraId="2F359B2B" w14:textId="77777777" w:rsidR="008922B6" w:rsidRDefault="008922B6" w:rsidP="008922B6">
      <w:pPr>
        <w:rPr>
          <w:highlight w:val="yellow"/>
        </w:rPr>
      </w:pPr>
    </w:p>
    <w:p w14:paraId="133F45A6" w14:textId="028E584E" w:rsidR="00546E31" w:rsidRDefault="00546E31" w:rsidP="00546E31">
      <w:pPr>
        <w:jc w:val="both"/>
      </w:pPr>
      <w:r w:rsidRPr="009F26DC">
        <w:rPr>
          <w:color w:val="0070C0"/>
        </w:rPr>
        <w:t xml:space="preserve">Figure </w:t>
      </w:r>
      <w:r w:rsidR="00920100">
        <w:rPr>
          <w:color w:val="0070C0"/>
        </w:rPr>
        <w:t>45</w:t>
      </w:r>
      <w:r w:rsidRPr="009F26DC">
        <w:rPr>
          <w:color w:val="0070C0"/>
        </w:rPr>
        <w:t>-4</w:t>
      </w:r>
      <w:r w:rsidR="00920100">
        <w:rPr>
          <w:color w:val="0070C0"/>
        </w:rPr>
        <w:t>7</w:t>
      </w:r>
      <w:r w:rsidRPr="009F26DC">
        <w:rPr>
          <w:color w:val="0070C0"/>
        </w:rPr>
        <w:t xml:space="preserve"> </w:t>
      </w:r>
      <w:r w:rsidRPr="009F26DC">
        <w:t>shows the R</w:t>
      </w:r>
      <w:r w:rsidRPr="009F26DC">
        <w:rPr>
          <w:vertAlign w:val="superscript"/>
        </w:rPr>
        <w:t>2</w:t>
      </w:r>
      <w:r w:rsidRPr="009F26DC">
        <w:t xml:space="preserve"> and MAE plots for the predicted windows for the respective </w:t>
      </w:r>
      <w:r w:rsidR="00B67774">
        <w:t>low-load</w:t>
      </w:r>
      <w:r w:rsidR="00920100">
        <w:t xml:space="preserve"> </w:t>
      </w:r>
      <w:r w:rsidRPr="009F26DC">
        <w:t>data sections.</w:t>
      </w:r>
      <w:r>
        <w:t xml:space="preserve"> Considering L3 (as it has more predicted windows), </w:t>
      </w:r>
      <w:r w:rsidRPr="009F26DC">
        <w:t>R</w:t>
      </w:r>
      <w:r w:rsidRPr="009F26DC">
        <w:rPr>
          <w:vertAlign w:val="superscript"/>
        </w:rPr>
        <w:t>2</w:t>
      </w:r>
      <w:r w:rsidRPr="009F26DC">
        <w:t xml:space="preserve"> shows substantial fluctuations within each data section, ranging from near zero to</w:t>
      </w:r>
      <w:r w:rsidR="00920100">
        <w:t xml:space="preserve"> </w:t>
      </w:r>
      <w:r w:rsidR="00B67774">
        <w:t xml:space="preserve">a maximum of </w:t>
      </w:r>
      <w:r w:rsidR="00920100">
        <w:t>around</w:t>
      </w:r>
      <w:r w:rsidRPr="009F26DC">
        <w:t xml:space="preserve"> 0.</w:t>
      </w:r>
      <w:r>
        <w:t>6</w:t>
      </w:r>
      <w:r w:rsidRPr="009F26DC">
        <w:t xml:space="preserve">. MAE values vary widely as well, typically staying below </w:t>
      </w:r>
      <w:r w:rsidR="00920100">
        <w:t>10</w:t>
      </w:r>
      <w:r w:rsidRPr="009F26DC">
        <w:t xml:space="preserve">, but with occasional spikes greater than that. </w:t>
      </w:r>
    </w:p>
    <w:p w14:paraId="73CC768D" w14:textId="77777777" w:rsidR="00546E31" w:rsidRDefault="00546E31" w:rsidP="009F03D2">
      <w:pPr>
        <w:rPr>
          <w:sz w:val="20"/>
          <w:szCs w:val="18"/>
          <w:highlight w:val="yellow"/>
        </w:rPr>
      </w:pPr>
    </w:p>
    <w:p w14:paraId="09489157" w14:textId="2A34FFC0" w:rsidR="00920100" w:rsidRDefault="00920100" w:rsidP="00B67774">
      <w:pPr>
        <w:rPr>
          <w:sz w:val="20"/>
          <w:szCs w:val="18"/>
          <w:highlight w:val="yellow"/>
        </w:rPr>
      </w:pPr>
      <w:r w:rsidRPr="00920100">
        <w:rPr>
          <w:noProof/>
          <w:sz w:val="20"/>
          <w:szCs w:val="18"/>
        </w:rPr>
        <w:drawing>
          <wp:inline distT="0" distB="0" distL="0" distR="0" wp14:anchorId="4E442A63" wp14:editId="281AF64D">
            <wp:extent cx="5687219" cy="857370"/>
            <wp:effectExtent l="0" t="0" r="0" b="0"/>
            <wp:docPr id="196257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70021" name=""/>
                    <pic:cNvPicPr/>
                  </pic:nvPicPr>
                  <pic:blipFill>
                    <a:blip r:embed="rId107"/>
                    <a:stretch>
                      <a:fillRect/>
                    </a:stretch>
                  </pic:blipFill>
                  <pic:spPr>
                    <a:xfrm>
                      <a:off x="0" y="0"/>
                      <a:ext cx="5687219" cy="857370"/>
                    </a:xfrm>
                    <a:prstGeom prst="rect">
                      <a:avLst/>
                    </a:prstGeom>
                  </pic:spPr>
                </pic:pic>
              </a:graphicData>
            </a:graphic>
          </wp:inline>
        </w:drawing>
      </w:r>
    </w:p>
    <w:p w14:paraId="7EB44F0D" w14:textId="77777777" w:rsidR="00920100" w:rsidRDefault="00920100" w:rsidP="00B67774">
      <w:pPr>
        <w:rPr>
          <w:sz w:val="20"/>
          <w:szCs w:val="18"/>
          <w:highlight w:val="yellow"/>
        </w:rPr>
      </w:pPr>
    </w:p>
    <w:p w14:paraId="06A78DB2" w14:textId="78ADD850" w:rsidR="00920100" w:rsidRDefault="00B67774" w:rsidP="00B67774">
      <w:pPr>
        <w:pStyle w:val="Caption"/>
        <w:spacing w:after="0"/>
        <w:jc w:val="center"/>
      </w:pPr>
      <w:r>
        <w:t xml:space="preserve">Table </w:t>
      </w:r>
      <w:fldSimple w:instr=" SEQ Table \* ARABIC ">
        <w:r w:rsidR="00FC5DDE">
          <w:rPr>
            <w:noProof/>
          </w:rPr>
          <w:t>15</w:t>
        </w:r>
      </w:fldSimple>
      <w:r>
        <w:t xml:space="preserve"> </w:t>
      </w:r>
      <w:r w:rsidRPr="00223B65">
        <w:t>Sliding Window (TL=250, Step=50, PL=50) - MLR - Low - Derived Metrics</w:t>
      </w:r>
    </w:p>
    <w:p w14:paraId="5E4B2788" w14:textId="77777777" w:rsidR="00B67774" w:rsidRDefault="00B67774" w:rsidP="00B67774">
      <w:pPr>
        <w:rPr>
          <w:highlight w:val="yellow"/>
        </w:rPr>
      </w:pPr>
    </w:p>
    <w:p w14:paraId="4860900E" w14:textId="78F68763" w:rsidR="00B67774" w:rsidRPr="009F26DC" w:rsidRDefault="00B67774" w:rsidP="00B67774">
      <w:pPr>
        <w:jc w:val="both"/>
      </w:pPr>
      <w:r w:rsidRPr="00546E31">
        <w:rPr>
          <w:color w:val="0070C0"/>
        </w:rPr>
        <w:t>Table 1</w:t>
      </w:r>
      <w:r>
        <w:rPr>
          <w:color w:val="0070C0"/>
        </w:rPr>
        <w:t>5</w:t>
      </w:r>
      <w:r w:rsidRPr="00546E31">
        <w:rPr>
          <w:color w:val="0070C0"/>
        </w:rPr>
        <w:t xml:space="preserve"> </w:t>
      </w:r>
      <w:r>
        <w:t xml:space="preserve">shows the derived metrics for the low-load data sections. Considering L3, for </w:t>
      </w:r>
      <w:r w:rsidRPr="00546E31">
        <w:t>~8</w:t>
      </w:r>
      <w:r>
        <w:t>5</w:t>
      </w:r>
      <w:r w:rsidRPr="00546E31">
        <w:t xml:space="preserve">% of the windows, the predicted values are correlated with the actual values </w:t>
      </w:r>
      <w:r>
        <w:t xml:space="preserve">in the range of 0.18 to 0.72. </w:t>
      </w:r>
      <w:r w:rsidRPr="00546E31">
        <w:t>Less than 1</w:t>
      </w:r>
      <w:r>
        <w:t>5</w:t>
      </w:r>
      <w:r w:rsidRPr="00546E31">
        <w:t xml:space="preserve">% of the windows have </w:t>
      </w:r>
      <w:r>
        <w:t xml:space="preserve">an </w:t>
      </w:r>
      <w:r w:rsidRPr="00546E31">
        <w:t>MAE greater than 10.</w:t>
      </w:r>
    </w:p>
    <w:p w14:paraId="5036261A" w14:textId="77777777" w:rsidR="00B67774" w:rsidRDefault="00B67774" w:rsidP="00B67774">
      <w:pPr>
        <w:rPr>
          <w:highlight w:val="yellow"/>
        </w:rPr>
      </w:pPr>
    </w:p>
    <w:p w14:paraId="039F63EB" w14:textId="77777777" w:rsidR="00511C82" w:rsidRDefault="00511C82" w:rsidP="00B67774"/>
    <w:p w14:paraId="06BDEE9A" w14:textId="25CB4EEB" w:rsidR="00B67774" w:rsidRPr="00511C82" w:rsidRDefault="00511C82" w:rsidP="00B67774">
      <w:r>
        <w:t xml:space="preserve"> </w:t>
      </w:r>
    </w:p>
    <w:p w14:paraId="2D6F4318" w14:textId="6F05444C" w:rsidR="00511C82" w:rsidRDefault="00511C82" w:rsidP="00511C82">
      <w:pPr>
        <w:jc w:val="both"/>
        <w:rPr>
          <w:b/>
          <w:bCs/>
          <w:color w:val="000000" w:themeColor="text1"/>
          <w:u w:val="single"/>
        </w:rPr>
      </w:pPr>
      <w:r>
        <w:rPr>
          <w:b/>
          <w:bCs/>
          <w:color w:val="000000" w:themeColor="text1"/>
          <w:u w:val="single"/>
        </w:rPr>
        <w:lastRenderedPageBreak/>
        <w:t>Low</w:t>
      </w:r>
      <w:r w:rsidRPr="00D50AAE">
        <w:rPr>
          <w:b/>
          <w:bCs/>
          <w:color w:val="000000" w:themeColor="text1"/>
          <w:u w:val="single"/>
        </w:rPr>
        <w:t xml:space="preserve"> Load</w:t>
      </w:r>
      <w:r>
        <w:rPr>
          <w:b/>
          <w:bCs/>
          <w:color w:val="000000" w:themeColor="text1"/>
          <w:u w:val="single"/>
        </w:rPr>
        <w:t xml:space="preserve"> - #2</w:t>
      </w:r>
    </w:p>
    <w:p w14:paraId="174EE970" w14:textId="77777777" w:rsidR="00511C82" w:rsidRDefault="00511C82" w:rsidP="00511C82">
      <w:pPr>
        <w:jc w:val="both"/>
        <w:rPr>
          <w:color w:val="000000" w:themeColor="text1"/>
        </w:rPr>
      </w:pPr>
      <w:r>
        <w:rPr>
          <w:color w:val="000000" w:themeColor="text1"/>
        </w:rPr>
        <w:t>The sliding window configuration used is: training window length (TL) = 250 samples, sliding step (Step) = 25 samples, prediction window length (PL) = 25 samples.</w:t>
      </w:r>
    </w:p>
    <w:p w14:paraId="3E3BD6A0" w14:textId="77777777" w:rsidR="00511C82" w:rsidRDefault="00511C82" w:rsidP="00511C82">
      <w:pPr>
        <w:jc w:val="both"/>
        <w:rPr>
          <w:color w:val="000000" w:themeColor="text1"/>
        </w:rPr>
      </w:pPr>
    </w:p>
    <w:p w14:paraId="58528C81" w14:textId="4E574B25" w:rsidR="00747EAF" w:rsidRDefault="00747EAF" w:rsidP="00511C82">
      <w:pPr>
        <w:jc w:val="both"/>
        <w:rPr>
          <w:color w:val="000000" w:themeColor="text1"/>
        </w:rPr>
      </w:pPr>
      <w:r>
        <w:rPr>
          <w:noProof/>
        </w:rPr>
        <w:drawing>
          <wp:inline distT="0" distB="0" distL="0" distR="0" wp14:anchorId="428DB682" wp14:editId="152AE7AF">
            <wp:extent cx="5731510" cy="2388235"/>
            <wp:effectExtent l="0" t="0" r="2540" b="0"/>
            <wp:docPr id="6019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206DBD59" w14:textId="1854D7F8" w:rsidR="00511C82" w:rsidRDefault="00747EAF" w:rsidP="00747EAF">
      <w:pPr>
        <w:pStyle w:val="Caption"/>
        <w:spacing w:after="0"/>
        <w:jc w:val="center"/>
      </w:pPr>
      <w:r>
        <w:t xml:space="preserve">Figure </w:t>
      </w:r>
      <w:fldSimple w:instr=" SEQ Figure \* ARABIC ">
        <w:r w:rsidR="00EB5688">
          <w:rPr>
            <w:noProof/>
          </w:rPr>
          <w:t>48</w:t>
        </w:r>
      </w:fldSimple>
      <w:r>
        <w:t xml:space="preserve"> </w:t>
      </w:r>
      <w:r w:rsidRPr="000008B2">
        <w:t>Sliding Window (TL=250, Step=</w:t>
      </w:r>
      <w:r>
        <w:t>25</w:t>
      </w:r>
      <w:r w:rsidRPr="000008B2">
        <w:t>, PL=</w:t>
      </w:r>
      <w:r>
        <w:t>25</w:t>
      </w:r>
      <w:r w:rsidRPr="000008B2">
        <w:t>) - MLR – L</w:t>
      </w:r>
      <w:r>
        <w:t>1</w:t>
      </w:r>
      <w:r w:rsidRPr="000008B2">
        <w:t xml:space="preserve"> – Metrics</w:t>
      </w:r>
    </w:p>
    <w:p w14:paraId="1CCFD64A" w14:textId="77777777" w:rsidR="00747EAF" w:rsidRPr="00747EAF" w:rsidRDefault="00747EAF" w:rsidP="00747EAF"/>
    <w:p w14:paraId="5137AD6E" w14:textId="5E3B6467" w:rsidR="00747EAF" w:rsidRPr="00747EAF" w:rsidRDefault="00747EAF" w:rsidP="00747EAF">
      <w:r>
        <w:rPr>
          <w:noProof/>
        </w:rPr>
        <w:drawing>
          <wp:inline distT="0" distB="0" distL="0" distR="0" wp14:anchorId="2E6C6112" wp14:editId="665CE786">
            <wp:extent cx="5731510" cy="2388235"/>
            <wp:effectExtent l="0" t="0" r="2540" b="0"/>
            <wp:docPr id="939372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375405CC" w14:textId="494A6818" w:rsidR="00511C82" w:rsidRDefault="00747EAF" w:rsidP="00747EAF">
      <w:pPr>
        <w:pStyle w:val="Caption"/>
        <w:spacing w:after="0"/>
        <w:jc w:val="center"/>
      </w:pPr>
      <w:r>
        <w:t xml:space="preserve">Figure </w:t>
      </w:r>
      <w:fldSimple w:instr=" SEQ Figure \* ARABIC ">
        <w:r w:rsidR="00EB5688">
          <w:rPr>
            <w:noProof/>
          </w:rPr>
          <w:t>49</w:t>
        </w:r>
      </w:fldSimple>
      <w:r>
        <w:t xml:space="preserve"> </w:t>
      </w:r>
      <w:r w:rsidRPr="006C15CF">
        <w:t>Sliding Window (TL=250, Step=25, PL=</w:t>
      </w:r>
      <w:r>
        <w:t>25</w:t>
      </w:r>
      <w:r w:rsidRPr="006C15CF">
        <w:t>) - MLR – L</w:t>
      </w:r>
      <w:r>
        <w:t>2</w:t>
      </w:r>
      <w:r w:rsidRPr="006C15CF">
        <w:t xml:space="preserve"> – Metrics</w:t>
      </w:r>
    </w:p>
    <w:p w14:paraId="70A14964" w14:textId="77777777" w:rsidR="00747EAF" w:rsidRDefault="00747EAF" w:rsidP="00747EAF">
      <w:pPr>
        <w:rPr>
          <w:highlight w:val="yellow"/>
        </w:rPr>
      </w:pPr>
    </w:p>
    <w:p w14:paraId="132CDC50" w14:textId="74B43723" w:rsidR="00747EAF" w:rsidRDefault="00747EAF" w:rsidP="00747EAF">
      <w:pPr>
        <w:rPr>
          <w:highlight w:val="yellow"/>
        </w:rPr>
      </w:pPr>
      <w:r>
        <w:rPr>
          <w:noProof/>
        </w:rPr>
        <w:drawing>
          <wp:inline distT="0" distB="0" distL="0" distR="0" wp14:anchorId="1C99565B" wp14:editId="620EA1AA">
            <wp:extent cx="5731510" cy="2388235"/>
            <wp:effectExtent l="0" t="0" r="2540" b="0"/>
            <wp:docPr id="14213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0972046E" w14:textId="477E63B1" w:rsidR="00747EAF" w:rsidRDefault="00747EAF" w:rsidP="00747EAF">
      <w:pPr>
        <w:pStyle w:val="Caption"/>
        <w:spacing w:after="0"/>
        <w:jc w:val="center"/>
      </w:pPr>
      <w:r>
        <w:t xml:space="preserve">Figure </w:t>
      </w:r>
      <w:fldSimple w:instr=" SEQ Figure \* ARABIC ">
        <w:r w:rsidR="00EB5688">
          <w:rPr>
            <w:noProof/>
          </w:rPr>
          <w:t>50</w:t>
        </w:r>
      </w:fldSimple>
      <w:r>
        <w:t xml:space="preserve"> </w:t>
      </w:r>
      <w:r w:rsidRPr="00B44BC2">
        <w:t>Sliding Window (TL=250, Step=25, PL=</w:t>
      </w:r>
      <w:r>
        <w:t>25</w:t>
      </w:r>
      <w:r w:rsidRPr="00B44BC2">
        <w:t>) - MLR – L</w:t>
      </w:r>
      <w:r>
        <w:t>3</w:t>
      </w:r>
      <w:r w:rsidRPr="00B44BC2">
        <w:t xml:space="preserve"> – Metrics</w:t>
      </w:r>
    </w:p>
    <w:p w14:paraId="1FF2A03E" w14:textId="77777777" w:rsidR="00747EAF" w:rsidRDefault="00747EAF" w:rsidP="00747EAF">
      <w:pPr>
        <w:rPr>
          <w:highlight w:val="yellow"/>
        </w:rPr>
      </w:pPr>
    </w:p>
    <w:p w14:paraId="006364BD" w14:textId="56901167" w:rsidR="00747EAF" w:rsidRDefault="00747EAF" w:rsidP="00747EAF">
      <w:pPr>
        <w:jc w:val="both"/>
      </w:pPr>
      <w:r w:rsidRPr="009F26DC">
        <w:rPr>
          <w:color w:val="0070C0"/>
        </w:rPr>
        <w:lastRenderedPageBreak/>
        <w:t xml:space="preserve">Figure </w:t>
      </w:r>
      <w:r>
        <w:rPr>
          <w:color w:val="0070C0"/>
        </w:rPr>
        <w:t>48</w:t>
      </w:r>
      <w:r w:rsidRPr="009F26DC">
        <w:rPr>
          <w:color w:val="0070C0"/>
        </w:rPr>
        <w:t>-</w:t>
      </w:r>
      <w:r>
        <w:rPr>
          <w:color w:val="0070C0"/>
        </w:rPr>
        <w:t>50</w:t>
      </w:r>
      <w:r w:rsidRPr="009F26DC">
        <w:rPr>
          <w:color w:val="0070C0"/>
        </w:rPr>
        <w:t xml:space="preserve"> </w:t>
      </w:r>
      <w:r w:rsidRPr="009F26DC">
        <w:t>shows the R</w:t>
      </w:r>
      <w:r w:rsidRPr="009F26DC">
        <w:rPr>
          <w:vertAlign w:val="superscript"/>
        </w:rPr>
        <w:t>2</w:t>
      </w:r>
      <w:r w:rsidRPr="009F26DC">
        <w:t xml:space="preserve"> and MAE plots for the predicted windows for the respective </w:t>
      </w:r>
      <w:r>
        <w:t xml:space="preserve">low-load </w:t>
      </w:r>
      <w:r w:rsidRPr="009F26DC">
        <w:t>data sections.</w:t>
      </w:r>
      <w:r>
        <w:t xml:space="preserve"> </w:t>
      </w:r>
      <w:r w:rsidRPr="009F26DC">
        <w:t>R</w:t>
      </w:r>
      <w:r w:rsidRPr="009F26DC">
        <w:rPr>
          <w:vertAlign w:val="superscript"/>
        </w:rPr>
        <w:t>2</w:t>
      </w:r>
      <w:r w:rsidRPr="009F26DC">
        <w:t xml:space="preserve"> shows substantial fluctuations, ranging from near zero to</w:t>
      </w:r>
      <w:r>
        <w:t xml:space="preserve"> a maximum of around</w:t>
      </w:r>
      <w:r w:rsidRPr="009F26DC">
        <w:t xml:space="preserve"> 0.</w:t>
      </w:r>
      <w:r>
        <w:t>8</w:t>
      </w:r>
      <w:r w:rsidRPr="009F26DC">
        <w:t xml:space="preserve">. MAE values vary widely as well, typically staying below </w:t>
      </w:r>
      <w:r>
        <w:t>10</w:t>
      </w:r>
      <w:r w:rsidRPr="009F26DC">
        <w:t xml:space="preserve">, but with occasional spikes greater than that. </w:t>
      </w:r>
    </w:p>
    <w:p w14:paraId="50349FEF" w14:textId="77777777" w:rsidR="00747EAF" w:rsidRDefault="00747EAF" w:rsidP="00747EAF">
      <w:pPr>
        <w:rPr>
          <w:highlight w:val="yellow"/>
        </w:rPr>
      </w:pPr>
    </w:p>
    <w:p w14:paraId="28C3E053" w14:textId="5504DAAF" w:rsidR="00747EAF" w:rsidRDefault="00747EAF" w:rsidP="00747EAF">
      <w:pPr>
        <w:rPr>
          <w:highlight w:val="yellow"/>
        </w:rPr>
      </w:pPr>
      <w:r w:rsidRPr="00747EAF">
        <w:rPr>
          <w:noProof/>
        </w:rPr>
        <w:drawing>
          <wp:inline distT="0" distB="0" distL="0" distR="0" wp14:anchorId="3646597F" wp14:editId="43E42285">
            <wp:extent cx="5668166" cy="828791"/>
            <wp:effectExtent l="0" t="0" r="0" b="9525"/>
            <wp:docPr id="205753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6543" name=""/>
                    <pic:cNvPicPr/>
                  </pic:nvPicPr>
                  <pic:blipFill>
                    <a:blip r:embed="rId111"/>
                    <a:stretch>
                      <a:fillRect/>
                    </a:stretch>
                  </pic:blipFill>
                  <pic:spPr>
                    <a:xfrm>
                      <a:off x="0" y="0"/>
                      <a:ext cx="5668166" cy="828791"/>
                    </a:xfrm>
                    <a:prstGeom prst="rect">
                      <a:avLst/>
                    </a:prstGeom>
                  </pic:spPr>
                </pic:pic>
              </a:graphicData>
            </a:graphic>
          </wp:inline>
        </w:drawing>
      </w:r>
    </w:p>
    <w:p w14:paraId="1A7E1B24" w14:textId="55ED4D1E" w:rsidR="00747EAF" w:rsidRDefault="00747EAF" w:rsidP="00747EAF">
      <w:pPr>
        <w:pStyle w:val="Caption"/>
        <w:spacing w:after="0"/>
        <w:jc w:val="center"/>
      </w:pPr>
      <w:r>
        <w:t xml:space="preserve">Table </w:t>
      </w:r>
      <w:fldSimple w:instr=" SEQ Table \* ARABIC ">
        <w:r w:rsidR="00FC5DDE">
          <w:rPr>
            <w:noProof/>
          </w:rPr>
          <w:t>16</w:t>
        </w:r>
      </w:fldSimple>
      <w:r>
        <w:t xml:space="preserve"> </w:t>
      </w:r>
      <w:r w:rsidRPr="004C18EC">
        <w:t>Sliding Window (TL=250, Step=</w:t>
      </w:r>
      <w:r>
        <w:t>25</w:t>
      </w:r>
      <w:r w:rsidRPr="004C18EC">
        <w:t>, PL=</w:t>
      </w:r>
      <w:r>
        <w:t>25</w:t>
      </w:r>
      <w:r w:rsidRPr="004C18EC">
        <w:t>) - MLR - Low - Derived Metrics</w:t>
      </w:r>
    </w:p>
    <w:p w14:paraId="19266BEC" w14:textId="77777777" w:rsidR="00747EAF" w:rsidRPr="00747EAF" w:rsidRDefault="00747EAF" w:rsidP="00747EAF">
      <w:pPr>
        <w:rPr>
          <w:highlight w:val="yellow"/>
        </w:rPr>
      </w:pPr>
    </w:p>
    <w:p w14:paraId="457B2826" w14:textId="1F3DA38F" w:rsidR="00747EAF" w:rsidRDefault="00747EAF" w:rsidP="00747EAF">
      <w:pPr>
        <w:jc w:val="both"/>
      </w:pPr>
      <w:r w:rsidRPr="00546E31">
        <w:rPr>
          <w:color w:val="0070C0"/>
        </w:rPr>
        <w:t>Table 1</w:t>
      </w:r>
      <w:r>
        <w:rPr>
          <w:color w:val="0070C0"/>
        </w:rPr>
        <w:t>6</w:t>
      </w:r>
      <w:r w:rsidRPr="00546E31">
        <w:rPr>
          <w:color w:val="0070C0"/>
        </w:rPr>
        <w:t xml:space="preserve"> </w:t>
      </w:r>
      <w:r>
        <w:t xml:space="preserve">shows the derived metrics for the low-load data sections. In general, for </w:t>
      </w:r>
      <w:r w:rsidRPr="00546E31">
        <w:t>~</w:t>
      </w:r>
      <w:r>
        <w:t>75</w:t>
      </w:r>
      <w:r w:rsidRPr="00546E31">
        <w:t xml:space="preserve">% of the windows, the predicted values are correlated with the actual values </w:t>
      </w:r>
      <w:r>
        <w:t xml:space="preserve">in the range of 0.18 to 0.87. </w:t>
      </w:r>
      <w:r w:rsidRPr="00546E31">
        <w:t>Less than 1</w:t>
      </w:r>
      <w:r>
        <w:t>0</w:t>
      </w:r>
      <w:r w:rsidRPr="00546E31">
        <w:t xml:space="preserve">% of the windows have </w:t>
      </w:r>
      <w:r>
        <w:t xml:space="preserve">an </w:t>
      </w:r>
      <w:r w:rsidRPr="00546E31">
        <w:t>MAE greater than 10.</w:t>
      </w:r>
    </w:p>
    <w:p w14:paraId="31CE099A" w14:textId="77777777" w:rsidR="00747EAF" w:rsidRDefault="00747EAF" w:rsidP="00747EAF">
      <w:pPr>
        <w:jc w:val="both"/>
      </w:pPr>
    </w:p>
    <w:p w14:paraId="4842646F" w14:textId="46245018" w:rsidR="00747EAF" w:rsidRDefault="00747EAF" w:rsidP="00747EAF">
      <w:pPr>
        <w:jc w:val="both"/>
        <w:rPr>
          <w:b/>
          <w:bCs/>
          <w:color w:val="000000" w:themeColor="text1"/>
          <w:u w:val="single"/>
        </w:rPr>
      </w:pPr>
      <w:r>
        <w:rPr>
          <w:b/>
          <w:bCs/>
          <w:color w:val="000000" w:themeColor="text1"/>
          <w:u w:val="single"/>
        </w:rPr>
        <w:t>Low</w:t>
      </w:r>
      <w:r w:rsidRPr="00D50AAE">
        <w:rPr>
          <w:b/>
          <w:bCs/>
          <w:color w:val="000000" w:themeColor="text1"/>
          <w:u w:val="single"/>
        </w:rPr>
        <w:t xml:space="preserve"> Load</w:t>
      </w:r>
      <w:r>
        <w:rPr>
          <w:b/>
          <w:bCs/>
          <w:color w:val="000000" w:themeColor="text1"/>
          <w:u w:val="single"/>
        </w:rPr>
        <w:t xml:space="preserve"> - #3</w:t>
      </w:r>
    </w:p>
    <w:p w14:paraId="3613DF13" w14:textId="08A5F758" w:rsidR="00747EAF" w:rsidRDefault="00747EAF" w:rsidP="00747EAF">
      <w:pPr>
        <w:jc w:val="both"/>
        <w:rPr>
          <w:color w:val="000000" w:themeColor="text1"/>
        </w:rPr>
      </w:pPr>
      <w:r>
        <w:rPr>
          <w:color w:val="000000" w:themeColor="text1"/>
        </w:rPr>
        <w:t>The sliding window configuration used is: training window length (TL) = 250 samples, sliding step (Step) = 12 samples, prediction window length (PL) = 12 samples.</w:t>
      </w:r>
    </w:p>
    <w:p w14:paraId="376921E1" w14:textId="77777777" w:rsidR="00747EAF" w:rsidRPr="009F26DC" w:rsidRDefault="00747EAF" w:rsidP="00747EAF">
      <w:pPr>
        <w:jc w:val="both"/>
      </w:pPr>
    </w:p>
    <w:p w14:paraId="2ED1E641" w14:textId="4B9A32AF" w:rsidR="00747EAF" w:rsidRDefault="003D19D5" w:rsidP="00747EAF">
      <w:pPr>
        <w:rPr>
          <w:highlight w:val="yellow"/>
        </w:rPr>
      </w:pPr>
      <w:r>
        <w:rPr>
          <w:noProof/>
        </w:rPr>
        <w:drawing>
          <wp:inline distT="0" distB="0" distL="0" distR="0" wp14:anchorId="09702DC2" wp14:editId="6FC366B2">
            <wp:extent cx="5731510" cy="2388235"/>
            <wp:effectExtent l="0" t="0" r="2540" b="0"/>
            <wp:docPr id="203877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5D652807" w14:textId="4999D90E" w:rsidR="00EB5688" w:rsidRPr="00747EAF" w:rsidRDefault="00EB5688" w:rsidP="00EB5688">
      <w:pPr>
        <w:pStyle w:val="Caption"/>
        <w:spacing w:after="0"/>
        <w:jc w:val="center"/>
        <w:rPr>
          <w:highlight w:val="yellow"/>
        </w:rPr>
      </w:pPr>
      <w:r>
        <w:t xml:space="preserve">Figure </w:t>
      </w:r>
      <w:fldSimple w:instr=" SEQ Figure \* ARABIC ">
        <w:r>
          <w:rPr>
            <w:noProof/>
          </w:rPr>
          <w:t>51</w:t>
        </w:r>
      </w:fldSimple>
      <w:r>
        <w:t xml:space="preserve"> </w:t>
      </w:r>
      <w:r w:rsidRPr="00413347">
        <w:t>Sliding Window (TL=250, Step=</w:t>
      </w:r>
      <w:r>
        <w:t>12</w:t>
      </w:r>
      <w:r w:rsidRPr="00413347">
        <w:t>, PL=</w:t>
      </w:r>
      <w:r>
        <w:t>12</w:t>
      </w:r>
      <w:r w:rsidRPr="00413347">
        <w:t>) - MLR – L1 – Metrics</w:t>
      </w:r>
    </w:p>
    <w:p w14:paraId="4FB1F4F9" w14:textId="77777777" w:rsidR="00511C82" w:rsidRDefault="00511C82" w:rsidP="009F03D2">
      <w:pPr>
        <w:rPr>
          <w:sz w:val="20"/>
          <w:szCs w:val="18"/>
          <w:highlight w:val="yellow"/>
        </w:rPr>
      </w:pPr>
    </w:p>
    <w:p w14:paraId="10FF10FE" w14:textId="1DD2ED83" w:rsidR="00EB5688" w:rsidRDefault="00EB5688" w:rsidP="009F03D2">
      <w:pPr>
        <w:rPr>
          <w:sz w:val="20"/>
          <w:szCs w:val="18"/>
          <w:highlight w:val="yellow"/>
        </w:rPr>
      </w:pPr>
      <w:r>
        <w:rPr>
          <w:noProof/>
        </w:rPr>
        <w:drawing>
          <wp:inline distT="0" distB="0" distL="0" distR="0" wp14:anchorId="54EE201E" wp14:editId="37F8B2FC">
            <wp:extent cx="5731510" cy="2388235"/>
            <wp:effectExtent l="0" t="0" r="2540" b="0"/>
            <wp:docPr id="274843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6C694642" w14:textId="52A13898" w:rsidR="00EB5688" w:rsidRDefault="00EB5688" w:rsidP="00EB5688">
      <w:pPr>
        <w:pStyle w:val="Caption"/>
        <w:spacing w:after="0"/>
        <w:jc w:val="center"/>
      </w:pPr>
      <w:r>
        <w:t xml:space="preserve">Figure </w:t>
      </w:r>
      <w:fldSimple w:instr=" SEQ Figure \* ARABIC ">
        <w:r>
          <w:rPr>
            <w:noProof/>
          </w:rPr>
          <w:t>52</w:t>
        </w:r>
      </w:fldSimple>
      <w:r>
        <w:t xml:space="preserve"> </w:t>
      </w:r>
      <w:r w:rsidRPr="00137248">
        <w:t>Sliding Window (TL=250, Step=12, PL=12) - MLR – L</w:t>
      </w:r>
      <w:r>
        <w:t>2</w:t>
      </w:r>
      <w:r w:rsidRPr="00137248">
        <w:t xml:space="preserve"> – Metrics</w:t>
      </w:r>
    </w:p>
    <w:p w14:paraId="500B9BB2" w14:textId="77777777" w:rsidR="00EB5688" w:rsidRDefault="00EB5688" w:rsidP="00EB5688">
      <w:pPr>
        <w:rPr>
          <w:highlight w:val="yellow"/>
        </w:rPr>
      </w:pPr>
    </w:p>
    <w:p w14:paraId="69A8BC78" w14:textId="538C7478" w:rsidR="00EB5688" w:rsidRDefault="00EB5688" w:rsidP="00EB5688">
      <w:pPr>
        <w:rPr>
          <w:highlight w:val="yellow"/>
        </w:rPr>
      </w:pPr>
      <w:r>
        <w:rPr>
          <w:noProof/>
        </w:rPr>
        <w:lastRenderedPageBreak/>
        <w:drawing>
          <wp:inline distT="0" distB="0" distL="0" distR="0" wp14:anchorId="7521A9E3" wp14:editId="3E6EB3E8">
            <wp:extent cx="5731510" cy="2388235"/>
            <wp:effectExtent l="0" t="0" r="2540" b="0"/>
            <wp:docPr id="926185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202E3D20" w14:textId="54AEEED9" w:rsidR="00EB5688" w:rsidRPr="00EB5688" w:rsidRDefault="00EB5688" w:rsidP="00EB5688">
      <w:pPr>
        <w:pStyle w:val="Caption"/>
        <w:spacing w:after="0"/>
        <w:jc w:val="center"/>
        <w:rPr>
          <w:highlight w:val="yellow"/>
        </w:rPr>
      </w:pPr>
      <w:r>
        <w:t xml:space="preserve">Figure </w:t>
      </w:r>
      <w:fldSimple w:instr=" SEQ Figure \* ARABIC ">
        <w:r>
          <w:rPr>
            <w:noProof/>
          </w:rPr>
          <w:t>53</w:t>
        </w:r>
      </w:fldSimple>
      <w:r>
        <w:t xml:space="preserve"> </w:t>
      </w:r>
      <w:r w:rsidRPr="009D61E4">
        <w:t>Sliding Window (TL=250, Step=12, PL=12) - MLR – L</w:t>
      </w:r>
      <w:r>
        <w:t>3</w:t>
      </w:r>
      <w:r w:rsidRPr="009D61E4">
        <w:t xml:space="preserve"> – Metrics</w:t>
      </w:r>
    </w:p>
    <w:p w14:paraId="24E36A66" w14:textId="77777777" w:rsidR="00EB5688" w:rsidRDefault="00EB5688" w:rsidP="009F03D2">
      <w:pPr>
        <w:rPr>
          <w:sz w:val="20"/>
          <w:szCs w:val="18"/>
          <w:highlight w:val="yellow"/>
        </w:rPr>
      </w:pPr>
    </w:p>
    <w:p w14:paraId="582A4903" w14:textId="3A37B3B7" w:rsidR="00EB5688" w:rsidRDefault="00EB5688" w:rsidP="00EB5688">
      <w:pPr>
        <w:jc w:val="both"/>
      </w:pPr>
      <w:r w:rsidRPr="009F26DC">
        <w:rPr>
          <w:color w:val="0070C0"/>
        </w:rPr>
        <w:t xml:space="preserve">Figure </w:t>
      </w:r>
      <w:r>
        <w:rPr>
          <w:color w:val="0070C0"/>
        </w:rPr>
        <w:t>51</w:t>
      </w:r>
      <w:r w:rsidRPr="009F26DC">
        <w:rPr>
          <w:color w:val="0070C0"/>
        </w:rPr>
        <w:t>-</w:t>
      </w:r>
      <w:r>
        <w:rPr>
          <w:color w:val="0070C0"/>
        </w:rPr>
        <w:t>53</w:t>
      </w:r>
      <w:r w:rsidRPr="009F26DC">
        <w:rPr>
          <w:color w:val="0070C0"/>
        </w:rPr>
        <w:t xml:space="preserve"> </w:t>
      </w:r>
      <w:r w:rsidRPr="009F26DC">
        <w:t>shows the R</w:t>
      </w:r>
      <w:r w:rsidRPr="009F26DC">
        <w:rPr>
          <w:vertAlign w:val="superscript"/>
        </w:rPr>
        <w:t>2</w:t>
      </w:r>
      <w:r w:rsidRPr="009F26DC">
        <w:t xml:space="preserve"> and MAE plots for the predicted windows for the respective </w:t>
      </w:r>
      <w:r>
        <w:t xml:space="preserve">low-load </w:t>
      </w:r>
      <w:r w:rsidRPr="009F26DC">
        <w:t>data sections.</w:t>
      </w:r>
      <w:r>
        <w:t xml:space="preserve"> </w:t>
      </w:r>
      <w:r w:rsidRPr="009F26DC">
        <w:t>R</w:t>
      </w:r>
      <w:r w:rsidRPr="009F26DC">
        <w:rPr>
          <w:vertAlign w:val="superscript"/>
        </w:rPr>
        <w:t>2</w:t>
      </w:r>
      <w:r w:rsidRPr="009F26DC">
        <w:t xml:space="preserve"> shows substantial fluctuations, ranging from near zero to</w:t>
      </w:r>
      <w:r>
        <w:t xml:space="preserve"> a maximum of around</w:t>
      </w:r>
      <w:r w:rsidRPr="009F26DC">
        <w:t xml:space="preserve"> 0.</w:t>
      </w:r>
      <w:r>
        <w:t>8</w:t>
      </w:r>
      <w:r w:rsidRPr="009F26DC">
        <w:t xml:space="preserve">. MAE values vary widely as well, typically staying below </w:t>
      </w:r>
      <w:r>
        <w:t>10</w:t>
      </w:r>
      <w:r w:rsidRPr="009F26DC">
        <w:t xml:space="preserve">, but with occasional spikes greater than that. </w:t>
      </w:r>
    </w:p>
    <w:p w14:paraId="527491D1" w14:textId="77777777" w:rsidR="00EB5688" w:rsidRDefault="00EB5688" w:rsidP="00EB5688">
      <w:pPr>
        <w:jc w:val="both"/>
      </w:pPr>
    </w:p>
    <w:p w14:paraId="064FB02D" w14:textId="77F74993" w:rsidR="00EB5688" w:rsidRDefault="00EB5688" w:rsidP="00EB5688">
      <w:pPr>
        <w:jc w:val="both"/>
      </w:pPr>
      <w:r w:rsidRPr="00EB5688">
        <w:rPr>
          <w:noProof/>
        </w:rPr>
        <w:drawing>
          <wp:inline distT="0" distB="0" distL="0" distR="0" wp14:anchorId="64CE8B7B" wp14:editId="62C9C9EB">
            <wp:extent cx="5687219" cy="857370"/>
            <wp:effectExtent l="0" t="0" r="0" b="0"/>
            <wp:docPr id="163299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97626" name=""/>
                    <pic:cNvPicPr/>
                  </pic:nvPicPr>
                  <pic:blipFill>
                    <a:blip r:embed="rId115"/>
                    <a:stretch>
                      <a:fillRect/>
                    </a:stretch>
                  </pic:blipFill>
                  <pic:spPr>
                    <a:xfrm>
                      <a:off x="0" y="0"/>
                      <a:ext cx="5687219" cy="857370"/>
                    </a:xfrm>
                    <a:prstGeom prst="rect">
                      <a:avLst/>
                    </a:prstGeom>
                  </pic:spPr>
                </pic:pic>
              </a:graphicData>
            </a:graphic>
          </wp:inline>
        </w:drawing>
      </w:r>
    </w:p>
    <w:p w14:paraId="0E34E8C7" w14:textId="19410A23" w:rsidR="00EB5688" w:rsidRDefault="00EB5688" w:rsidP="00EB5688">
      <w:pPr>
        <w:pStyle w:val="Caption"/>
        <w:spacing w:after="0"/>
        <w:jc w:val="center"/>
      </w:pPr>
      <w:r>
        <w:t xml:space="preserve">Table </w:t>
      </w:r>
      <w:fldSimple w:instr=" SEQ Table \* ARABIC ">
        <w:r w:rsidR="00FC5DDE">
          <w:rPr>
            <w:noProof/>
          </w:rPr>
          <w:t>17</w:t>
        </w:r>
      </w:fldSimple>
      <w:r>
        <w:t xml:space="preserve"> </w:t>
      </w:r>
      <w:r w:rsidRPr="001346A5">
        <w:t>Sliding Window (TL=250, Step=12, PL=12) - MLR - Low - Derived Metrics</w:t>
      </w:r>
    </w:p>
    <w:p w14:paraId="7EBA9D1C" w14:textId="77777777" w:rsidR="00EB5688" w:rsidRDefault="00EB5688" w:rsidP="009F03D2">
      <w:pPr>
        <w:rPr>
          <w:sz w:val="20"/>
          <w:szCs w:val="18"/>
          <w:highlight w:val="yellow"/>
        </w:rPr>
      </w:pPr>
    </w:p>
    <w:p w14:paraId="3F6CE1C4" w14:textId="54F6E2A0" w:rsidR="00EB5688" w:rsidRDefault="00EB5688" w:rsidP="00EB5688">
      <w:pPr>
        <w:jc w:val="both"/>
      </w:pPr>
      <w:r w:rsidRPr="00546E31">
        <w:rPr>
          <w:color w:val="0070C0"/>
        </w:rPr>
        <w:t>Table 1</w:t>
      </w:r>
      <w:r>
        <w:rPr>
          <w:color w:val="0070C0"/>
        </w:rPr>
        <w:t>7</w:t>
      </w:r>
      <w:r w:rsidRPr="00546E31">
        <w:rPr>
          <w:color w:val="0070C0"/>
        </w:rPr>
        <w:t xml:space="preserve"> </w:t>
      </w:r>
      <w:r>
        <w:t xml:space="preserve">shows the derived metrics for the low-load data sections. In general, for </w:t>
      </w:r>
      <w:r w:rsidRPr="00546E31">
        <w:t>~</w:t>
      </w:r>
      <w:r>
        <w:t>75</w:t>
      </w:r>
      <w:r w:rsidRPr="00546E31">
        <w:t xml:space="preserve">% of the windows, the predicted values are correlated with the actual values </w:t>
      </w:r>
      <w:r>
        <w:t xml:space="preserve">in the range of 0.17 to 0.94. None of the </w:t>
      </w:r>
      <w:r w:rsidRPr="00546E31">
        <w:t xml:space="preserve">windows </w:t>
      </w:r>
      <w:r>
        <w:t>has</w:t>
      </w:r>
      <w:r w:rsidRPr="00546E31">
        <w:t xml:space="preserve"> </w:t>
      </w:r>
      <w:r>
        <w:t xml:space="preserve">an </w:t>
      </w:r>
      <w:r w:rsidRPr="00546E31">
        <w:t>MAE greater than 10.</w:t>
      </w:r>
    </w:p>
    <w:p w14:paraId="062E9E92" w14:textId="77777777" w:rsidR="00EB5688" w:rsidRDefault="00EB5688" w:rsidP="00EB5688">
      <w:pPr>
        <w:jc w:val="both"/>
      </w:pPr>
    </w:p>
    <w:p w14:paraId="424CB014" w14:textId="3AAA837B" w:rsidR="00EB5688" w:rsidRDefault="00B81DC3" w:rsidP="00EB5688">
      <w:pPr>
        <w:jc w:val="both"/>
      </w:pPr>
      <w:r w:rsidRPr="00B81DC3">
        <w:rPr>
          <w:noProof/>
        </w:rPr>
        <w:drawing>
          <wp:inline distT="0" distB="0" distL="0" distR="0" wp14:anchorId="3A82E18C" wp14:editId="3A885A89">
            <wp:extent cx="5731510" cy="1384300"/>
            <wp:effectExtent l="0" t="0" r="2540" b="6350"/>
            <wp:docPr id="20201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7366" name=""/>
                    <pic:cNvPicPr/>
                  </pic:nvPicPr>
                  <pic:blipFill>
                    <a:blip r:embed="rId116"/>
                    <a:stretch>
                      <a:fillRect/>
                    </a:stretch>
                  </pic:blipFill>
                  <pic:spPr>
                    <a:xfrm>
                      <a:off x="0" y="0"/>
                      <a:ext cx="5731510" cy="1384300"/>
                    </a:xfrm>
                    <a:prstGeom prst="rect">
                      <a:avLst/>
                    </a:prstGeom>
                  </pic:spPr>
                </pic:pic>
              </a:graphicData>
            </a:graphic>
          </wp:inline>
        </w:drawing>
      </w:r>
    </w:p>
    <w:p w14:paraId="54943E6D" w14:textId="77777777" w:rsidR="00FC5DDE" w:rsidRDefault="00FC5DDE" w:rsidP="00FC5DDE">
      <w:pPr>
        <w:jc w:val="center"/>
      </w:pPr>
    </w:p>
    <w:p w14:paraId="676629A4" w14:textId="178E0749" w:rsidR="00FC5DDE" w:rsidRDefault="00FC5DDE" w:rsidP="00FC5DDE">
      <w:pPr>
        <w:pStyle w:val="Caption"/>
        <w:spacing w:after="0"/>
        <w:jc w:val="center"/>
      </w:pPr>
      <w:r>
        <w:t xml:space="preserve">Table </w:t>
      </w:r>
      <w:fldSimple w:instr=" SEQ Table \* ARABIC ">
        <w:r>
          <w:rPr>
            <w:noProof/>
          </w:rPr>
          <w:t>18</w:t>
        </w:r>
      </w:fldSimple>
      <w:r>
        <w:t xml:space="preserve"> Sliding Window Configurations - MLR - Derived Metrics Summary</w:t>
      </w:r>
    </w:p>
    <w:p w14:paraId="28502F49" w14:textId="77777777" w:rsidR="00FC5DDE" w:rsidRDefault="00FC5DDE" w:rsidP="00FC5DDE">
      <w:pPr>
        <w:jc w:val="both"/>
      </w:pPr>
    </w:p>
    <w:p w14:paraId="637D19F3" w14:textId="3F82227E" w:rsidR="00FC5DDE" w:rsidRPr="00FC5DDE" w:rsidRDefault="00FC5DDE" w:rsidP="00FC5DDE">
      <w:pPr>
        <w:jc w:val="both"/>
      </w:pPr>
      <w:r w:rsidRPr="00FC5DDE">
        <w:rPr>
          <w:color w:val="0070C0"/>
        </w:rPr>
        <w:t xml:space="preserve">Table 18 </w:t>
      </w:r>
      <w:r>
        <w:t xml:space="preserve">provides a summary of the inferences from the derived metrics for the </w:t>
      </w:r>
      <w:r w:rsidR="00B81DC3">
        <w:t>s</w:t>
      </w:r>
      <w:r>
        <w:t xml:space="preserve">liding window configurations </w:t>
      </w:r>
      <w:r w:rsidR="00B81DC3">
        <w:t xml:space="preserve">and </w:t>
      </w:r>
      <w:r>
        <w:t xml:space="preserve">load. </w:t>
      </w:r>
      <w:r w:rsidR="00B81DC3">
        <w:t>For low load, r</w:t>
      </w:r>
      <w:r>
        <w:t xml:space="preserve">educing the sliding step and the prediction window length improves MAE </w:t>
      </w:r>
      <w:r w:rsidR="00B81DC3">
        <w:t xml:space="preserve">and brings the R value range in the same order as the normal load. </w:t>
      </w:r>
      <w:r>
        <w:t xml:space="preserve">  </w:t>
      </w:r>
    </w:p>
    <w:p w14:paraId="0695E488" w14:textId="77777777" w:rsidR="00EB5688" w:rsidRDefault="00EB5688" w:rsidP="009F03D2">
      <w:pPr>
        <w:rPr>
          <w:sz w:val="20"/>
          <w:szCs w:val="18"/>
          <w:highlight w:val="yellow"/>
        </w:rPr>
      </w:pPr>
    </w:p>
    <w:p w14:paraId="33A5B8B5" w14:textId="4EAF54C6" w:rsidR="0026332B" w:rsidRDefault="009F03D2" w:rsidP="009F03D2">
      <w:pPr>
        <w:rPr>
          <w:sz w:val="20"/>
          <w:szCs w:val="18"/>
          <w:highlight w:val="yellow"/>
        </w:rPr>
      </w:pPr>
      <w:r w:rsidRPr="009F03D2">
        <w:rPr>
          <w:sz w:val="20"/>
          <w:szCs w:val="18"/>
          <w:highlight w:val="yellow"/>
        </w:rPr>
        <w:t>Priyanshu:</w:t>
      </w:r>
      <w:r w:rsidR="0026332B">
        <w:rPr>
          <w:sz w:val="20"/>
          <w:szCs w:val="18"/>
          <w:highlight w:val="yellow"/>
        </w:rPr>
        <w:t xml:space="preserve"> Share the plots for N3, N6</w:t>
      </w:r>
      <w:r w:rsidR="00546E31">
        <w:rPr>
          <w:sz w:val="20"/>
          <w:szCs w:val="18"/>
          <w:highlight w:val="yellow"/>
        </w:rPr>
        <w:t xml:space="preserve">, L3-50 </w:t>
      </w:r>
      <w:r w:rsidR="0026332B">
        <w:rPr>
          <w:sz w:val="20"/>
          <w:szCs w:val="18"/>
          <w:highlight w:val="yellow"/>
        </w:rPr>
        <w:t>(without the y-scale limit fixed for MAE) – we will put that in the Appendix.</w:t>
      </w:r>
    </w:p>
    <w:p w14:paraId="0AA2B3FE" w14:textId="77777777" w:rsidR="009F03D2" w:rsidRDefault="009F03D2">
      <w:pPr>
        <w:rPr>
          <w:b/>
          <w:bCs/>
          <w:color w:val="0070C0"/>
        </w:rPr>
      </w:pPr>
    </w:p>
    <w:p w14:paraId="2CBAA18D" w14:textId="77777777" w:rsidR="0096027B" w:rsidRDefault="0096027B">
      <w:pPr>
        <w:rPr>
          <w:b/>
          <w:bCs/>
          <w:color w:val="0070C0"/>
        </w:rPr>
      </w:pPr>
    </w:p>
    <w:p w14:paraId="2E94F921" w14:textId="714D8CF1" w:rsidR="00667A0F" w:rsidRDefault="00D574A4">
      <w:pPr>
        <w:rPr>
          <w:b/>
          <w:bCs/>
          <w:color w:val="0070C0"/>
        </w:rPr>
      </w:pPr>
      <w:r>
        <w:rPr>
          <w:b/>
          <w:bCs/>
          <w:color w:val="0070C0"/>
        </w:rPr>
        <w:lastRenderedPageBreak/>
        <w:t>5</w:t>
      </w:r>
      <w:r w:rsidR="00474634" w:rsidRPr="00711166">
        <w:rPr>
          <w:b/>
          <w:bCs/>
          <w:color w:val="0070C0"/>
        </w:rPr>
        <w:t xml:space="preserve">. </w:t>
      </w:r>
      <w:r w:rsidR="00667A0F" w:rsidRPr="00711166">
        <w:rPr>
          <w:b/>
          <w:bCs/>
          <w:color w:val="0070C0"/>
        </w:rPr>
        <w:t>Discussion</w:t>
      </w:r>
    </w:p>
    <w:p w14:paraId="61997DF3" w14:textId="77777777" w:rsidR="00E53347" w:rsidRPr="00711166" w:rsidRDefault="00E53347">
      <w:pPr>
        <w:rPr>
          <w:b/>
          <w:bCs/>
          <w:color w:val="0070C0"/>
        </w:rPr>
      </w:pPr>
    </w:p>
    <w:p w14:paraId="072A9C06" w14:textId="691980E7" w:rsidR="000F161D" w:rsidRDefault="001536E1" w:rsidP="001536E1">
      <w:pPr>
        <w:jc w:val="both"/>
        <w:rPr>
          <w:color w:val="000000" w:themeColor="text1"/>
        </w:rPr>
      </w:pPr>
      <w:r>
        <w:rPr>
          <w:color w:val="000000" w:themeColor="text1"/>
        </w:rPr>
        <w:t>This section has a summary of the inferences and discussion related to the results obtained in</w:t>
      </w:r>
      <w:r w:rsidRPr="00F133C1">
        <w:rPr>
          <w:color w:val="000000" w:themeColor="text1"/>
        </w:rPr>
        <w:t xml:space="preserve"> </w:t>
      </w:r>
      <w:r w:rsidRPr="00F133C1">
        <w:rPr>
          <w:color w:val="0070C0"/>
        </w:rPr>
        <w:t xml:space="preserve">Section </w:t>
      </w:r>
      <w:r w:rsidR="00053083">
        <w:rPr>
          <w:color w:val="0070C0"/>
        </w:rPr>
        <w:t>3</w:t>
      </w:r>
      <w:r>
        <w:rPr>
          <w:color w:val="000000" w:themeColor="text1"/>
        </w:rPr>
        <w:t xml:space="preserve">. The applicable sub-section number of </w:t>
      </w:r>
      <w:r w:rsidRPr="00F133C1">
        <w:rPr>
          <w:color w:val="0070C0"/>
        </w:rPr>
        <w:t xml:space="preserve">Section </w:t>
      </w:r>
      <w:r w:rsidR="00053083">
        <w:rPr>
          <w:color w:val="0070C0"/>
        </w:rPr>
        <w:t>3</w:t>
      </w:r>
      <w:r w:rsidRPr="00F133C1">
        <w:rPr>
          <w:color w:val="0070C0"/>
        </w:rPr>
        <w:t xml:space="preserve"> </w:t>
      </w:r>
      <w:r>
        <w:rPr>
          <w:color w:val="000000" w:themeColor="text1"/>
        </w:rPr>
        <w:t>is mentioned along with the points for traceability. The key inferences are as listed below:</w:t>
      </w:r>
    </w:p>
    <w:p w14:paraId="3A2ADDA0" w14:textId="77777777" w:rsidR="001536E1" w:rsidRDefault="001536E1" w:rsidP="00F97A01">
      <w:pPr>
        <w:jc w:val="both"/>
        <w:rPr>
          <w:color w:val="000000" w:themeColor="text1"/>
        </w:rPr>
      </w:pPr>
    </w:p>
    <w:p w14:paraId="15D6EF31" w14:textId="1CBA390B" w:rsidR="00911D7D" w:rsidRPr="00911D7D" w:rsidRDefault="00911D7D" w:rsidP="00F97A01">
      <w:pPr>
        <w:jc w:val="both"/>
        <w:rPr>
          <w:b/>
          <w:bCs/>
          <w:color w:val="000000" w:themeColor="text1"/>
          <w:u w:val="single"/>
        </w:rPr>
      </w:pPr>
      <w:r w:rsidRPr="00911D7D">
        <w:rPr>
          <w:b/>
          <w:bCs/>
          <w:color w:val="000000" w:themeColor="text1"/>
          <w:u w:val="single"/>
        </w:rPr>
        <w:t>Signal Analysis I</w:t>
      </w:r>
    </w:p>
    <w:p w14:paraId="55C56BE1" w14:textId="6B4F7D39" w:rsidR="00F97A01" w:rsidRDefault="001536E1" w:rsidP="00F97A01">
      <w:pPr>
        <w:pStyle w:val="ListParagraph"/>
        <w:numPr>
          <w:ilvl w:val="0"/>
          <w:numId w:val="8"/>
        </w:numPr>
        <w:jc w:val="both"/>
        <w:rPr>
          <w:color w:val="000000" w:themeColor="text1"/>
        </w:rPr>
      </w:pPr>
      <w:r>
        <w:rPr>
          <w:color w:val="000000" w:themeColor="text1"/>
        </w:rPr>
        <w:t>The signals are non-stationary (</w:t>
      </w:r>
      <w:r w:rsidRPr="00C77F7B">
        <w:rPr>
          <w:color w:val="0070C0"/>
        </w:rPr>
        <w:t xml:space="preserve">Section </w:t>
      </w:r>
      <w:r w:rsidR="00053083">
        <w:rPr>
          <w:color w:val="0070C0"/>
        </w:rPr>
        <w:t>3</w:t>
      </w:r>
      <w:r w:rsidRPr="00C77F7B">
        <w:rPr>
          <w:color w:val="0070C0"/>
        </w:rPr>
        <w:t>.1</w:t>
      </w:r>
      <w:r>
        <w:rPr>
          <w:color w:val="000000" w:themeColor="text1"/>
        </w:rPr>
        <w:t xml:space="preserve">). </w:t>
      </w:r>
      <w:r w:rsidR="00F97A01">
        <w:rPr>
          <w:color w:val="000000" w:themeColor="text1"/>
        </w:rPr>
        <w:t xml:space="preserve">FFT might not be suitable for analysis as it expects the signal to be stationary. </w:t>
      </w:r>
    </w:p>
    <w:p w14:paraId="19AF848F" w14:textId="5673775C" w:rsidR="00F97A01" w:rsidRPr="00F133C1" w:rsidRDefault="001536E1" w:rsidP="00F97A01">
      <w:pPr>
        <w:pStyle w:val="ListParagraph"/>
        <w:numPr>
          <w:ilvl w:val="0"/>
          <w:numId w:val="8"/>
        </w:numPr>
        <w:jc w:val="both"/>
        <w:rPr>
          <w:color w:val="000000" w:themeColor="text1"/>
        </w:rPr>
      </w:pPr>
      <w:r>
        <w:rPr>
          <w:color w:val="000000" w:themeColor="text1"/>
        </w:rPr>
        <w:t xml:space="preserve">The time lag of the steam temperature </w:t>
      </w:r>
      <w:r w:rsidR="00F97A01">
        <w:rPr>
          <w:color w:val="000000" w:themeColor="text1"/>
        </w:rPr>
        <w:t>is changing in successive sliding windows (</w:t>
      </w:r>
      <w:r w:rsidR="00F97A01" w:rsidRPr="00C77F7B">
        <w:rPr>
          <w:color w:val="0070C0"/>
        </w:rPr>
        <w:t xml:space="preserve">Section </w:t>
      </w:r>
      <w:r w:rsidR="00053083">
        <w:rPr>
          <w:color w:val="0070C0"/>
        </w:rPr>
        <w:t>3</w:t>
      </w:r>
      <w:r w:rsidR="00F97A01" w:rsidRPr="00C77F7B">
        <w:rPr>
          <w:color w:val="0070C0"/>
        </w:rPr>
        <w:t>.2</w:t>
      </w:r>
      <w:r w:rsidR="00F97A01">
        <w:rPr>
          <w:color w:val="000000" w:themeColor="text1"/>
        </w:rPr>
        <w:t xml:space="preserve">). </w:t>
      </w:r>
      <w:r w:rsidR="00F97A01" w:rsidRPr="00F97A01">
        <w:rPr>
          <w:color w:val="000000" w:themeColor="text1"/>
        </w:rPr>
        <w:t>L</w:t>
      </w:r>
      <w:r w:rsidR="00F97A01" w:rsidRPr="00F97A01">
        <w:t xml:space="preserve">yapunov Exponent </w:t>
      </w:r>
      <w:r w:rsidR="00F97A01">
        <w:t xml:space="preserve">is </w:t>
      </w:r>
      <w:r w:rsidR="00F97A01" w:rsidRPr="00F97A01">
        <w:t>one of the popular methods to determine chaos in the system, and uses time lag as an argument</w:t>
      </w:r>
      <w:r w:rsidR="00F97A01">
        <w:t xml:space="preserve">. </w:t>
      </w:r>
      <w:r w:rsidR="00F97A01" w:rsidRPr="00F133C1">
        <w:rPr>
          <w:highlight w:val="yellow"/>
        </w:rPr>
        <w:t>Considering the time lag varies</w:t>
      </w:r>
      <w:r w:rsidR="00F133C1" w:rsidRPr="00F133C1">
        <w:rPr>
          <w:highlight w:val="yellow"/>
        </w:rPr>
        <w:t xml:space="preserve"> between the windows</w:t>
      </w:r>
      <w:r w:rsidR="00F97A01" w:rsidRPr="00F133C1">
        <w:rPr>
          <w:highlight w:val="yellow"/>
        </w:rPr>
        <w:t>, the Lyapunov Exponent might not be suitable for this system.</w:t>
      </w:r>
      <w:r w:rsidR="00F97A01" w:rsidRPr="00F97A01">
        <w:t xml:space="preserve"> </w:t>
      </w:r>
    </w:p>
    <w:p w14:paraId="1A35FFC2" w14:textId="01175D38" w:rsidR="00F133C1" w:rsidRPr="00A5127B" w:rsidRDefault="002D3896" w:rsidP="00F97A01">
      <w:pPr>
        <w:pStyle w:val="ListParagraph"/>
        <w:numPr>
          <w:ilvl w:val="0"/>
          <w:numId w:val="8"/>
        </w:numPr>
        <w:jc w:val="both"/>
        <w:rPr>
          <w:color w:val="000000" w:themeColor="text1"/>
        </w:rPr>
      </w:pPr>
      <w:r>
        <w:rPr>
          <w:color w:val="000000" w:themeColor="text1"/>
        </w:rPr>
        <w:t>The signals (</w:t>
      </w:r>
      <w:r w:rsidRPr="00C77F7B">
        <w:rPr>
          <w:color w:val="0070C0"/>
        </w:rPr>
        <w:t>Section</w:t>
      </w:r>
      <w:r w:rsidR="00053083">
        <w:rPr>
          <w:color w:val="0070C0"/>
        </w:rPr>
        <w:t xml:space="preserve"> 3</w:t>
      </w:r>
      <w:r w:rsidRPr="00C77F7B">
        <w:rPr>
          <w:color w:val="0070C0"/>
        </w:rPr>
        <w:t>.3</w:t>
      </w:r>
      <w:r>
        <w:rPr>
          <w:color w:val="000000" w:themeColor="text1"/>
        </w:rPr>
        <w:t xml:space="preserve">) are persistent, i.e., if there is an increase (decrease) </w:t>
      </w:r>
      <w:r w:rsidRPr="00A5127B">
        <w:rPr>
          <w:color w:val="000000" w:themeColor="text1"/>
        </w:rPr>
        <w:t xml:space="preserve">in the value, it is more likely to follow the trend in the next sample with an increase (decrease). </w:t>
      </w:r>
      <w:r w:rsidR="00081C68" w:rsidRPr="00A5127B">
        <w:rPr>
          <w:color w:val="000000" w:themeColor="text1"/>
        </w:rPr>
        <w:t xml:space="preserve">The steam temperature signal has a higher persistence during low load as compared to normal load. It implies that the steam temperature signal has a trend in it and </w:t>
      </w:r>
      <w:r w:rsidR="00081C68" w:rsidRPr="00A5127B">
        <w:rPr>
          <w:color w:val="000000" w:themeColor="text1"/>
          <w:highlight w:val="yellow"/>
        </w:rPr>
        <w:t>could be useful for prediction</w:t>
      </w:r>
      <w:r w:rsidR="00081C68" w:rsidRPr="00A5127B">
        <w:rPr>
          <w:color w:val="000000" w:themeColor="text1"/>
        </w:rPr>
        <w:t>.</w:t>
      </w:r>
    </w:p>
    <w:p w14:paraId="0D3E85FE" w14:textId="34CA83B6" w:rsidR="007C28D9" w:rsidRDefault="007C28D9" w:rsidP="00F97A01">
      <w:pPr>
        <w:pStyle w:val="ListParagraph"/>
        <w:numPr>
          <w:ilvl w:val="0"/>
          <w:numId w:val="8"/>
        </w:numPr>
        <w:jc w:val="both"/>
        <w:rPr>
          <w:color w:val="000000" w:themeColor="text1"/>
        </w:rPr>
      </w:pPr>
      <w:r w:rsidRPr="00A5127B">
        <w:rPr>
          <w:color w:val="000000" w:themeColor="text1"/>
        </w:rPr>
        <w:t>The variation in the furnace pressure indicates the process has variation (</w:t>
      </w:r>
      <w:r w:rsidRPr="00C77F7B">
        <w:rPr>
          <w:color w:val="0070C0"/>
        </w:rPr>
        <w:t xml:space="preserve">Section </w:t>
      </w:r>
      <w:r w:rsidR="00053083">
        <w:rPr>
          <w:color w:val="0070C0"/>
        </w:rPr>
        <w:t>3</w:t>
      </w:r>
      <w:r w:rsidRPr="00C77F7B">
        <w:rPr>
          <w:color w:val="0070C0"/>
        </w:rPr>
        <w:t>.4</w:t>
      </w:r>
      <w:r w:rsidRPr="00A5127B">
        <w:rPr>
          <w:color w:val="000000" w:themeColor="text1"/>
        </w:rPr>
        <w:t xml:space="preserve">). </w:t>
      </w:r>
      <w:r w:rsidR="00562BEC" w:rsidRPr="00A5127B">
        <w:rPr>
          <w:color w:val="000000" w:themeColor="text1"/>
        </w:rPr>
        <w:t>Reducing the variation in the furnace pressure could help reduce the variation in the steam temperature</w:t>
      </w:r>
      <w:r w:rsidR="00C77F7B">
        <w:rPr>
          <w:color w:val="000000" w:themeColor="text1"/>
        </w:rPr>
        <w:t xml:space="preserve"> (</w:t>
      </w:r>
      <w:r w:rsidR="00C77F7B" w:rsidRPr="00C77F7B">
        <w:rPr>
          <w:color w:val="0070C0"/>
        </w:rPr>
        <w:t xml:space="preserve">Section </w:t>
      </w:r>
      <w:r w:rsidR="00053083">
        <w:rPr>
          <w:color w:val="0070C0"/>
        </w:rPr>
        <w:t>3</w:t>
      </w:r>
      <w:r w:rsidR="00C77F7B" w:rsidRPr="00C77F7B">
        <w:rPr>
          <w:color w:val="0070C0"/>
        </w:rPr>
        <w:t>.7</w:t>
      </w:r>
      <w:r w:rsidR="00C77F7B">
        <w:rPr>
          <w:color w:val="000000" w:themeColor="text1"/>
        </w:rPr>
        <w:t>)</w:t>
      </w:r>
      <w:r w:rsidR="00562BEC" w:rsidRPr="00A5127B">
        <w:rPr>
          <w:color w:val="000000" w:themeColor="text1"/>
        </w:rPr>
        <w:t xml:space="preserve">. </w:t>
      </w:r>
    </w:p>
    <w:p w14:paraId="7869ED3C" w14:textId="068DA0D1" w:rsidR="00FE1169" w:rsidRDefault="00A5127B" w:rsidP="00F97A01">
      <w:pPr>
        <w:pStyle w:val="ListParagraph"/>
        <w:numPr>
          <w:ilvl w:val="0"/>
          <w:numId w:val="8"/>
        </w:numPr>
        <w:jc w:val="both"/>
        <w:rPr>
          <w:color w:val="000000" w:themeColor="text1"/>
        </w:rPr>
      </w:pPr>
      <w:r>
        <w:rPr>
          <w:color w:val="000000" w:themeColor="text1"/>
        </w:rPr>
        <w:t>Burner tilt could be an important parameter to control the furnace pressure variation and steam temperature (</w:t>
      </w:r>
      <w:r w:rsidRPr="00A5127B">
        <w:rPr>
          <w:color w:val="0070C0"/>
        </w:rPr>
        <w:t xml:space="preserve">Section </w:t>
      </w:r>
      <w:r w:rsidR="00053083">
        <w:rPr>
          <w:color w:val="0070C0"/>
        </w:rPr>
        <w:t>3</w:t>
      </w:r>
      <w:r w:rsidRPr="00A5127B">
        <w:rPr>
          <w:color w:val="0070C0"/>
        </w:rPr>
        <w:t>.5</w:t>
      </w:r>
      <w:r>
        <w:rPr>
          <w:color w:val="000000" w:themeColor="text1"/>
        </w:rPr>
        <w:t xml:space="preserve">). </w:t>
      </w:r>
      <w:r w:rsidR="000156C5" w:rsidRPr="000156C5">
        <w:rPr>
          <w:highlight w:val="yellow"/>
        </w:rPr>
        <w:t xml:space="preserve">Furnace pressure change is less when the burner tilt average % change is within |2| to |3|. A continuous small change in the burner tilt average % change could be explored. This could help </w:t>
      </w:r>
      <w:r w:rsidR="0096027B">
        <w:rPr>
          <w:highlight w:val="yellow"/>
        </w:rPr>
        <w:t>with better heat exchange and, hence,</w:t>
      </w:r>
      <w:r w:rsidR="000156C5" w:rsidRPr="000156C5">
        <w:rPr>
          <w:highlight w:val="yellow"/>
        </w:rPr>
        <w:t xml:space="preserve"> better combustion.</w:t>
      </w:r>
    </w:p>
    <w:p w14:paraId="5396C2A4" w14:textId="101E6088" w:rsidR="00A5127B" w:rsidRDefault="008157F6" w:rsidP="00F97A01">
      <w:pPr>
        <w:pStyle w:val="ListParagraph"/>
        <w:numPr>
          <w:ilvl w:val="0"/>
          <w:numId w:val="8"/>
        </w:numPr>
        <w:jc w:val="both"/>
        <w:rPr>
          <w:color w:val="000000" w:themeColor="text1"/>
        </w:rPr>
      </w:pPr>
      <w:r>
        <w:rPr>
          <w:color w:val="000000" w:themeColor="text1"/>
        </w:rPr>
        <w:t>Another parameter that could be useful is the throttle pressure setpoint (</w:t>
      </w:r>
      <w:r w:rsidRPr="008157F6">
        <w:rPr>
          <w:color w:val="0070C0"/>
        </w:rPr>
        <w:t xml:space="preserve">Section </w:t>
      </w:r>
      <w:r w:rsidR="00053083">
        <w:rPr>
          <w:color w:val="0070C0"/>
        </w:rPr>
        <w:t>3</w:t>
      </w:r>
      <w:r w:rsidRPr="008157F6">
        <w:rPr>
          <w:color w:val="0070C0"/>
        </w:rPr>
        <w:t>.6</w:t>
      </w:r>
      <w:r>
        <w:rPr>
          <w:color w:val="000000" w:themeColor="text1"/>
        </w:rPr>
        <w:t xml:space="preserve">). However, being a setpoint, it must already be in practice at the plant. </w:t>
      </w:r>
    </w:p>
    <w:p w14:paraId="6897A0CA" w14:textId="025F3417" w:rsidR="000156C5" w:rsidRPr="000156C5" w:rsidRDefault="000156C5" w:rsidP="00F97A01">
      <w:pPr>
        <w:pStyle w:val="ListParagraph"/>
        <w:numPr>
          <w:ilvl w:val="0"/>
          <w:numId w:val="8"/>
        </w:numPr>
        <w:jc w:val="both"/>
        <w:rPr>
          <w:color w:val="000000" w:themeColor="text1"/>
          <w:highlight w:val="yellow"/>
        </w:rPr>
      </w:pPr>
      <w:r w:rsidRPr="000156C5">
        <w:rPr>
          <w:highlight w:val="yellow"/>
        </w:rPr>
        <w:t>The steam temperature variation is less and is around 540°C, when – (a) burner tilt average% is below 30% (b) throttle pressure setpoint is below 55KSC</w:t>
      </w:r>
      <w:r>
        <w:rPr>
          <w:highlight w:val="yellow"/>
        </w:rPr>
        <w:t xml:space="preserve"> (</w:t>
      </w:r>
      <w:r w:rsidRPr="000156C5">
        <w:rPr>
          <w:color w:val="0070C0"/>
          <w:highlight w:val="yellow"/>
        </w:rPr>
        <w:t>Section 3.5 and 3.6</w:t>
      </w:r>
      <w:r>
        <w:rPr>
          <w:highlight w:val="yellow"/>
        </w:rPr>
        <w:t>)</w:t>
      </w:r>
      <w:r w:rsidRPr="000156C5">
        <w:rPr>
          <w:highlight w:val="yellow"/>
        </w:rPr>
        <w:t>. These need to be reviewed with the Standard Operating Procedure (SOP)</w:t>
      </w:r>
      <w:r w:rsidR="0096027B">
        <w:rPr>
          <w:highlight w:val="yellow"/>
        </w:rPr>
        <w:t>,</w:t>
      </w:r>
      <w:r w:rsidRPr="000156C5">
        <w:rPr>
          <w:highlight w:val="yellow"/>
        </w:rPr>
        <w:t xml:space="preserve"> and opportunities (if any) could be explored. </w:t>
      </w:r>
    </w:p>
    <w:p w14:paraId="39A1AA54" w14:textId="1C00607E" w:rsidR="00562BEC" w:rsidRPr="000156C5" w:rsidRDefault="00C77F7B" w:rsidP="00F97A01">
      <w:pPr>
        <w:pStyle w:val="ListParagraph"/>
        <w:numPr>
          <w:ilvl w:val="0"/>
          <w:numId w:val="8"/>
        </w:numPr>
        <w:jc w:val="both"/>
        <w:rPr>
          <w:color w:val="000000" w:themeColor="text1"/>
        </w:rPr>
      </w:pPr>
      <w:r>
        <w:t>The normal-to-low load transition and back to normal load happen once every day. This special event (</w:t>
      </w:r>
      <w:r w:rsidRPr="000156C5">
        <w:rPr>
          <w:color w:val="0070C0"/>
        </w:rPr>
        <w:t xml:space="preserve">Section </w:t>
      </w:r>
      <w:r w:rsidR="00053083" w:rsidRPr="000156C5">
        <w:rPr>
          <w:color w:val="0070C0"/>
        </w:rPr>
        <w:t>3</w:t>
      </w:r>
      <w:r w:rsidRPr="000156C5">
        <w:rPr>
          <w:color w:val="0070C0"/>
        </w:rPr>
        <w:t>.8</w:t>
      </w:r>
      <w:r>
        <w:t>) could be a day when the low-load transition did not occur.</w:t>
      </w:r>
    </w:p>
    <w:p w14:paraId="23468CCB" w14:textId="30D72BC8" w:rsidR="00C77F7B" w:rsidRPr="00F866F8" w:rsidRDefault="00C77F7B" w:rsidP="00F97A01">
      <w:pPr>
        <w:pStyle w:val="ListParagraph"/>
        <w:numPr>
          <w:ilvl w:val="0"/>
          <w:numId w:val="8"/>
        </w:numPr>
        <w:jc w:val="both"/>
        <w:rPr>
          <w:color w:val="000000" w:themeColor="text1"/>
        </w:rPr>
      </w:pPr>
      <w:r>
        <w:t>The transition and low load durations vary over the days (</w:t>
      </w:r>
      <w:r w:rsidRPr="00C77F7B">
        <w:rPr>
          <w:color w:val="0070C0"/>
        </w:rPr>
        <w:t xml:space="preserve">Section </w:t>
      </w:r>
      <w:r w:rsidR="00053083">
        <w:rPr>
          <w:color w:val="0070C0"/>
        </w:rPr>
        <w:t>3</w:t>
      </w:r>
      <w:r w:rsidRPr="00C77F7B">
        <w:rPr>
          <w:color w:val="0070C0"/>
        </w:rPr>
        <w:t>.9</w:t>
      </w:r>
      <w:r>
        <w:t>). The control strategy needs to account for this</w:t>
      </w:r>
      <w:r w:rsidR="00C65A06">
        <w:t>.</w:t>
      </w:r>
    </w:p>
    <w:p w14:paraId="2230170D" w14:textId="05AE92F1" w:rsidR="00E36D58" w:rsidRDefault="00F866F8" w:rsidP="00F866F8">
      <w:pPr>
        <w:numPr>
          <w:ilvl w:val="0"/>
          <w:numId w:val="8"/>
        </w:numPr>
        <w:jc w:val="both"/>
      </w:pPr>
      <w:r>
        <w:t>The steam temperature increases as the load decreases, and later decreases as the load transitions to normal (</w:t>
      </w:r>
      <w:r w:rsidRPr="00F866F8">
        <w:rPr>
          <w:color w:val="0070C0"/>
        </w:rPr>
        <w:t>Section 3.10</w:t>
      </w:r>
      <w:r>
        <w:t xml:space="preserve">). </w:t>
      </w:r>
      <w:r w:rsidR="00E36D58">
        <w:t xml:space="preserve">The reduced mass of steam at low load </w:t>
      </w:r>
      <w:r w:rsidR="0096027B">
        <w:t>might</w:t>
      </w:r>
      <w:r w:rsidR="00E36D58">
        <w:t xml:space="preserve"> be getting heated up faster in the superheater, which results in an increase in temperature. The temperature stabilizes as the mass of steam increases with </w:t>
      </w:r>
      <w:r w:rsidR="0096027B">
        <w:t xml:space="preserve">the </w:t>
      </w:r>
      <w:r w:rsidR="00E36D58">
        <w:t xml:space="preserve">transition to normal load. </w:t>
      </w:r>
    </w:p>
    <w:p w14:paraId="2D5BB47B" w14:textId="37D18195" w:rsidR="00E36D58" w:rsidRDefault="00E36D58" w:rsidP="00F866F8">
      <w:pPr>
        <w:numPr>
          <w:ilvl w:val="0"/>
          <w:numId w:val="8"/>
        </w:numPr>
        <w:jc w:val="both"/>
      </w:pPr>
      <w:r>
        <w:t>Most of the key parameters are synchronized with the load trend. However, spray flow and burner tilt waveforms are less synchronized on certain days (</w:t>
      </w:r>
      <w:r w:rsidRPr="00E36D58">
        <w:rPr>
          <w:color w:val="0070C0"/>
        </w:rPr>
        <w:t>Section 3.10</w:t>
      </w:r>
      <w:r>
        <w:t xml:space="preserve">). As the load decreases, the steam temperature increases, and the spray flow is applied to the superheater to ensure the steam temperature does not increase excessively. Burner tilt alters the flame shape and the heat zone. Hence, the spray flow and burner tilt emerge as key parameters to control for improved efficiency. </w:t>
      </w:r>
    </w:p>
    <w:p w14:paraId="3CCD286D" w14:textId="798D23D6" w:rsidR="00394934" w:rsidRDefault="00394934" w:rsidP="00F866F8">
      <w:pPr>
        <w:numPr>
          <w:ilvl w:val="0"/>
          <w:numId w:val="8"/>
        </w:numPr>
        <w:jc w:val="both"/>
      </w:pPr>
      <w:r>
        <w:lastRenderedPageBreak/>
        <w:t>The signal movement in the state space relates to the time domain changes and reveals that the parameters are interrelated (</w:t>
      </w:r>
      <w:r w:rsidRPr="00394934">
        <w:rPr>
          <w:color w:val="0070C0"/>
        </w:rPr>
        <w:t>Section 3.11</w:t>
      </w:r>
      <w:r>
        <w:t xml:space="preserve">). </w:t>
      </w:r>
    </w:p>
    <w:p w14:paraId="4FE1470B" w14:textId="77777777" w:rsidR="00FE1169" w:rsidRPr="005B470C" w:rsidRDefault="00C77F7B" w:rsidP="00F97A01">
      <w:pPr>
        <w:pStyle w:val="ListParagraph"/>
        <w:numPr>
          <w:ilvl w:val="0"/>
          <w:numId w:val="8"/>
        </w:numPr>
        <w:jc w:val="both"/>
        <w:rPr>
          <w:color w:val="000000" w:themeColor="text1"/>
          <w:highlight w:val="yellow"/>
        </w:rPr>
      </w:pPr>
      <w:r w:rsidRPr="005B470C">
        <w:rPr>
          <w:highlight w:val="yellow"/>
        </w:rPr>
        <w:t>Considering the signals (parameters) are non-stationary,</w:t>
      </w:r>
      <w:r w:rsidR="00591EC4" w:rsidRPr="005B470C">
        <w:rPr>
          <w:highlight w:val="yellow"/>
        </w:rPr>
        <w:t xml:space="preserve"> the parameters are dynamically changing and interrelated</w:t>
      </w:r>
      <w:r w:rsidR="00394934" w:rsidRPr="005B470C">
        <w:rPr>
          <w:highlight w:val="yellow"/>
        </w:rPr>
        <w:t>;</w:t>
      </w:r>
      <w:r w:rsidR="00591EC4" w:rsidRPr="005B470C">
        <w:rPr>
          <w:highlight w:val="yellow"/>
        </w:rPr>
        <w:t xml:space="preserve"> a</w:t>
      </w:r>
      <w:r w:rsidRPr="005B470C">
        <w:rPr>
          <w:highlight w:val="yellow"/>
        </w:rPr>
        <w:t xml:space="preserve"> non-linear dynamical system-based approach is more suitable. Chaos-based systems are recommended for short-term predictions. If need be, higher sampling rate data could be explored.</w:t>
      </w:r>
    </w:p>
    <w:p w14:paraId="3D9C3B7F" w14:textId="475B4F86" w:rsidR="00FE1169" w:rsidRPr="002024FF" w:rsidRDefault="00FE1169" w:rsidP="00F97A01">
      <w:pPr>
        <w:pStyle w:val="ListParagraph"/>
        <w:numPr>
          <w:ilvl w:val="0"/>
          <w:numId w:val="8"/>
        </w:numPr>
        <w:jc w:val="both"/>
        <w:rPr>
          <w:color w:val="000000" w:themeColor="text1"/>
        </w:rPr>
      </w:pPr>
      <w:r>
        <w:t>The state of the system in the DSI-CDM graph relates to the time domain and state space of the signal (</w:t>
      </w:r>
      <w:r w:rsidRPr="00FE1169">
        <w:rPr>
          <w:color w:val="0070C0"/>
        </w:rPr>
        <w:t>Section 3.12</w:t>
      </w:r>
      <w:r>
        <w:t xml:space="preserve">). DSI-CDM can be used to understand the state of the system </w:t>
      </w:r>
      <w:r w:rsidRPr="00FE1169">
        <w:rPr>
          <w:highlight w:val="yellow"/>
        </w:rPr>
        <w:t>and control it to suitable operating zones.</w:t>
      </w:r>
      <w:r>
        <w:t xml:space="preserve">  </w:t>
      </w:r>
    </w:p>
    <w:p w14:paraId="45C26C12" w14:textId="53CF2BA0" w:rsidR="002024FF" w:rsidRPr="00FE1169" w:rsidRDefault="002024FF" w:rsidP="00F97A01">
      <w:pPr>
        <w:pStyle w:val="ListParagraph"/>
        <w:numPr>
          <w:ilvl w:val="0"/>
          <w:numId w:val="8"/>
        </w:numPr>
        <w:jc w:val="both"/>
        <w:rPr>
          <w:color w:val="000000" w:themeColor="text1"/>
        </w:rPr>
      </w:pPr>
      <w:r>
        <w:t>The steam temperature prediction using multiple linear regression provides better results than ANN. t-Test could be used as a potential dynamic parameter selection criterion for the control strategy (</w:t>
      </w:r>
      <w:r w:rsidRPr="002024FF">
        <w:rPr>
          <w:color w:val="0070C0"/>
        </w:rPr>
        <w:t>Section 3.13</w:t>
      </w:r>
      <w:r>
        <w:t xml:space="preserve">). </w:t>
      </w:r>
    </w:p>
    <w:p w14:paraId="1DB7CF15" w14:textId="77777777" w:rsidR="00911D7D" w:rsidRDefault="00911D7D" w:rsidP="00911D7D">
      <w:pPr>
        <w:jc w:val="both"/>
      </w:pPr>
    </w:p>
    <w:p w14:paraId="2F9015C6" w14:textId="3527FA49" w:rsidR="00911D7D" w:rsidRDefault="00911D7D" w:rsidP="00911D7D">
      <w:pPr>
        <w:jc w:val="both"/>
        <w:rPr>
          <w:b/>
          <w:bCs/>
          <w:color w:val="000000" w:themeColor="text1"/>
          <w:u w:val="single"/>
        </w:rPr>
      </w:pPr>
      <w:r w:rsidRPr="00911D7D">
        <w:rPr>
          <w:b/>
          <w:bCs/>
          <w:color w:val="000000" w:themeColor="text1"/>
          <w:u w:val="single"/>
        </w:rPr>
        <w:t xml:space="preserve">Signal Analysis </w:t>
      </w:r>
      <w:r>
        <w:rPr>
          <w:b/>
          <w:bCs/>
          <w:color w:val="000000" w:themeColor="text1"/>
          <w:u w:val="single"/>
        </w:rPr>
        <w:t>II</w:t>
      </w:r>
    </w:p>
    <w:p w14:paraId="3F7CB4EF" w14:textId="77777777" w:rsidR="00911D7D" w:rsidRDefault="00911D7D" w:rsidP="00911D7D">
      <w:pPr>
        <w:jc w:val="both"/>
        <w:rPr>
          <w:b/>
          <w:bCs/>
          <w:color w:val="000000" w:themeColor="text1"/>
          <w:u w:val="single"/>
        </w:rPr>
      </w:pPr>
    </w:p>
    <w:p w14:paraId="67E3A3B3" w14:textId="7C45C7A4" w:rsidR="00911D7D" w:rsidRPr="00D574A4" w:rsidRDefault="00D574A4" w:rsidP="00D574A4">
      <w:pPr>
        <w:jc w:val="both"/>
        <w:rPr>
          <w:color w:val="000000" w:themeColor="text1"/>
        </w:rPr>
      </w:pPr>
      <w:r w:rsidRPr="00D574A4">
        <w:rPr>
          <w:color w:val="000000" w:themeColor="text1"/>
        </w:rPr>
        <w:t xml:space="preserve">Secondary Air Temperature, Spray Flow, and </w:t>
      </w:r>
      <w:r w:rsidR="00911D7D" w:rsidRPr="00D574A4">
        <w:rPr>
          <w:color w:val="000000" w:themeColor="text1"/>
        </w:rPr>
        <w:t>Burner Tilt</w:t>
      </w:r>
      <w:r w:rsidRPr="00D574A4">
        <w:rPr>
          <w:color w:val="000000" w:themeColor="text1"/>
        </w:rPr>
        <w:t xml:space="preserve"> a</w:t>
      </w:r>
      <w:r w:rsidR="00911D7D" w:rsidRPr="00D574A4">
        <w:rPr>
          <w:color w:val="000000" w:themeColor="text1"/>
        </w:rPr>
        <w:t>re significant parameters for steam temperature prediction. Further, Total Mainstream Steam Flow and Total Air Flow could also be considered.</w:t>
      </w:r>
      <w:r w:rsidRPr="00D574A4">
        <w:rPr>
          <w:color w:val="000000" w:themeColor="text1"/>
        </w:rPr>
        <w:t xml:space="preserve"> </w:t>
      </w:r>
      <w:r w:rsidR="00911D7D" w:rsidRPr="00D574A4">
        <w:rPr>
          <w:color w:val="000000" w:themeColor="text1"/>
        </w:rPr>
        <w:t xml:space="preserve"> </w:t>
      </w:r>
    </w:p>
    <w:p w14:paraId="3F998960" w14:textId="77777777" w:rsidR="00911D7D" w:rsidRDefault="00911D7D" w:rsidP="00911D7D">
      <w:pPr>
        <w:pStyle w:val="ListParagraph"/>
        <w:jc w:val="both"/>
        <w:rPr>
          <w:color w:val="000000" w:themeColor="text1"/>
        </w:rPr>
      </w:pPr>
    </w:p>
    <w:p w14:paraId="205FB62A" w14:textId="6D88A892" w:rsidR="00911D7D" w:rsidRPr="00064E2F" w:rsidRDefault="003F22AD" w:rsidP="00064E2F">
      <w:pPr>
        <w:jc w:val="center"/>
        <w:rPr>
          <w:color w:val="000000" w:themeColor="text1"/>
        </w:rPr>
      </w:pPr>
      <w:r w:rsidRPr="003F22AD">
        <w:rPr>
          <w:noProof/>
          <w:color w:val="000000" w:themeColor="text1"/>
        </w:rPr>
        <w:drawing>
          <wp:inline distT="0" distB="0" distL="0" distR="0" wp14:anchorId="2EB7CF78" wp14:editId="0D4DA0B8">
            <wp:extent cx="3531668" cy="876870"/>
            <wp:effectExtent l="0" t="0" r="0" b="0"/>
            <wp:docPr id="131170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4396" name=""/>
                    <pic:cNvPicPr/>
                  </pic:nvPicPr>
                  <pic:blipFill>
                    <a:blip r:embed="rId117"/>
                    <a:stretch>
                      <a:fillRect/>
                    </a:stretch>
                  </pic:blipFill>
                  <pic:spPr>
                    <a:xfrm>
                      <a:off x="0" y="0"/>
                      <a:ext cx="3565095" cy="885169"/>
                    </a:xfrm>
                    <a:prstGeom prst="rect">
                      <a:avLst/>
                    </a:prstGeom>
                  </pic:spPr>
                </pic:pic>
              </a:graphicData>
            </a:graphic>
          </wp:inline>
        </w:drawing>
      </w:r>
    </w:p>
    <w:p w14:paraId="00D18DB5" w14:textId="63EB16B5" w:rsidR="00911D7D" w:rsidRDefault="00911D7D" w:rsidP="00911D7D">
      <w:pPr>
        <w:pStyle w:val="Caption"/>
        <w:spacing w:after="0"/>
        <w:jc w:val="center"/>
      </w:pPr>
      <w:r>
        <w:t xml:space="preserve">Table </w:t>
      </w:r>
      <w:fldSimple w:instr=" SEQ Table \* ARABIC ">
        <w:r w:rsidR="00FC5DDE">
          <w:rPr>
            <w:noProof/>
          </w:rPr>
          <w:t>19</w:t>
        </w:r>
      </w:fldSimple>
      <w:r>
        <w:t xml:space="preserve"> </w:t>
      </w:r>
      <w:r w:rsidR="00D574A4">
        <w:t xml:space="preserve">Significant </w:t>
      </w:r>
      <w:r>
        <w:t>Parameters</w:t>
      </w:r>
      <w:r w:rsidR="00D574A4">
        <w:t xml:space="preserve"> Priority </w:t>
      </w:r>
    </w:p>
    <w:p w14:paraId="458A813C" w14:textId="77777777" w:rsidR="00D574A4" w:rsidRDefault="00D574A4" w:rsidP="00D574A4">
      <w:pPr>
        <w:jc w:val="both"/>
      </w:pPr>
    </w:p>
    <w:p w14:paraId="1A8E3975" w14:textId="25DCFFDD" w:rsidR="00D574A4" w:rsidRDefault="00D574A4" w:rsidP="00D574A4">
      <w:pPr>
        <w:jc w:val="both"/>
      </w:pPr>
      <w:r w:rsidRPr="00D574A4">
        <w:rPr>
          <w:color w:val="0070C0"/>
        </w:rPr>
        <w:t xml:space="preserve">Table 14 </w:t>
      </w:r>
      <w:r>
        <w:t xml:space="preserve">shows the priority for the parameters for different load conditions based on t-value and </w:t>
      </w:r>
      <w:proofErr w:type="spellStart"/>
      <w:r>
        <w:t>mRMR</w:t>
      </w:r>
      <w:proofErr w:type="spellEnd"/>
      <w:r>
        <w:t xml:space="preserve"> values (</w:t>
      </w:r>
      <w:r w:rsidRPr="00D574A4">
        <w:rPr>
          <w:color w:val="0070C0"/>
        </w:rPr>
        <w:t>Section 4.2 and 4.3</w:t>
      </w:r>
      <w:r>
        <w:t xml:space="preserve">). </w:t>
      </w:r>
    </w:p>
    <w:p w14:paraId="23CDECDF" w14:textId="77777777" w:rsidR="00911D7D" w:rsidRDefault="00911D7D" w:rsidP="00230722">
      <w:pPr>
        <w:jc w:val="both"/>
      </w:pPr>
    </w:p>
    <w:p w14:paraId="65B60469" w14:textId="6CE66F26" w:rsidR="00230722" w:rsidRDefault="00230722" w:rsidP="00230722">
      <w:pPr>
        <w:jc w:val="both"/>
      </w:pPr>
      <w:r>
        <w:t>The parameters that undergo change in the sign of covariance as the load condition changes between normal and low load are - Burner Tilt, Spray Flow, Total Secondary Air Flow, and Wind Box Pressure (</w:t>
      </w:r>
      <w:r w:rsidRPr="00230722">
        <w:rPr>
          <w:color w:val="0070C0"/>
        </w:rPr>
        <w:t>Section 4.4</w:t>
      </w:r>
      <w:r>
        <w:t>). Special attention needs to be given to these parameters where the load changes.</w:t>
      </w:r>
    </w:p>
    <w:p w14:paraId="572A9723" w14:textId="77777777" w:rsidR="008D63BE" w:rsidRDefault="008D63BE" w:rsidP="00230722">
      <w:pPr>
        <w:jc w:val="both"/>
      </w:pPr>
    </w:p>
    <w:p w14:paraId="2BF0F798" w14:textId="44BFB183" w:rsidR="008D63BE" w:rsidRDefault="008D63BE" w:rsidP="00230722">
      <w:pPr>
        <w:jc w:val="both"/>
      </w:pPr>
      <w:r w:rsidRPr="008D63BE">
        <w:rPr>
          <w:highlight w:val="yellow"/>
        </w:rPr>
        <w:t>At minima, the minimum AIC value for low load is less than that for normal load. The number of features at the minima varies between the data sections (</w:t>
      </w:r>
      <w:r w:rsidRPr="008D63BE">
        <w:rPr>
          <w:color w:val="0070C0"/>
          <w:highlight w:val="yellow"/>
        </w:rPr>
        <w:t>Section 4.5</w:t>
      </w:r>
      <w:r w:rsidRPr="008D63BE">
        <w:rPr>
          <w:highlight w:val="yellow"/>
        </w:rPr>
        <w:t>).</w:t>
      </w:r>
      <w:r>
        <w:t xml:space="preserve"> </w:t>
      </w:r>
    </w:p>
    <w:p w14:paraId="21C58C96" w14:textId="77777777" w:rsidR="00384390" w:rsidRDefault="00384390" w:rsidP="00230722">
      <w:pPr>
        <w:jc w:val="both"/>
      </w:pPr>
    </w:p>
    <w:p w14:paraId="077DA8E0" w14:textId="0A1A89A2" w:rsidR="00B05BA9" w:rsidRDefault="00B05BA9" w:rsidP="00230722">
      <w:pPr>
        <w:jc w:val="both"/>
      </w:pPr>
      <w:r>
        <w:t xml:space="preserve">Correlation of predicted and actual steam temperature is low for longer duration (1000 samples) and fixed input variables configuration – for both </w:t>
      </w:r>
      <w:r w:rsidR="00384390">
        <w:t>MLR, ANN</w:t>
      </w:r>
      <w:r>
        <w:t xml:space="preserve"> (</w:t>
      </w:r>
      <w:r w:rsidRPr="00B05BA9">
        <w:rPr>
          <w:color w:val="0070C0"/>
        </w:rPr>
        <w:t>Section 4.6</w:t>
      </w:r>
      <w:r>
        <w:t xml:space="preserve">). As the process variables are changing dynamically, the variables selected for model training should also update dynamically to improve the prediction. </w:t>
      </w:r>
    </w:p>
    <w:p w14:paraId="308DB77A" w14:textId="77777777" w:rsidR="00B05BA9" w:rsidRDefault="00B05BA9" w:rsidP="00230722">
      <w:pPr>
        <w:jc w:val="both"/>
      </w:pPr>
    </w:p>
    <w:p w14:paraId="4E828089" w14:textId="5304696E" w:rsidR="00253C7C" w:rsidRDefault="00253C7C" w:rsidP="00230722">
      <w:pPr>
        <w:jc w:val="both"/>
      </w:pPr>
      <w:r>
        <w:t xml:space="preserve">A sliding window mechanism with dynamic selection of variables based on the |t-value| &gt; 2 improves the steam temperature prediction. The sliding step and prediction window length should be preferably shorter for low load as compared to normal load, as the signal dynamics are different (refer to </w:t>
      </w:r>
      <w:r w:rsidRPr="00253C7C">
        <w:rPr>
          <w:color w:val="0070C0"/>
        </w:rPr>
        <w:t>Section 3.3</w:t>
      </w:r>
      <w:r>
        <w:t xml:space="preserve">, low load has higher persistence than normal load). There are certain sliding windows </w:t>
      </w:r>
      <w:r w:rsidR="004B664E">
        <w:t xml:space="preserve">for which the prediction vs actual correlation is very low. </w:t>
      </w:r>
      <w:r w:rsidR="004B664E" w:rsidRPr="004B664E">
        <w:rPr>
          <w:highlight w:val="yellow"/>
        </w:rPr>
        <w:t>This could be scenarios where the process is having turbulence. A regression with a fixed set of core variables could be performed in parallel to help in such situations.</w:t>
      </w:r>
      <w:r w:rsidR="004B664E">
        <w:t xml:space="preserve">  </w:t>
      </w:r>
    </w:p>
    <w:p w14:paraId="19BA8957" w14:textId="240FC230" w:rsidR="0096027B" w:rsidRDefault="0096027B" w:rsidP="00230722">
      <w:pPr>
        <w:jc w:val="both"/>
      </w:pPr>
      <w:r>
        <w:lastRenderedPageBreak/>
        <w:t>Some of the other</w:t>
      </w:r>
      <w:r w:rsidR="004F740A">
        <w:t xml:space="preserve"> potential</w:t>
      </w:r>
      <w:r>
        <w:t xml:space="preserve"> parameters that could be considered for </w:t>
      </w:r>
      <w:r w:rsidR="004F740A">
        <w:t xml:space="preserve">modelling </w:t>
      </w:r>
      <w:r>
        <w:t>are:</w:t>
      </w:r>
    </w:p>
    <w:p w14:paraId="358122BA" w14:textId="3482AA36" w:rsidR="0096027B" w:rsidRDefault="0096027B" w:rsidP="0096027B">
      <w:pPr>
        <w:pStyle w:val="ListParagraph"/>
        <w:numPr>
          <w:ilvl w:val="0"/>
          <w:numId w:val="33"/>
        </w:numPr>
        <w:jc w:val="both"/>
      </w:pPr>
      <w:r>
        <w:t>De-Superheater Temperature – This is the temperature of the steam at a stage before Spray Flow is applied to control the Superheater Steam Temperature Line A. Hence, this could give an early indication of the future steam temperature.</w:t>
      </w:r>
      <w:r w:rsidR="004F740A">
        <w:t xml:space="preserve"> This could help minimize the use of spray flow and, hence, save energy.</w:t>
      </w:r>
    </w:p>
    <w:p w14:paraId="7BB725E2" w14:textId="7EB33649" w:rsidR="0096027B" w:rsidRDefault="0096027B" w:rsidP="0096027B">
      <w:pPr>
        <w:pStyle w:val="ListParagraph"/>
        <w:numPr>
          <w:ilvl w:val="0"/>
          <w:numId w:val="33"/>
        </w:numPr>
        <w:jc w:val="both"/>
      </w:pPr>
      <w:r>
        <w:t xml:space="preserve">Flue Gas Temperature – This is the temperature of the gas that heats up the steam in the Superheater. As this is </w:t>
      </w:r>
      <w:r w:rsidR="004F740A">
        <w:t xml:space="preserve">the </w:t>
      </w:r>
      <w:r>
        <w:t>source driving the heating</w:t>
      </w:r>
      <w:r w:rsidR="004F740A">
        <w:t>,</w:t>
      </w:r>
      <w:r>
        <w:t xml:space="preserve"> which </w:t>
      </w:r>
      <w:r w:rsidR="004F740A">
        <w:t xml:space="preserve">is later controlled using spray flow, flue gas temperature can be one of the target variables to be controlled. </w:t>
      </w:r>
    </w:p>
    <w:p w14:paraId="3DBD4D8F" w14:textId="12074A4E" w:rsidR="004F740A" w:rsidRDefault="004F740A" w:rsidP="0096027B">
      <w:pPr>
        <w:pStyle w:val="ListParagraph"/>
        <w:numPr>
          <w:ilvl w:val="0"/>
          <w:numId w:val="33"/>
        </w:numPr>
        <w:jc w:val="both"/>
      </w:pPr>
      <w:r>
        <w:t xml:space="preserve">Oxygen Economiser – This indicates the amount of oxygen left post-combustion. This could be used as a feedback signal for the model. </w:t>
      </w:r>
    </w:p>
    <w:p w14:paraId="567F907F" w14:textId="77777777" w:rsidR="00253C7C" w:rsidRDefault="00253C7C" w:rsidP="00230722">
      <w:pPr>
        <w:jc w:val="both"/>
      </w:pPr>
    </w:p>
    <w:p w14:paraId="3882970B" w14:textId="1F7D9204" w:rsidR="00253C7C" w:rsidRDefault="004B664E" w:rsidP="00230722">
      <w:pPr>
        <w:jc w:val="both"/>
      </w:pPr>
      <w:r w:rsidRPr="004B664E">
        <w:rPr>
          <w:highlight w:val="yellow"/>
        </w:rPr>
        <w:t>&lt; Brahma Sir’s idea: Let us check the state</w:t>
      </w:r>
      <w:r>
        <w:rPr>
          <w:highlight w:val="yellow"/>
        </w:rPr>
        <w:t xml:space="preserve"> </w:t>
      </w:r>
      <w:r w:rsidRPr="004B664E">
        <w:rPr>
          <w:highlight w:val="yellow"/>
        </w:rPr>
        <w:t>space of the signal for the window where R</w:t>
      </w:r>
      <w:r w:rsidRPr="004B664E">
        <w:rPr>
          <w:highlight w:val="yellow"/>
          <w:vertAlign w:val="superscript"/>
        </w:rPr>
        <w:t>2</w:t>
      </w:r>
      <w:r w:rsidRPr="004B664E">
        <w:rPr>
          <w:highlight w:val="yellow"/>
        </w:rPr>
        <w:t xml:space="preserve"> is becoming near to zero – </w:t>
      </w:r>
      <w:r>
        <w:rPr>
          <w:highlight w:val="yellow"/>
        </w:rPr>
        <w:t>the system must be entering into the</w:t>
      </w:r>
      <w:r w:rsidRPr="004B664E">
        <w:rPr>
          <w:highlight w:val="yellow"/>
        </w:rPr>
        <w:t xml:space="preserve"> chaotic zone there.&gt;</w:t>
      </w:r>
    </w:p>
    <w:p w14:paraId="5B8F5FFB" w14:textId="1B22180C" w:rsidR="00C77F7B" w:rsidRPr="00FE1169" w:rsidRDefault="00C77F7B" w:rsidP="00911D7D">
      <w:pPr>
        <w:jc w:val="both"/>
        <w:rPr>
          <w:color w:val="000000" w:themeColor="text1"/>
        </w:rPr>
      </w:pPr>
      <w:r w:rsidRPr="00AF69D5">
        <w:t xml:space="preserve"> </w:t>
      </w:r>
    </w:p>
    <w:p w14:paraId="738150F4" w14:textId="1BC62DD2" w:rsidR="00667A0F" w:rsidRPr="00711166" w:rsidRDefault="00053083">
      <w:pPr>
        <w:rPr>
          <w:b/>
          <w:bCs/>
          <w:color w:val="0070C0"/>
        </w:rPr>
      </w:pPr>
      <w:r>
        <w:rPr>
          <w:b/>
          <w:bCs/>
          <w:color w:val="0070C0"/>
        </w:rPr>
        <w:t>5</w:t>
      </w:r>
      <w:r w:rsidR="00474634" w:rsidRPr="00711166">
        <w:rPr>
          <w:b/>
          <w:bCs/>
          <w:color w:val="0070C0"/>
        </w:rPr>
        <w:t xml:space="preserve">. </w:t>
      </w:r>
      <w:r w:rsidR="00667A0F" w:rsidRPr="00711166">
        <w:rPr>
          <w:b/>
          <w:bCs/>
          <w:color w:val="0070C0"/>
        </w:rPr>
        <w:t>Conclusion</w:t>
      </w:r>
    </w:p>
    <w:p w14:paraId="6CC5EB8D" w14:textId="3CBA4B82" w:rsidR="007E318B" w:rsidRDefault="007F5FCC" w:rsidP="006902A3">
      <w:pPr>
        <w:jc w:val="both"/>
      </w:pPr>
      <w:r>
        <w:t>Signal analysis has revealed interesting boiler system characteristics. There are multiple parameters; they change dynamically with time and are interrelated. This makes the boiler a complex dynamical system. The signals are non-stationary and persistent. The time</w:t>
      </w:r>
      <w:r w:rsidR="007E318B">
        <w:t xml:space="preserve"> lag</w:t>
      </w:r>
      <w:r>
        <w:t xml:space="preserve"> of </w:t>
      </w:r>
      <w:r w:rsidR="004F740A">
        <w:t xml:space="preserve">the </w:t>
      </w:r>
      <w:r>
        <w:t xml:space="preserve">steam temperature </w:t>
      </w:r>
      <w:r w:rsidR="007E318B">
        <w:t>varies</w:t>
      </w:r>
      <w:r>
        <w:t xml:space="preserve">. </w:t>
      </w:r>
      <w:r w:rsidR="007E318B">
        <w:t xml:space="preserve">These aspects could pose a challenge with popular methods, e.g., FFT, </w:t>
      </w:r>
      <w:r w:rsidR="007E318B" w:rsidRPr="005B470C">
        <w:rPr>
          <w:highlight w:val="yellow"/>
        </w:rPr>
        <w:t>Entropy</w:t>
      </w:r>
      <w:r w:rsidR="007E318B">
        <w:t>, Lyapunov Exponent.</w:t>
      </w:r>
      <w:r w:rsidR="005B470C">
        <w:t xml:space="preserve"> </w:t>
      </w:r>
      <w:r w:rsidR="005B470C" w:rsidRPr="005B470C">
        <w:rPr>
          <w:highlight w:val="yellow"/>
        </w:rPr>
        <w:t xml:space="preserve">A chaotic dynamical </w:t>
      </w:r>
      <w:r w:rsidR="005B470C">
        <w:rPr>
          <w:highlight w:val="yellow"/>
        </w:rPr>
        <w:t>system-based</w:t>
      </w:r>
      <w:r w:rsidR="005B470C" w:rsidRPr="005B470C">
        <w:rPr>
          <w:highlight w:val="yellow"/>
        </w:rPr>
        <w:t xml:space="preserve"> approach could be more suitable.</w:t>
      </w:r>
      <w:r w:rsidR="005B470C">
        <w:t xml:space="preserve"> </w:t>
      </w:r>
      <w:r w:rsidR="007E318B">
        <w:t xml:space="preserve"> </w:t>
      </w:r>
    </w:p>
    <w:p w14:paraId="0A693958" w14:textId="2DBF0107" w:rsidR="00BD54A7" w:rsidRDefault="004F740A" w:rsidP="006902A3">
      <w:pPr>
        <w:jc w:val="both"/>
      </w:pPr>
      <w:r>
        <w:t xml:space="preserve">Secondary Air Temperature, </w:t>
      </w:r>
      <w:r w:rsidR="005B470C">
        <w:t xml:space="preserve">Spray </w:t>
      </w:r>
      <w:r>
        <w:t>F</w:t>
      </w:r>
      <w:r w:rsidR="005B470C">
        <w:t>low</w:t>
      </w:r>
      <w:r w:rsidR="00BD54A7">
        <w:t>,</w:t>
      </w:r>
      <w:r w:rsidR="005B470C">
        <w:t xml:space="preserve"> and </w:t>
      </w:r>
      <w:r>
        <w:t>Burner T</w:t>
      </w:r>
      <w:r w:rsidR="005B470C">
        <w:t xml:space="preserve">ilt </w:t>
      </w:r>
      <w:r w:rsidR="00BD54A7">
        <w:t xml:space="preserve">are </w:t>
      </w:r>
      <w:r w:rsidR="005B470C">
        <w:t xml:space="preserve">potential parameters to control for an optimum steam temperature. </w:t>
      </w:r>
      <w:r>
        <w:t>Burner Tilt, Spray Flow, Total Secondary Air Flow</w:t>
      </w:r>
      <w:r w:rsidR="00BD54A7">
        <w:t>,</w:t>
      </w:r>
      <w:r>
        <w:t xml:space="preserve"> and Wind Box Pressure </w:t>
      </w:r>
      <w:r w:rsidR="00BD54A7">
        <w:t>are</w:t>
      </w:r>
      <w:r>
        <w:t xml:space="preserve"> significant parameters to consider for managing load transition. </w:t>
      </w:r>
      <w:r w:rsidR="00BD54A7">
        <w:t xml:space="preserve">The state and trajectory of the </w:t>
      </w:r>
      <w:r w:rsidR="007E318B">
        <w:t xml:space="preserve">steam temperature </w:t>
      </w:r>
      <w:r w:rsidR="00BD54A7">
        <w:t xml:space="preserve">signal can be understood by the dynamical system approach presented. This, combined with steam temperature prediction using regression or equivalent methods and fuzzy logic, can be used to control the process.  </w:t>
      </w:r>
    </w:p>
    <w:p w14:paraId="773F5887" w14:textId="2ABF5D40" w:rsidR="007E318B" w:rsidRDefault="007E318B" w:rsidP="006902A3">
      <w:pPr>
        <w:jc w:val="both"/>
      </w:pPr>
      <w:r>
        <w:t>This work focused on the system analysis part, and the subsequent work would be on the control strategy</w:t>
      </w:r>
      <w:r w:rsidR="005B470C">
        <w:t xml:space="preserve"> for flexi power management</w:t>
      </w:r>
      <w:r>
        <w:t xml:space="preserve">. </w:t>
      </w:r>
      <w:r w:rsidR="005B470C">
        <w:t xml:space="preserve">As the analysis is around a core complex process (steam generation), the approach and learnings could be cross-applied to other areas too.  </w:t>
      </w:r>
    </w:p>
    <w:p w14:paraId="4A0C7EE3" w14:textId="77777777" w:rsidR="000B7D67" w:rsidRDefault="000B7D67" w:rsidP="002024FF"/>
    <w:p w14:paraId="46E53EB2" w14:textId="1E616DF6" w:rsidR="00667A0F" w:rsidRDefault="00667A0F">
      <w:pPr>
        <w:rPr>
          <w:b/>
          <w:bCs/>
          <w:color w:val="0070C0"/>
        </w:rPr>
      </w:pPr>
      <w:r w:rsidRPr="00711166">
        <w:rPr>
          <w:b/>
          <w:bCs/>
          <w:color w:val="0070C0"/>
        </w:rPr>
        <w:t>References</w:t>
      </w:r>
    </w:p>
    <w:p w14:paraId="26698219" w14:textId="4300CAE3" w:rsidR="000F161D" w:rsidRPr="000F161D" w:rsidRDefault="000F161D" w:rsidP="000F161D">
      <w:pPr>
        <w:rPr>
          <w:color w:val="000000" w:themeColor="text1"/>
        </w:rPr>
      </w:pPr>
      <w:r w:rsidRPr="000F161D">
        <w:rPr>
          <w:color w:val="000000" w:themeColor="text1"/>
          <w:highlight w:val="yellow"/>
        </w:rPr>
        <w:t xml:space="preserve">&lt; to be </w:t>
      </w:r>
      <w:r w:rsidR="002024FF">
        <w:rPr>
          <w:color w:val="000000" w:themeColor="text1"/>
          <w:highlight w:val="yellow"/>
        </w:rPr>
        <w:t xml:space="preserve">further </w:t>
      </w:r>
      <w:r w:rsidRPr="000F161D">
        <w:rPr>
          <w:color w:val="000000" w:themeColor="text1"/>
          <w:highlight w:val="yellow"/>
        </w:rPr>
        <w:t xml:space="preserve">updated </w:t>
      </w:r>
      <w:r w:rsidR="002024FF">
        <w:rPr>
          <w:color w:val="000000" w:themeColor="text1"/>
          <w:highlight w:val="yellow"/>
        </w:rPr>
        <w:t xml:space="preserve">based on the introduction section </w:t>
      </w:r>
      <w:r w:rsidRPr="000F161D">
        <w:rPr>
          <w:color w:val="000000" w:themeColor="text1"/>
          <w:highlight w:val="yellow"/>
        </w:rPr>
        <w:t>&gt;</w:t>
      </w:r>
    </w:p>
    <w:p w14:paraId="08E1C721" w14:textId="2EA6AD58" w:rsidR="000E7A7E" w:rsidRPr="000E7A7E" w:rsidRDefault="001536E1" w:rsidP="00BA49CD">
      <w:pPr>
        <w:pStyle w:val="ListParagraph"/>
        <w:numPr>
          <w:ilvl w:val="0"/>
          <w:numId w:val="1"/>
        </w:numPr>
        <w:rPr>
          <w:b/>
          <w:bCs/>
        </w:rPr>
      </w:pPr>
      <w:r>
        <w:t xml:space="preserve">Augmented Dickey Fuller Test </w:t>
      </w:r>
      <w:r w:rsidR="000E7A7E">
        <w:t xml:space="preserve">– </w:t>
      </w:r>
      <w:r>
        <w:t>MATLAB</w:t>
      </w:r>
      <w:r w:rsidR="000E7A7E">
        <w:t xml:space="preserve"> Function –</w:t>
      </w:r>
      <w:r>
        <w:t xml:space="preserve"> </w:t>
      </w:r>
      <w:r w:rsidR="000E7A7E">
        <w:t xml:space="preserve">adftest - </w:t>
      </w:r>
      <w:hyperlink r:id="rId118" w:history="1">
        <w:r w:rsidR="000E7A7E" w:rsidRPr="00235E98">
          <w:rPr>
            <w:rStyle w:val="Hyperlink"/>
          </w:rPr>
          <w:t>https://in.mathworks.com/help/econ/adftest.html</w:t>
        </w:r>
      </w:hyperlink>
    </w:p>
    <w:p w14:paraId="4AAFADBA" w14:textId="5D8B2AE0" w:rsidR="000E7A7E" w:rsidRPr="000E7A7E" w:rsidRDefault="000E7A7E" w:rsidP="00BA49CD">
      <w:pPr>
        <w:pStyle w:val="ListParagraph"/>
        <w:numPr>
          <w:ilvl w:val="0"/>
          <w:numId w:val="1"/>
        </w:numPr>
        <w:rPr>
          <w:b/>
          <w:bCs/>
        </w:rPr>
      </w:pPr>
      <w:r>
        <w:t xml:space="preserve">Phase Space Reconstruction – MATLAB Function – phasespacereconstruction - </w:t>
      </w:r>
      <w:hyperlink r:id="rId119" w:history="1">
        <w:r w:rsidRPr="00235E98">
          <w:rPr>
            <w:rStyle w:val="Hyperlink"/>
          </w:rPr>
          <w:t>https://in.mathworks.com/help/predmaint/ref/phasespacereconstruction.html</w:t>
        </w:r>
      </w:hyperlink>
    </w:p>
    <w:p w14:paraId="79F26704" w14:textId="1C06C301" w:rsidR="00006A20" w:rsidRPr="005D1F44" w:rsidRDefault="005D1F44" w:rsidP="00BA49CD">
      <w:pPr>
        <w:pStyle w:val="ListParagraph"/>
        <w:numPr>
          <w:ilvl w:val="0"/>
          <w:numId w:val="1"/>
        </w:numPr>
        <w:rPr>
          <w:b/>
          <w:bCs/>
        </w:rPr>
      </w:pPr>
      <w:r>
        <w:t>Rickles'</w:t>
      </w:r>
      <w:r w:rsidR="00006A20">
        <w:t xml:space="preserve"> paper on chaos and complexity.</w:t>
      </w:r>
    </w:p>
    <w:p w14:paraId="03827321" w14:textId="77777777" w:rsidR="00BA49CD" w:rsidRDefault="00BA49CD" w:rsidP="00BA49CD">
      <w:pPr>
        <w:pStyle w:val="ListParagraph"/>
        <w:numPr>
          <w:ilvl w:val="0"/>
          <w:numId w:val="1"/>
        </w:numPr>
      </w:pPr>
      <w:r w:rsidRPr="00BA49CD">
        <w:t>Control signal processing device for raising and lowering of lance and a process thereof; Patent number 366467, year 2021.</w:t>
      </w:r>
    </w:p>
    <w:p w14:paraId="0E3B2381" w14:textId="29EAD170" w:rsidR="000246D9" w:rsidRDefault="000246D9" w:rsidP="00BA49CD">
      <w:pPr>
        <w:pStyle w:val="ListParagraph"/>
        <w:numPr>
          <w:ilvl w:val="0"/>
          <w:numId w:val="1"/>
        </w:numPr>
      </w:pPr>
      <w:r>
        <w:t>Python Libraries</w:t>
      </w:r>
    </w:p>
    <w:p w14:paraId="5B0AE34F" w14:textId="1DF6D489" w:rsidR="000246D9" w:rsidRDefault="000246D9" w:rsidP="000246D9">
      <w:pPr>
        <w:pStyle w:val="ListParagraph"/>
        <w:numPr>
          <w:ilvl w:val="1"/>
          <w:numId w:val="1"/>
        </w:numPr>
      </w:pPr>
      <w:proofErr w:type="spellStart"/>
      <w:r>
        <w:t>statsmodels</w:t>
      </w:r>
      <w:proofErr w:type="spellEnd"/>
      <w:r>
        <w:t xml:space="preserve"> – </w:t>
      </w:r>
      <w:proofErr w:type="spellStart"/>
      <w:r>
        <w:t>Oridinary</w:t>
      </w:r>
      <w:proofErr w:type="spellEnd"/>
      <w:r>
        <w:t xml:space="preserve"> Least </w:t>
      </w:r>
      <w:proofErr w:type="gramStart"/>
      <w:r>
        <w:t>Squares(</w:t>
      </w:r>
      <w:proofErr w:type="gramEnd"/>
      <w:r>
        <w:t>OLS) Regression, t-values</w:t>
      </w:r>
    </w:p>
    <w:p w14:paraId="03019831" w14:textId="77777777" w:rsidR="00D57C26" w:rsidRDefault="00D57C26" w:rsidP="00D57C26">
      <w:pPr>
        <w:pStyle w:val="ListParagraph"/>
        <w:numPr>
          <w:ilvl w:val="1"/>
          <w:numId w:val="1"/>
        </w:numPr>
        <w:jc w:val="both"/>
        <w:rPr>
          <w:color w:val="000000" w:themeColor="text1"/>
        </w:rPr>
      </w:pPr>
      <w:proofErr w:type="spellStart"/>
      <w:proofErr w:type="gramStart"/>
      <w:r w:rsidRPr="00D57C26">
        <w:rPr>
          <w:color w:val="000000" w:themeColor="text1"/>
        </w:rPr>
        <w:t>scipy.stats</w:t>
      </w:r>
      <w:proofErr w:type="spellEnd"/>
      <w:proofErr w:type="gramEnd"/>
      <w:r w:rsidRPr="00D57C26">
        <w:rPr>
          <w:color w:val="000000" w:themeColor="text1"/>
        </w:rPr>
        <w:t xml:space="preserve"> </w:t>
      </w:r>
      <w:r>
        <w:rPr>
          <w:color w:val="000000" w:themeColor="text1"/>
        </w:rPr>
        <w:t xml:space="preserve">- </w:t>
      </w:r>
      <w:proofErr w:type="spellStart"/>
      <w:r w:rsidRPr="00D57C26">
        <w:rPr>
          <w:color w:val="000000" w:themeColor="text1"/>
        </w:rPr>
        <w:t>pearsonr</w:t>
      </w:r>
      <w:proofErr w:type="spellEnd"/>
      <w:r w:rsidRPr="00D57C26">
        <w:rPr>
          <w:color w:val="000000" w:themeColor="text1"/>
        </w:rPr>
        <w:t xml:space="preserve"> </w:t>
      </w:r>
      <w:r>
        <w:rPr>
          <w:color w:val="000000" w:themeColor="text1"/>
        </w:rPr>
        <w:t xml:space="preserve">function for </w:t>
      </w:r>
      <w:r w:rsidRPr="00D57C26">
        <w:rPr>
          <w:color w:val="000000" w:themeColor="text1"/>
        </w:rPr>
        <w:t>Pearson correlation coefficient</w:t>
      </w:r>
    </w:p>
    <w:p w14:paraId="657A8690" w14:textId="6CA42A08" w:rsidR="00A467E0" w:rsidRDefault="00D57C26" w:rsidP="008521E7">
      <w:pPr>
        <w:pStyle w:val="ListParagraph"/>
        <w:numPr>
          <w:ilvl w:val="1"/>
          <w:numId w:val="1"/>
        </w:numPr>
        <w:jc w:val="both"/>
      </w:pPr>
      <w:proofErr w:type="spellStart"/>
      <w:proofErr w:type="gramStart"/>
      <w:r w:rsidRPr="00D57C26">
        <w:rPr>
          <w:color w:val="000000" w:themeColor="text1"/>
        </w:rPr>
        <w:t>sklearn</w:t>
      </w:r>
      <w:proofErr w:type="spellEnd"/>
      <w:r w:rsidRPr="00D57C26">
        <w:rPr>
          <w:color w:val="000000" w:themeColor="text1"/>
        </w:rPr>
        <w:t xml:space="preserve">  -</w:t>
      </w:r>
      <w:proofErr w:type="gramEnd"/>
      <w:r w:rsidRPr="00D57C26">
        <w:rPr>
          <w:color w:val="000000" w:themeColor="text1"/>
        </w:rPr>
        <w:t xml:space="preserve"> Mean Absolute Error</w:t>
      </w:r>
    </w:p>
    <w:p w14:paraId="6DA170B7" w14:textId="77777777" w:rsidR="009C471F" w:rsidRDefault="009C471F" w:rsidP="009C471F">
      <w:pPr>
        <w:pStyle w:val="ListParagraph"/>
        <w:numPr>
          <w:ilvl w:val="0"/>
          <w:numId w:val="1"/>
        </w:numPr>
      </w:pPr>
      <w:r>
        <w:lastRenderedPageBreak/>
        <w:t>Minimum Redundancy Maximum Relevance (</w:t>
      </w:r>
      <w:proofErr w:type="spellStart"/>
      <w:r>
        <w:t>mRMR</w:t>
      </w:r>
      <w:proofErr w:type="spellEnd"/>
      <w:r>
        <w:t xml:space="preserve">) – MATLAB function – </w:t>
      </w:r>
      <w:proofErr w:type="spellStart"/>
      <w:r>
        <w:t>fsrmrmr</w:t>
      </w:r>
      <w:proofErr w:type="spellEnd"/>
      <w:r>
        <w:t xml:space="preserve"> - </w:t>
      </w:r>
      <w:hyperlink r:id="rId120" w:history="1">
        <w:r w:rsidRPr="00BD4424">
          <w:rPr>
            <w:rStyle w:val="Hyperlink"/>
          </w:rPr>
          <w:t>https://www.mathworks.com/help/stats/fsrmrmr.html</w:t>
        </w:r>
      </w:hyperlink>
    </w:p>
    <w:p w14:paraId="74FB7416" w14:textId="2784261C" w:rsidR="009C471F" w:rsidRDefault="00B20BDE" w:rsidP="009C471F">
      <w:pPr>
        <w:pStyle w:val="ListParagraph"/>
        <w:numPr>
          <w:ilvl w:val="0"/>
          <w:numId w:val="1"/>
        </w:numPr>
      </w:pPr>
      <w:r>
        <w:t>Covariance – Microsoft Excel – Data Analysis – Covariance Function</w:t>
      </w:r>
    </w:p>
    <w:p w14:paraId="2C396ECB" w14:textId="4929BA72" w:rsidR="003B3165" w:rsidRDefault="008521E7" w:rsidP="00BD54A7">
      <w:pPr>
        <w:pStyle w:val="ListParagraph"/>
        <w:numPr>
          <w:ilvl w:val="0"/>
          <w:numId w:val="1"/>
        </w:numPr>
        <w:jc w:val="both"/>
      </w:pPr>
      <w:r>
        <w:t xml:space="preserve">MLR, ANN – Python Libraries - </w:t>
      </w:r>
      <w:r w:rsidR="00A467E0" w:rsidRPr="00A467E0">
        <w:rPr>
          <w:lang w:val="en-US"/>
        </w:rPr>
        <w:t>Pandas, NumPy, Matplotlib</w:t>
      </w:r>
      <w:r w:rsidRPr="00A467E0">
        <w:rPr>
          <w:lang w:val="en-US"/>
        </w:rPr>
        <w:t xml:space="preserve">, </w:t>
      </w:r>
      <w:r w:rsidR="00A467E0" w:rsidRPr="00A467E0">
        <w:rPr>
          <w:lang w:val="en-US"/>
        </w:rPr>
        <w:t xml:space="preserve">Scikit-learn, </w:t>
      </w:r>
      <w:proofErr w:type="spellStart"/>
      <w:r w:rsidR="00A467E0" w:rsidRPr="00A467E0">
        <w:rPr>
          <w:lang w:val="en-US"/>
        </w:rPr>
        <w:t>Statsmodels</w:t>
      </w:r>
      <w:proofErr w:type="spellEnd"/>
      <w:r w:rsidRPr="00A467E0">
        <w:rPr>
          <w:lang w:val="en-US"/>
        </w:rPr>
        <w:t xml:space="preserve">, </w:t>
      </w:r>
      <w:r w:rsidR="00A467E0" w:rsidRPr="00A467E0">
        <w:rPr>
          <w:lang w:val="en-US"/>
        </w:rPr>
        <w:t>TensorFlow/</w:t>
      </w:r>
      <w:proofErr w:type="spellStart"/>
      <w:r w:rsidR="00A467E0" w:rsidRPr="00A467E0">
        <w:rPr>
          <w:lang w:val="en-US"/>
        </w:rPr>
        <w:t>Keras</w:t>
      </w:r>
      <w:proofErr w:type="spellEnd"/>
    </w:p>
    <w:p w14:paraId="2311AB36" w14:textId="77777777" w:rsidR="001A3230" w:rsidRDefault="001A3230" w:rsidP="001A3230"/>
    <w:p w14:paraId="7F581C53" w14:textId="77777777" w:rsidR="00711166" w:rsidRDefault="00711166" w:rsidP="00711166">
      <w:pPr>
        <w:rPr>
          <w:b/>
          <w:bCs/>
        </w:rPr>
      </w:pPr>
    </w:p>
    <w:p w14:paraId="7BC85717" w14:textId="04DEB45D" w:rsidR="00711166" w:rsidRDefault="00711166" w:rsidP="00711166">
      <w:pPr>
        <w:rPr>
          <w:b/>
          <w:bCs/>
          <w:color w:val="0070C0"/>
        </w:rPr>
      </w:pPr>
      <w:r w:rsidRPr="00711166">
        <w:rPr>
          <w:b/>
          <w:bCs/>
          <w:color w:val="0070C0"/>
        </w:rPr>
        <w:t>Appendix</w:t>
      </w:r>
      <w:r w:rsidR="00E33FAA">
        <w:rPr>
          <w:b/>
          <w:bCs/>
          <w:color w:val="0070C0"/>
        </w:rPr>
        <w:t xml:space="preserve"> 1</w:t>
      </w:r>
    </w:p>
    <w:p w14:paraId="1463412D" w14:textId="77777777" w:rsidR="007C5D62" w:rsidRDefault="007C5D62" w:rsidP="00711166">
      <w:pPr>
        <w:rPr>
          <w:color w:val="000000" w:themeColor="text1"/>
        </w:rPr>
      </w:pPr>
    </w:p>
    <w:p w14:paraId="7CB586DA" w14:textId="37DF80F6" w:rsidR="00A74F0A" w:rsidRDefault="007C5D62" w:rsidP="00711166">
      <w:pPr>
        <w:rPr>
          <w:color w:val="000000" w:themeColor="text1"/>
        </w:rPr>
      </w:pPr>
      <w:r>
        <w:rPr>
          <w:color w:val="000000" w:themeColor="text1"/>
        </w:rPr>
        <w:t>Notes for som</w:t>
      </w:r>
      <w:r w:rsidR="00A74F0A">
        <w:rPr>
          <w:color w:val="000000" w:themeColor="text1"/>
        </w:rPr>
        <w:t xml:space="preserve">e of the terms that have been used </w:t>
      </w:r>
      <w:r>
        <w:rPr>
          <w:color w:val="000000" w:themeColor="text1"/>
        </w:rPr>
        <w:t>interchangeably</w:t>
      </w:r>
      <w:r w:rsidR="00A74F0A">
        <w:rPr>
          <w:color w:val="000000" w:themeColor="text1"/>
        </w:rPr>
        <w:t xml:space="preserve"> in the work are listed below:</w:t>
      </w:r>
    </w:p>
    <w:p w14:paraId="1B9D09F3" w14:textId="77777777" w:rsidR="007C5D62" w:rsidRDefault="007C5D62" w:rsidP="00711166">
      <w:pPr>
        <w:rPr>
          <w:color w:val="000000" w:themeColor="text1"/>
        </w:rPr>
      </w:pPr>
    </w:p>
    <w:p w14:paraId="27233390" w14:textId="03286F60" w:rsidR="00A74F0A" w:rsidRDefault="00A74F0A" w:rsidP="007C5D62">
      <w:pPr>
        <w:pStyle w:val="ListParagraph"/>
        <w:numPr>
          <w:ilvl w:val="0"/>
          <w:numId w:val="11"/>
        </w:numPr>
        <w:jc w:val="both"/>
        <w:rPr>
          <w:color w:val="000000" w:themeColor="text1"/>
        </w:rPr>
      </w:pPr>
      <w:r>
        <w:rPr>
          <w:color w:val="000000" w:themeColor="text1"/>
        </w:rPr>
        <w:t>“</w:t>
      </w:r>
      <w:r w:rsidR="007C5D62">
        <w:rPr>
          <w:color w:val="000000" w:themeColor="text1"/>
        </w:rPr>
        <w:t>Steam</w:t>
      </w:r>
      <w:r>
        <w:rPr>
          <w:color w:val="000000" w:themeColor="text1"/>
        </w:rPr>
        <w:t xml:space="preserve"> temperature”</w:t>
      </w:r>
      <w:r w:rsidR="007C5D62">
        <w:rPr>
          <w:color w:val="000000" w:themeColor="text1"/>
        </w:rPr>
        <w:t xml:space="preserve"> refers to the target variable to be </w:t>
      </w:r>
      <w:proofErr w:type="spellStart"/>
      <w:proofErr w:type="gramStart"/>
      <w:r w:rsidR="007C5D62">
        <w:rPr>
          <w:color w:val="000000" w:themeColor="text1"/>
        </w:rPr>
        <w:t>controlled,i.e</w:t>
      </w:r>
      <w:proofErr w:type="spellEnd"/>
      <w:r w:rsidR="007C5D62">
        <w:rPr>
          <w:color w:val="000000" w:themeColor="text1"/>
        </w:rPr>
        <w:t>.</w:t>
      </w:r>
      <w:proofErr w:type="gramEnd"/>
      <w:r w:rsidR="007C5D62">
        <w:rPr>
          <w:color w:val="000000" w:themeColor="text1"/>
        </w:rPr>
        <w:t xml:space="preserve">, </w:t>
      </w:r>
      <w:r>
        <w:rPr>
          <w:color w:val="000000" w:themeColor="text1"/>
        </w:rPr>
        <w:t>“SH Steam Temperature Line-A</w:t>
      </w:r>
      <w:r w:rsidR="007C5D62">
        <w:rPr>
          <w:color w:val="000000" w:themeColor="text1"/>
        </w:rPr>
        <w:t>.</w:t>
      </w:r>
      <w:r>
        <w:rPr>
          <w:color w:val="000000" w:themeColor="text1"/>
        </w:rPr>
        <w:t>”</w:t>
      </w:r>
    </w:p>
    <w:p w14:paraId="30BD0BCA" w14:textId="53C61D6D" w:rsidR="00A74F0A" w:rsidRDefault="00A74F0A" w:rsidP="007C5D62">
      <w:pPr>
        <w:pStyle w:val="ListParagraph"/>
        <w:numPr>
          <w:ilvl w:val="0"/>
          <w:numId w:val="11"/>
        </w:numPr>
        <w:jc w:val="both"/>
        <w:rPr>
          <w:color w:val="000000" w:themeColor="text1"/>
        </w:rPr>
      </w:pPr>
      <w:r>
        <w:rPr>
          <w:color w:val="000000" w:themeColor="text1"/>
        </w:rPr>
        <w:t>“</w:t>
      </w:r>
      <w:proofErr w:type="gramStart"/>
      <w:r>
        <w:rPr>
          <w:color w:val="000000" w:themeColor="text1"/>
        </w:rPr>
        <w:t>burner</w:t>
      </w:r>
      <w:proofErr w:type="gramEnd"/>
      <w:r>
        <w:rPr>
          <w:color w:val="000000" w:themeColor="text1"/>
        </w:rPr>
        <w:t xml:space="preserve"> tilt”</w:t>
      </w:r>
      <w:r w:rsidR="007C5D62">
        <w:rPr>
          <w:color w:val="000000" w:themeColor="text1"/>
        </w:rPr>
        <w:t xml:space="preserve"> indicates the action that results in the alteration of the flame shape and heat zone. However, the data available is for the burner tilt average percentage. </w:t>
      </w:r>
    </w:p>
    <w:p w14:paraId="2DB9C2F8" w14:textId="78ED3FBA" w:rsidR="00E55946" w:rsidRDefault="00E55946" w:rsidP="007C5D62">
      <w:pPr>
        <w:pStyle w:val="ListParagraph"/>
        <w:numPr>
          <w:ilvl w:val="0"/>
          <w:numId w:val="11"/>
        </w:numPr>
        <w:jc w:val="both"/>
        <w:rPr>
          <w:color w:val="000000" w:themeColor="text1"/>
        </w:rPr>
      </w:pPr>
      <w:r>
        <w:rPr>
          <w:color w:val="000000" w:themeColor="text1"/>
        </w:rPr>
        <w:t xml:space="preserve">“load” and “unit actual load” mean the same. </w:t>
      </w:r>
    </w:p>
    <w:p w14:paraId="780062D6" w14:textId="2BD1326F" w:rsidR="007C5D62" w:rsidRDefault="007C5D62" w:rsidP="007C5D62">
      <w:pPr>
        <w:pStyle w:val="ListParagraph"/>
        <w:numPr>
          <w:ilvl w:val="0"/>
          <w:numId w:val="11"/>
        </w:numPr>
        <w:jc w:val="both"/>
        <w:rPr>
          <w:color w:val="000000" w:themeColor="text1"/>
        </w:rPr>
      </w:pPr>
      <w:r>
        <w:rPr>
          <w:color w:val="000000" w:themeColor="text1"/>
        </w:rPr>
        <w:t xml:space="preserve">“signal”, “feature” used in the context of boiler or steam generation process means the parameters of the thermal power plant. </w:t>
      </w:r>
    </w:p>
    <w:p w14:paraId="1CC47594" w14:textId="15296327" w:rsidR="007C5D62" w:rsidRDefault="007C5D62" w:rsidP="007C5D62">
      <w:pPr>
        <w:pStyle w:val="ListParagraph"/>
        <w:numPr>
          <w:ilvl w:val="0"/>
          <w:numId w:val="11"/>
        </w:numPr>
        <w:jc w:val="both"/>
        <w:rPr>
          <w:color w:val="000000" w:themeColor="text1"/>
        </w:rPr>
      </w:pPr>
      <w:r>
        <w:rPr>
          <w:color w:val="000000" w:themeColor="text1"/>
        </w:rPr>
        <w:t>“</w:t>
      </w:r>
      <w:r w:rsidR="00E55946">
        <w:rPr>
          <w:color w:val="000000" w:themeColor="text1"/>
        </w:rPr>
        <w:t>s</w:t>
      </w:r>
      <w:r>
        <w:rPr>
          <w:color w:val="000000" w:themeColor="text1"/>
        </w:rPr>
        <w:t>ystem” has been used in the context of indicating an overall larger unit which could include the effect of multiple parameters, e.g., for a scenario where, multiple parameters affect the boiler’s performance in terms of steam temperature, the boiler would be the intended system.</w:t>
      </w:r>
    </w:p>
    <w:p w14:paraId="06901498" w14:textId="465D1199" w:rsidR="007C5D62" w:rsidRPr="00A74F0A" w:rsidRDefault="007C5D62" w:rsidP="007C5D62">
      <w:pPr>
        <w:pStyle w:val="ListParagraph"/>
        <w:jc w:val="both"/>
        <w:rPr>
          <w:color w:val="000000" w:themeColor="text1"/>
        </w:rPr>
      </w:pPr>
    </w:p>
    <w:tbl>
      <w:tblPr>
        <w:tblStyle w:val="TableGrid"/>
        <w:tblW w:w="0" w:type="auto"/>
        <w:tblLook w:val="04A0" w:firstRow="1" w:lastRow="0" w:firstColumn="1" w:lastColumn="0" w:noHBand="0" w:noVBand="1"/>
      </w:tblPr>
      <w:tblGrid>
        <w:gridCol w:w="547"/>
        <w:gridCol w:w="1291"/>
        <w:gridCol w:w="7178"/>
      </w:tblGrid>
      <w:tr w:rsidR="00967B49" w14:paraId="471FAA4A" w14:textId="77777777" w:rsidTr="00A74F0A">
        <w:tc>
          <w:tcPr>
            <w:tcW w:w="547" w:type="dxa"/>
            <w:shd w:val="clear" w:color="auto" w:fill="BFBFBF" w:themeFill="background1" w:themeFillShade="BF"/>
          </w:tcPr>
          <w:p w14:paraId="147F7CCA" w14:textId="5313452F" w:rsidR="00967B49" w:rsidRPr="00967B49" w:rsidRDefault="00967B49" w:rsidP="00711166">
            <w:pPr>
              <w:rPr>
                <w:color w:val="000000" w:themeColor="text1"/>
              </w:rPr>
            </w:pPr>
            <w:r w:rsidRPr="00967B49">
              <w:rPr>
                <w:color w:val="000000" w:themeColor="text1"/>
              </w:rPr>
              <w:t>#</w:t>
            </w:r>
          </w:p>
        </w:tc>
        <w:tc>
          <w:tcPr>
            <w:tcW w:w="1291" w:type="dxa"/>
            <w:shd w:val="clear" w:color="auto" w:fill="BFBFBF" w:themeFill="background1" w:themeFillShade="BF"/>
          </w:tcPr>
          <w:p w14:paraId="79E2FD96" w14:textId="0BC6D88B" w:rsidR="00967B49" w:rsidRPr="00967B49" w:rsidRDefault="00967B49" w:rsidP="00711166">
            <w:pPr>
              <w:rPr>
                <w:color w:val="000000" w:themeColor="text1"/>
              </w:rPr>
            </w:pPr>
            <w:r w:rsidRPr="00967B49">
              <w:rPr>
                <w:color w:val="000000" w:themeColor="text1"/>
              </w:rPr>
              <w:t>Acronym</w:t>
            </w:r>
          </w:p>
        </w:tc>
        <w:tc>
          <w:tcPr>
            <w:tcW w:w="7178" w:type="dxa"/>
            <w:shd w:val="clear" w:color="auto" w:fill="BFBFBF" w:themeFill="background1" w:themeFillShade="BF"/>
          </w:tcPr>
          <w:p w14:paraId="14276A24" w14:textId="67002964" w:rsidR="00967B49" w:rsidRPr="00967B49" w:rsidRDefault="00967B49" w:rsidP="00711166">
            <w:pPr>
              <w:rPr>
                <w:color w:val="000000" w:themeColor="text1"/>
              </w:rPr>
            </w:pPr>
            <w:r w:rsidRPr="00967B49">
              <w:rPr>
                <w:color w:val="000000" w:themeColor="text1"/>
              </w:rPr>
              <w:t>Full Form</w:t>
            </w:r>
          </w:p>
        </w:tc>
      </w:tr>
      <w:tr w:rsidR="00967B49" w14:paraId="6BED51E4" w14:textId="77777777" w:rsidTr="00A74F0A">
        <w:tc>
          <w:tcPr>
            <w:tcW w:w="547" w:type="dxa"/>
          </w:tcPr>
          <w:p w14:paraId="3C722031" w14:textId="31EFAAAF" w:rsidR="00967B49" w:rsidRPr="00967B49" w:rsidRDefault="00A74F0A" w:rsidP="00711166">
            <w:pPr>
              <w:rPr>
                <w:color w:val="000000" w:themeColor="text1"/>
              </w:rPr>
            </w:pPr>
            <w:r>
              <w:rPr>
                <w:color w:val="000000" w:themeColor="text1"/>
              </w:rPr>
              <w:t>1</w:t>
            </w:r>
          </w:p>
        </w:tc>
        <w:tc>
          <w:tcPr>
            <w:tcW w:w="1291" w:type="dxa"/>
          </w:tcPr>
          <w:p w14:paraId="0149D7A3" w14:textId="254E5081" w:rsidR="00967B49" w:rsidRDefault="00967B49" w:rsidP="00711166">
            <w:pPr>
              <w:rPr>
                <w:color w:val="000000" w:themeColor="text1"/>
              </w:rPr>
            </w:pPr>
            <w:r>
              <w:rPr>
                <w:color w:val="000000" w:themeColor="text1"/>
              </w:rPr>
              <w:t>ANN</w:t>
            </w:r>
          </w:p>
        </w:tc>
        <w:tc>
          <w:tcPr>
            <w:tcW w:w="7178" w:type="dxa"/>
          </w:tcPr>
          <w:p w14:paraId="08E247E8" w14:textId="6F690CE5" w:rsidR="00967B49" w:rsidRDefault="00967B49" w:rsidP="00711166">
            <w:pPr>
              <w:rPr>
                <w:color w:val="000000" w:themeColor="text1"/>
              </w:rPr>
            </w:pPr>
            <w:r>
              <w:rPr>
                <w:color w:val="000000" w:themeColor="text1"/>
              </w:rPr>
              <w:t>Artificial Neural Network</w:t>
            </w:r>
          </w:p>
        </w:tc>
      </w:tr>
      <w:tr w:rsidR="00A74F0A" w14:paraId="02B396A8" w14:textId="77777777" w:rsidTr="00A74F0A">
        <w:tc>
          <w:tcPr>
            <w:tcW w:w="547" w:type="dxa"/>
          </w:tcPr>
          <w:p w14:paraId="70C38F52" w14:textId="5273B977" w:rsidR="00A74F0A" w:rsidRPr="00967B49" w:rsidRDefault="00A74F0A" w:rsidP="00711166">
            <w:pPr>
              <w:rPr>
                <w:color w:val="000000" w:themeColor="text1"/>
              </w:rPr>
            </w:pPr>
            <w:r>
              <w:rPr>
                <w:color w:val="000000" w:themeColor="text1"/>
              </w:rPr>
              <w:t>2</w:t>
            </w:r>
          </w:p>
        </w:tc>
        <w:tc>
          <w:tcPr>
            <w:tcW w:w="1291" w:type="dxa"/>
          </w:tcPr>
          <w:p w14:paraId="195E35BA" w14:textId="1F8B5FF9" w:rsidR="00A74F0A" w:rsidRDefault="00A74F0A" w:rsidP="00711166">
            <w:pPr>
              <w:rPr>
                <w:color w:val="000000" w:themeColor="text1"/>
              </w:rPr>
            </w:pPr>
            <w:r>
              <w:rPr>
                <w:color w:val="000000" w:themeColor="text1"/>
              </w:rPr>
              <w:t>CDM</w:t>
            </w:r>
          </w:p>
        </w:tc>
        <w:tc>
          <w:tcPr>
            <w:tcW w:w="7178" w:type="dxa"/>
          </w:tcPr>
          <w:p w14:paraId="4E3FDAA4" w14:textId="52EA335C" w:rsidR="00A74F0A" w:rsidRDefault="00A74F0A" w:rsidP="00711166">
            <w:pPr>
              <w:rPr>
                <w:color w:val="000000" w:themeColor="text1"/>
              </w:rPr>
            </w:pPr>
            <w:r>
              <w:rPr>
                <w:color w:val="000000" w:themeColor="text1"/>
              </w:rPr>
              <w:t>Chaotic Dynamics Marker</w:t>
            </w:r>
          </w:p>
        </w:tc>
      </w:tr>
      <w:tr w:rsidR="00967B49" w14:paraId="41014A1E" w14:textId="77777777" w:rsidTr="00A74F0A">
        <w:tc>
          <w:tcPr>
            <w:tcW w:w="547" w:type="dxa"/>
          </w:tcPr>
          <w:p w14:paraId="24D4B01A" w14:textId="36D415E2" w:rsidR="00967B49" w:rsidRPr="00967B49" w:rsidRDefault="00A74F0A" w:rsidP="00711166">
            <w:pPr>
              <w:rPr>
                <w:color w:val="000000" w:themeColor="text1"/>
              </w:rPr>
            </w:pPr>
            <w:r>
              <w:rPr>
                <w:color w:val="000000" w:themeColor="text1"/>
              </w:rPr>
              <w:t>3</w:t>
            </w:r>
          </w:p>
        </w:tc>
        <w:tc>
          <w:tcPr>
            <w:tcW w:w="1291" w:type="dxa"/>
          </w:tcPr>
          <w:p w14:paraId="0E749969" w14:textId="19E19FDF" w:rsidR="00967B49" w:rsidRPr="00967B49" w:rsidRDefault="00967B49" w:rsidP="00711166">
            <w:pPr>
              <w:rPr>
                <w:color w:val="000000" w:themeColor="text1"/>
              </w:rPr>
            </w:pPr>
            <w:r>
              <w:rPr>
                <w:color w:val="000000" w:themeColor="text1"/>
              </w:rPr>
              <w:t>DEGC</w:t>
            </w:r>
          </w:p>
        </w:tc>
        <w:tc>
          <w:tcPr>
            <w:tcW w:w="7178" w:type="dxa"/>
          </w:tcPr>
          <w:p w14:paraId="2A2DFAF5" w14:textId="7E37D272" w:rsidR="00967B49" w:rsidRPr="00967B49" w:rsidRDefault="00967B49" w:rsidP="00711166">
            <w:pPr>
              <w:rPr>
                <w:color w:val="000000" w:themeColor="text1"/>
              </w:rPr>
            </w:pPr>
            <w:r>
              <w:rPr>
                <w:color w:val="000000" w:themeColor="text1"/>
              </w:rPr>
              <w:t xml:space="preserve">degree centigrade </w:t>
            </w:r>
            <w:r w:rsidRPr="00967B49">
              <w:rPr>
                <w:color w:val="000000" w:themeColor="text1"/>
              </w:rPr>
              <w:t>(</w:t>
            </w:r>
            <w:r w:rsidRPr="00967B49">
              <w:t>°C)</w:t>
            </w:r>
          </w:p>
        </w:tc>
      </w:tr>
      <w:tr w:rsidR="00A74F0A" w14:paraId="197CEDC1" w14:textId="77777777" w:rsidTr="00A74F0A">
        <w:tc>
          <w:tcPr>
            <w:tcW w:w="547" w:type="dxa"/>
          </w:tcPr>
          <w:p w14:paraId="4BEDA490" w14:textId="01585B0B" w:rsidR="00A74F0A" w:rsidRPr="00967B49" w:rsidRDefault="00A74F0A" w:rsidP="00711166">
            <w:pPr>
              <w:rPr>
                <w:color w:val="000000" w:themeColor="text1"/>
              </w:rPr>
            </w:pPr>
            <w:r>
              <w:rPr>
                <w:color w:val="000000" w:themeColor="text1"/>
              </w:rPr>
              <w:t>4</w:t>
            </w:r>
          </w:p>
        </w:tc>
        <w:tc>
          <w:tcPr>
            <w:tcW w:w="1291" w:type="dxa"/>
          </w:tcPr>
          <w:p w14:paraId="76CF1328" w14:textId="75CA7742" w:rsidR="00A74F0A" w:rsidRDefault="00A74F0A" w:rsidP="00711166">
            <w:pPr>
              <w:rPr>
                <w:color w:val="000000" w:themeColor="text1"/>
              </w:rPr>
            </w:pPr>
            <w:r>
              <w:rPr>
                <w:color w:val="000000" w:themeColor="text1"/>
              </w:rPr>
              <w:t>DSI</w:t>
            </w:r>
          </w:p>
        </w:tc>
        <w:tc>
          <w:tcPr>
            <w:tcW w:w="7178" w:type="dxa"/>
          </w:tcPr>
          <w:p w14:paraId="011EE67D" w14:textId="47644E1C" w:rsidR="00A74F0A" w:rsidRDefault="00A74F0A" w:rsidP="00711166">
            <w:pPr>
              <w:rPr>
                <w:color w:val="000000" w:themeColor="text1"/>
              </w:rPr>
            </w:pPr>
            <w:r>
              <w:rPr>
                <w:color w:val="000000" w:themeColor="text1"/>
              </w:rPr>
              <w:t>Dynamics Similarity Index</w:t>
            </w:r>
          </w:p>
        </w:tc>
      </w:tr>
      <w:tr w:rsidR="00967B49" w14:paraId="791E7E9A" w14:textId="77777777" w:rsidTr="00A74F0A">
        <w:tc>
          <w:tcPr>
            <w:tcW w:w="547" w:type="dxa"/>
          </w:tcPr>
          <w:p w14:paraId="3B79E348" w14:textId="35A9639A" w:rsidR="00967B49" w:rsidRPr="00967B49" w:rsidRDefault="00A74F0A" w:rsidP="00711166">
            <w:pPr>
              <w:rPr>
                <w:color w:val="000000" w:themeColor="text1"/>
              </w:rPr>
            </w:pPr>
            <w:r>
              <w:rPr>
                <w:color w:val="000000" w:themeColor="text1"/>
              </w:rPr>
              <w:t>5</w:t>
            </w:r>
          </w:p>
        </w:tc>
        <w:tc>
          <w:tcPr>
            <w:tcW w:w="1291" w:type="dxa"/>
          </w:tcPr>
          <w:p w14:paraId="4E111945" w14:textId="4BE4C02F" w:rsidR="00967B49" w:rsidRDefault="00967B49" w:rsidP="00711166">
            <w:pPr>
              <w:rPr>
                <w:color w:val="000000" w:themeColor="text1"/>
              </w:rPr>
            </w:pPr>
            <w:r>
              <w:rPr>
                <w:color w:val="000000" w:themeColor="text1"/>
              </w:rPr>
              <w:t>FFT</w:t>
            </w:r>
          </w:p>
        </w:tc>
        <w:tc>
          <w:tcPr>
            <w:tcW w:w="7178" w:type="dxa"/>
          </w:tcPr>
          <w:p w14:paraId="01035D4A" w14:textId="64552775" w:rsidR="00967B49" w:rsidRDefault="00967B49" w:rsidP="00711166">
            <w:pPr>
              <w:rPr>
                <w:color w:val="000000" w:themeColor="text1"/>
              </w:rPr>
            </w:pPr>
            <w:r>
              <w:rPr>
                <w:color w:val="000000" w:themeColor="text1"/>
              </w:rPr>
              <w:t>Fast Fourier Transform</w:t>
            </w:r>
          </w:p>
        </w:tc>
      </w:tr>
      <w:tr w:rsidR="00967B49" w14:paraId="3CE54946" w14:textId="77777777" w:rsidTr="00A74F0A">
        <w:tc>
          <w:tcPr>
            <w:tcW w:w="547" w:type="dxa"/>
          </w:tcPr>
          <w:p w14:paraId="698534D1" w14:textId="595F1173" w:rsidR="00967B49" w:rsidRPr="00967B49" w:rsidRDefault="00A74F0A" w:rsidP="00711166">
            <w:pPr>
              <w:rPr>
                <w:color w:val="000000" w:themeColor="text1"/>
              </w:rPr>
            </w:pPr>
            <w:r>
              <w:rPr>
                <w:color w:val="000000" w:themeColor="text1"/>
              </w:rPr>
              <w:t>6</w:t>
            </w:r>
          </w:p>
        </w:tc>
        <w:tc>
          <w:tcPr>
            <w:tcW w:w="1291" w:type="dxa"/>
          </w:tcPr>
          <w:p w14:paraId="3648208D" w14:textId="37FD101C" w:rsidR="00967B49" w:rsidRPr="00967B49" w:rsidRDefault="00967B49" w:rsidP="00711166">
            <w:pPr>
              <w:rPr>
                <w:color w:val="000000" w:themeColor="text1"/>
              </w:rPr>
            </w:pPr>
            <w:r>
              <w:rPr>
                <w:color w:val="000000" w:themeColor="text1"/>
              </w:rPr>
              <w:t>KSC</w:t>
            </w:r>
          </w:p>
        </w:tc>
        <w:tc>
          <w:tcPr>
            <w:tcW w:w="7178" w:type="dxa"/>
          </w:tcPr>
          <w:p w14:paraId="081586E9" w14:textId="19497584" w:rsidR="00967B49" w:rsidRPr="00967B49" w:rsidRDefault="00967B49" w:rsidP="00711166">
            <w:pPr>
              <w:rPr>
                <w:color w:val="000000" w:themeColor="text1"/>
              </w:rPr>
            </w:pPr>
            <w:r>
              <w:rPr>
                <w:color w:val="000000" w:themeColor="text1"/>
              </w:rPr>
              <w:t>kilogram-force per square centimetre</w:t>
            </w:r>
          </w:p>
        </w:tc>
      </w:tr>
      <w:tr w:rsidR="00967B49" w14:paraId="4E89EDD0" w14:textId="77777777" w:rsidTr="00A74F0A">
        <w:tc>
          <w:tcPr>
            <w:tcW w:w="547" w:type="dxa"/>
          </w:tcPr>
          <w:p w14:paraId="7F05E97B" w14:textId="7589E2C4" w:rsidR="00967B49" w:rsidRDefault="00A74F0A" w:rsidP="00711166">
            <w:pPr>
              <w:rPr>
                <w:color w:val="000000" w:themeColor="text1"/>
              </w:rPr>
            </w:pPr>
            <w:r>
              <w:rPr>
                <w:color w:val="000000" w:themeColor="text1"/>
              </w:rPr>
              <w:t>7</w:t>
            </w:r>
          </w:p>
        </w:tc>
        <w:tc>
          <w:tcPr>
            <w:tcW w:w="1291" w:type="dxa"/>
          </w:tcPr>
          <w:p w14:paraId="20DB0859" w14:textId="4B2EA9EF" w:rsidR="00967B49" w:rsidRDefault="00967B49" w:rsidP="00711166">
            <w:pPr>
              <w:rPr>
                <w:color w:val="000000" w:themeColor="text1"/>
              </w:rPr>
            </w:pPr>
            <w:r>
              <w:rPr>
                <w:color w:val="000000" w:themeColor="text1"/>
              </w:rPr>
              <w:t>LHS</w:t>
            </w:r>
          </w:p>
        </w:tc>
        <w:tc>
          <w:tcPr>
            <w:tcW w:w="7178" w:type="dxa"/>
          </w:tcPr>
          <w:p w14:paraId="0DDC1122" w14:textId="29EC1952" w:rsidR="00967B49" w:rsidRDefault="00967B49" w:rsidP="00711166">
            <w:pPr>
              <w:rPr>
                <w:color w:val="000000" w:themeColor="text1"/>
              </w:rPr>
            </w:pPr>
            <w:r>
              <w:rPr>
                <w:color w:val="000000" w:themeColor="text1"/>
              </w:rPr>
              <w:t>Left Hand Side</w:t>
            </w:r>
          </w:p>
        </w:tc>
      </w:tr>
      <w:tr w:rsidR="00967B49" w14:paraId="5385784B" w14:textId="77777777" w:rsidTr="00A74F0A">
        <w:tc>
          <w:tcPr>
            <w:tcW w:w="547" w:type="dxa"/>
          </w:tcPr>
          <w:p w14:paraId="273D98E7" w14:textId="45CD7B21" w:rsidR="00967B49" w:rsidRDefault="00A74F0A" w:rsidP="00711166">
            <w:pPr>
              <w:rPr>
                <w:color w:val="000000" w:themeColor="text1"/>
              </w:rPr>
            </w:pPr>
            <w:r>
              <w:rPr>
                <w:color w:val="000000" w:themeColor="text1"/>
              </w:rPr>
              <w:t>8</w:t>
            </w:r>
          </w:p>
        </w:tc>
        <w:tc>
          <w:tcPr>
            <w:tcW w:w="1291" w:type="dxa"/>
          </w:tcPr>
          <w:p w14:paraId="011F9C81" w14:textId="5530E6CD" w:rsidR="00967B49" w:rsidRDefault="00967B49" w:rsidP="00711166">
            <w:pPr>
              <w:rPr>
                <w:color w:val="000000" w:themeColor="text1"/>
              </w:rPr>
            </w:pPr>
            <w:r>
              <w:rPr>
                <w:color w:val="000000" w:themeColor="text1"/>
              </w:rPr>
              <w:t>MLR</w:t>
            </w:r>
          </w:p>
        </w:tc>
        <w:tc>
          <w:tcPr>
            <w:tcW w:w="7178" w:type="dxa"/>
          </w:tcPr>
          <w:p w14:paraId="34C3B863" w14:textId="6F1BB146" w:rsidR="00967B49" w:rsidRDefault="00967B49" w:rsidP="00711166">
            <w:pPr>
              <w:rPr>
                <w:color w:val="000000" w:themeColor="text1"/>
              </w:rPr>
            </w:pPr>
            <w:r>
              <w:rPr>
                <w:color w:val="000000" w:themeColor="text1"/>
              </w:rPr>
              <w:t>Multiple Linear Regression</w:t>
            </w:r>
          </w:p>
        </w:tc>
      </w:tr>
      <w:tr w:rsidR="00967B49" w14:paraId="16BA0976" w14:textId="77777777" w:rsidTr="00A74F0A">
        <w:tc>
          <w:tcPr>
            <w:tcW w:w="547" w:type="dxa"/>
          </w:tcPr>
          <w:p w14:paraId="23849569" w14:textId="5BBBEAC1" w:rsidR="00967B49" w:rsidRDefault="00A74F0A" w:rsidP="00711166">
            <w:pPr>
              <w:rPr>
                <w:color w:val="000000" w:themeColor="text1"/>
              </w:rPr>
            </w:pPr>
            <w:r>
              <w:rPr>
                <w:color w:val="000000" w:themeColor="text1"/>
              </w:rPr>
              <w:t>9</w:t>
            </w:r>
          </w:p>
        </w:tc>
        <w:tc>
          <w:tcPr>
            <w:tcW w:w="1291" w:type="dxa"/>
          </w:tcPr>
          <w:p w14:paraId="3064A1EE" w14:textId="01807B33" w:rsidR="00967B49" w:rsidRDefault="00967B49" w:rsidP="00711166">
            <w:pPr>
              <w:rPr>
                <w:color w:val="000000" w:themeColor="text1"/>
              </w:rPr>
            </w:pPr>
            <w:proofErr w:type="spellStart"/>
            <w:r>
              <w:rPr>
                <w:color w:val="000000" w:themeColor="text1"/>
              </w:rPr>
              <w:t>mmwc</w:t>
            </w:r>
            <w:proofErr w:type="spellEnd"/>
          </w:p>
        </w:tc>
        <w:tc>
          <w:tcPr>
            <w:tcW w:w="7178" w:type="dxa"/>
          </w:tcPr>
          <w:p w14:paraId="1FA4F790" w14:textId="097FFC47" w:rsidR="00967B49" w:rsidRPr="00967B49" w:rsidRDefault="00967B49" w:rsidP="00711166">
            <w:pPr>
              <w:rPr>
                <w:color w:val="000000" w:themeColor="text1"/>
              </w:rPr>
            </w:pPr>
            <w:r>
              <w:rPr>
                <w:color w:val="000000" w:themeColor="text1"/>
              </w:rPr>
              <w:t>millimetres of water column</w:t>
            </w:r>
          </w:p>
        </w:tc>
      </w:tr>
      <w:tr w:rsidR="00A74F0A" w14:paraId="78F18F24" w14:textId="77777777" w:rsidTr="00A74F0A">
        <w:tc>
          <w:tcPr>
            <w:tcW w:w="547" w:type="dxa"/>
          </w:tcPr>
          <w:p w14:paraId="2E9C8A83" w14:textId="08D2CD2D" w:rsidR="00A74F0A" w:rsidRDefault="00A74F0A" w:rsidP="00711166">
            <w:pPr>
              <w:rPr>
                <w:color w:val="000000" w:themeColor="text1"/>
              </w:rPr>
            </w:pPr>
            <w:r>
              <w:rPr>
                <w:color w:val="000000" w:themeColor="text1"/>
              </w:rPr>
              <w:t>10</w:t>
            </w:r>
          </w:p>
        </w:tc>
        <w:tc>
          <w:tcPr>
            <w:tcW w:w="1291" w:type="dxa"/>
          </w:tcPr>
          <w:p w14:paraId="467A9496" w14:textId="432CC91A" w:rsidR="00A74F0A" w:rsidRDefault="00A74F0A" w:rsidP="00711166">
            <w:pPr>
              <w:rPr>
                <w:color w:val="000000" w:themeColor="text1"/>
              </w:rPr>
            </w:pPr>
            <w:r>
              <w:rPr>
                <w:color w:val="000000" w:themeColor="text1"/>
              </w:rPr>
              <w:t>MS Flow</w:t>
            </w:r>
          </w:p>
        </w:tc>
        <w:tc>
          <w:tcPr>
            <w:tcW w:w="7178" w:type="dxa"/>
          </w:tcPr>
          <w:p w14:paraId="67A325E4" w14:textId="00443623" w:rsidR="00A74F0A" w:rsidRDefault="00A74F0A" w:rsidP="00711166">
            <w:pPr>
              <w:rPr>
                <w:color w:val="000000" w:themeColor="text1"/>
              </w:rPr>
            </w:pPr>
            <w:r>
              <w:rPr>
                <w:color w:val="000000" w:themeColor="text1"/>
              </w:rPr>
              <w:t>mainstream steam flow</w:t>
            </w:r>
          </w:p>
        </w:tc>
      </w:tr>
      <w:tr w:rsidR="00967B49" w14:paraId="73435464" w14:textId="77777777" w:rsidTr="00A74F0A">
        <w:tc>
          <w:tcPr>
            <w:tcW w:w="547" w:type="dxa"/>
          </w:tcPr>
          <w:p w14:paraId="0D12A071" w14:textId="572063D7" w:rsidR="00967B49" w:rsidRDefault="00A74F0A" w:rsidP="00711166">
            <w:pPr>
              <w:rPr>
                <w:color w:val="000000" w:themeColor="text1"/>
              </w:rPr>
            </w:pPr>
            <w:r>
              <w:rPr>
                <w:color w:val="000000" w:themeColor="text1"/>
              </w:rPr>
              <w:t>11</w:t>
            </w:r>
          </w:p>
        </w:tc>
        <w:tc>
          <w:tcPr>
            <w:tcW w:w="1291" w:type="dxa"/>
          </w:tcPr>
          <w:p w14:paraId="1EA1D3FD" w14:textId="7C6C74F6" w:rsidR="00967B49" w:rsidRDefault="00967B49" w:rsidP="00711166">
            <w:pPr>
              <w:rPr>
                <w:color w:val="000000" w:themeColor="text1"/>
              </w:rPr>
            </w:pPr>
            <w:r>
              <w:rPr>
                <w:color w:val="000000" w:themeColor="text1"/>
              </w:rPr>
              <w:t>MW</w:t>
            </w:r>
          </w:p>
        </w:tc>
        <w:tc>
          <w:tcPr>
            <w:tcW w:w="7178" w:type="dxa"/>
          </w:tcPr>
          <w:p w14:paraId="414E4895" w14:textId="54F426C0" w:rsidR="00967B49" w:rsidRDefault="00967B49" w:rsidP="00711166">
            <w:pPr>
              <w:rPr>
                <w:color w:val="000000" w:themeColor="text1"/>
              </w:rPr>
            </w:pPr>
            <w:r>
              <w:rPr>
                <w:color w:val="000000" w:themeColor="text1"/>
              </w:rPr>
              <w:t>Mega Watt</w:t>
            </w:r>
          </w:p>
        </w:tc>
      </w:tr>
      <w:tr w:rsidR="00A74F0A" w14:paraId="59AB0462" w14:textId="77777777" w:rsidTr="00A74F0A">
        <w:tc>
          <w:tcPr>
            <w:tcW w:w="547" w:type="dxa"/>
          </w:tcPr>
          <w:p w14:paraId="5FC0B7DC" w14:textId="70098C6C" w:rsidR="00A74F0A" w:rsidRDefault="00A74F0A" w:rsidP="00711166">
            <w:pPr>
              <w:rPr>
                <w:color w:val="000000" w:themeColor="text1"/>
              </w:rPr>
            </w:pPr>
            <w:r>
              <w:rPr>
                <w:color w:val="000000" w:themeColor="text1"/>
              </w:rPr>
              <w:t>12</w:t>
            </w:r>
          </w:p>
        </w:tc>
        <w:tc>
          <w:tcPr>
            <w:tcW w:w="1291" w:type="dxa"/>
          </w:tcPr>
          <w:p w14:paraId="7F5A5154" w14:textId="71AB1D9D" w:rsidR="00A74F0A" w:rsidRDefault="00A74F0A" w:rsidP="00711166">
            <w:pPr>
              <w:rPr>
                <w:color w:val="000000" w:themeColor="text1"/>
              </w:rPr>
            </w:pPr>
            <w:r>
              <w:rPr>
                <w:color w:val="000000" w:themeColor="text1"/>
              </w:rPr>
              <w:t>NOx</w:t>
            </w:r>
          </w:p>
        </w:tc>
        <w:tc>
          <w:tcPr>
            <w:tcW w:w="7178" w:type="dxa"/>
          </w:tcPr>
          <w:p w14:paraId="46EEFE9F" w14:textId="1E828051" w:rsidR="00A74F0A" w:rsidRDefault="00A74F0A" w:rsidP="00711166">
            <w:pPr>
              <w:rPr>
                <w:color w:val="000000" w:themeColor="text1"/>
              </w:rPr>
            </w:pPr>
            <w:r>
              <w:rPr>
                <w:color w:val="000000" w:themeColor="text1"/>
              </w:rPr>
              <w:t>Nitrogen Oxide</w:t>
            </w:r>
          </w:p>
        </w:tc>
      </w:tr>
      <w:tr w:rsidR="00967B49" w14:paraId="20E95962" w14:textId="77777777" w:rsidTr="00A74F0A">
        <w:tc>
          <w:tcPr>
            <w:tcW w:w="547" w:type="dxa"/>
          </w:tcPr>
          <w:p w14:paraId="5FC7F214" w14:textId="41AC3816" w:rsidR="00967B49" w:rsidRDefault="00A74F0A" w:rsidP="00711166">
            <w:pPr>
              <w:rPr>
                <w:color w:val="000000" w:themeColor="text1"/>
              </w:rPr>
            </w:pPr>
            <w:r>
              <w:rPr>
                <w:color w:val="000000" w:themeColor="text1"/>
              </w:rPr>
              <w:t>13</w:t>
            </w:r>
          </w:p>
        </w:tc>
        <w:tc>
          <w:tcPr>
            <w:tcW w:w="1291" w:type="dxa"/>
          </w:tcPr>
          <w:p w14:paraId="149ED983" w14:textId="12688E08" w:rsidR="00967B49" w:rsidRDefault="00967B49" w:rsidP="00711166">
            <w:pPr>
              <w:rPr>
                <w:color w:val="000000" w:themeColor="text1"/>
              </w:rPr>
            </w:pPr>
            <w:r>
              <w:rPr>
                <w:color w:val="000000" w:themeColor="text1"/>
              </w:rPr>
              <w:t>RHS</w:t>
            </w:r>
          </w:p>
        </w:tc>
        <w:tc>
          <w:tcPr>
            <w:tcW w:w="7178" w:type="dxa"/>
          </w:tcPr>
          <w:p w14:paraId="2D0B2DD0" w14:textId="3764D9CD" w:rsidR="00967B49" w:rsidRDefault="00967B49" w:rsidP="00711166">
            <w:pPr>
              <w:rPr>
                <w:color w:val="000000" w:themeColor="text1"/>
              </w:rPr>
            </w:pPr>
            <w:r>
              <w:rPr>
                <w:color w:val="000000" w:themeColor="text1"/>
              </w:rPr>
              <w:t>Right Hand Side</w:t>
            </w:r>
          </w:p>
        </w:tc>
      </w:tr>
      <w:tr w:rsidR="00967B49" w14:paraId="07B8ACA4" w14:textId="77777777" w:rsidTr="00A74F0A">
        <w:tc>
          <w:tcPr>
            <w:tcW w:w="547" w:type="dxa"/>
          </w:tcPr>
          <w:p w14:paraId="10EC0D6D" w14:textId="54123ACC" w:rsidR="00967B49" w:rsidRDefault="00A74F0A" w:rsidP="00711166">
            <w:pPr>
              <w:rPr>
                <w:color w:val="000000" w:themeColor="text1"/>
              </w:rPr>
            </w:pPr>
            <w:r>
              <w:rPr>
                <w:color w:val="000000" w:themeColor="text1"/>
              </w:rPr>
              <w:t>14</w:t>
            </w:r>
          </w:p>
        </w:tc>
        <w:tc>
          <w:tcPr>
            <w:tcW w:w="1291" w:type="dxa"/>
          </w:tcPr>
          <w:p w14:paraId="4ACBC4EC" w14:textId="399C830A" w:rsidR="00967B49" w:rsidRDefault="00967B49" w:rsidP="00711166">
            <w:pPr>
              <w:rPr>
                <w:color w:val="000000" w:themeColor="text1"/>
              </w:rPr>
            </w:pPr>
            <w:r>
              <w:rPr>
                <w:color w:val="000000" w:themeColor="text1"/>
              </w:rPr>
              <w:t>RMS</w:t>
            </w:r>
          </w:p>
        </w:tc>
        <w:tc>
          <w:tcPr>
            <w:tcW w:w="7178" w:type="dxa"/>
          </w:tcPr>
          <w:p w14:paraId="064E5FAA" w14:textId="0EE2ECE4" w:rsidR="00967B49" w:rsidRDefault="00967B49" w:rsidP="00711166">
            <w:pPr>
              <w:rPr>
                <w:color w:val="000000" w:themeColor="text1"/>
              </w:rPr>
            </w:pPr>
            <w:r>
              <w:rPr>
                <w:color w:val="000000" w:themeColor="text1"/>
              </w:rPr>
              <w:t>root mean square</w:t>
            </w:r>
          </w:p>
        </w:tc>
      </w:tr>
      <w:tr w:rsidR="00967B49" w14:paraId="65D12A96" w14:textId="77777777" w:rsidTr="00A74F0A">
        <w:tc>
          <w:tcPr>
            <w:tcW w:w="547" w:type="dxa"/>
          </w:tcPr>
          <w:p w14:paraId="5EC1A082" w14:textId="2CAC5A67" w:rsidR="00967B49" w:rsidRDefault="00A74F0A" w:rsidP="00711166">
            <w:pPr>
              <w:rPr>
                <w:color w:val="000000" w:themeColor="text1"/>
              </w:rPr>
            </w:pPr>
            <w:r>
              <w:rPr>
                <w:color w:val="000000" w:themeColor="text1"/>
              </w:rPr>
              <w:t>15</w:t>
            </w:r>
          </w:p>
        </w:tc>
        <w:tc>
          <w:tcPr>
            <w:tcW w:w="1291" w:type="dxa"/>
          </w:tcPr>
          <w:p w14:paraId="45377FC8" w14:textId="692D0657" w:rsidR="00967B49" w:rsidRDefault="00967B49" w:rsidP="00711166">
            <w:pPr>
              <w:rPr>
                <w:color w:val="000000" w:themeColor="text1"/>
              </w:rPr>
            </w:pPr>
            <w:r>
              <w:rPr>
                <w:color w:val="000000" w:themeColor="text1"/>
              </w:rPr>
              <w:t>SH</w:t>
            </w:r>
          </w:p>
        </w:tc>
        <w:tc>
          <w:tcPr>
            <w:tcW w:w="7178" w:type="dxa"/>
          </w:tcPr>
          <w:p w14:paraId="7D2DEC5A" w14:textId="1A90B9DC" w:rsidR="00967B49" w:rsidRDefault="00967B49" w:rsidP="00711166">
            <w:pPr>
              <w:rPr>
                <w:color w:val="000000" w:themeColor="text1"/>
              </w:rPr>
            </w:pPr>
            <w:r>
              <w:rPr>
                <w:color w:val="000000" w:themeColor="text1"/>
              </w:rPr>
              <w:t>Super Heater</w:t>
            </w:r>
          </w:p>
        </w:tc>
      </w:tr>
      <w:tr w:rsidR="00A74F0A" w14:paraId="427E0C4D" w14:textId="77777777" w:rsidTr="00A74F0A">
        <w:tc>
          <w:tcPr>
            <w:tcW w:w="547" w:type="dxa"/>
          </w:tcPr>
          <w:p w14:paraId="2D751D96" w14:textId="1CEF9C0F" w:rsidR="00A74F0A" w:rsidRDefault="00A74F0A" w:rsidP="00711166">
            <w:pPr>
              <w:rPr>
                <w:color w:val="000000" w:themeColor="text1"/>
              </w:rPr>
            </w:pPr>
            <w:r>
              <w:rPr>
                <w:color w:val="000000" w:themeColor="text1"/>
              </w:rPr>
              <w:t>16</w:t>
            </w:r>
          </w:p>
        </w:tc>
        <w:tc>
          <w:tcPr>
            <w:tcW w:w="1291" w:type="dxa"/>
          </w:tcPr>
          <w:p w14:paraId="00FCDE3C" w14:textId="6E844290" w:rsidR="00A74F0A" w:rsidRDefault="00A74F0A" w:rsidP="00711166">
            <w:pPr>
              <w:rPr>
                <w:color w:val="000000" w:themeColor="text1"/>
              </w:rPr>
            </w:pPr>
            <w:r>
              <w:rPr>
                <w:color w:val="000000" w:themeColor="text1"/>
              </w:rPr>
              <w:t>Sofa Flow</w:t>
            </w:r>
          </w:p>
        </w:tc>
        <w:tc>
          <w:tcPr>
            <w:tcW w:w="7178" w:type="dxa"/>
          </w:tcPr>
          <w:p w14:paraId="7FE655FF" w14:textId="7CF387D7" w:rsidR="00A74F0A" w:rsidRDefault="00A74F0A" w:rsidP="00711166">
            <w:pPr>
              <w:rPr>
                <w:color w:val="000000" w:themeColor="text1"/>
              </w:rPr>
            </w:pPr>
            <w:r>
              <w:rPr>
                <w:color w:val="000000" w:themeColor="text1"/>
              </w:rPr>
              <w:t xml:space="preserve">Separated </w:t>
            </w:r>
            <w:proofErr w:type="spellStart"/>
            <w:r>
              <w:rPr>
                <w:color w:val="000000" w:themeColor="text1"/>
              </w:rPr>
              <w:t>OverFire</w:t>
            </w:r>
            <w:proofErr w:type="spellEnd"/>
            <w:r>
              <w:rPr>
                <w:color w:val="000000" w:themeColor="text1"/>
              </w:rPr>
              <w:t xml:space="preserve"> Air</w:t>
            </w:r>
          </w:p>
        </w:tc>
      </w:tr>
      <w:tr w:rsidR="00A74F0A" w14:paraId="10770AF2" w14:textId="77777777" w:rsidTr="00A74F0A">
        <w:tc>
          <w:tcPr>
            <w:tcW w:w="547" w:type="dxa"/>
          </w:tcPr>
          <w:p w14:paraId="4F4DDDB4" w14:textId="2C55DF10" w:rsidR="00A74F0A" w:rsidRDefault="00A74F0A" w:rsidP="00711166">
            <w:pPr>
              <w:rPr>
                <w:color w:val="000000" w:themeColor="text1"/>
              </w:rPr>
            </w:pPr>
            <w:r>
              <w:rPr>
                <w:color w:val="000000" w:themeColor="text1"/>
              </w:rPr>
              <w:t>17</w:t>
            </w:r>
          </w:p>
        </w:tc>
        <w:tc>
          <w:tcPr>
            <w:tcW w:w="1291" w:type="dxa"/>
          </w:tcPr>
          <w:p w14:paraId="793F17A8" w14:textId="638CCA89" w:rsidR="00A74F0A" w:rsidRDefault="00A74F0A" w:rsidP="00711166">
            <w:pPr>
              <w:rPr>
                <w:color w:val="000000" w:themeColor="text1"/>
              </w:rPr>
            </w:pPr>
            <w:r>
              <w:rPr>
                <w:color w:val="000000" w:themeColor="text1"/>
              </w:rPr>
              <w:t>SOP</w:t>
            </w:r>
          </w:p>
        </w:tc>
        <w:tc>
          <w:tcPr>
            <w:tcW w:w="7178" w:type="dxa"/>
          </w:tcPr>
          <w:p w14:paraId="047B7D00" w14:textId="07F3E047" w:rsidR="00A74F0A" w:rsidRDefault="00A74F0A" w:rsidP="00711166">
            <w:pPr>
              <w:rPr>
                <w:color w:val="000000" w:themeColor="text1"/>
              </w:rPr>
            </w:pPr>
            <w:r>
              <w:rPr>
                <w:color w:val="000000" w:themeColor="text1"/>
              </w:rPr>
              <w:t>Standard Operating Procedure</w:t>
            </w:r>
          </w:p>
        </w:tc>
      </w:tr>
      <w:tr w:rsidR="00967B49" w14:paraId="562E1921" w14:textId="77777777" w:rsidTr="00A74F0A">
        <w:tc>
          <w:tcPr>
            <w:tcW w:w="547" w:type="dxa"/>
          </w:tcPr>
          <w:p w14:paraId="246B2B80" w14:textId="44280B3E" w:rsidR="00967B49" w:rsidRDefault="00A74F0A" w:rsidP="00711166">
            <w:pPr>
              <w:rPr>
                <w:color w:val="000000" w:themeColor="text1"/>
              </w:rPr>
            </w:pPr>
            <w:r>
              <w:rPr>
                <w:color w:val="000000" w:themeColor="text1"/>
              </w:rPr>
              <w:t>18</w:t>
            </w:r>
          </w:p>
        </w:tc>
        <w:tc>
          <w:tcPr>
            <w:tcW w:w="1291" w:type="dxa"/>
          </w:tcPr>
          <w:p w14:paraId="3E708134" w14:textId="28826D58" w:rsidR="00967B49" w:rsidRDefault="00967B49" w:rsidP="00711166">
            <w:pPr>
              <w:rPr>
                <w:color w:val="000000" w:themeColor="text1"/>
              </w:rPr>
            </w:pPr>
            <w:r>
              <w:rPr>
                <w:color w:val="000000" w:themeColor="text1"/>
              </w:rPr>
              <w:t>TPH</w:t>
            </w:r>
          </w:p>
        </w:tc>
        <w:tc>
          <w:tcPr>
            <w:tcW w:w="7178" w:type="dxa"/>
          </w:tcPr>
          <w:p w14:paraId="7D197F1B" w14:textId="07CA2E33" w:rsidR="00967B49" w:rsidRPr="00967B49" w:rsidRDefault="00967B49" w:rsidP="00711166">
            <w:pPr>
              <w:rPr>
                <w:color w:val="000000" w:themeColor="text1"/>
              </w:rPr>
            </w:pPr>
            <w:r>
              <w:rPr>
                <w:color w:val="000000" w:themeColor="text1"/>
              </w:rPr>
              <w:t>tonne per hour</w:t>
            </w:r>
          </w:p>
        </w:tc>
      </w:tr>
    </w:tbl>
    <w:p w14:paraId="3634CEB9" w14:textId="4E86FFD1" w:rsidR="00A74F0A" w:rsidRDefault="00A80D0B" w:rsidP="00A80D0B">
      <w:pPr>
        <w:pStyle w:val="Caption"/>
        <w:spacing w:after="0"/>
        <w:jc w:val="center"/>
      </w:pPr>
      <w:r>
        <w:t xml:space="preserve">Table </w:t>
      </w:r>
      <w:fldSimple w:instr=" SEQ Table \* ARABIC ">
        <w:r w:rsidR="00FC5DDE">
          <w:rPr>
            <w:noProof/>
          </w:rPr>
          <w:t>20</w:t>
        </w:r>
      </w:fldSimple>
      <w:r>
        <w:t xml:space="preserve"> </w:t>
      </w:r>
      <w:r w:rsidRPr="00192485">
        <w:t>Acronyms - Full Form</w:t>
      </w:r>
    </w:p>
    <w:p w14:paraId="60DBD265" w14:textId="77777777" w:rsidR="00A80D0B" w:rsidRDefault="00A80D0B" w:rsidP="00A80D0B">
      <w:pPr>
        <w:jc w:val="both"/>
        <w:rPr>
          <w:color w:val="000000" w:themeColor="text1"/>
        </w:rPr>
      </w:pPr>
    </w:p>
    <w:p w14:paraId="152A7092" w14:textId="40C3B8E0" w:rsidR="00A80D0B" w:rsidRPr="007C5D62" w:rsidRDefault="00A80D0B" w:rsidP="00A80D0B">
      <w:pPr>
        <w:jc w:val="both"/>
        <w:rPr>
          <w:color w:val="000000" w:themeColor="text1"/>
        </w:rPr>
      </w:pPr>
      <w:r>
        <w:rPr>
          <w:color w:val="000000" w:themeColor="text1"/>
        </w:rPr>
        <w:t xml:space="preserve">The full form of the acronyms is provided in </w:t>
      </w:r>
      <w:r w:rsidRPr="00BD54A7">
        <w:rPr>
          <w:color w:val="0070C0"/>
          <w:highlight w:val="yellow"/>
        </w:rPr>
        <w:t xml:space="preserve">Table </w:t>
      </w:r>
      <w:r w:rsidR="00BD54A7" w:rsidRPr="00BD54A7">
        <w:rPr>
          <w:color w:val="0070C0"/>
          <w:highlight w:val="yellow"/>
        </w:rPr>
        <w:t>20</w:t>
      </w:r>
      <w:r w:rsidRPr="00BD54A7">
        <w:rPr>
          <w:color w:val="000000" w:themeColor="text1"/>
          <w:highlight w:val="yellow"/>
        </w:rPr>
        <w:t>.</w:t>
      </w:r>
      <w:r>
        <w:rPr>
          <w:color w:val="000000" w:themeColor="text1"/>
        </w:rPr>
        <w:t xml:space="preserve"> </w:t>
      </w:r>
    </w:p>
    <w:p w14:paraId="678284B8" w14:textId="77777777" w:rsidR="00A80D0B" w:rsidRDefault="00A80D0B" w:rsidP="002024FF"/>
    <w:p w14:paraId="09946D71" w14:textId="77777777" w:rsidR="00D90022" w:rsidRDefault="00D90022" w:rsidP="00D90022">
      <w:pPr>
        <w:rPr>
          <w:highlight w:val="yellow"/>
        </w:rPr>
      </w:pPr>
    </w:p>
    <w:p w14:paraId="11A14C40" w14:textId="77777777" w:rsidR="00C10502" w:rsidRDefault="00C10502" w:rsidP="00D90022">
      <w:pPr>
        <w:rPr>
          <w:highlight w:val="yellow"/>
        </w:rPr>
      </w:pPr>
    </w:p>
    <w:p w14:paraId="6C122077" w14:textId="25C1926F" w:rsidR="00D90022" w:rsidRPr="00D90022" w:rsidRDefault="00D90022" w:rsidP="00D90022">
      <w:pPr>
        <w:rPr>
          <w:b/>
          <w:bCs/>
          <w:color w:val="0070C0"/>
        </w:rPr>
      </w:pPr>
      <w:r w:rsidRPr="00D90022">
        <w:rPr>
          <w:b/>
          <w:bCs/>
          <w:color w:val="0070C0"/>
        </w:rPr>
        <w:lastRenderedPageBreak/>
        <w:t>Discuss</w:t>
      </w:r>
    </w:p>
    <w:p w14:paraId="20AC81CB" w14:textId="35D13B5B" w:rsidR="00D90022" w:rsidRDefault="00D90022" w:rsidP="00C10502">
      <w:pPr>
        <w:pStyle w:val="ListParagraph"/>
        <w:numPr>
          <w:ilvl w:val="0"/>
          <w:numId w:val="12"/>
        </w:numPr>
        <w:jc w:val="both"/>
        <w:rPr>
          <w:highlight w:val="yellow"/>
        </w:rPr>
      </w:pPr>
      <w:r>
        <w:rPr>
          <w:highlight w:val="yellow"/>
        </w:rPr>
        <w:t>Proposed control strategy not included – as that will be subsequent work.</w:t>
      </w:r>
    </w:p>
    <w:p w14:paraId="1EC2429D" w14:textId="3ECC491B" w:rsidR="00D90022" w:rsidRDefault="00D90022" w:rsidP="00C10502">
      <w:pPr>
        <w:pStyle w:val="ListParagraph"/>
        <w:numPr>
          <w:ilvl w:val="0"/>
          <w:numId w:val="12"/>
        </w:numPr>
        <w:jc w:val="both"/>
        <w:rPr>
          <w:highlight w:val="yellow"/>
        </w:rPr>
      </w:pPr>
      <w:r>
        <w:rPr>
          <w:highlight w:val="yellow"/>
        </w:rPr>
        <w:t>DSI-CDM of spray flow and burner tilt not included, as that would expose more info.</w:t>
      </w:r>
    </w:p>
    <w:p w14:paraId="2F86B092" w14:textId="369E52AB" w:rsidR="00D90022" w:rsidRDefault="00D90022" w:rsidP="00C10502">
      <w:pPr>
        <w:pStyle w:val="ListParagraph"/>
        <w:numPr>
          <w:ilvl w:val="0"/>
          <w:numId w:val="12"/>
        </w:numPr>
        <w:jc w:val="both"/>
        <w:rPr>
          <w:highlight w:val="yellow"/>
        </w:rPr>
      </w:pPr>
      <w:r>
        <w:rPr>
          <w:highlight w:val="yellow"/>
        </w:rPr>
        <w:t xml:space="preserve">For now, retained the normal and load together in the DSI-CDM as (a) shows continuity of transition. (b) low load data length is small, we will get very few sliding windows meeting criteria of 250 samples, we will have to reduce the sliding step.  </w:t>
      </w:r>
    </w:p>
    <w:p w14:paraId="2F35A461" w14:textId="260EB463" w:rsidR="00667A0F" w:rsidRDefault="002024FF" w:rsidP="00C10502">
      <w:pPr>
        <w:pStyle w:val="ListParagraph"/>
        <w:numPr>
          <w:ilvl w:val="0"/>
          <w:numId w:val="12"/>
        </w:numPr>
        <w:jc w:val="both"/>
      </w:pPr>
      <w:r w:rsidRPr="00C10502">
        <w:rPr>
          <w:highlight w:val="yellow"/>
        </w:rPr>
        <w:t>Do we need to make the data accessible?</w:t>
      </w:r>
    </w:p>
    <w:sectPr w:rsidR="00667A0F" w:rsidSect="00930A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86BF" w14:textId="77777777" w:rsidR="00463941" w:rsidRDefault="00463941" w:rsidP="00513F52">
      <w:r>
        <w:separator/>
      </w:r>
    </w:p>
  </w:endnote>
  <w:endnote w:type="continuationSeparator" w:id="0">
    <w:p w14:paraId="2BE47AEF" w14:textId="77777777" w:rsidR="00463941" w:rsidRDefault="00463941" w:rsidP="00513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387729"/>
      <w:docPartObj>
        <w:docPartGallery w:val="Page Numbers (Bottom of Page)"/>
        <w:docPartUnique/>
      </w:docPartObj>
    </w:sdtPr>
    <w:sdtEndPr>
      <w:rPr>
        <w:noProof/>
      </w:rPr>
    </w:sdtEndPr>
    <w:sdtContent>
      <w:p w14:paraId="29E113FA" w14:textId="66217D83" w:rsidR="00513F52" w:rsidRDefault="00513F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B7D15C" w14:textId="77777777" w:rsidR="00513F52" w:rsidRDefault="00513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68FF6" w14:textId="77777777" w:rsidR="00463941" w:rsidRDefault="00463941" w:rsidP="00513F52">
      <w:r>
        <w:separator/>
      </w:r>
    </w:p>
  </w:footnote>
  <w:footnote w:type="continuationSeparator" w:id="0">
    <w:p w14:paraId="201AF7E2" w14:textId="77777777" w:rsidR="00463941" w:rsidRDefault="00463941" w:rsidP="00513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EFA"/>
    <w:multiLevelType w:val="hybridMultilevel"/>
    <w:tmpl w:val="CE3A0B3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934BE1"/>
    <w:multiLevelType w:val="hybridMultilevel"/>
    <w:tmpl w:val="F43C2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972CAD"/>
    <w:multiLevelType w:val="hybridMultilevel"/>
    <w:tmpl w:val="5B066D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741B0"/>
    <w:multiLevelType w:val="hybridMultilevel"/>
    <w:tmpl w:val="96023E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B53CD8"/>
    <w:multiLevelType w:val="hybridMultilevel"/>
    <w:tmpl w:val="F95CF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DC4DB9"/>
    <w:multiLevelType w:val="hybridMultilevel"/>
    <w:tmpl w:val="3DE258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B57356"/>
    <w:multiLevelType w:val="hybridMultilevel"/>
    <w:tmpl w:val="ECFA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790B73"/>
    <w:multiLevelType w:val="hybridMultilevel"/>
    <w:tmpl w:val="19F4E57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7D0DD0"/>
    <w:multiLevelType w:val="hybridMultilevel"/>
    <w:tmpl w:val="866081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E402E0"/>
    <w:multiLevelType w:val="hybridMultilevel"/>
    <w:tmpl w:val="593853C4"/>
    <w:lvl w:ilvl="0" w:tplc="F5A42FBA">
      <w:start w:val="1"/>
      <w:numFmt w:val="decimal"/>
      <w:lvlText w:val="%1."/>
      <w:lvlJc w:val="left"/>
      <w:pPr>
        <w:ind w:left="360" w:hanging="360"/>
      </w:pPr>
      <w:rPr>
        <w:rFonts w:hint="default"/>
        <w:b w:val="0"/>
        <w:bCs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28C4800"/>
    <w:multiLevelType w:val="hybridMultilevel"/>
    <w:tmpl w:val="CB762A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D95635"/>
    <w:multiLevelType w:val="hybridMultilevel"/>
    <w:tmpl w:val="D9761464"/>
    <w:lvl w:ilvl="0" w:tplc="40090001">
      <w:start w:val="1"/>
      <w:numFmt w:val="bullet"/>
      <w:lvlText w:val=""/>
      <w:lvlJc w:val="left"/>
      <w:pPr>
        <w:ind w:left="789" w:hanging="360"/>
      </w:pPr>
      <w:rPr>
        <w:rFonts w:ascii="Symbol" w:hAnsi="Symbol" w:hint="default"/>
      </w:rPr>
    </w:lvl>
    <w:lvl w:ilvl="1" w:tplc="40090003" w:tentative="1">
      <w:start w:val="1"/>
      <w:numFmt w:val="bullet"/>
      <w:lvlText w:val="o"/>
      <w:lvlJc w:val="left"/>
      <w:pPr>
        <w:ind w:left="1509" w:hanging="360"/>
      </w:pPr>
      <w:rPr>
        <w:rFonts w:ascii="Courier New" w:hAnsi="Courier New" w:cs="Courier New" w:hint="default"/>
      </w:rPr>
    </w:lvl>
    <w:lvl w:ilvl="2" w:tplc="40090005" w:tentative="1">
      <w:start w:val="1"/>
      <w:numFmt w:val="bullet"/>
      <w:lvlText w:val=""/>
      <w:lvlJc w:val="left"/>
      <w:pPr>
        <w:ind w:left="2229" w:hanging="360"/>
      </w:pPr>
      <w:rPr>
        <w:rFonts w:ascii="Wingdings" w:hAnsi="Wingdings" w:hint="default"/>
      </w:rPr>
    </w:lvl>
    <w:lvl w:ilvl="3" w:tplc="40090001" w:tentative="1">
      <w:start w:val="1"/>
      <w:numFmt w:val="bullet"/>
      <w:lvlText w:val=""/>
      <w:lvlJc w:val="left"/>
      <w:pPr>
        <w:ind w:left="2949" w:hanging="360"/>
      </w:pPr>
      <w:rPr>
        <w:rFonts w:ascii="Symbol" w:hAnsi="Symbol" w:hint="default"/>
      </w:rPr>
    </w:lvl>
    <w:lvl w:ilvl="4" w:tplc="40090003" w:tentative="1">
      <w:start w:val="1"/>
      <w:numFmt w:val="bullet"/>
      <w:lvlText w:val="o"/>
      <w:lvlJc w:val="left"/>
      <w:pPr>
        <w:ind w:left="3669" w:hanging="360"/>
      </w:pPr>
      <w:rPr>
        <w:rFonts w:ascii="Courier New" w:hAnsi="Courier New" w:cs="Courier New" w:hint="default"/>
      </w:rPr>
    </w:lvl>
    <w:lvl w:ilvl="5" w:tplc="40090005" w:tentative="1">
      <w:start w:val="1"/>
      <w:numFmt w:val="bullet"/>
      <w:lvlText w:val=""/>
      <w:lvlJc w:val="left"/>
      <w:pPr>
        <w:ind w:left="4389" w:hanging="360"/>
      </w:pPr>
      <w:rPr>
        <w:rFonts w:ascii="Wingdings" w:hAnsi="Wingdings" w:hint="default"/>
      </w:rPr>
    </w:lvl>
    <w:lvl w:ilvl="6" w:tplc="40090001" w:tentative="1">
      <w:start w:val="1"/>
      <w:numFmt w:val="bullet"/>
      <w:lvlText w:val=""/>
      <w:lvlJc w:val="left"/>
      <w:pPr>
        <w:ind w:left="5109" w:hanging="360"/>
      </w:pPr>
      <w:rPr>
        <w:rFonts w:ascii="Symbol" w:hAnsi="Symbol" w:hint="default"/>
      </w:rPr>
    </w:lvl>
    <w:lvl w:ilvl="7" w:tplc="40090003" w:tentative="1">
      <w:start w:val="1"/>
      <w:numFmt w:val="bullet"/>
      <w:lvlText w:val="o"/>
      <w:lvlJc w:val="left"/>
      <w:pPr>
        <w:ind w:left="5829" w:hanging="360"/>
      </w:pPr>
      <w:rPr>
        <w:rFonts w:ascii="Courier New" w:hAnsi="Courier New" w:cs="Courier New" w:hint="default"/>
      </w:rPr>
    </w:lvl>
    <w:lvl w:ilvl="8" w:tplc="40090005" w:tentative="1">
      <w:start w:val="1"/>
      <w:numFmt w:val="bullet"/>
      <w:lvlText w:val=""/>
      <w:lvlJc w:val="left"/>
      <w:pPr>
        <w:ind w:left="6549" w:hanging="360"/>
      </w:pPr>
      <w:rPr>
        <w:rFonts w:ascii="Wingdings" w:hAnsi="Wingdings" w:hint="default"/>
      </w:rPr>
    </w:lvl>
  </w:abstractNum>
  <w:abstractNum w:abstractNumId="12" w15:restartNumberingAfterBreak="0">
    <w:nsid w:val="46184D87"/>
    <w:multiLevelType w:val="hybridMultilevel"/>
    <w:tmpl w:val="FE8E1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2D3191"/>
    <w:multiLevelType w:val="multilevel"/>
    <w:tmpl w:val="9DAC423A"/>
    <w:lvl w:ilvl="0">
      <w:start w:val="1"/>
      <w:numFmt w:val="decimal"/>
      <w:lvlText w:val="%1."/>
      <w:lvlJc w:val="left"/>
      <w:pPr>
        <w:ind w:left="720" w:hanging="360"/>
      </w:pPr>
      <w:rPr>
        <w:rFonts w:ascii="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257F13"/>
    <w:multiLevelType w:val="hybridMultilevel"/>
    <w:tmpl w:val="957063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F04B61"/>
    <w:multiLevelType w:val="hybridMultilevel"/>
    <w:tmpl w:val="D408EDF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1F582F"/>
    <w:multiLevelType w:val="hybridMultilevel"/>
    <w:tmpl w:val="A67C5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1B24BD"/>
    <w:multiLevelType w:val="hybridMultilevel"/>
    <w:tmpl w:val="49AEFA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6C4653"/>
    <w:multiLevelType w:val="hybridMultilevel"/>
    <w:tmpl w:val="5E820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8105BA"/>
    <w:multiLevelType w:val="hybridMultilevel"/>
    <w:tmpl w:val="CF301BA6"/>
    <w:lvl w:ilvl="0" w:tplc="3A401B3C">
      <w:start w:val="1"/>
      <w:numFmt w:val="decimal"/>
      <w:lvlText w:val="%1."/>
      <w:lvlJc w:val="left"/>
      <w:pPr>
        <w:tabs>
          <w:tab w:val="num" w:pos="720"/>
        </w:tabs>
        <w:ind w:left="720" w:hanging="360"/>
      </w:pPr>
    </w:lvl>
    <w:lvl w:ilvl="1" w:tplc="4C48DC26" w:tentative="1">
      <w:start w:val="1"/>
      <w:numFmt w:val="decimal"/>
      <w:lvlText w:val="%2."/>
      <w:lvlJc w:val="left"/>
      <w:pPr>
        <w:tabs>
          <w:tab w:val="num" w:pos="1440"/>
        </w:tabs>
        <w:ind w:left="1440" w:hanging="360"/>
      </w:pPr>
    </w:lvl>
    <w:lvl w:ilvl="2" w:tplc="529A5CC6" w:tentative="1">
      <w:start w:val="1"/>
      <w:numFmt w:val="decimal"/>
      <w:lvlText w:val="%3."/>
      <w:lvlJc w:val="left"/>
      <w:pPr>
        <w:tabs>
          <w:tab w:val="num" w:pos="2160"/>
        </w:tabs>
        <w:ind w:left="2160" w:hanging="360"/>
      </w:pPr>
    </w:lvl>
    <w:lvl w:ilvl="3" w:tplc="9B9678A2" w:tentative="1">
      <w:start w:val="1"/>
      <w:numFmt w:val="decimal"/>
      <w:lvlText w:val="%4."/>
      <w:lvlJc w:val="left"/>
      <w:pPr>
        <w:tabs>
          <w:tab w:val="num" w:pos="2880"/>
        </w:tabs>
        <w:ind w:left="2880" w:hanging="360"/>
      </w:pPr>
    </w:lvl>
    <w:lvl w:ilvl="4" w:tplc="3FE0D4CE" w:tentative="1">
      <w:start w:val="1"/>
      <w:numFmt w:val="decimal"/>
      <w:lvlText w:val="%5."/>
      <w:lvlJc w:val="left"/>
      <w:pPr>
        <w:tabs>
          <w:tab w:val="num" w:pos="3600"/>
        </w:tabs>
        <w:ind w:left="3600" w:hanging="360"/>
      </w:pPr>
    </w:lvl>
    <w:lvl w:ilvl="5" w:tplc="85AA5EC8" w:tentative="1">
      <w:start w:val="1"/>
      <w:numFmt w:val="decimal"/>
      <w:lvlText w:val="%6."/>
      <w:lvlJc w:val="left"/>
      <w:pPr>
        <w:tabs>
          <w:tab w:val="num" w:pos="4320"/>
        </w:tabs>
        <w:ind w:left="4320" w:hanging="360"/>
      </w:pPr>
    </w:lvl>
    <w:lvl w:ilvl="6" w:tplc="9D7E8570" w:tentative="1">
      <w:start w:val="1"/>
      <w:numFmt w:val="decimal"/>
      <w:lvlText w:val="%7."/>
      <w:lvlJc w:val="left"/>
      <w:pPr>
        <w:tabs>
          <w:tab w:val="num" w:pos="5040"/>
        </w:tabs>
        <w:ind w:left="5040" w:hanging="360"/>
      </w:pPr>
    </w:lvl>
    <w:lvl w:ilvl="7" w:tplc="AC8C2124" w:tentative="1">
      <w:start w:val="1"/>
      <w:numFmt w:val="decimal"/>
      <w:lvlText w:val="%8."/>
      <w:lvlJc w:val="left"/>
      <w:pPr>
        <w:tabs>
          <w:tab w:val="num" w:pos="5760"/>
        </w:tabs>
        <w:ind w:left="5760" w:hanging="360"/>
      </w:pPr>
    </w:lvl>
    <w:lvl w:ilvl="8" w:tplc="DBD40226" w:tentative="1">
      <w:start w:val="1"/>
      <w:numFmt w:val="decimal"/>
      <w:lvlText w:val="%9."/>
      <w:lvlJc w:val="left"/>
      <w:pPr>
        <w:tabs>
          <w:tab w:val="num" w:pos="6480"/>
        </w:tabs>
        <w:ind w:left="6480" w:hanging="360"/>
      </w:pPr>
    </w:lvl>
  </w:abstractNum>
  <w:abstractNum w:abstractNumId="20" w15:restartNumberingAfterBreak="0">
    <w:nsid w:val="58A04708"/>
    <w:multiLevelType w:val="hybridMultilevel"/>
    <w:tmpl w:val="842AC9E8"/>
    <w:lvl w:ilvl="0" w:tplc="507C19D4">
      <w:start w:val="1"/>
      <w:numFmt w:val="bullet"/>
      <w:lvlText w:val="•"/>
      <w:lvlJc w:val="left"/>
      <w:pPr>
        <w:tabs>
          <w:tab w:val="num" w:pos="720"/>
        </w:tabs>
        <w:ind w:left="720" w:hanging="360"/>
      </w:pPr>
      <w:rPr>
        <w:rFonts w:ascii="Arial" w:hAnsi="Arial" w:hint="default"/>
      </w:rPr>
    </w:lvl>
    <w:lvl w:ilvl="1" w:tplc="5E66DA32" w:tentative="1">
      <w:start w:val="1"/>
      <w:numFmt w:val="bullet"/>
      <w:lvlText w:val="•"/>
      <w:lvlJc w:val="left"/>
      <w:pPr>
        <w:tabs>
          <w:tab w:val="num" w:pos="1440"/>
        </w:tabs>
        <w:ind w:left="1440" w:hanging="360"/>
      </w:pPr>
      <w:rPr>
        <w:rFonts w:ascii="Arial" w:hAnsi="Arial" w:hint="default"/>
      </w:rPr>
    </w:lvl>
    <w:lvl w:ilvl="2" w:tplc="387AE828" w:tentative="1">
      <w:start w:val="1"/>
      <w:numFmt w:val="bullet"/>
      <w:lvlText w:val="•"/>
      <w:lvlJc w:val="left"/>
      <w:pPr>
        <w:tabs>
          <w:tab w:val="num" w:pos="2160"/>
        </w:tabs>
        <w:ind w:left="2160" w:hanging="360"/>
      </w:pPr>
      <w:rPr>
        <w:rFonts w:ascii="Arial" w:hAnsi="Arial" w:hint="default"/>
      </w:rPr>
    </w:lvl>
    <w:lvl w:ilvl="3" w:tplc="EB1C1D0E" w:tentative="1">
      <w:start w:val="1"/>
      <w:numFmt w:val="bullet"/>
      <w:lvlText w:val="•"/>
      <w:lvlJc w:val="left"/>
      <w:pPr>
        <w:tabs>
          <w:tab w:val="num" w:pos="2880"/>
        </w:tabs>
        <w:ind w:left="2880" w:hanging="360"/>
      </w:pPr>
      <w:rPr>
        <w:rFonts w:ascii="Arial" w:hAnsi="Arial" w:hint="default"/>
      </w:rPr>
    </w:lvl>
    <w:lvl w:ilvl="4" w:tplc="259669F8" w:tentative="1">
      <w:start w:val="1"/>
      <w:numFmt w:val="bullet"/>
      <w:lvlText w:val="•"/>
      <w:lvlJc w:val="left"/>
      <w:pPr>
        <w:tabs>
          <w:tab w:val="num" w:pos="3600"/>
        </w:tabs>
        <w:ind w:left="3600" w:hanging="360"/>
      </w:pPr>
      <w:rPr>
        <w:rFonts w:ascii="Arial" w:hAnsi="Arial" w:hint="default"/>
      </w:rPr>
    </w:lvl>
    <w:lvl w:ilvl="5" w:tplc="AF504642" w:tentative="1">
      <w:start w:val="1"/>
      <w:numFmt w:val="bullet"/>
      <w:lvlText w:val="•"/>
      <w:lvlJc w:val="left"/>
      <w:pPr>
        <w:tabs>
          <w:tab w:val="num" w:pos="4320"/>
        </w:tabs>
        <w:ind w:left="4320" w:hanging="360"/>
      </w:pPr>
      <w:rPr>
        <w:rFonts w:ascii="Arial" w:hAnsi="Arial" w:hint="default"/>
      </w:rPr>
    </w:lvl>
    <w:lvl w:ilvl="6" w:tplc="B936F2F8" w:tentative="1">
      <w:start w:val="1"/>
      <w:numFmt w:val="bullet"/>
      <w:lvlText w:val="•"/>
      <w:lvlJc w:val="left"/>
      <w:pPr>
        <w:tabs>
          <w:tab w:val="num" w:pos="5040"/>
        </w:tabs>
        <w:ind w:left="5040" w:hanging="360"/>
      </w:pPr>
      <w:rPr>
        <w:rFonts w:ascii="Arial" w:hAnsi="Arial" w:hint="default"/>
      </w:rPr>
    </w:lvl>
    <w:lvl w:ilvl="7" w:tplc="D4847716" w:tentative="1">
      <w:start w:val="1"/>
      <w:numFmt w:val="bullet"/>
      <w:lvlText w:val="•"/>
      <w:lvlJc w:val="left"/>
      <w:pPr>
        <w:tabs>
          <w:tab w:val="num" w:pos="5760"/>
        </w:tabs>
        <w:ind w:left="5760" w:hanging="360"/>
      </w:pPr>
      <w:rPr>
        <w:rFonts w:ascii="Arial" w:hAnsi="Arial" w:hint="default"/>
      </w:rPr>
    </w:lvl>
    <w:lvl w:ilvl="8" w:tplc="E22C3DE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AE96093"/>
    <w:multiLevelType w:val="hybridMultilevel"/>
    <w:tmpl w:val="F47A78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FFB63E8"/>
    <w:multiLevelType w:val="hybridMultilevel"/>
    <w:tmpl w:val="4A7CF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AF71AC"/>
    <w:multiLevelType w:val="hybridMultilevel"/>
    <w:tmpl w:val="33A6BE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6A75231"/>
    <w:multiLevelType w:val="hybridMultilevel"/>
    <w:tmpl w:val="624C830C"/>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6B04DE9"/>
    <w:multiLevelType w:val="hybridMultilevel"/>
    <w:tmpl w:val="35488F70"/>
    <w:lvl w:ilvl="0" w:tplc="58181F24">
      <w:start w:val="1"/>
      <w:numFmt w:val="bullet"/>
      <w:lvlText w:val="•"/>
      <w:lvlJc w:val="left"/>
      <w:pPr>
        <w:tabs>
          <w:tab w:val="num" w:pos="720"/>
        </w:tabs>
        <w:ind w:left="720" w:hanging="360"/>
      </w:pPr>
      <w:rPr>
        <w:rFonts w:ascii="Arial" w:hAnsi="Arial" w:hint="default"/>
      </w:rPr>
    </w:lvl>
    <w:lvl w:ilvl="1" w:tplc="15361E80">
      <w:numFmt w:val="bullet"/>
      <w:lvlText w:val="•"/>
      <w:lvlJc w:val="left"/>
      <w:pPr>
        <w:tabs>
          <w:tab w:val="num" w:pos="1440"/>
        </w:tabs>
        <w:ind w:left="1440" w:hanging="360"/>
      </w:pPr>
      <w:rPr>
        <w:rFonts w:ascii="Arial" w:hAnsi="Arial" w:hint="default"/>
      </w:rPr>
    </w:lvl>
    <w:lvl w:ilvl="2" w:tplc="6784C146" w:tentative="1">
      <w:start w:val="1"/>
      <w:numFmt w:val="bullet"/>
      <w:lvlText w:val="•"/>
      <w:lvlJc w:val="left"/>
      <w:pPr>
        <w:tabs>
          <w:tab w:val="num" w:pos="2160"/>
        </w:tabs>
        <w:ind w:left="2160" w:hanging="360"/>
      </w:pPr>
      <w:rPr>
        <w:rFonts w:ascii="Arial" w:hAnsi="Arial" w:hint="default"/>
      </w:rPr>
    </w:lvl>
    <w:lvl w:ilvl="3" w:tplc="2E18BA0E" w:tentative="1">
      <w:start w:val="1"/>
      <w:numFmt w:val="bullet"/>
      <w:lvlText w:val="•"/>
      <w:lvlJc w:val="left"/>
      <w:pPr>
        <w:tabs>
          <w:tab w:val="num" w:pos="2880"/>
        </w:tabs>
        <w:ind w:left="2880" w:hanging="360"/>
      </w:pPr>
      <w:rPr>
        <w:rFonts w:ascii="Arial" w:hAnsi="Arial" w:hint="default"/>
      </w:rPr>
    </w:lvl>
    <w:lvl w:ilvl="4" w:tplc="390E309E" w:tentative="1">
      <w:start w:val="1"/>
      <w:numFmt w:val="bullet"/>
      <w:lvlText w:val="•"/>
      <w:lvlJc w:val="left"/>
      <w:pPr>
        <w:tabs>
          <w:tab w:val="num" w:pos="3600"/>
        </w:tabs>
        <w:ind w:left="3600" w:hanging="360"/>
      </w:pPr>
      <w:rPr>
        <w:rFonts w:ascii="Arial" w:hAnsi="Arial" w:hint="default"/>
      </w:rPr>
    </w:lvl>
    <w:lvl w:ilvl="5" w:tplc="6DE43FA6" w:tentative="1">
      <w:start w:val="1"/>
      <w:numFmt w:val="bullet"/>
      <w:lvlText w:val="•"/>
      <w:lvlJc w:val="left"/>
      <w:pPr>
        <w:tabs>
          <w:tab w:val="num" w:pos="4320"/>
        </w:tabs>
        <w:ind w:left="4320" w:hanging="360"/>
      </w:pPr>
      <w:rPr>
        <w:rFonts w:ascii="Arial" w:hAnsi="Arial" w:hint="default"/>
      </w:rPr>
    </w:lvl>
    <w:lvl w:ilvl="6" w:tplc="16BC8A46" w:tentative="1">
      <w:start w:val="1"/>
      <w:numFmt w:val="bullet"/>
      <w:lvlText w:val="•"/>
      <w:lvlJc w:val="left"/>
      <w:pPr>
        <w:tabs>
          <w:tab w:val="num" w:pos="5040"/>
        </w:tabs>
        <w:ind w:left="5040" w:hanging="360"/>
      </w:pPr>
      <w:rPr>
        <w:rFonts w:ascii="Arial" w:hAnsi="Arial" w:hint="default"/>
      </w:rPr>
    </w:lvl>
    <w:lvl w:ilvl="7" w:tplc="11B4ACFC" w:tentative="1">
      <w:start w:val="1"/>
      <w:numFmt w:val="bullet"/>
      <w:lvlText w:val="•"/>
      <w:lvlJc w:val="left"/>
      <w:pPr>
        <w:tabs>
          <w:tab w:val="num" w:pos="5760"/>
        </w:tabs>
        <w:ind w:left="5760" w:hanging="360"/>
      </w:pPr>
      <w:rPr>
        <w:rFonts w:ascii="Arial" w:hAnsi="Arial" w:hint="default"/>
      </w:rPr>
    </w:lvl>
    <w:lvl w:ilvl="8" w:tplc="E3D2783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A534073"/>
    <w:multiLevelType w:val="hybridMultilevel"/>
    <w:tmpl w:val="73A024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CEB4E66"/>
    <w:multiLevelType w:val="hybridMultilevel"/>
    <w:tmpl w:val="D5606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5A1776D"/>
    <w:multiLevelType w:val="hybridMultilevel"/>
    <w:tmpl w:val="96663D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6445F3C"/>
    <w:multiLevelType w:val="hybridMultilevel"/>
    <w:tmpl w:val="C3F2C4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6D64824"/>
    <w:multiLevelType w:val="hybridMultilevel"/>
    <w:tmpl w:val="02FE0C0C"/>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9200B09"/>
    <w:multiLevelType w:val="hybridMultilevel"/>
    <w:tmpl w:val="3C12C9E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5F5C14"/>
    <w:multiLevelType w:val="hybridMultilevel"/>
    <w:tmpl w:val="EF7891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4761899">
    <w:abstractNumId w:val="9"/>
  </w:num>
  <w:num w:numId="2" w16cid:durableId="2033260133">
    <w:abstractNumId w:val="23"/>
  </w:num>
  <w:num w:numId="3" w16cid:durableId="934627328">
    <w:abstractNumId w:val="27"/>
  </w:num>
  <w:num w:numId="4" w16cid:durableId="1750039270">
    <w:abstractNumId w:val="4"/>
  </w:num>
  <w:num w:numId="5" w16cid:durableId="599804082">
    <w:abstractNumId w:val="6"/>
  </w:num>
  <w:num w:numId="6" w16cid:durableId="1954749709">
    <w:abstractNumId w:val="24"/>
  </w:num>
  <w:num w:numId="7" w16cid:durableId="1949461046">
    <w:abstractNumId w:val="21"/>
  </w:num>
  <w:num w:numId="8" w16cid:durableId="2139566532">
    <w:abstractNumId w:val="10"/>
  </w:num>
  <w:num w:numId="9" w16cid:durableId="1933585960">
    <w:abstractNumId w:val="19"/>
  </w:num>
  <w:num w:numId="10" w16cid:durableId="181942402">
    <w:abstractNumId w:val="13"/>
  </w:num>
  <w:num w:numId="11" w16cid:durableId="613708489">
    <w:abstractNumId w:val="14"/>
  </w:num>
  <w:num w:numId="12" w16cid:durableId="1098404247">
    <w:abstractNumId w:val="28"/>
  </w:num>
  <w:num w:numId="13" w16cid:durableId="1110277123">
    <w:abstractNumId w:val="11"/>
  </w:num>
  <w:num w:numId="14" w16cid:durableId="911425522">
    <w:abstractNumId w:val="18"/>
  </w:num>
  <w:num w:numId="15" w16cid:durableId="604922862">
    <w:abstractNumId w:val="22"/>
  </w:num>
  <w:num w:numId="16" w16cid:durableId="1113399106">
    <w:abstractNumId w:val="15"/>
  </w:num>
  <w:num w:numId="17" w16cid:durableId="1167667969">
    <w:abstractNumId w:val="0"/>
  </w:num>
  <w:num w:numId="18" w16cid:durableId="53547179">
    <w:abstractNumId w:val="31"/>
  </w:num>
  <w:num w:numId="19" w16cid:durableId="992373534">
    <w:abstractNumId w:val="17"/>
  </w:num>
  <w:num w:numId="20" w16cid:durableId="1138373088">
    <w:abstractNumId w:val="7"/>
  </w:num>
  <w:num w:numId="21" w16cid:durableId="626811253">
    <w:abstractNumId w:val="30"/>
  </w:num>
  <w:num w:numId="22" w16cid:durableId="914587101">
    <w:abstractNumId w:val="25"/>
  </w:num>
  <w:num w:numId="23" w16cid:durableId="842010274">
    <w:abstractNumId w:val="5"/>
  </w:num>
  <w:num w:numId="24" w16cid:durableId="1033189936">
    <w:abstractNumId w:val="32"/>
  </w:num>
  <w:num w:numId="25" w16cid:durableId="1013844350">
    <w:abstractNumId w:val="12"/>
  </w:num>
  <w:num w:numId="26" w16cid:durableId="319583101">
    <w:abstractNumId w:val="8"/>
  </w:num>
  <w:num w:numId="27" w16cid:durableId="1186165410">
    <w:abstractNumId w:val="1"/>
  </w:num>
  <w:num w:numId="28" w16cid:durableId="2143501597">
    <w:abstractNumId w:val="3"/>
  </w:num>
  <w:num w:numId="29" w16cid:durableId="1805924720">
    <w:abstractNumId w:val="26"/>
  </w:num>
  <w:num w:numId="30" w16cid:durableId="1894929105">
    <w:abstractNumId w:val="20"/>
  </w:num>
  <w:num w:numId="31" w16cid:durableId="1971546057">
    <w:abstractNumId w:val="16"/>
  </w:num>
  <w:num w:numId="32" w16cid:durableId="1063917546">
    <w:abstractNumId w:val="2"/>
  </w:num>
  <w:num w:numId="33" w16cid:durableId="15361884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0F"/>
    <w:rsid w:val="00004661"/>
    <w:rsid w:val="00004F2B"/>
    <w:rsid w:val="00006A20"/>
    <w:rsid w:val="000156C5"/>
    <w:rsid w:val="000246D9"/>
    <w:rsid w:val="00053083"/>
    <w:rsid w:val="00064E2F"/>
    <w:rsid w:val="000659A4"/>
    <w:rsid w:val="00067CF3"/>
    <w:rsid w:val="00070F99"/>
    <w:rsid w:val="000749EC"/>
    <w:rsid w:val="00081C68"/>
    <w:rsid w:val="0009211D"/>
    <w:rsid w:val="000A2B5A"/>
    <w:rsid w:val="000A439A"/>
    <w:rsid w:val="000B7D67"/>
    <w:rsid w:val="000C75FA"/>
    <w:rsid w:val="000E7A7E"/>
    <w:rsid w:val="000F161D"/>
    <w:rsid w:val="000F6DB4"/>
    <w:rsid w:val="00111C8B"/>
    <w:rsid w:val="001141FC"/>
    <w:rsid w:val="0012098B"/>
    <w:rsid w:val="00125BA1"/>
    <w:rsid w:val="00131E94"/>
    <w:rsid w:val="00135115"/>
    <w:rsid w:val="001536E1"/>
    <w:rsid w:val="00155804"/>
    <w:rsid w:val="00163B4B"/>
    <w:rsid w:val="001A3230"/>
    <w:rsid w:val="001A634D"/>
    <w:rsid w:val="001B41A0"/>
    <w:rsid w:val="001B520E"/>
    <w:rsid w:val="001B5B6E"/>
    <w:rsid w:val="001D0D61"/>
    <w:rsid w:val="002024FF"/>
    <w:rsid w:val="00211747"/>
    <w:rsid w:val="00230722"/>
    <w:rsid w:val="00241A43"/>
    <w:rsid w:val="00253C7C"/>
    <w:rsid w:val="0026332B"/>
    <w:rsid w:val="00266DD2"/>
    <w:rsid w:val="002729D0"/>
    <w:rsid w:val="002753CD"/>
    <w:rsid w:val="00282A99"/>
    <w:rsid w:val="00283386"/>
    <w:rsid w:val="00284DB4"/>
    <w:rsid w:val="00292E07"/>
    <w:rsid w:val="00296FA8"/>
    <w:rsid w:val="002C67D8"/>
    <w:rsid w:val="002D3896"/>
    <w:rsid w:val="002D63BC"/>
    <w:rsid w:val="002D6543"/>
    <w:rsid w:val="002E5730"/>
    <w:rsid w:val="002F56F2"/>
    <w:rsid w:val="002F62DF"/>
    <w:rsid w:val="002F7BFD"/>
    <w:rsid w:val="003025CB"/>
    <w:rsid w:val="00302A08"/>
    <w:rsid w:val="00304058"/>
    <w:rsid w:val="0031466C"/>
    <w:rsid w:val="003178DC"/>
    <w:rsid w:val="00325ED1"/>
    <w:rsid w:val="0032672E"/>
    <w:rsid w:val="00333F03"/>
    <w:rsid w:val="0033694C"/>
    <w:rsid w:val="00340F5E"/>
    <w:rsid w:val="00343A2B"/>
    <w:rsid w:val="0036052F"/>
    <w:rsid w:val="003743F7"/>
    <w:rsid w:val="00377643"/>
    <w:rsid w:val="00384390"/>
    <w:rsid w:val="00394934"/>
    <w:rsid w:val="003A62A9"/>
    <w:rsid w:val="003B13A2"/>
    <w:rsid w:val="003B3165"/>
    <w:rsid w:val="003B4918"/>
    <w:rsid w:val="003B6CF8"/>
    <w:rsid w:val="003C35B1"/>
    <w:rsid w:val="003D19D5"/>
    <w:rsid w:val="003D6D9E"/>
    <w:rsid w:val="003E1AD5"/>
    <w:rsid w:val="003F22AD"/>
    <w:rsid w:val="003F25B9"/>
    <w:rsid w:val="004060E9"/>
    <w:rsid w:val="0042070E"/>
    <w:rsid w:val="00421E08"/>
    <w:rsid w:val="00425F72"/>
    <w:rsid w:val="0043008E"/>
    <w:rsid w:val="00433267"/>
    <w:rsid w:val="00440914"/>
    <w:rsid w:val="00452335"/>
    <w:rsid w:val="00456D2E"/>
    <w:rsid w:val="00463941"/>
    <w:rsid w:val="004738B1"/>
    <w:rsid w:val="00474634"/>
    <w:rsid w:val="00481979"/>
    <w:rsid w:val="0048232B"/>
    <w:rsid w:val="004B0B43"/>
    <w:rsid w:val="004B664E"/>
    <w:rsid w:val="004C1DD0"/>
    <w:rsid w:val="004C22C6"/>
    <w:rsid w:val="004C3D9C"/>
    <w:rsid w:val="004C4C7A"/>
    <w:rsid w:val="004D14CF"/>
    <w:rsid w:val="004F2802"/>
    <w:rsid w:val="004F740A"/>
    <w:rsid w:val="004F7C1F"/>
    <w:rsid w:val="00511C82"/>
    <w:rsid w:val="00512F58"/>
    <w:rsid w:val="00513F52"/>
    <w:rsid w:val="00517035"/>
    <w:rsid w:val="00521100"/>
    <w:rsid w:val="00522643"/>
    <w:rsid w:val="005253EA"/>
    <w:rsid w:val="00540E14"/>
    <w:rsid w:val="00546E31"/>
    <w:rsid w:val="00547DDF"/>
    <w:rsid w:val="0055131B"/>
    <w:rsid w:val="00562BEC"/>
    <w:rsid w:val="00591EC4"/>
    <w:rsid w:val="005A1A12"/>
    <w:rsid w:val="005A6277"/>
    <w:rsid w:val="005B470C"/>
    <w:rsid w:val="005B65D4"/>
    <w:rsid w:val="005C0ADF"/>
    <w:rsid w:val="005C3E2E"/>
    <w:rsid w:val="005C7FC2"/>
    <w:rsid w:val="005D1F44"/>
    <w:rsid w:val="005D4CD1"/>
    <w:rsid w:val="005D5318"/>
    <w:rsid w:val="005D7D45"/>
    <w:rsid w:val="005E0403"/>
    <w:rsid w:val="005E1498"/>
    <w:rsid w:val="005F5A87"/>
    <w:rsid w:val="00607A8C"/>
    <w:rsid w:val="00610C7D"/>
    <w:rsid w:val="00617719"/>
    <w:rsid w:val="0063526E"/>
    <w:rsid w:val="00640D78"/>
    <w:rsid w:val="006479DF"/>
    <w:rsid w:val="00651F8A"/>
    <w:rsid w:val="00667A0F"/>
    <w:rsid w:val="00667ECA"/>
    <w:rsid w:val="006902A3"/>
    <w:rsid w:val="006A314F"/>
    <w:rsid w:val="006B24A0"/>
    <w:rsid w:val="006C10B4"/>
    <w:rsid w:val="006C5116"/>
    <w:rsid w:val="006C7E3F"/>
    <w:rsid w:val="006D59D4"/>
    <w:rsid w:val="006F3779"/>
    <w:rsid w:val="00711166"/>
    <w:rsid w:val="007244AC"/>
    <w:rsid w:val="00725461"/>
    <w:rsid w:val="00725E1D"/>
    <w:rsid w:val="00734380"/>
    <w:rsid w:val="00736E2C"/>
    <w:rsid w:val="00747EAF"/>
    <w:rsid w:val="00764836"/>
    <w:rsid w:val="007734BB"/>
    <w:rsid w:val="00784C24"/>
    <w:rsid w:val="007947D4"/>
    <w:rsid w:val="007A44AF"/>
    <w:rsid w:val="007A5060"/>
    <w:rsid w:val="007A5EE1"/>
    <w:rsid w:val="007A6CCF"/>
    <w:rsid w:val="007B1E52"/>
    <w:rsid w:val="007C28D9"/>
    <w:rsid w:val="007C5D62"/>
    <w:rsid w:val="007D50D0"/>
    <w:rsid w:val="007D67F3"/>
    <w:rsid w:val="007E1ADE"/>
    <w:rsid w:val="007E318B"/>
    <w:rsid w:val="007F5FCC"/>
    <w:rsid w:val="00801B7B"/>
    <w:rsid w:val="00804FD2"/>
    <w:rsid w:val="00810412"/>
    <w:rsid w:val="008157F6"/>
    <w:rsid w:val="00836528"/>
    <w:rsid w:val="008521E7"/>
    <w:rsid w:val="00862179"/>
    <w:rsid w:val="00890165"/>
    <w:rsid w:val="00890628"/>
    <w:rsid w:val="008922B6"/>
    <w:rsid w:val="008B6E4D"/>
    <w:rsid w:val="008C7AA1"/>
    <w:rsid w:val="008D63BE"/>
    <w:rsid w:val="008E13A7"/>
    <w:rsid w:val="008E3326"/>
    <w:rsid w:val="009115CF"/>
    <w:rsid w:val="00911D7D"/>
    <w:rsid w:val="0091533A"/>
    <w:rsid w:val="00920100"/>
    <w:rsid w:val="00920871"/>
    <w:rsid w:val="00930A2E"/>
    <w:rsid w:val="00931038"/>
    <w:rsid w:val="0094430B"/>
    <w:rsid w:val="0096027B"/>
    <w:rsid w:val="00967B49"/>
    <w:rsid w:val="009733EF"/>
    <w:rsid w:val="0097496A"/>
    <w:rsid w:val="009760C4"/>
    <w:rsid w:val="00987765"/>
    <w:rsid w:val="009973C1"/>
    <w:rsid w:val="009A3D4E"/>
    <w:rsid w:val="009C300B"/>
    <w:rsid w:val="009C471F"/>
    <w:rsid w:val="009D3C9C"/>
    <w:rsid w:val="009D79D2"/>
    <w:rsid w:val="009E4B07"/>
    <w:rsid w:val="009F03D2"/>
    <w:rsid w:val="009F26DC"/>
    <w:rsid w:val="00A01BBE"/>
    <w:rsid w:val="00A067CE"/>
    <w:rsid w:val="00A12703"/>
    <w:rsid w:val="00A12979"/>
    <w:rsid w:val="00A159A8"/>
    <w:rsid w:val="00A1607F"/>
    <w:rsid w:val="00A23FFA"/>
    <w:rsid w:val="00A3313B"/>
    <w:rsid w:val="00A467E0"/>
    <w:rsid w:val="00A5127B"/>
    <w:rsid w:val="00A61DC1"/>
    <w:rsid w:val="00A74F0A"/>
    <w:rsid w:val="00A80D0B"/>
    <w:rsid w:val="00A9409B"/>
    <w:rsid w:val="00A97D22"/>
    <w:rsid w:val="00AC4564"/>
    <w:rsid w:val="00AD1712"/>
    <w:rsid w:val="00AD1F45"/>
    <w:rsid w:val="00AD5652"/>
    <w:rsid w:val="00AE0C71"/>
    <w:rsid w:val="00AE5664"/>
    <w:rsid w:val="00AF0C11"/>
    <w:rsid w:val="00AF69D5"/>
    <w:rsid w:val="00B02244"/>
    <w:rsid w:val="00B05BA9"/>
    <w:rsid w:val="00B20BDE"/>
    <w:rsid w:val="00B3760F"/>
    <w:rsid w:val="00B427B8"/>
    <w:rsid w:val="00B44548"/>
    <w:rsid w:val="00B50D8A"/>
    <w:rsid w:val="00B53A4F"/>
    <w:rsid w:val="00B62C21"/>
    <w:rsid w:val="00B63595"/>
    <w:rsid w:val="00B67199"/>
    <w:rsid w:val="00B67774"/>
    <w:rsid w:val="00B765B3"/>
    <w:rsid w:val="00B81DC3"/>
    <w:rsid w:val="00B8564A"/>
    <w:rsid w:val="00B9351F"/>
    <w:rsid w:val="00B94E09"/>
    <w:rsid w:val="00BA49CD"/>
    <w:rsid w:val="00BB1E26"/>
    <w:rsid w:val="00BB70C5"/>
    <w:rsid w:val="00BD54A7"/>
    <w:rsid w:val="00BD6C94"/>
    <w:rsid w:val="00BE1C2B"/>
    <w:rsid w:val="00BE4530"/>
    <w:rsid w:val="00BE71CD"/>
    <w:rsid w:val="00BF2BAE"/>
    <w:rsid w:val="00BF4421"/>
    <w:rsid w:val="00BF792C"/>
    <w:rsid w:val="00C02B7D"/>
    <w:rsid w:val="00C10502"/>
    <w:rsid w:val="00C1187A"/>
    <w:rsid w:val="00C142F1"/>
    <w:rsid w:val="00C33D08"/>
    <w:rsid w:val="00C355AC"/>
    <w:rsid w:val="00C403CE"/>
    <w:rsid w:val="00C437EF"/>
    <w:rsid w:val="00C43CF0"/>
    <w:rsid w:val="00C443AE"/>
    <w:rsid w:val="00C50864"/>
    <w:rsid w:val="00C557D4"/>
    <w:rsid w:val="00C56498"/>
    <w:rsid w:val="00C63B1A"/>
    <w:rsid w:val="00C65A06"/>
    <w:rsid w:val="00C740CC"/>
    <w:rsid w:val="00C77AFC"/>
    <w:rsid w:val="00C77F7B"/>
    <w:rsid w:val="00C857CE"/>
    <w:rsid w:val="00C90420"/>
    <w:rsid w:val="00CB44F9"/>
    <w:rsid w:val="00CB4FE1"/>
    <w:rsid w:val="00CD4486"/>
    <w:rsid w:val="00CD72B5"/>
    <w:rsid w:val="00CF6B6B"/>
    <w:rsid w:val="00D10152"/>
    <w:rsid w:val="00D37273"/>
    <w:rsid w:val="00D50AAE"/>
    <w:rsid w:val="00D53DE1"/>
    <w:rsid w:val="00D574A4"/>
    <w:rsid w:val="00D57C26"/>
    <w:rsid w:val="00D71586"/>
    <w:rsid w:val="00D73E97"/>
    <w:rsid w:val="00D90022"/>
    <w:rsid w:val="00DC292E"/>
    <w:rsid w:val="00DC779A"/>
    <w:rsid w:val="00DD29BB"/>
    <w:rsid w:val="00E03873"/>
    <w:rsid w:val="00E13BBD"/>
    <w:rsid w:val="00E32F40"/>
    <w:rsid w:val="00E33FAA"/>
    <w:rsid w:val="00E36D58"/>
    <w:rsid w:val="00E40F7C"/>
    <w:rsid w:val="00E5109D"/>
    <w:rsid w:val="00E53347"/>
    <w:rsid w:val="00E55946"/>
    <w:rsid w:val="00E63241"/>
    <w:rsid w:val="00E7607F"/>
    <w:rsid w:val="00E8553F"/>
    <w:rsid w:val="00EA02EF"/>
    <w:rsid w:val="00EA61E6"/>
    <w:rsid w:val="00EB4933"/>
    <w:rsid w:val="00EB5688"/>
    <w:rsid w:val="00EC78A1"/>
    <w:rsid w:val="00ED3D19"/>
    <w:rsid w:val="00ED4BC9"/>
    <w:rsid w:val="00EF67CA"/>
    <w:rsid w:val="00F04C61"/>
    <w:rsid w:val="00F133C1"/>
    <w:rsid w:val="00F1766C"/>
    <w:rsid w:val="00F215A5"/>
    <w:rsid w:val="00F23CC9"/>
    <w:rsid w:val="00F42BF9"/>
    <w:rsid w:val="00F51838"/>
    <w:rsid w:val="00F5200B"/>
    <w:rsid w:val="00F63EE4"/>
    <w:rsid w:val="00F64A68"/>
    <w:rsid w:val="00F6670B"/>
    <w:rsid w:val="00F819C3"/>
    <w:rsid w:val="00F866F8"/>
    <w:rsid w:val="00F919DB"/>
    <w:rsid w:val="00F9532E"/>
    <w:rsid w:val="00F97A01"/>
    <w:rsid w:val="00FA2281"/>
    <w:rsid w:val="00FA6041"/>
    <w:rsid w:val="00FB15A3"/>
    <w:rsid w:val="00FB2485"/>
    <w:rsid w:val="00FB7A3F"/>
    <w:rsid w:val="00FC5DDE"/>
    <w:rsid w:val="00FC639C"/>
    <w:rsid w:val="00FC7694"/>
    <w:rsid w:val="00FD20C7"/>
    <w:rsid w:val="00FE1169"/>
    <w:rsid w:val="00FE6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BC8DE"/>
  <w15:chartTrackingRefBased/>
  <w15:docId w15:val="{137308D4-AEC2-48DA-BD3E-7E088BE1B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E07"/>
  </w:style>
  <w:style w:type="paragraph" w:styleId="Heading1">
    <w:name w:val="heading 1"/>
    <w:basedOn w:val="Normal"/>
    <w:next w:val="Normal"/>
    <w:link w:val="Heading1Char"/>
    <w:uiPriority w:val="9"/>
    <w:qFormat/>
    <w:rsid w:val="00667A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A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A0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A0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67A0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67A0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7A0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7A0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7A0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A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A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A0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A0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67A0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67A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7A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7A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7A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7A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A0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A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7A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A0F"/>
    <w:rPr>
      <w:i/>
      <w:iCs/>
      <w:color w:val="404040" w:themeColor="text1" w:themeTint="BF"/>
    </w:rPr>
  </w:style>
  <w:style w:type="paragraph" w:styleId="ListParagraph">
    <w:name w:val="List Paragraph"/>
    <w:basedOn w:val="Normal"/>
    <w:qFormat/>
    <w:rsid w:val="00667A0F"/>
    <w:pPr>
      <w:ind w:left="720"/>
      <w:contextualSpacing/>
    </w:pPr>
  </w:style>
  <w:style w:type="character" w:styleId="IntenseEmphasis">
    <w:name w:val="Intense Emphasis"/>
    <w:basedOn w:val="DefaultParagraphFont"/>
    <w:uiPriority w:val="21"/>
    <w:qFormat/>
    <w:rsid w:val="00667A0F"/>
    <w:rPr>
      <w:i/>
      <w:iCs/>
      <w:color w:val="2F5496" w:themeColor="accent1" w:themeShade="BF"/>
    </w:rPr>
  </w:style>
  <w:style w:type="paragraph" w:styleId="IntenseQuote">
    <w:name w:val="Intense Quote"/>
    <w:basedOn w:val="Normal"/>
    <w:next w:val="Normal"/>
    <w:link w:val="IntenseQuoteChar"/>
    <w:uiPriority w:val="30"/>
    <w:qFormat/>
    <w:rsid w:val="00667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A0F"/>
    <w:rPr>
      <w:i/>
      <w:iCs/>
      <w:color w:val="2F5496" w:themeColor="accent1" w:themeShade="BF"/>
    </w:rPr>
  </w:style>
  <w:style w:type="character" w:styleId="IntenseReference">
    <w:name w:val="Intense Reference"/>
    <w:basedOn w:val="DefaultParagraphFont"/>
    <w:uiPriority w:val="32"/>
    <w:qFormat/>
    <w:rsid w:val="00667A0F"/>
    <w:rPr>
      <w:b/>
      <w:bCs/>
      <w:smallCaps/>
      <w:color w:val="2F5496" w:themeColor="accent1" w:themeShade="BF"/>
      <w:spacing w:val="5"/>
    </w:rPr>
  </w:style>
  <w:style w:type="paragraph" w:styleId="Header">
    <w:name w:val="header"/>
    <w:basedOn w:val="Normal"/>
    <w:link w:val="HeaderChar"/>
    <w:uiPriority w:val="99"/>
    <w:unhideWhenUsed/>
    <w:rsid w:val="00513F52"/>
    <w:pPr>
      <w:tabs>
        <w:tab w:val="center" w:pos="4513"/>
        <w:tab w:val="right" w:pos="9026"/>
      </w:tabs>
    </w:pPr>
  </w:style>
  <w:style w:type="character" w:customStyle="1" w:styleId="HeaderChar">
    <w:name w:val="Header Char"/>
    <w:basedOn w:val="DefaultParagraphFont"/>
    <w:link w:val="Header"/>
    <w:uiPriority w:val="99"/>
    <w:rsid w:val="00513F52"/>
  </w:style>
  <w:style w:type="paragraph" w:styleId="Footer">
    <w:name w:val="footer"/>
    <w:basedOn w:val="Normal"/>
    <w:link w:val="FooterChar"/>
    <w:uiPriority w:val="99"/>
    <w:unhideWhenUsed/>
    <w:rsid w:val="00513F52"/>
    <w:pPr>
      <w:tabs>
        <w:tab w:val="center" w:pos="4513"/>
        <w:tab w:val="right" w:pos="9026"/>
      </w:tabs>
    </w:pPr>
  </w:style>
  <w:style w:type="character" w:customStyle="1" w:styleId="FooterChar">
    <w:name w:val="Footer Char"/>
    <w:basedOn w:val="DefaultParagraphFont"/>
    <w:link w:val="Footer"/>
    <w:uiPriority w:val="99"/>
    <w:rsid w:val="00513F52"/>
  </w:style>
  <w:style w:type="paragraph" w:styleId="Caption">
    <w:name w:val="caption"/>
    <w:basedOn w:val="Normal"/>
    <w:next w:val="Normal"/>
    <w:uiPriority w:val="35"/>
    <w:unhideWhenUsed/>
    <w:qFormat/>
    <w:rsid w:val="006C10B4"/>
    <w:pPr>
      <w:spacing w:after="200"/>
    </w:pPr>
    <w:rPr>
      <w:i/>
      <w:iCs/>
      <w:color w:val="44546A" w:themeColor="text2"/>
      <w:sz w:val="18"/>
      <w:szCs w:val="18"/>
    </w:rPr>
  </w:style>
  <w:style w:type="character" w:styleId="Hyperlink">
    <w:name w:val="Hyperlink"/>
    <w:basedOn w:val="DefaultParagraphFont"/>
    <w:uiPriority w:val="99"/>
    <w:unhideWhenUsed/>
    <w:rsid w:val="00931038"/>
    <w:rPr>
      <w:color w:val="0563C1" w:themeColor="hyperlink"/>
      <w:u w:val="single"/>
    </w:rPr>
  </w:style>
  <w:style w:type="character" w:styleId="UnresolvedMention">
    <w:name w:val="Unresolved Mention"/>
    <w:basedOn w:val="DefaultParagraphFont"/>
    <w:uiPriority w:val="99"/>
    <w:semiHidden/>
    <w:unhideWhenUsed/>
    <w:rsid w:val="001536E1"/>
    <w:rPr>
      <w:color w:val="605E5C"/>
      <w:shd w:val="clear" w:color="auto" w:fill="E1DFDD"/>
    </w:rPr>
  </w:style>
  <w:style w:type="table" w:styleId="TableGrid">
    <w:name w:val="Table Grid"/>
    <w:basedOn w:val="TableNormal"/>
    <w:uiPriority w:val="39"/>
    <w:rsid w:val="00967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34380"/>
    <w:pPr>
      <w:spacing w:before="100" w:beforeAutospacing="1" w:after="100" w:afterAutospacing="1"/>
    </w:pPr>
    <w:rPr>
      <w:rFonts w:ascii="Times New Roman" w:eastAsia="Times New Roman" w:hAnsi="Times New Roman" w:cs="Times New Roman"/>
      <w:kern w:val="0"/>
      <w:szCs w:val="24"/>
      <w:lang w:eastAsia="en-IN"/>
      <w14:ligatures w14:val="none"/>
    </w:rPr>
  </w:style>
  <w:style w:type="character" w:styleId="PlaceholderText">
    <w:name w:val="Placeholder Text"/>
    <w:basedOn w:val="DefaultParagraphFont"/>
    <w:uiPriority w:val="99"/>
    <w:semiHidden/>
    <w:rsid w:val="00C443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8453">
      <w:bodyDiv w:val="1"/>
      <w:marLeft w:val="0"/>
      <w:marRight w:val="0"/>
      <w:marTop w:val="0"/>
      <w:marBottom w:val="0"/>
      <w:divBdr>
        <w:top w:val="none" w:sz="0" w:space="0" w:color="auto"/>
        <w:left w:val="none" w:sz="0" w:space="0" w:color="auto"/>
        <w:bottom w:val="none" w:sz="0" w:space="0" w:color="auto"/>
        <w:right w:val="none" w:sz="0" w:space="0" w:color="auto"/>
      </w:divBdr>
    </w:div>
    <w:div w:id="383064474">
      <w:bodyDiv w:val="1"/>
      <w:marLeft w:val="0"/>
      <w:marRight w:val="0"/>
      <w:marTop w:val="0"/>
      <w:marBottom w:val="0"/>
      <w:divBdr>
        <w:top w:val="none" w:sz="0" w:space="0" w:color="auto"/>
        <w:left w:val="none" w:sz="0" w:space="0" w:color="auto"/>
        <w:bottom w:val="none" w:sz="0" w:space="0" w:color="auto"/>
        <w:right w:val="none" w:sz="0" w:space="0" w:color="auto"/>
      </w:divBdr>
      <w:divsChild>
        <w:div w:id="1715035712">
          <w:marLeft w:val="547"/>
          <w:marRight w:val="0"/>
          <w:marTop w:val="0"/>
          <w:marBottom w:val="0"/>
          <w:divBdr>
            <w:top w:val="none" w:sz="0" w:space="0" w:color="auto"/>
            <w:left w:val="none" w:sz="0" w:space="0" w:color="auto"/>
            <w:bottom w:val="none" w:sz="0" w:space="0" w:color="auto"/>
            <w:right w:val="none" w:sz="0" w:space="0" w:color="auto"/>
          </w:divBdr>
        </w:div>
        <w:div w:id="2070758662">
          <w:marLeft w:val="547"/>
          <w:marRight w:val="0"/>
          <w:marTop w:val="128"/>
          <w:marBottom w:val="0"/>
          <w:divBdr>
            <w:top w:val="none" w:sz="0" w:space="0" w:color="auto"/>
            <w:left w:val="none" w:sz="0" w:space="0" w:color="auto"/>
            <w:bottom w:val="none" w:sz="0" w:space="0" w:color="auto"/>
            <w:right w:val="none" w:sz="0" w:space="0" w:color="auto"/>
          </w:divBdr>
        </w:div>
        <w:div w:id="1288731854">
          <w:marLeft w:val="547"/>
          <w:marRight w:val="0"/>
          <w:marTop w:val="128"/>
          <w:marBottom w:val="0"/>
          <w:divBdr>
            <w:top w:val="none" w:sz="0" w:space="0" w:color="auto"/>
            <w:left w:val="none" w:sz="0" w:space="0" w:color="auto"/>
            <w:bottom w:val="none" w:sz="0" w:space="0" w:color="auto"/>
            <w:right w:val="none" w:sz="0" w:space="0" w:color="auto"/>
          </w:divBdr>
        </w:div>
      </w:divsChild>
    </w:div>
    <w:div w:id="467169085">
      <w:bodyDiv w:val="1"/>
      <w:marLeft w:val="0"/>
      <w:marRight w:val="0"/>
      <w:marTop w:val="0"/>
      <w:marBottom w:val="0"/>
      <w:divBdr>
        <w:top w:val="none" w:sz="0" w:space="0" w:color="auto"/>
        <w:left w:val="none" w:sz="0" w:space="0" w:color="auto"/>
        <w:bottom w:val="none" w:sz="0" w:space="0" w:color="auto"/>
        <w:right w:val="none" w:sz="0" w:space="0" w:color="auto"/>
      </w:divBdr>
    </w:div>
    <w:div w:id="627857681">
      <w:bodyDiv w:val="1"/>
      <w:marLeft w:val="0"/>
      <w:marRight w:val="0"/>
      <w:marTop w:val="0"/>
      <w:marBottom w:val="0"/>
      <w:divBdr>
        <w:top w:val="none" w:sz="0" w:space="0" w:color="auto"/>
        <w:left w:val="none" w:sz="0" w:space="0" w:color="auto"/>
        <w:bottom w:val="none" w:sz="0" w:space="0" w:color="auto"/>
        <w:right w:val="none" w:sz="0" w:space="0" w:color="auto"/>
      </w:divBdr>
      <w:divsChild>
        <w:div w:id="100540967">
          <w:marLeft w:val="360"/>
          <w:marRight w:val="0"/>
          <w:marTop w:val="0"/>
          <w:marBottom w:val="0"/>
          <w:divBdr>
            <w:top w:val="none" w:sz="0" w:space="0" w:color="auto"/>
            <w:left w:val="none" w:sz="0" w:space="0" w:color="auto"/>
            <w:bottom w:val="none" w:sz="0" w:space="0" w:color="auto"/>
            <w:right w:val="none" w:sz="0" w:space="0" w:color="auto"/>
          </w:divBdr>
        </w:div>
        <w:div w:id="584455057">
          <w:marLeft w:val="1080"/>
          <w:marRight w:val="0"/>
          <w:marTop w:val="100"/>
          <w:marBottom w:val="0"/>
          <w:divBdr>
            <w:top w:val="none" w:sz="0" w:space="0" w:color="auto"/>
            <w:left w:val="none" w:sz="0" w:space="0" w:color="auto"/>
            <w:bottom w:val="none" w:sz="0" w:space="0" w:color="auto"/>
            <w:right w:val="none" w:sz="0" w:space="0" w:color="auto"/>
          </w:divBdr>
        </w:div>
        <w:div w:id="2053655052">
          <w:marLeft w:val="1080"/>
          <w:marRight w:val="0"/>
          <w:marTop w:val="100"/>
          <w:marBottom w:val="0"/>
          <w:divBdr>
            <w:top w:val="none" w:sz="0" w:space="0" w:color="auto"/>
            <w:left w:val="none" w:sz="0" w:space="0" w:color="auto"/>
            <w:bottom w:val="none" w:sz="0" w:space="0" w:color="auto"/>
            <w:right w:val="none" w:sz="0" w:space="0" w:color="auto"/>
          </w:divBdr>
        </w:div>
        <w:div w:id="1723627249">
          <w:marLeft w:val="360"/>
          <w:marRight w:val="0"/>
          <w:marTop w:val="200"/>
          <w:marBottom w:val="0"/>
          <w:divBdr>
            <w:top w:val="none" w:sz="0" w:space="0" w:color="auto"/>
            <w:left w:val="none" w:sz="0" w:space="0" w:color="auto"/>
            <w:bottom w:val="none" w:sz="0" w:space="0" w:color="auto"/>
            <w:right w:val="none" w:sz="0" w:space="0" w:color="auto"/>
          </w:divBdr>
        </w:div>
        <w:div w:id="635988655">
          <w:marLeft w:val="1080"/>
          <w:marRight w:val="0"/>
          <w:marTop w:val="100"/>
          <w:marBottom w:val="0"/>
          <w:divBdr>
            <w:top w:val="none" w:sz="0" w:space="0" w:color="auto"/>
            <w:left w:val="none" w:sz="0" w:space="0" w:color="auto"/>
            <w:bottom w:val="none" w:sz="0" w:space="0" w:color="auto"/>
            <w:right w:val="none" w:sz="0" w:space="0" w:color="auto"/>
          </w:divBdr>
        </w:div>
        <w:div w:id="1299721416">
          <w:marLeft w:val="1080"/>
          <w:marRight w:val="0"/>
          <w:marTop w:val="100"/>
          <w:marBottom w:val="0"/>
          <w:divBdr>
            <w:top w:val="none" w:sz="0" w:space="0" w:color="auto"/>
            <w:left w:val="none" w:sz="0" w:space="0" w:color="auto"/>
            <w:bottom w:val="none" w:sz="0" w:space="0" w:color="auto"/>
            <w:right w:val="none" w:sz="0" w:space="0" w:color="auto"/>
          </w:divBdr>
        </w:div>
        <w:div w:id="62683939">
          <w:marLeft w:val="1080"/>
          <w:marRight w:val="0"/>
          <w:marTop w:val="100"/>
          <w:marBottom w:val="0"/>
          <w:divBdr>
            <w:top w:val="none" w:sz="0" w:space="0" w:color="auto"/>
            <w:left w:val="none" w:sz="0" w:space="0" w:color="auto"/>
            <w:bottom w:val="none" w:sz="0" w:space="0" w:color="auto"/>
            <w:right w:val="none" w:sz="0" w:space="0" w:color="auto"/>
          </w:divBdr>
        </w:div>
        <w:div w:id="1617173199">
          <w:marLeft w:val="1080"/>
          <w:marRight w:val="0"/>
          <w:marTop w:val="100"/>
          <w:marBottom w:val="0"/>
          <w:divBdr>
            <w:top w:val="none" w:sz="0" w:space="0" w:color="auto"/>
            <w:left w:val="none" w:sz="0" w:space="0" w:color="auto"/>
            <w:bottom w:val="none" w:sz="0" w:space="0" w:color="auto"/>
            <w:right w:val="none" w:sz="0" w:space="0" w:color="auto"/>
          </w:divBdr>
        </w:div>
        <w:div w:id="1762754523">
          <w:marLeft w:val="1080"/>
          <w:marRight w:val="0"/>
          <w:marTop w:val="100"/>
          <w:marBottom w:val="0"/>
          <w:divBdr>
            <w:top w:val="none" w:sz="0" w:space="0" w:color="auto"/>
            <w:left w:val="none" w:sz="0" w:space="0" w:color="auto"/>
            <w:bottom w:val="none" w:sz="0" w:space="0" w:color="auto"/>
            <w:right w:val="none" w:sz="0" w:space="0" w:color="auto"/>
          </w:divBdr>
        </w:div>
      </w:divsChild>
    </w:div>
    <w:div w:id="711734581">
      <w:bodyDiv w:val="1"/>
      <w:marLeft w:val="0"/>
      <w:marRight w:val="0"/>
      <w:marTop w:val="0"/>
      <w:marBottom w:val="0"/>
      <w:divBdr>
        <w:top w:val="none" w:sz="0" w:space="0" w:color="auto"/>
        <w:left w:val="none" w:sz="0" w:space="0" w:color="auto"/>
        <w:bottom w:val="none" w:sz="0" w:space="0" w:color="auto"/>
        <w:right w:val="none" w:sz="0" w:space="0" w:color="auto"/>
      </w:divBdr>
    </w:div>
    <w:div w:id="125563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tiff"/><Relationship Id="rId68" Type="http://schemas.openxmlformats.org/officeDocument/2006/relationships/image" Target="media/image59.png"/><Relationship Id="rId84" Type="http://schemas.openxmlformats.org/officeDocument/2006/relationships/image" Target="media/image75.tiff"/><Relationship Id="rId89" Type="http://schemas.openxmlformats.org/officeDocument/2006/relationships/image" Target="media/image80.tiff"/><Relationship Id="rId112" Type="http://schemas.openxmlformats.org/officeDocument/2006/relationships/image" Target="media/image103.tiff"/><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footer" Target="footer1.xml"/><Relationship Id="rId53" Type="http://schemas.openxmlformats.org/officeDocument/2006/relationships/image" Target="media/image44.tiff"/><Relationship Id="rId58" Type="http://schemas.openxmlformats.org/officeDocument/2006/relationships/image" Target="media/image49.tiff"/><Relationship Id="rId74" Type="http://schemas.openxmlformats.org/officeDocument/2006/relationships/image" Target="media/image65.png"/><Relationship Id="rId79" Type="http://schemas.openxmlformats.org/officeDocument/2006/relationships/image" Target="media/image70.tiff"/><Relationship Id="rId102" Type="http://schemas.openxmlformats.org/officeDocument/2006/relationships/image" Target="media/image93.tiff"/><Relationship Id="rId5" Type="http://schemas.openxmlformats.org/officeDocument/2006/relationships/webSettings" Target="webSettings.xml"/><Relationship Id="rId90" Type="http://schemas.openxmlformats.org/officeDocument/2006/relationships/image" Target="media/image81.tiff"/><Relationship Id="rId95" Type="http://schemas.openxmlformats.org/officeDocument/2006/relationships/image" Target="media/image86.tif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9.tiff"/><Relationship Id="rId64" Type="http://schemas.openxmlformats.org/officeDocument/2006/relationships/image" Target="media/image55.tiff"/><Relationship Id="rId69" Type="http://schemas.openxmlformats.org/officeDocument/2006/relationships/image" Target="media/image60.png"/><Relationship Id="rId113" Type="http://schemas.openxmlformats.org/officeDocument/2006/relationships/image" Target="media/image104.tiff"/><Relationship Id="rId118" Type="http://schemas.openxmlformats.org/officeDocument/2006/relationships/hyperlink" Target="https://in.mathworks.com/help/econ/adftest.html" TargetMode="External"/><Relationship Id="rId80" Type="http://schemas.openxmlformats.org/officeDocument/2006/relationships/image" Target="media/image71.tiff"/><Relationship Id="rId85" Type="http://schemas.openxmlformats.org/officeDocument/2006/relationships/image" Target="media/image76.tiff"/><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29.png"/><Relationship Id="rId59" Type="http://schemas.openxmlformats.org/officeDocument/2006/relationships/image" Target="media/image50.tiff"/><Relationship Id="rId103" Type="http://schemas.openxmlformats.org/officeDocument/2006/relationships/image" Target="media/image94.png"/><Relationship Id="rId108" Type="http://schemas.openxmlformats.org/officeDocument/2006/relationships/image" Target="media/image99.tiff"/><Relationship Id="rId54" Type="http://schemas.openxmlformats.org/officeDocument/2006/relationships/image" Target="media/image45.tiff"/><Relationship Id="rId70" Type="http://schemas.openxmlformats.org/officeDocument/2006/relationships/image" Target="media/image61.png"/><Relationship Id="rId75" Type="http://schemas.openxmlformats.org/officeDocument/2006/relationships/image" Target="media/image66.tiff"/><Relationship Id="rId91" Type="http://schemas.openxmlformats.org/officeDocument/2006/relationships/image" Target="media/image82.tiff"/><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tiff"/><Relationship Id="rId114" Type="http://schemas.openxmlformats.org/officeDocument/2006/relationships/image" Target="media/image105.tiff"/><Relationship Id="rId119" Type="http://schemas.openxmlformats.org/officeDocument/2006/relationships/hyperlink" Target="https://in.mathworks.com/help/predmaint/ref/phasespacereconstruction.html" TargetMode="External"/><Relationship Id="rId44" Type="http://schemas.openxmlformats.org/officeDocument/2006/relationships/image" Target="media/image35.tiff"/><Relationship Id="rId60" Type="http://schemas.openxmlformats.org/officeDocument/2006/relationships/image" Target="media/image51.tiff"/><Relationship Id="rId65" Type="http://schemas.openxmlformats.org/officeDocument/2006/relationships/image" Target="media/image56.png"/><Relationship Id="rId81" Type="http://schemas.openxmlformats.org/officeDocument/2006/relationships/image" Target="media/image72.tiff"/><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100.tiff"/><Relationship Id="rId34" Type="http://schemas.openxmlformats.org/officeDocument/2006/relationships/image" Target="media/image26.png"/><Relationship Id="rId50" Type="http://schemas.openxmlformats.org/officeDocument/2006/relationships/image" Target="media/image41.tiff"/><Relationship Id="rId55" Type="http://schemas.openxmlformats.org/officeDocument/2006/relationships/image" Target="media/image46.png"/><Relationship Id="rId76" Type="http://schemas.openxmlformats.org/officeDocument/2006/relationships/image" Target="media/image67.tiff"/><Relationship Id="rId97" Type="http://schemas.openxmlformats.org/officeDocument/2006/relationships/image" Target="media/image88.tiff"/><Relationship Id="rId104" Type="http://schemas.openxmlformats.org/officeDocument/2006/relationships/image" Target="media/image95.tiff"/><Relationship Id="rId120" Type="http://schemas.openxmlformats.org/officeDocument/2006/relationships/hyperlink" Target="https://www.mathworks.com/help/stats/fsrmrmr.html"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tiff"/><Relationship Id="rId66" Type="http://schemas.openxmlformats.org/officeDocument/2006/relationships/image" Target="media/image57.tiff"/><Relationship Id="rId87" Type="http://schemas.openxmlformats.org/officeDocument/2006/relationships/image" Target="media/image78.png"/><Relationship Id="rId110" Type="http://schemas.openxmlformats.org/officeDocument/2006/relationships/image" Target="media/image101.tiff"/><Relationship Id="rId115" Type="http://schemas.openxmlformats.org/officeDocument/2006/relationships/image" Target="media/image106.png"/><Relationship Id="rId61" Type="http://schemas.openxmlformats.org/officeDocument/2006/relationships/image" Target="media/image52.tiff"/><Relationship Id="rId82" Type="http://schemas.openxmlformats.org/officeDocument/2006/relationships/image" Target="media/image73.tif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tiff"/><Relationship Id="rId77" Type="http://schemas.openxmlformats.org/officeDocument/2006/relationships/image" Target="media/image68.tiff"/><Relationship Id="rId100" Type="http://schemas.openxmlformats.org/officeDocument/2006/relationships/image" Target="media/image91.tiff"/><Relationship Id="rId105" Type="http://schemas.openxmlformats.org/officeDocument/2006/relationships/image" Target="media/image96.tiff"/><Relationship Id="rId8" Type="http://schemas.openxmlformats.org/officeDocument/2006/relationships/hyperlink" Target="mailto:a23ec09007@iitbbs.ac.in" TargetMode="Externa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tiff"/><Relationship Id="rId98" Type="http://schemas.openxmlformats.org/officeDocument/2006/relationships/image" Target="media/image89.tiff"/><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7.tiff"/><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3.tiff"/><Relationship Id="rId83" Type="http://schemas.openxmlformats.org/officeDocument/2006/relationships/image" Target="media/image74.tiff"/><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8.tiff"/><Relationship Id="rId106" Type="http://schemas.openxmlformats.org/officeDocument/2006/relationships/image" Target="media/image97.tiff"/><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3.tiff"/><Relationship Id="rId73" Type="http://schemas.openxmlformats.org/officeDocument/2006/relationships/image" Target="media/image64.png"/><Relationship Id="rId78" Type="http://schemas.openxmlformats.org/officeDocument/2006/relationships/image" Target="media/image69.tiff"/><Relationship Id="rId94" Type="http://schemas.openxmlformats.org/officeDocument/2006/relationships/image" Target="media/image85.tiff"/><Relationship Id="rId99" Type="http://schemas.openxmlformats.org/officeDocument/2006/relationships/image" Target="media/image90.tiff"/><Relationship Id="rId101" Type="http://schemas.openxmlformats.org/officeDocument/2006/relationships/image" Target="media/image92.tiff"/><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8EBFD-3493-4284-B95F-5C34271D0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1756</TotalTime>
  <Pages>45</Pages>
  <Words>8050</Words>
  <Characters>45886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Solomon Khess</cp:lastModifiedBy>
  <cp:revision>271</cp:revision>
  <dcterms:created xsi:type="dcterms:W3CDTF">2025-07-20T07:21:00Z</dcterms:created>
  <dcterms:modified xsi:type="dcterms:W3CDTF">2026-09-09T19:49:00Z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23747149-473f-42cd-affa-cd2f46750ad0</vt:lpwstr>
  </property>
</Properties>
</file>