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787A6417" w14:textId="368A2392" w:rsidR="006B3284" w:rsidRDefault="007E214A" w:rsidP="006B3284">
      <w:r>
        <w:t xml:space="preserve">To discover the top performing UK Youtubers to form marketing collaborations with throughout the year 2024. </w:t>
      </w:r>
    </w:p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</w:t>
      </w:r>
      <w:proofErr w:type="gramStart"/>
      <w:r w:rsidR="000A15DF">
        <w:t>cases</w:t>
      </w:r>
      <w:proofErr w:type="gramEnd"/>
    </w:p>
    <w:p w14:paraId="2C37E86E" w14:textId="6C835939" w:rsidR="006B3284" w:rsidRDefault="000A15DF" w:rsidP="00211ADD">
      <w:pPr>
        <w:pStyle w:val="Heading2"/>
      </w:pPr>
      <w:r>
        <w:t>1. Identify the top Youtubers to run campaigns with</w:t>
      </w:r>
    </w:p>
    <w:p w14:paraId="377CFD95" w14:textId="77777777" w:rsidR="00211ADD" w:rsidRPr="00211ADD" w:rsidRDefault="00211ADD" w:rsidP="00211ADD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2A82A847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</w:t>
      </w:r>
      <w:r w:rsidR="00211ADD">
        <w:t>videos,</w:t>
      </w:r>
      <w:r>
        <w:t xml:space="preserve"> and </w:t>
      </w:r>
      <w:r w:rsidR="00211ADD">
        <w:t>views.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0731475B" w14:textId="5BF8A9A9" w:rsidR="006F6065" w:rsidRDefault="0074514C" w:rsidP="0074514C">
      <w:pPr>
        <w:pStyle w:val="Heading1"/>
      </w:pPr>
      <w:r>
        <w:t xml:space="preserve">Information </w:t>
      </w:r>
      <w:proofErr w:type="gramStart"/>
      <w:r>
        <w:t>needed</w:t>
      </w:r>
      <w:proofErr w:type="gramEnd"/>
    </w:p>
    <w:p w14:paraId="0F1EF28A" w14:textId="3DEA4D07" w:rsidR="0074514C" w:rsidRDefault="00211ADD" w:rsidP="006F6065">
      <w:r>
        <w:t xml:space="preserve">The Key </w:t>
      </w:r>
      <w:r w:rsidR="0074514C">
        <w:t>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lastRenderedPageBreak/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0BA9F7BB" w14:textId="5297A5EC" w:rsidR="00E463B9" w:rsidRPr="00E463B9" w:rsidRDefault="00E526BA" w:rsidP="00211ADD">
      <w:pPr>
        <w:pStyle w:val="ListParagraph"/>
        <w:numPr>
          <w:ilvl w:val="0"/>
          <w:numId w:val="1"/>
        </w:numPr>
      </w:pPr>
      <w:r>
        <w:t>Duplicate check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11ADD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32B68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Solomon Joshy</cp:lastModifiedBy>
  <cp:revision>3</cp:revision>
  <cp:lastPrinted>2024-04-28T15:35:00Z</cp:lastPrinted>
  <dcterms:created xsi:type="dcterms:W3CDTF">2024-05-01T11:04:00Z</dcterms:created>
  <dcterms:modified xsi:type="dcterms:W3CDTF">2024-06-30T02:07:00Z</dcterms:modified>
</cp:coreProperties>
</file>