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ruyzjp530gfc" w:id="0"/>
      <w:bookmarkEnd w:id="0"/>
      <w:r w:rsidDel="00000000" w:rsidR="00000000" w:rsidRPr="00000000">
        <w:rPr>
          <w:rtl w:val="0"/>
        </w:rPr>
        <w:t xml:space="preserve">Esercizi SQL su Database Azienda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Questi sono alcuni esercizi da svolgere per esercitarvi sulla base dati Azienda.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Suggerimento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Non esitate a verificare il manuale di MySQL: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</w:t>
        </w:r>
      </w:hyperlink>
      <w:r w:rsidDel="00000000" w:rsidR="00000000" w:rsidRPr="00000000">
        <w:rPr>
          <w:rtl w:val="0"/>
        </w:rPr>
        <w:t xml:space="preserve"> in particolare può esservi utile la pagina: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https://dev.mysql.com/doc/refman/8.0/en/alter-table.html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da eseguire: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-- 00. Aggiungere alla tabella Dipartimento una nuova colonna "BUDGET", ai dipartimenti già creati deve essere assegnato un budget di 30000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-- 1. Aggiungere un nuovo Dipartimento con: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-- Nome: "Quality Assurance"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 Numero: 3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-- Direttore: 'MRRMRY65F34G876Q'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-- Data inizio: 22 Maggio 1988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-- Budget: 65000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 E un nuovo impiegato "Mary Moore" in quel dipartimento con: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-- SSN 'MRRMRY65F34G876Q'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-- DATA_N: 10 Agosto 1965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 Indirizzo: 4562 Maccheroni, Houston, TX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-- Stipendio: 23000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-- Super_SSN: 'MRRMRY65F34G876Q'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-- 2. Recuperare il cognome di tutti gli impiegati senza duplicati.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-- 3. Recuperare tutte le informazioni degli impiegati con cognome Smith.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-- 4. Recuperare tutte le informazioni degli impiegati il cui cognome è "Smith" o "Borg".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-- 5. Select all the data of IMPIEGATO that work in DIPARTIMENTO 5.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-- 6. Recuperare tutte le informazioni degli impiegati che lavorano nei dipartimenti 1 e 5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-- 7. Recuperare tutte le informazioni degli impiegati il cui cognome inizia con "S"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-- 8. Recuperare la somma di tutti i budget dei dipartimenti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-- 9. Recuperare il numero di impiegati in ogni dipartimento (Solo il numero dipartimento e il numero di impiegati)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-- 10. Recuperare tutte le informazioni degli impiegati includendo le informazioni del dipartimento in cui lavorano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-- 11. Recuperare il nome e il cognome di ogni impiegato, insieme al nome e al budget del dipartimento in cui lavora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-- 12. Recuperare il nome e il cognome di ogni impiegato che lavora in un dipartimento con budget &gt; 60000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-- 13. Recuperare il nome del dipartimento con un Budget superiore alla media del budget di tutti i dipartimenti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trike w:val="1"/>
        </w:rPr>
      </w:pPr>
      <w:r w:rsidDel="00000000" w:rsidR="00000000" w:rsidRPr="00000000">
        <w:rPr>
          <w:rtl w:val="0"/>
        </w:rPr>
        <w:t xml:space="preserve">-- 14. Recuperare il nome dei dipartimenti che hanno più di 2 impiegati.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-- 15. Ridurre il Budget di ogni dipartimento del 10% per i dipartimenti che hanno un budget maggiore di 60000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-- 16. Riassegnare tutti gli impiegati del dipartimento 5 al dipartimento 3.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-- 17. Ricavare il nome completo di tutti gli impiegati (NOME_BATT, INIZ_INT, COGNOME) e il nome del dipartimento in cui lavorano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-- 18. Ricavare l'elenco dei nomi completi degli impiegati e il salario in ordine crescente di salario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-- 19. Ricavare l'elenco dei nomi completi degli impiegati e il salario in ordine decrescente di salario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-- 20. Ricavare l'elenco dei nomi completi degli impiegati del dipartimento nr 5 che lavorano almeno 10 ore sul progetto "ProductX"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-- 21. Ricavare l'elenco dei nomi completi degli impiegati del dipartimento nr 5 che lavorano meno di 20 ore sul progetto "ProductX"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-- 22. Ricavare l'elenco dei nomi completi degli impiegati che sono direttamente supervisionati da Franklin Wong (Senza utilizzare l’SSN di Franklin Wong direttamente nella query)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-- 23. Per ogni progetto, elencare il nome del progetto e le ore che vengono impiegate da tutti gli impiegati sul progetto stesso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-- 24. Elencare i nomi completi degli impiegati che non lavorano su alcun progetto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-- 25. Elencare per ogni dipartimento, il nome e il salario medio degli impiegati che lavorano su quel dipartimento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-- 26. Ricavare il nome e gli indirizzi di tutti gli impiegati che lavorano almeno ad un progetto di un dipartimento che ha come sede Huston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-- 27. Elencare i dipartimenti che non hanno impiegati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-- 28. Per ogni progetto elencare il nome del progetto ed il numero totale di ore spese su quel progetto (da tutti gli impiegati)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-- 29. Recuperare il nome di tutti gli impiegati che lavorano ai progetti controllati dal dipartimento 5.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-- 30. Recuerare la media del salario percepito dagli impiegati di sesso femminile.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8.0/en/" TargetMode="External"/><Relationship Id="rId7" Type="http://schemas.openxmlformats.org/officeDocument/2006/relationships/hyperlink" Target="https://dev.mysql.com/doc/refman/8.0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