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Lugard Kaunda Ogaro</w:t>
      </w:r>
    </w:p>
    <w:p>
      <w:r>
        <w:t>emailphone_numberlocation</w:t>
      </w:r>
    </w:p>
    <w:p>
      <w:pPr>
        <w:pStyle w:val="Heading2"/>
      </w:pPr>
      <w:r>
        <w:t>Professional Summary</w:t>
      </w:r>
    </w:p>
    <w:p>
      <w:r>
        <w:t>Visionary humanitarian leader with over 22 years of experience in strategic planning, program management, and resource mobilization in East Africa. Proven expertise in fostering collaboration, driving systemic change, and developing evidence-based solutions to address gender equality, climate resilience, and poverty alleviation. Committed to advancing CARE Kenya's mission through innovative strategies and partnerships.</w:t>
      </w:r>
    </w:p>
    <w:p>
      <w:pPr>
        <w:pStyle w:val="Heading2"/>
      </w:pPr>
      <w:r>
        <w:t>Skills</w:t>
      </w:r>
    </w:p>
    <w:p>
      <w:r>
        <w:t>Strategic Leadership, Program Management, Resource Mobilization, Team Leadership, Capacity Building, Partnership Building, Stakeholder Engagement, Financial Management, Operational Management, Gender and Diversity Sensitivity, Program Design, Impact Measurement, Disaster Risk Reduction, Resilience Building, Advocacy, Thought Leadership, Problem-Solving, Negotiation, Decision Making</w:t>
      </w:r>
    </w:p>
    <w:p>
      <w:pPr>
        <w:pStyle w:val="Heading2"/>
      </w:pPr>
      <w:r>
        <w:t>Experience</w:t>
      </w:r>
    </w:p>
    <w:p>
      <w:pPr>
        <w:pStyle w:val="Heading3"/>
      </w:pPr>
      <w:r>
        <w:t>Startup Lead - Mercy Corps (June 2024 - Current)</w:t>
      </w:r>
    </w:p>
    <w:p>
      <w:r>
        <w:t>Port Sudan</w:t>
      </w:r>
    </w:p>
    <w:p>
      <w:pPr>
        <w:pStyle w:val="ListBullet"/>
      </w:pPr>
      <w:r>
        <w:t>• Established and managed a €12M EC-funded food security program focused on sustainable livelihoods and climate resilience.</w:t>
      </w:r>
    </w:p>
    <w:p>
      <w:pPr>
        <w:pStyle w:val="ListBullet"/>
      </w:pPr>
      <w:r>
        <w:t>• Led recruitment and development of a diverse program team, fostering a culture of collaboration and accountability.</w:t>
      </w:r>
    </w:p>
    <w:p>
      <w:pPr>
        <w:pStyle w:val="ListBullet"/>
      </w:pPr>
      <w:r>
        <w:t>• Developed and implemented a comprehensive MEAL framework to track program progress and measure impact.</w:t>
      </w:r>
    </w:p>
    <w:p>
      <w:pPr>
        <w:pStyle w:val="ListBullet"/>
      </w:pPr>
      <w:r>
        <w:t>• Cultivated strategic partnerships with stakeholders to enhance program reach and sustainability.</w:t>
      </w:r>
    </w:p>
    <w:p>
      <w:pPr>
        <w:pStyle w:val="Heading3"/>
      </w:pPr>
      <w:r>
        <w:t>Acting Regional Director and Senior Advisor - One Earth Future (January 2024 – May 2024)</w:t>
      </w:r>
    </w:p>
    <w:p>
      <w:pPr>
        <w:pStyle w:val="ListBullet"/>
      </w:pPr>
      <w:r>
        <w:t>• Provided strategic leadership for Somalia programs, ensuring alignment with organizational objectives.</w:t>
      </w:r>
    </w:p>
    <w:p>
      <w:pPr>
        <w:pStyle w:val="ListBullet"/>
      </w:pPr>
      <w:r>
        <w:t>• Managed partnerships with stakeholders to enhance program effectiveness and sustainability.</w:t>
      </w:r>
    </w:p>
    <w:p>
      <w:pPr>
        <w:pStyle w:val="ListBullet"/>
      </w:pPr>
      <w:r>
        <w:t>• Led regional growth plans, expanding program impact and addressing emerging needs.</w:t>
      </w:r>
    </w:p>
    <w:p>
      <w:pPr>
        <w:pStyle w:val="Heading3"/>
      </w:pPr>
      <w:r>
        <w:t>Acting Regional Director - One Earth Future (July 2023 – December 2023)</w:t>
      </w:r>
    </w:p>
    <w:p>
      <w:pPr>
        <w:pStyle w:val="ListBullet"/>
      </w:pPr>
      <w:r>
        <w:t>• Led Somalia programs, ensuring alignment with strategic objectives and donor expectations.</w:t>
      </w:r>
    </w:p>
    <w:p>
      <w:pPr>
        <w:pStyle w:val="ListBullet"/>
      </w:pPr>
      <w:r>
        <w:t>• Engaged with stakeholders to build partnerships and enhance program effectiveness.</w:t>
      </w:r>
    </w:p>
    <w:p>
      <w:pPr>
        <w:pStyle w:val="ListBullet"/>
      </w:pPr>
      <w:r>
        <w:t>• Developed country strategies and regional growth plans to address development challenges.</w:t>
      </w:r>
    </w:p>
    <w:p>
      <w:pPr>
        <w:pStyle w:val="Heading3"/>
      </w:pPr>
      <w:r>
        <w:t>Director of Programs - Mercy Corps (December 2020 – June 2023)</w:t>
      </w:r>
    </w:p>
    <w:p>
      <w:pPr>
        <w:pStyle w:val="ListBullet"/>
      </w:pPr>
      <w:r>
        <w:t>• Developed and executed country strategies for emergency and development programs.</w:t>
      </w:r>
    </w:p>
    <w:p>
      <w:pPr>
        <w:pStyle w:val="ListBullet"/>
      </w:pPr>
      <w:r>
        <w:t>• Fostered partnerships with stakeholders to ensure program sustainability.</w:t>
      </w:r>
    </w:p>
    <w:p>
      <w:pPr>
        <w:pStyle w:val="ListBullet"/>
      </w:pPr>
      <w:r>
        <w:t>• Managed comprehensive MEAL frameworks to track program performance and impact.</w:t>
      </w:r>
    </w:p>
    <w:p>
      <w:pPr>
        <w:pStyle w:val="Heading3"/>
      </w:pPr>
      <w:r>
        <w:t>Chief of Party - Danish Refugee Council (DRC) (November 2019 - November 2020)</w:t>
      </w:r>
    </w:p>
    <w:p>
      <w:pPr>
        <w:pStyle w:val="ListBullet"/>
      </w:pPr>
      <w:r>
        <w:t>• Provided strategic leadership for a USD 17 million program focused on durable solutions for Somali refugees.</w:t>
      </w:r>
    </w:p>
    <w:p>
      <w:pPr>
        <w:pStyle w:val="ListBullet"/>
      </w:pPr>
      <w:r>
        <w:t>• Led a multidisciplinary team, fostering a culture of collaboration and innovation.</w:t>
      </w:r>
    </w:p>
    <w:p>
      <w:pPr>
        <w:pStyle w:val="ListBullet"/>
      </w:pPr>
      <w:r>
        <w:t>• Cultivated relationships with stakeholders to secure funding and support for initiatives.</w:t>
      </w:r>
    </w:p>
    <w:p>
      <w:pPr>
        <w:pStyle w:val="Heading3"/>
      </w:pPr>
      <w:r>
        <w:t>WASH Manager (Shelter &amp; Community Infrastructure) - Danish Refugee Council (DRC) (August 2018 – November 2019)</w:t>
      </w:r>
    </w:p>
    <w:p>
      <w:pPr>
        <w:pStyle w:val="ListBullet"/>
      </w:pPr>
      <w:r>
        <w:t>• Provided strategic direction for WASH and community infrastructure programs.</w:t>
      </w:r>
    </w:p>
    <w:p>
      <w:pPr>
        <w:pStyle w:val="ListBullet"/>
      </w:pPr>
      <w:r>
        <w:t>• Led fundraising efforts, securing resources from institutional donors and private partners.</w:t>
      </w:r>
    </w:p>
    <w:p>
      <w:pPr>
        <w:pStyle w:val="ListBullet"/>
      </w:pPr>
      <w:r>
        <w:t>• Conducted capacity-building initiatives to enhance local staff effectiveness.</w:t>
      </w:r>
    </w:p>
    <w:p>
      <w:pPr>
        <w:pStyle w:val="Heading3"/>
      </w:pPr>
      <w:r>
        <w:t>WASH Governance Manager - DAI-USAID (October 2016 – August 2018)</w:t>
      </w:r>
    </w:p>
    <w:p>
      <w:pPr>
        <w:pStyle w:val="ListBullet"/>
      </w:pPr>
      <w:r>
        <w:t>• Conducted capacity assessments to enhance water, sanitation, and hygiene services.</w:t>
      </w:r>
    </w:p>
    <w:p>
      <w:pPr>
        <w:pStyle w:val="ListBullet"/>
      </w:pPr>
      <w:r>
        <w:t>• Supported policy reform initiatives to improve water security and service delivery.</w:t>
      </w:r>
    </w:p>
    <w:p>
      <w:pPr>
        <w:pStyle w:val="ListBullet"/>
      </w:pPr>
      <w:r>
        <w:t>• Developed comprehensive water security plans addressing local challenges.</w:t>
      </w:r>
    </w:p>
    <w:p>
      <w:pPr>
        <w:pStyle w:val="Heading3"/>
      </w:pPr>
      <w:r>
        <w:t>Engineering Specialist - UNDP Somalia (August 2013- June 2015)</w:t>
      </w:r>
    </w:p>
    <w:p>
      <w:pPr>
        <w:pStyle w:val="ListBullet"/>
      </w:pPr>
      <w:r>
        <w:t>• Designed and managed infrastructure projects supporting sustainable development.</w:t>
      </w:r>
    </w:p>
    <w:p>
      <w:pPr>
        <w:pStyle w:val="ListBullet"/>
      </w:pPr>
      <w:r>
        <w:t>• Conducted technical assessments to evaluate project feasibility and effectiveness.</w:t>
      </w:r>
    </w:p>
    <w:p>
      <w:pPr>
        <w:pStyle w:val="ListBullet"/>
      </w:pPr>
      <w:r>
        <w:t>• Managed contracts ensuring compliance with donor and regulatory standards.</w:t>
      </w:r>
    </w:p>
    <w:p>
      <w:pPr>
        <w:pStyle w:val="Heading3"/>
      </w:pPr>
      <w:r>
        <w:t>Country WASH &amp; Infrastructure Technical Manager - Danish Refugee Council (DRC) (September 2012- July 2013)</w:t>
      </w:r>
    </w:p>
    <w:p>
      <w:pPr>
        <w:pStyle w:val="ListBullet"/>
      </w:pPr>
      <w:r>
        <w:t>• Developed guidelines for emergency and early recovery WASH projects.</w:t>
      </w:r>
    </w:p>
    <w:p>
      <w:pPr>
        <w:pStyle w:val="ListBullet"/>
      </w:pPr>
      <w:r>
        <w:t>• Led capacity-building initiatives to enhance project implementation.</w:t>
      </w:r>
    </w:p>
    <w:p>
      <w:pPr>
        <w:pStyle w:val="ListBullet"/>
      </w:pPr>
      <w:r>
        <w:t>• Ensured quality assurance and adherence to project standards.</w:t>
      </w:r>
    </w:p>
    <w:p>
      <w:pPr>
        <w:pStyle w:val="Heading3"/>
      </w:pPr>
      <w:r>
        <w:t>Country WASH Coordinator - Danish Refugee Council (DRC) (September 2011- August 2012)</w:t>
      </w:r>
    </w:p>
    <w:p>
      <w:pPr>
        <w:pStyle w:val="ListBullet"/>
      </w:pPr>
      <w:r>
        <w:t>• Provided technical leadership for emergency and early recovery WASH projects.</w:t>
      </w:r>
    </w:p>
    <w:p>
      <w:pPr>
        <w:pStyle w:val="ListBullet"/>
      </w:pPr>
      <w:r>
        <w:t>• Facilitated project processes and coordination for effective implementation.</w:t>
      </w:r>
    </w:p>
    <w:p>
      <w:pPr>
        <w:pStyle w:val="ListBullet"/>
      </w:pPr>
      <w:r>
        <w:t>• Supported WASH project implementation across Somalia.</w:t>
      </w:r>
    </w:p>
    <w:p>
      <w:pPr>
        <w:pStyle w:val="Heading2"/>
      </w:pPr>
      <w:r>
        <w:t>Education</w:t>
      </w:r>
    </w:p>
    <w:p>
      <w:r>
        <w:t>PhD in Disaster Management &amp; Sustainable Development - Masinde Muliro University of Science and Technology (December 2024)</w:t>
      </w:r>
    </w:p>
    <w:p>
      <w:r>
        <w:t>MSc in Civil Engineering (Environmental Health option) - University of Nairobi (2011)</w:t>
      </w:r>
    </w:p>
    <w:p>
      <w:r>
        <w:t>B.Sc. (Hons) in Civil Engineering - Jomo Kenyatta University of Agriculture and Technology (2002)</w:t>
      </w:r>
    </w:p>
    <w:p>
      <w:r>
        <w:t>Diploma in International Environmental Law - United Nations Institute for Training and Research (UNITAR) (2013)</w:t>
      </w:r>
    </w:p>
    <w:p>
      <w:pPr>
        <w:pStyle w:val="Heading2"/>
      </w:pPr>
      <w:r>
        <w:t>Certifications</w:t>
      </w:r>
    </w:p>
    <w:p>
      <w:r>
        <w:t>Project and Infrastructure Financing (2024) - The Knowledge Academy</w:t>
      </w:r>
    </w:p>
    <w:p>
      <w:r>
        <w:t>Personal MBA (2023) - Pan African Leadership Institute</w:t>
      </w:r>
    </w:p>
    <w:p>
      <w:r>
        <w:t>Political Economy Analysis in Action (2020) - Overseas Development Institute (ODI)</w:t>
      </w:r>
    </w:p>
    <w:p>
      <w:r>
        <w:t>System Dynamics Modelling for Business Analysis (2019) - TU Berlin, Germany</w:t>
      </w:r>
    </w:p>
    <w:p>
      <w:r>
        <w:t>People Management Training (2019) - Danish Refugee Council</w:t>
      </w:r>
    </w:p>
    <w:p>
      <w:r>
        <w:t>Advanced System Dynamics (2015) - Universitat Politècnica de Catalunya, Spain</w:t>
      </w:r>
    </w:p>
    <w:p>
      <w:r>
        <w:t>GIS and Remote Sensing (2015) - RCMRD, Kenya</w:t>
      </w:r>
    </w:p>
    <w:p>
      <w:r>
        <w:t>Gender Mainstreaming, Harassment at Workplace, and Work Ethics (2014) - UNDP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