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CC2E3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244D6951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«МОСКОВСКИЙ ПОЛИТЕХНИЧЕСКИЙ УНИВЕРСИТЕТ»</w:t>
      </w:r>
    </w:p>
    <w:p w14:paraId="48CDFCA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Факультет: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Факультет информационных технологий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Кафедра «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Информационная безопасность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21625D4C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Направление подготовки/ специальность: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10.03.01 Информационная безопасность</w:t>
      </w:r>
    </w:p>
    <w:p w14:paraId="55A2032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5FC124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B8150F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</w:t>
      </w:r>
    </w:p>
    <w:p w14:paraId="3B0C6AED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 проектной практике</w:t>
      </w:r>
    </w:p>
    <w:p w14:paraId="666ED359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EE196" w14:textId="2015DDDA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Студент: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Гайнуллин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 Никита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Эдуардовчи</w:t>
      </w:r>
      <w:proofErr w:type="spellEnd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Группа: </w:t>
      </w:r>
      <w:proofErr w:type="gramStart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241-351</w:t>
      </w:r>
      <w:proofErr w:type="gramEnd"/>
    </w:p>
    <w:p w14:paraId="041112AF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Информационная безопасность</w:t>
      </w:r>
    </w:p>
    <w:p w14:paraId="1E06793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655BA4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принят с оценкой _______________ Дата ________________________</w:t>
      </w:r>
    </w:p>
    <w:p w14:paraId="40799DE9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Руководитель практики: </w:t>
      </w:r>
      <w:proofErr w:type="spellStart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Кесель</w:t>
      </w:r>
      <w:proofErr w:type="spellEnd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 С. </w:t>
      </w:r>
      <w:proofErr w:type="gramStart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</w:t>
      </w:r>
      <w:r w:rsidRPr="00CD5A0C">
        <w:rPr>
          <w:rFonts w:ascii="Segoe UI" w:eastAsia="Calibri" w:hAnsi="Segoe UI" w:cs="Segoe UI"/>
          <w:color w:val="1F2328"/>
          <w:sz w:val="22"/>
          <w:szCs w:val="22"/>
          <w:shd w:val="clear" w:color="auto" w:fill="FFFFFF"/>
        </w:rPr>
        <w:t xml:space="preserve"> </w:t>
      </w: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proofErr w:type="gramEnd"/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, к.т.н., доцент кафедры «Информационная безопасность»</w:t>
      </w:r>
    </w:p>
    <w:p w14:paraId="14ABCCE3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DDFE0C1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BE201C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E29D67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BD39FA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E66298E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54D846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F9A4EF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3944CE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D119536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96148D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D5A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Москва 2025</w:t>
      </w:r>
    </w:p>
    <w:p w14:paraId="339B161E" w14:textId="6DF4C7EC" w:rsidR="00CD5A0C" w:rsidRPr="00EA7D83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Оглавление</w:t>
      </w:r>
      <w:r w:rsidRPr="00EA7D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</w:p>
    <w:p w14:paraId="65948EEC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8A87FC5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211F659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2FEE4B2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19D0A7F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D826CA1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1000112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82FD56E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6FA6F311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47E3F28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105E608" w14:textId="77777777" w:rsidR="001A0418" w:rsidRDefault="001A0418" w:rsidP="00CD5A0C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60E537C" w14:textId="77777777" w:rsidR="001A0418" w:rsidRDefault="001A0418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63080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9BCE8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75C060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B785C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1FC13E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5ED66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0970F7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3BB8D8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51B8B0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FC06D2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81A39" w14:textId="77777777" w:rsidR="00CD5A0C" w:rsidRDefault="00CD5A0C" w:rsidP="00CD5A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5D2BBD" w14:textId="77777777" w:rsidR="00CD5A0C" w:rsidRDefault="00CD5A0C" w:rsidP="001A0418">
      <w:pPr>
        <w:rPr>
          <w:rFonts w:ascii="Times New Roman" w:hAnsi="Times New Roman" w:cs="Times New Roman"/>
          <w:sz w:val="28"/>
          <w:szCs w:val="28"/>
        </w:rPr>
      </w:pPr>
    </w:p>
    <w:p w14:paraId="1E6F1A4B" w14:textId="77777777" w:rsidR="00CD5A0C" w:rsidRPr="00CD5A0C" w:rsidRDefault="00CD5A0C" w:rsidP="00CD5A0C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5A0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ОБЩАЯ ИНФОРМАЦИЯ О ПРОЕКТЕ</w:t>
      </w:r>
    </w:p>
    <w:p w14:paraId="6BF7E359" w14:textId="7358E6AA" w:rsidR="00CD5A0C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5A0C">
        <w:rPr>
          <w:rFonts w:ascii="Times New Roman" w:eastAsia="Calibri" w:hAnsi="Times New Roman" w:cs="Times New Roman"/>
          <w:sz w:val="28"/>
          <w:szCs w:val="28"/>
        </w:rPr>
        <w:t xml:space="preserve">Проектная деятельность: </w:t>
      </w:r>
      <w:r>
        <w:rPr>
          <w:rFonts w:ascii="Times New Roman" w:eastAsia="Calibri" w:hAnsi="Times New Roman" w:cs="Times New Roman"/>
          <w:sz w:val="28"/>
          <w:szCs w:val="28"/>
        </w:rPr>
        <w:t>автоматизация внутренних бизнес-процессов университета (2ГИС)</w:t>
      </w:r>
      <w:r w:rsidRPr="00CD5A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2621E3" w14:textId="064B0D93" w:rsidR="004655A5" w:rsidRDefault="004655A5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направлен на проектирование и разработку веб-сервисов и чат-ботов</w:t>
      </w:r>
      <w:r w:rsidRPr="004655A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Автоматизация бизнес-процессов в целом помогает повысить эффективность работы за счет экономии ресурсов и роста производительности</w:t>
      </w:r>
      <w:r w:rsidRPr="004655A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решает множ</w:t>
      </w:r>
      <w:r w:rsidR="00297B13">
        <w:rPr>
          <w:rFonts w:ascii="Times New Roman" w:eastAsia="Calibri" w:hAnsi="Times New Roman" w:cs="Times New Roman"/>
          <w:sz w:val="28"/>
          <w:szCs w:val="28"/>
        </w:rPr>
        <w:t>ество задач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97B13">
        <w:rPr>
          <w:rFonts w:ascii="Times New Roman" w:eastAsia="Calibri" w:hAnsi="Times New Roman" w:cs="Times New Roman"/>
          <w:sz w:val="28"/>
          <w:szCs w:val="28"/>
        </w:rPr>
        <w:t>такие как экономия времени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97B13">
        <w:rPr>
          <w:rFonts w:ascii="Times New Roman" w:eastAsia="Calibri" w:hAnsi="Times New Roman" w:cs="Times New Roman"/>
          <w:sz w:val="28"/>
          <w:szCs w:val="28"/>
        </w:rPr>
        <w:t>управление проектами и обеспечение прозрачности бизнес-процессов</w:t>
      </w:r>
      <w:r w:rsidR="00297B13" w:rsidRPr="00297B1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FBF168" w14:textId="77777777" w:rsidR="00F70C91" w:rsidRDefault="00297B13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Главной целью проекта является перевод части или все повторяющиеся рабочие циклы в программы</w:t>
      </w:r>
      <w:r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что позволит сократить время на выполнение различный операций</w:t>
      </w:r>
      <w:r w:rsidRPr="00297B1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улучшить качество продукции и оптимизировать затраты</w:t>
      </w:r>
      <w:r w:rsidRPr="00297B1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89E179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8634C65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0347FB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D6CF3BB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06ABFE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D0BCDB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FFD799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2B94EC1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A04BE22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CCBC737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F4F5B9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D10C460" w14:textId="77777777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42B32A8" w14:textId="77777777" w:rsidR="00F70C91" w:rsidRPr="00F70C91" w:rsidRDefault="00F70C91" w:rsidP="00F70C91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70C9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ОБЩАЯ ХАРАКТЕРИСТИКА ДЕЯТЕЛЬНОСТИ ОРГАНИЗАЦИИ</w:t>
      </w:r>
    </w:p>
    <w:p w14:paraId="7321542F" w14:textId="42CB9E0A" w:rsidR="00F70C91" w:rsidRP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Подразделения университета обращаются за автоматизацией тех или иных процессов, </w:t>
      </w:r>
      <w:r>
        <w:rPr>
          <w:rFonts w:ascii="Times New Roman" w:eastAsia="Calibri" w:hAnsi="Times New Roman" w:cs="Times New Roman"/>
          <w:sz w:val="28"/>
          <w:szCs w:val="28"/>
        </w:rPr>
        <w:t>также приглашаются студенты профиля ФИТ</w:t>
      </w:r>
      <w:r w:rsidRPr="00F70C9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CE3989" w14:textId="087813D5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0C91">
        <w:rPr>
          <w:rFonts w:ascii="Times New Roman" w:eastAsia="Calibri" w:hAnsi="Times New Roman" w:cs="Times New Roman"/>
          <w:sz w:val="28"/>
          <w:szCs w:val="28"/>
        </w:rPr>
        <w:t>При работе над проектами по автоматизации бизнес-процессов учитываются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интересы и ожидания заказчика. </w:t>
      </w:r>
      <w:r>
        <w:rPr>
          <w:rFonts w:ascii="Times New Roman" w:eastAsia="Calibri" w:hAnsi="Times New Roman" w:cs="Times New Roman"/>
          <w:sz w:val="28"/>
          <w:szCs w:val="28"/>
        </w:rPr>
        <w:t>Выявляется</w:t>
      </w:r>
      <w:r w:rsidRPr="00F70C91">
        <w:rPr>
          <w:rFonts w:ascii="Times New Roman" w:eastAsia="Calibri" w:hAnsi="Times New Roman" w:cs="Times New Roman"/>
          <w:sz w:val="28"/>
          <w:szCs w:val="28"/>
        </w:rPr>
        <w:t xml:space="preserve">, что именно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заказчик </w:t>
      </w:r>
      <w:r w:rsidRPr="00F70C91">
        <w:rPr>
          <w:rFonts w:ascii="Times New Roman" w:eastAsia="Calibri" w:hAnsi="Times New Roman" w:cs="Times New Roman"/>
          <w:sz w:val="28"/>
          <w:szCs w:val="28"/>
        </w:rPr>
        <w:t>ожидает получить в итоге, в каком представлении или формате.</w:t>
      </w:r>
    </w:p>
    <w:p w14:paraId="2E9B54F7" w14:textId="46EB0290" w:rsidR="00F70C91" w:rsidRDefault="00F70C9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70C91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 xml:space="preserve">Основные направления деятельности: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втоматизация процессов сбора, анализа и управления данными о клиентах, включая взаимодействие с ними, маркетинговые кампании и обработку заказов,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управления запасами и закупок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также автоматизация подбора персонала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ведения кадрового учета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оценки и управления их обучением</w:t>
      </w:r>
      <w:r w:rsidRPr="00F70C9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09D21E7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F0B137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8421F76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D72F6F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3F05616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E61F42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CEED041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4F6717E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0E8E5BF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CE96E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B139CC9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7238303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D2E0A4F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C8749DD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9970F84" w14:textId="77777777" w:rsidR="00BE2FE7" w:rsidRPr="00BE2FE7" w:rsidRDefault="00BE2FE7" w:rsidP="00BE2FE7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E2FE7">
        <w:rPr>
          <w:rFonts w:ascii="Times New Roman" w:eastAsia="Calibri" w:hAnsi="Times New Roman" w:cs="Times New Roman"/>
          <w:b/>
          <w:bCs/>
          <w:sz w:val="28"/>
          <w:szCs w:val="28"/>
        </w:rPr>
        <w:t>ОПИСАНИЕ ЗАДАНИЯ ПО ПРОЕКТНОЙ ПРАКТИКЕ</w:t>
      </w:r>
    </w:p>
    <w:p w14:paraId="11DD1661" w14:textId="6CD9799A" w:rsidR="00BE2FE7" w:rsidRPr="00BE2FE7" w:rsidRDefault="00BE2FE7" w:rsidP="00BE2FE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В рамках проектной практики было поставлено комплексное задание, направленное на формирование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усвоение </w:t>
      </w:r>
      <w:r w:rsidRPr="00BE2FE7">
        <w:rPr>
          <w:rFonts w:ascii="Times New Roman" w:eastAsia="Calibri" w:hAnsi="Times New Roman" w:cs="Times New Roman"/>
          <w:sz w:val="28"/>
          <w:szCs w:val="28"/>
        </w:rPr>
        <w:t>навыков работы с современными инструментами разработки, управления проектами и взаимодействия с организациями-партнёрами. Задани</w:t>
      </w:r>
      <w:r>
        <w:rPr>
          <w:rFonts w:ascii="Times New Roman" w:eastAsia="Calibri" w:hAnsi="Times New Roman" w:cs="Times New Roman"/>
          <w:sz w:val="28"/>
          <w:szCs w:val="28"/>
        </w:rPr>
        <w:t>я были даны и разделены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на базовую и вариативн</w:t>
      </w:r>
      <w:r>
        <w:rPr>
          <w:rFonts w:ascii="Times New Roman" w:eastAsia="Calibri" w:hAnsi="Times New Roman" w:cs="Times New Roman"/>
          <w:sz w:val="28"/>
          <w:szCs w:val="28"/>
        </w:rPr>
        <w:t>ые части</w:t>
      </w:r>
      <w:r w:rsidRPr="00BE2FE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этом каждые из них предусматривают выполнение определенных задач в назначенный срок</w:t>
      </w:r>
      <w:r w:rsidRPr="00BE2F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064F18" w14:textId="330D6049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A71">
        <w:rPr>
          <w:rFonts w:ascii="Times New Roman" w:eastAsia="Calibri" w:hAnsi="Times New Roman" w:cs="Times New Roman"/>
          <w:b/>
          <w:bCs/>
          <w:sz w:val="28"/>
          <w:szCs w:val="28"/>
        </w:rPr>
        <w:t>Базовая часть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проекта включала создание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-репозитория на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GitVerse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по заданному шаблону и освоение основных команд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: клонирование, коммит, отправка изменений, управление ветками. Важно было регулярно фиксировать прогресс с понятными комментариями. </w:t>
      </w:r>
      <w:r w:rsidR="00E64A71">
        <w:rPr>
          <w:rFonts w:ascii="Times New Roman" w:eastAsia="Calibri" w:hAnsi="Times New Roman" w:cs="Times New Roman"/>
          <w:sz w:val="28"/>
          <w:szCs w:val="28"/>
        </w:rPr>
        <w:t xml:space="preserve">Вместе с </w:t>
      </w:r>
      <w:proofErr w:type="spellStart"/>
      <w:r w:rsidR="00E64A71">
        <w:rPr>
          <w:rFonts w:ascii="Times New Roman" w:eastAsia="Calibri" w:hAnsi="Times New Roman" w:cs="Times New Roman"/>
          <w:sz w:val="28"/>
          <w:szCs w:val="28"/>
        </w:rPr>
        <w:t>эим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изучался </w:t>
      </w:r>
      <w:proofErr w:type="spellStart"/>
      <w:r w:rsidRPr="00BE2FE7">
        <w:rPr>
          <w:rFonts w:ascii="Times New Roman" w:eastAsia="Calibri" w:hAnsi="Times New Roman" w:cs="Times New Roman"/>
          <w:sz w:val="28"/>
          <w:szCs w:val="28"/>
        </w:rPr>
        <w:t>Markdown</w:t>
      </w:r>
      <w:proofErr w:type="spellEnd"/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для оформления проектной документации, включая описания и журналы.</w:t>
      </w:r>
    </w:p>
    <w:p w14:paraId="176BA1AB" w14:textId="7777777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Основной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задачей было создание статического веб-сайта о проекте по «Проектной деятельности». Допускалось использование HTML/CSS, 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r w:rsidRPr="00BE2FE7">
        <w:rPr>
          <w:rFonts w:ascii="Times New Roman" w:eastAsia="Calibri" w:hAnsi="Times New Roman" w:cs="Times New Roman"/>
          <w:sz w:val="28"/>
          <w:szCs w:val="28"/>
        </w:rPr>
        <w:t>рекомендовался Hugo для упрощения. Сайт должен был включать: домашнюю страницу с аннотацией, разделы "О проекте", "Участники" (с личным вкладом каждого), "Журнал" (три записи) и "Ресурсы" (ссылки на материалы партнера). Оформление требовало более 50% уникальности и интеграцию графики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медиа. </w:t>
      </w:r>
    </w:p>
    <w:p w14:paraId="0D60DC86" w14:textId="77777777" w:rsidR="00E64A71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одним из основных </w:t>
      </w:r>
      <w:r w:rsidR="00E64A71">
        <w:rPr>
          <w:rFonts w:ascii="Times New Roman" w:eastAsia="Calibri" w:hAnsi="Times New Roman" w:cs="Times New Roman"/>
          <w:sz w:val="28"/>
          <w:szCs w:val="28"/>
        </w:rPr>
        <w:t xml:space="preserve">аспектов </w:t>
      </w:r>
      <w:r w:rsidR="00E64A71" w:rsidRPr="00BE2FE7">
        <w:rPr>
          <w:rFonts w:ascii="Times New Roman" w:eastAsia="Calibri" w:hAnsi="Times New Roman" w:cs="Times New Roman"/>
          <w:sz w:val="28"/>
          <w:szCs w:val="28"/>
        </w:rPr>
        <w:t>было</w:t>
      </w:r>
      <w:r w:rsidRPr="00BE2FE7">
        <w:rPr>
          <w:rFonts w:ascii="Times New Roman" w:eastAsia="Calibri" w:hAnsi="Times New Roman" w:cs="Times New Roman"/>
          <w:sz w:val="28"/>
          <w:szCs w:val="28"/>
        </w:rPr>
        <w:t xml:space="preserve"> взаимодействие с партнером: участие в мероприятиях (конференциях, семинарах, экскурсиях) и организация встреч/стажировок. </w:t>
      </w:r>
    </w:p>
    <w:p w14:paraId="28900A61" w14:textId="23339827" w:rsidR="00BE2FE7" w:rsidRDefault="00BE2FE7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2FE7">
        <w:rPr>
          <w:rFonts w:ascii="Times New Roman" w:eastAsia="Calibri" w:hAnsi="Times New Roman" w:cs="Times New Roman"/>
          <w:sz w:val="28"/>
          <w:szCs w:val="28"/>
        </w:rPr>
        <w:t>Итоговый отчёт о работе, включая описание опыта и знаний, нужно было оформить в PDF/DOCX и разместить в репозитории и на сайте.</w:t>
      </w:r>
    </w:p>
    <w:p w14:paraId="7BAB4E1F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C2B9E9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E14682" w14:textId="4C1A822A" w:rsidR="00E64A71" w:rsidRPr="00EA7D83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E64A71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Вариативная часть</w:t>
      </w:r>
    </w:p>
    <w:p w14:paraId="38916C97" w14:textId="7D098C86" w:rsidR="0044476A" w:rsidRPr="00EA7D83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выполнении вариативной части возникли технические проблемы и сбои при</w:t>
      </w:r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установке дистрибутива Сканера вс на систему 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Astro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Linux 1.7</w:t>
      </w:r>
    </w:p>
    <w:p w14:paraId="08CFC4D7" w14:textId="057F5D48" w:rsidR="0044476A" w:rsidRPr="0044476A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Появляется ошибка с</w:t>
      </w:r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мена носителя: вставьте диск с меткой &lt;&lt;OS Astra Linux 1.7.0 7_86-64 DVD&gt;&gt; В устройство &lt;&lt;/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media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cdrim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/&gt;&gt; и нажмите </w:t>
      </w:r>
      <w:proofErr w:type="spellStart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enter</w:t>
      </w:r>
      <w:proofErr w:type="spellEnd"/>
      <w:r w:rsidRPr="0044476A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5093FC5" w14:textId="77777777" w:rsidR="0044476A" w:rsidRPr="0044476A" w:rsidRDefault="0044476A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955BCC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5CE6AAA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03ED55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ED736BD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6E4B69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F2353CA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5A6D09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4C1EC1E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616942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B3F0580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3A80C3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D7906AF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6A63B1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81714F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3B35D92" w14:textId="77777777" w:rsidR="00E64A7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E2675B" w14:textId="77777777" w:rsidR="00E64A71" w:rsidRDefault="00E64A71" w:rsidP="001A0418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80208BB" w14:textId="77777777" w:rsidR="00E64A71" w:rsidRPr="00E64A71" w:rsidRDefault="00E64A71" w:rsidP="00E64A71">
      <w:pPr>
        <w:keepNext/>
        <w:keepLines/>
        <w:adjustRightInd w:val="0"/>
        <w:snapToGri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64A7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ОПИСАНИЕ ДОСТИГНУТЫХ РЕЗУЛЬТАТОВ ПО ПРОЕКТНОЙ ПРАКТИКЕ</w:t>
      </w:r>
    </w:p>
    <w:p w14:paraId="3BD9A2C7" w14:textId="64BA6A97" w:rsidR="00E64A71" w:rsidRDefault="00E64A71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В начале практики было выдано общее задание, которое включало в себя изучение и описание основных аспектов матрицы — </w:t>
      </w:r>
      <w:proofErr w:type="spellStart"/>
      <w:r w:rsidRPr="00E64A71">
        <w:rPr>
          <w:rFonts w:ascii="Times New Roman" w:eastAsia="Calibri" w:hAnsi="Times New Roman" w:cs="Times New Roman"/>
          <w:sz w:val="28"/>
          <w:szCs w:val="28"/>
        </w:rPr>
        <w:t>Mitre</w:t>
      </w:r>
      <w:proofErr w:type="spellEnd"/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64A71">
        <w:rPr>
          <w:rFonts w:ascii="Times New Roman" w:eastAsia="Calibri" w:hAnsi="Times New Roman" w:cs="Times New Roman"/>
          <w:sz w:val="28"/>
          <w:szCs w:val="28"/>
        </w:rPr>
        <w:t>Att&amp;ck</w:t>
      </w:r>
      <w:proofErr w:type="spellEnd"/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; изучение и описание информации с сайта OWASP; разбор реального инцидента произошедшего за последний год-полтора, с требованием расписать какие тактики, техники и процедуры были применены злоумышленниками. </w:t>
      </w:r>
      <w:r>
        <w:rPr>
          <w:rFonts w:ascii="Times New Roman" w:eastAsia="Calibri" w:hAnsi="Times New Roman" w:cs="Times New Roman"/>
          <w:sz w:val="28"/>
          <w:szCs w:val="28"/>
        </w:rPr>
        <w:t>Что было успешно выполнено</w:t>
      </w:r>
      <w:r w:rsidRPr="00EA7D8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584CB9" w14:textId="2DD234CC" w:rsidR="00E64A71" w:rsidRPr="00EA7D83" w:rsidRDefault="00E64A71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выполнении задач</w:t>
      </w:r>
      <w:r w:rsidRPr="00E64A71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связанные с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MITRE ATT&amp;CK, OWASP и анализу реального инцидента,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был получен опты и результат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которы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й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позволил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не просто 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понять,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и углубить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современны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 проблемы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угроз информационной безопасности и методов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борьбы с ними</w:t>
      </w:r>
      <w:r w:rsidRPr="00E64A7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 и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зучени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матрицы MITRE ATT&amp;CK 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были получены знания в области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систематизаци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тактиках, техниках и процедурах (</w:t>
      </w:r>
      <w:proofErr w:type="spellStart"/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TTPs</w:t>
      </w:r>
      <w:proofErr w:type="spellEnd"/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), используемы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</w:t>
      </w:r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злоумышленниками </w:t>
      </w:r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кибератаках на те или иные </w:t>
      </w:r>
      <w:proofErr w:type="spellStart"/>
      <w:r w:rsid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объеты</w:t>
      </w:r>
      <w:proofErr w:type="spellEnd"/>
      <w:r w:rsidR="00B47960" w:rsidRPr="00B4796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4CD3EBB" w14:textId="038064B5" w:rsidR="00B47960" w:rsidRPr="00EA7D83" w:rsidRDefault="00B47960" w:rsidP="00B4796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изучении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материалов OWASP, включа</w:t>
      </w:r>
      <w:r>
        <w:rPr>
          <w:rFonts w:ascii="Times New Roman" w:eastAsia="Calibri" w:hAnsi="Times New Roman" w:cs="Times New Roman"/>
          <w:sz w:val="28"/>
          <w:szCs w:val="28"/>
        </w:rPr>
        <w:t>ющие еще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актуальную версию OWASP Top-10,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получено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представление о наиболее </w:t>
      </w:r>
      <w:r>
        <w:rPr>
          <w:rFonts w:ascii="Times New Roman" w:eastAsia="Calibri" w:hAnsi="Times New Roman" w:cs="Times New Roman"/>
          <w:sz w:val="28"/>
          <w:szCs w:val="28"/>
        </w:rPr>
        <w:t>уязвимых местах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веб-приложений, таких как инъекции, недостаточная защита данных или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misconfiguration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а также немного понять, как работают злоумышленники при кибератаках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. Это </w:t>
      </w:r>
      <w:r>
        <w:rPr>
          <w:rFonts w:ascii="Times New Roman" w:eastAsia="Calibri" w:hAnsi="Times New Roman" w:cs="Times New Roman"/>
          <w:sz w:val="28"/>
          <w:szCs w:val="28"/>
        </w:rPr>
        <w:t>опыт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дал определенное представление о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базовых принципах безопасной разработки. </w:t>
      </w:r>
      <w:r>
        <w:rPr>
          <w:rFonts w:ascii="Times New Roman" w:eastAsia="Calibri" w:hAnsi="Times New Roman" w:cs="Times New Roman"/>
          <w:sz w:val="28"/>
          <w:szCs w:val="28"/>
        </w:rPr>
        <w:t>Отдельное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внимание было уделено изучению рекомендаций по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mitigations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что </w:t>
      </w:r>
      <w:r>
        <w:rPr>
          <w:rFonts w:ascii="Times New Roman" w:eastAsia="Calibri" w:hAnsi="Times New Roman" w:cs="Times New Roman"/>
          <w:sz w:val="28"/>
          <w:szCs w:val="28"/>
        </w:rPr>
        <w:t>дало возможность дать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конкретные меры защиты, </w:t>
      </w:r>
      <w:r>
        <w:rPr>
          <w:rFonts w:ascii="Times New Roman" w:eastAsia="Calibri" w:hAnsi="Times New Roman" w:cs="Times New Roman"/>
          <w:sz w:val="28"/>
          <w:szCs w:val="28"/>
        </w:rPr>
        <w:t>такие как</w:t>
      </w:r>
      <w:r w:rsidRPr="00B47960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внедрение валидации входных данных или использование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prepared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47960">
        <w:rPr>
          <w:rFonts w:ascii="Times New Roman" w:eastAsia="Calibri" w:hAnsi="Times New Roman" w:cs="Times New Roman"/>
          <w:sz w:val="28"/>
          <w:szCs w:val="28"/>
        </w:rPr>
        <w:t>statements</w:t>
      </w:r>
      <w:proofErr w:type="spellEnd"/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 для предотвращения SQL-инъекций.</w:t>
      </w:r>
    </w:p>
    <w:p w14:paraId="165955C8" w14:textId="0482C271" w:rsidR="00B47960" w:rsidRPr="00884E25" w:rsidRDefault="00B47960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разборе реального инцидента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произошедшего в 2024–2025 годах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были получены практические навыки</w:t>
      </w:r>
      <w:r w:rsidRPr="00B4796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также применены теоретические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</w:rPr>
        <w:t>знания</w:t>
      </w:r>
      <w:r w:rsidRPr="00B4796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ходе выполнения работы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 было выявлена первоначальная цель злоумышленников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— успешно перехватить исполнение одной из функций, отвечающей за работу с ключом RSA. 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Были получены сведения о вредоносном </w:t>
      </w:r>
      <w:r w:rsidR="00884E25">
        <w:rPr>
          <w:rFonts w:ascii="Times New Roman" w:eastAsia="Calibri" w:hAnsi="Times New Roman" w:cs="Times New Roman"/>
          <w:sz w:val="28"/>
          <w:szCs w:val="28"/>
        </w:rPr>
        <w:lastRenderedPageBreak/>
        <w:t>бэкдоре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который был встроен в дистрибутив и при этом очень хорошо замаскирован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84E25">
        <w:rPr>
          <w:rFonts w:ascii="Times New Roman" w:eastAsia="Calibri" w:hAnsi="Times New Roman" w:cs="Times New Roman"/>
          <w:sz w:val="28"/>
          <w:szCs w:val="28"/>
        </w:rPr>
        <w:t>Данный бэкдор имел определенные функциональные особенности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которые и позволили злоумышленникам внедрить его в систему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>.</w:t>
      </w:r>
      <w:r w:rsidR="00884E25">
        <w:rPr>
          <w:rFonts w:ascii="Times New Roman" w:eastAsia="Calibri" w:hAnsi="Times New Roman" w:cs="Times New Roman"/>
          <w:sz w:val="28"/>
          <w:szCs w:val="28"/>
        </w:rPr>
        <w:t xml:space="preserve"> Он также обеспечивал удаленное выполнение кода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884E25">
        <w:rPr>
          <w:rFonts w:ascii="Times New Roman" w:eastAsia="Calibri" w:hAnsi="Times New Roman" w:cs="Times New Roman"/>
          <w:sz w:val="28"/>
          <w:szCs w:val="28"/>
        </w:rPr>
        <w:t>что позволяло выполнять любую системную команду на зараженном сервере дистанционно</w:t>
      </w:r>
      <w:r w:rsidR="00884E25" w:rsidRPr="00884E25">
        <w:rPr>
          <w:rFonts w:ascii="Times New Roman" w:eastAsia="Calibri" w:hAnsi="Times New Roman" w:cs="Times New Roman"/>
          <w:sz w:val="28"/>
          <w:szCs w:val="28"/>
        </w:rPr>
        <w:t>.\</w:t>
      </w:r>
    </w:p>
    <w:p w14:paraId="2D8490D4" w14:textId="4AD0A1F2" w:rsid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Итог работы сформирован в виде комплексного отчета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данный файл можно увидеть ниже или в файле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task</w:t>
      </w:r>
      <w:r w:rsidR="00EA7D83">
        <w:rPr>
          <w:rFonts w:ascii="Times New Roman" w:eastAsia="Calibri" w:hAnsi="Times New Roman" w:cs="Times New Roman"/>
          <w:sz w:val="28"/>
          <w:szCs w:val="28"/>
        </w:rPr>
        <w:t>1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папки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task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репозитории (примерное выполнении задания по времени 5 часов)</w:t>
      </w:r>
    </w:p>
    <w:p w14:paraId="2F98EBD7" w14:textId="77777777" w:rsidR="00884E25" w:rsidRPr="00B47960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8BD5D4" w14:textId="77777777" w:rsidR="00884E25" w:rsidRPr="00884E25" w:rsidRDefault="00884E25" w:rsidP="00884E25">
      <w:pPr>
        <w:keepNext/>
        <w:keepLines/>
        <w:adjustRightInd w:val="0"/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ИЗУЧЕНИЕ 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MITRE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ATT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 w:rsidRPr="00884E2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CK</w:t>
      </w:r>
    </w:p>
    <w:p w14:paraId="01E271A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MITRE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– некоммерческая американская организация, занимающаяся исследованиями в области регулирования и навигации в воздушном пространстве, систем глобального позиционирования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GPS</w:t>
      </w:r>
      <w:r w:rsidRPr="00884E25">
        <w:rPr>
          <w:rFonts w:ascii="Times New Roman" w:eastAsia="Calibri" w:hAnsi="Times New Roman" w:cs="Times New Roman"/>
          <w:sz w:val="28"/>
          <w:szCs w:val="28"/>
        </w:rPr>
        <w:t>), аэрокосмической промышленности, кибербезопасности и других. Создана в 2013 году.</w:t>
      </w:r>
    </w:p>
    <w:p w14:paraId="672F8B3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MITRE ATT&amp;CK — это глобально доступная база знаний о тактиках и методах противника, основанная на реальных наблюдениях. База знаний ATT&amp;CK используется в качестве основы для разработки конкретных моделей и методологий угроз в частном секторе, в правительстве, а также в сообществе продуктов и услуг в области кибербезопасности.</w:t>
      </w:r>
      <w:r w:rsidRPr="00884E25"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 </w:t>
      </w:r>
    </w:p>
    <w:p w14:paraId="25FD35A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С созданием ATT&amp;CK MITRE выполняет свою миссию по решению проблем для более безопасного мира — объединяя сообщества для разработки более эффективной кибербезопасности. ATT&amp;CK открыт и доступен для бесплатного использования любым лицом или организацией.</w:t>
      </w:r>
    </w:p>
    <w:p w14:paraId="7E00CCC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Эта своеобразная матрица, которая представляет из себя общедоступную базу данных. Основывается она на анализе реальных атак. В ней содержится список тактик и стратегии борьбы против злоумышленников, а также техник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подтехник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для этой тактики. MITRE ATT&amp;CK необходима также для анализа существующей защиты, своевременном реагировании на инциденты, </w:t>
      </w: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расследования этих инцидентов, атрибуции атак, анализ деятельности и как действуют киберпреступники.</w:t>
      </w:r>
    </w:p>
    <w:p w14:paraId="7FBD6242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Имеется три матрицы MITRE ATT&amp;CK – для корпоративных сетей и классических клиент-сервисных приложений (Enterprise), для мобильных приложений (Mobile) и для промышленных систем управления (ATT&amp;CK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for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ICS).</w:t>
      </w:r>
    </w:p>
    <w:p w14:paraId="1F6F6801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F5A2BE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710539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E2505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21F3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E508A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289CFEE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FA881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43E81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F6BD1D2" wp14:editId="40E18F70">
            <wp:extent cx="5924550" cy="3019425"/>
            <wp:effectExtent l="0" t="0" r="0" b="9525"/>
            <wp:docPr id="372690783" name="Рисунок 3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0783" name="Рисунок 3" descr="Изображение выглядит как текст, снимок экрана, Параллельный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D14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Рис. 1 (матрица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MITRE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ATT</w:t>
      </w:r>
      <w:r w:rsidRPr="00884E25">
        <w:rPr>
          <w:rFonts w:ascii="Times New Roman" w:eastAsia="Calibri" w:hAnsi="Times New Roman" w:cs="Times New Roman"/>
          <w:sz w:val="28"/>
          <w:szCs w:val="28"/>
        </w:rPr>
        <w:t>&amp;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CK</w:t>
      </w:r>
      <w:r w:rsidRPr="00884E25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3765F08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На данном рисунке показана матрица для предприятий. Различные этапы и их техники борьбы с киберпреступлениями.</w:t>
      </w:r>
    </w:p>
    <w:p w14:paraId="5CC9536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C12A57" wp14:editId="2A9888C2">
            <wp:extent cx="5934075" cy="2990850"/>
            <wp:effectExtent l="0" t="0" r="9525" b="0"/>
            <wp:docPr id="2078185724" name="Рисунок 4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5724" name="Рисунок 4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0AA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2 (Группы)</w:t>
      </w:r>
    </w:p>
    <w:p w14:paraId="1E7FAECB" w14:textId="5538B3FF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На данном рисунке изображены различные группы. Это кластеры активности, которые отслеживаются под общим именем в сообществе безопасности. В зависимости от типа угрозы и ее местонахождения работает та или иная группа.</w:t>
      </w:r>
    </w:p>
    <w:p w14:paraId="23616615" w14:textId="7623E9CB" w:rsidR="00884E25" w:rsidRPr="00884E25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ИЗУЧЕНИЕ </w:t>
      </w:r>
      <w:r w:rsidR="00884E25" w:rsidRPr="00884E2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OWASP</w:t>
      </w:r>
    </w:p>
    <w:p w14:paraId="6A960047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Open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Application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Project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— открытый проект по безопасности веб-приложений, созданный и поддерживаемый некоммерческой организацией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Foundation</w:t>
      </w:r>
      <w:r w:rsidRPr="00884E2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959D0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Сообщество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включает в себя корпорации, образовательные организации и частных лиц со всего мира. Оно работает над созданием статей, учебных пособий, документации, инструментов и технологий, находящихся в свободном доступе. </w:t>
      </w:r>
    </w:p>
    <w:p w14:paraId="61B5EB56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Организация выступает за то, чтобы подходить к безопасности приложений как к проблеме людей, процессов и технологий, потому что </w:t>
      </w: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наиболее эффективные подходы к безопасности приложений требуют улучшения в этих областях.</w:t>
      </w:r>
    </w:p>
    <w:p w14:paraId="1B121B42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Один из флагманских проектов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OWASP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Testing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Guide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884E25">
        <w:rPr>
          <w:rFonts w:ascii="Times New Roman" w:eastAsia="Calibri" w:hAnsi="Times New Roman" w:cs="Times New Roman"/>
          <w:sz w:val="28"/>
          <w:szCs w:val="28"/>
          <w:lang w:val="en-US"/>
        </w:rPr>
        <w:t>WSTG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— Руководство по тестированию безопасности веб-приложений. В нём описываются приёмы, методики, инструменты и ресурсы для тестирования наиболее распространённых уязвимостей веб-приложений. </w:t>
      </w:r>
    </w:p>
    <w:p w14:paraId="20AC84B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Самое интересное, что все их материалы имеется в общем доступе, находятся они на их веб-сайте.</w:t>
      </w:r>
    </w:p>
    <w:p w14:paraId="156C8D91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7FBDC9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CDBA6" wp14:editId="38C3572A">
            <wp:extent cx="5934075" cy="1581150"/>
            <wp:effectExtent l="0" t="0" r="9525" b="0"/>
            <wp:docPr id="907046881" name="Рисунок 5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46881" name="Рисунок 5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6DC9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3. (10 основных рисков безопасности веб-приложений) Десятка лучших OWASP</w:t>
      </w:r>
    </w:p>
    <w:p w14:paraId="08A0807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Есть три новые категории, четыре категории с изменениями в названиях и области охвата, а также некоторая консолидация в Топ-10 на 2021 год.</w:t>
      </w:r>
    </w:p>
    <w:p w14:paraId="106DA011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Они формализовали процесс сбора данных OWASP Top 10 на саммите Open Security Summit в 2017 году. Лидеры OWASP Top 10 и сообщество потратили два дня на то, чтобы формализовать прозрачный процесс сбора данных. В 2021 году уже во второй раз используют эту методологию.</w:t>
      </w:r>
    </w:p>
    <w:p w14:paraId="58A25430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Каждое из этих веб – приложений постоянно тестируется, проверяется и улучшается и все они необходимы для улучшения кибербезопасности, защиты от сбоев, от угроз злоумышленников, нахождение уязвимых и устаревших компонентов.</w:t>
      </w:r>
    </w:p>
    <w:p w14:paraId="66848F20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73A8BA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4F4EA9B" wp14:editId="38F3B42F">
            <wp:extent cx="5934075" cy="3305175"/>
            <wp:effectExtent l="0" t="0" r="9525" b="9525"/>
            <wp:docPr id="1790491006" name="Рисунок 6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1006" name="Рисунок 6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A2D7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 4 Дорожная карта (Проект безопасности OWASP API)</w:t>
      </w:r>
    </w:p>
    <w:p w14:paraId="4B9FDF95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Основополагающим элементом инноваций в современном мире, управляемом приложениями, является API. От банков, розничной торговли и транспорта до Интернета вещей, автономных транспортных средств и интеллектуальных технологий города, API являются важной частью современных мобильных,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SaaS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веб-приложений, а также можно найти в приложениях, ориентированных на клиентов, партнеров и внутренних приложениях. Около природа, API предоставляют логику приложения и конфиденциальные данные, такие как личные данные. Идентифицируемая информация (PII) и из-за этого все чаще становятся мишень для злоумышленников. Без безопасных API быстрые инновации были бы невозможны.</w:t>
      </w:r>
    </w:p>
    <w:p w14:paraId="4F5129ED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API Security фокусируется на стратегиях и решениях для понимания и смягчения последствий уникальные уязвимости и риски безопасности интерфейсов прикладного программирования (API).</w:t>
      </w:r>
    </w:p>
    <w:p w14:paraId="77C237EB" w14:textId="77777777" w:rsidR="00884E25" w:rsidRPr="00884E25" w:rsidRDefault="00884E25" w:rsidP="0044476A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562B6F" wp14:editId="6B4B0567">
            <wp:extent cx="5160397" cy="4229100"/>
            <wp:effectExtent l="0" t="0" r="2540" b="0"/>
            <wp:docPr id="58863589" name="Рисунок 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3589" name="Рисунок 7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83" cy="423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35DE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Рис. 5 OWASP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(Использование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Katana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из командной строки)</w:t>
      </w:r>
    </w:p>
    <w:p w14:paraId="17677D76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(Web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Training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Framework) — это не просто еще одно уязвимое приложение — это полноценный, надежный фреймворк для обучения тестированию безопасности приложений. Это проект OWASP (Open Web Application Security Project) и призван помочь людям улучшить свои навыки в области кибербезопасности. Фреймворк основан на базовом ящике на основе Ubuntu, что делает его довольно легким и простым в управлении.</w:t>
      </w:r>
    </w:p>
    <w:p w14:paraId="7844DC6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SamuraiWTF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это система сборки, состоящая из нескольких проектов. Компания наиболее известна тем, что создала виртуальную машину, которая была предварительно настроена для работы в качестве веб-среды для тестирования на проникновение и обучения. Эта среда поддерживается в Hyper-V,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VirtualBox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VMWare. Он создан с использованием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Vagrant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Ansible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, чтобы предоставить наиболее кроссплатформенный механизм для создания и улучшения учебной среды.</w:t>
      </w:r>
    </w:p>
    <w:p w14:paraId="33567C31" w14:textId="7B5E2E2D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Проще говоря, это приложение, которое поможет каждому человеку обучиться и улучшить свои навыки в области кибербезопасности. А именно путем тестирования безопасности различных приложений.</w:t>
      </w:r>
    </w:p>
    <w:p w14:paraId="17E7224B" w14:textId="65228587" w:rsidR="00884E25" w:rsidRPr="00884E25" w:rsidRDefault="00884E25" w:rsidP="004200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84E25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  <w:r w:rsidR="0042004F">
        <w:rPr>
          <w:rFonts w:ascii="Times New Roman" w:eastAsia="Calibri" w:hAnsi="Times New Roman" w:cs="Times New Roman"/>
          <w:b/>
          <w:bCs/>
          <w:sz w:val="28"/>
          <w:szCs w:val="28"/>
        </w:rPr>
        <w:t>НЦИДЕНТ И ЕГО РАЗБОР</w:t>
      </w:r>
    </w:p>
    <w:p w14:paraId="191B5D75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в XZ: атака на цепочку поставок.</w:t>
      </w:r>
    </w:p>
    <w:p w14:paraId="49DD0C8C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Первоначальная цель злоумышленников — успешно перехватить исполнение одной из функций, отвечающей за работу с ключом RSA.</w:t>
      </w:r>
    </w:p>
    <w:p w14:paraId="403735CB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29 марта 2024 года в рассылке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Openwall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Open Source Security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oss-security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 было опубликовано сообщение об обнаружении вредоносного бэкдора в XZ, утилите для сжатия данных, встроенной во многие популярные дистрибутивы Linux. Библиотека, содержащая бэкдор, используется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sshd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— серверным процессом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OpenSSH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. В некоторых дистрибутивах Linux на основе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systemd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таких как Ubuntu,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Debian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RedHat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для доступа к функциям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systemd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применяется модифицированный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OpenSSH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, зависящий от этой библиотеки (проблема не коснулась дистрибутивов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Arch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Linux 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Gentoo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). Код бэкдора внедрялся в феврале и марте 2024 года, в основном пользователем по имени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Цзя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Чон Тан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Jia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Cheong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Tan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). Скорее всего, это вымышленное имя. Мы полагаем, что целью атаки было добавление в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sshd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возможности удаленного выполнения кода посредством вмешательства в процесс сборки XZ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Utils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и последующее внедрение вредоносного кода, содержащего бэкдор, в популярные дистрибутивы Linux в рамках крупномасштабной атаки на цепочку поставок.</w:t>
      </w:r>
    </w:p>
    <w:p w14:paraId="21178BE8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Анализ выявил следующие интересные функциональные особенности бэкдора:</w:t>
      </w:r>
    </w:p>
    <w:p w14:paraId="1F5F10FC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Злоумышленник реализовал защиту от повторного воспроизведения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anti-replay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>), чтобы избежать возможного перехвата сообщений бэкдора.</w:t>
      </w:r>
    </w:p>
    <w:p w14:paraId="1D1B54E3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Для сокрытия открытого ключа шифрования автор применил собственную технику стеганографии в коде x86.</w:t>
      </w:r>
    </w:p>
    <w:p w14:paraId="3C944AED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скрывает логи несанкционированных подключений к SSH-серверу посредством перехвата функции логирования.</w:t>
      </w:r>
    </w:p>
    <w:p w14:paraId="200B445C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перехватывает функцию аутентификации по паролю, позволяя злоумышленнику входить на зараженный сервер с любым именем пользователя и паролем без дополнительных проверок. То же самое происходит и с функцией аутентификации по открытому ключу.</w:t>
      </w:r>
    </w:p>
    <w:p w14:paraId="6B4A443A" w14:textId="77777777" w:rsidR="00884E25" w:rsidRPr="00884E25" w:rsidRDefault="00884E25" w:rsidP="00884E25">
      <w:pPr>
        <w:numPr>
          <w:ilvl w:val="0"/>
          <w:numId w:val="2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Бэкдор обеспечивает удаленное выполнение кода, что позволяет злоумышленнику выполнить любую системную команду на зараженном сервере.</w:t>
      </w:r>
    </w:p>
    <w:p w14:paraId="1B2857DD" w14:textId="77777777" w:rsidR="00884E25" w:rsidRPr="00884E25" w:rsidRDefault="00884E25" w:rsidP="0044476A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9163ABA" wp14:editId="08D11B2E">
            <wp:extent cx="4755570" cy="2677102"/>
            <wp:effectExtent l="0" t="0" r="6985" b="9525"/>
            <wp:docPr id="2106877929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44" cy="268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773F" w14:textId="77777777" w:rsidR="00884E25" w:rsidRP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>Рис.6 Схема кибератаки</w:t>
      </w:r>
    </w:p>
    <w:p w14:paraId="4D4EB468" w14:textId="51730972" w:rsidR="00884E25" w:rsidRDefault="00884E25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Бэкдор в библиотеке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liblzma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был реализован на двух уровнях. В исходный код инфраструктуры сборки для получения финальных пакетов злоумышленники добавили файл build-to-host.m4, который извлекал скрипт следующего этапа, спрятанный в файле тестового примера (bad-3-corrupt_lzma2.xz). Этот скрипт, в свою очередь, извлекал вредоносный бинарный компонент из другого тестового файла (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good-large_</w:t>
      </w:r>
      <w:proofErr w:type="gramStart"/>
      <w:r w:rsidRPr="00884E25">
        <w:rPr>
          <w:rFonts w:ascii="Times New Roman" w:eastAsia="Calibri" w:hAnsi="Times New Roman" w:cs="Times New Roman"/>
          <w:sz w:val="28"/>
          <w:szCs w:val="28"/>
        </w:rPr>
        <w:t>compressed.lzma</w:t>
      </w:r>
      <w:proofErr w:type="spellEnd"/>
      <w:proofErr w:type="gram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), который в процессе компиляции </w:t>
      </w:r>
      <w:proofErr w:type="spellStart"/>
      <w:r w:rsidRPr="00884E25">
        <w:rPr>
          <w:rFonts w:ascii="Times New Roman" w:eastAsia="Calibri" w:hAnsi="Times New Roman" w:cs="Times New Roman"/>
          <w:sz w:val="28"/>
          <w:szCs w:val="28"/>
        </w:rPr>
        <w:t>прилинковывался</w:t>
      </w:r>
      <w:proofErr w:type="spellEnd"/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к </w:t>
      </w:r>
      <w:r w:rsidRPr="00884E25">
        <w:rPr>
          <w:rFonts w:ascii="Times New Roman" w:eastAsia="Calibri" w:hAnsi="Times New Roman" w:cs="Times New Roman"/>
          <w:sz w:val="28"/>
          <w:szCs w:val="28"/>
        </w:rPr>
        <w:lastRenderedPageBreak/>
        <w:t>легитимной библиотеке и с ней попадал в репозитории Linux. В результате основные вендоры начали распространять вредоносный компонент в составе бета-версий и экспериментальных сборок. Эта уязвимость была зарегистрирована под номером CVE-2024–</w:t>
      </w:r>
      <w:r w:rsidR="0042004F" w:rsidRPr="00884E25">
        <w:rPr>
          <w:rFonts w:ascii="Times New Roman" w:eastAsia="Calibri" w:hAnsi="Times New Roman" w:cs="Times New Roman"/>
          <w:sz w:val="28"/>
          <w:szCs w:val="28"/>
        </w:rPr>
        <w:t>3094 с</w:t>
      </w:r>
      <w:r w:rsidRPr="00884E25">
        <w:rPr>
          <w:rFonts w:ascii="Times New Roman" w:eastAsia="Calibri" w:hAnsi="Times New Roman" w:cs="Times New Roman"/>
          <w:sz w:val="28"/>
          <w:szCs w:val="28"/>
        </w:rPr>
        <w:t xml:space="preserve"> максимальным уровнем серьезности по десятибалльной шкале.</w:t>
      </w:r>
    </w:p>
    <w:p w14:paraId="2470A9A5" w14:textId="77777777" w:rsidR="0042004F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91E34" w14:textId="16DB2989" w:rsidR="0042004F" w:rsidRPr="0042004F" w:rsidRDefault="0042004F" w:rsidP="0042004F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>Б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азовая часть</w:t>
      </w:r>
    </w:p>
    <w:p w14:paraId="12F6B9EE" w14:textId="6CBE59A7" w:rsidR="0042004F" w:rsidRPr="00EA7D83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После выполнения общей части была выполнена базовая часть, которая включала в себя следующие пункты: настройка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и репозитория, написание документов в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Markdown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создание статического веб-сайта. Выполнение базовой части задания позволило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получить и 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закрепить навыки работы с современными инструментами разработки, управления версиями и документацией, а также создать </w:t>
      </w:r>
      <w:r>
        <w:rPr>
          <w:rFonts w:ascii="Times New Roman" w:eastAsia="Calibri" w:hAnsi="Times New Roman" w:cs="Times New Roman"/>
          <w:sz w:val="28"/>
          <w:szCs w:val="28"/>
        </w:rPr>
        <w:t>статический сайт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который хорошо функционирует</w:t>
      </w:r>
      <w:r w:rsidRPr="0042004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1584AF" w14:textId="77777777" w:rsidR="0042004F" w:rsidRPr="00EA7D83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9684587" w14:textId="77777777" w:rsidR="0042004F" w:rsidRPr="0042004F" w:rsidRDefault="0042004F" w:rsidP="0042004F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 репозитория</w:t>
      </w:r>
    </w:p>
    <w:p w14:paraId="003FF110" w14:textId="3F118AB8" w:rsidR="0042004F" w:rsidRPr="00EA7D83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</w:t>
      </w:r>
      <w:r>
        <w:rPr>
          <w:rFonts w:ascii="Times New Roman" w:eastAsia="Calibri" w:hAnsi="Times New Roman" w:cs="Times New Roman"/>
          <w:sz w:val="28"/>
          <w:szCs w:val="28"/>
        </w:rPr>
        <w:t>Р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азделение задач через ветки </w:t>
      </w:r>
      <w:r>
        <w:rPr>
          <w:rFonts w:ascii="Times New Roman" w:eastAsia="Calibri" w:hAnsi="Times New Roman" w:cs="Times New Roman"/>
          <w:sz w:val="28"/>
          <w:szCs w:val="28"/>
        </w:rPr>
        <w:t>дало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эффективно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распредел</w:t>
      </w:r>
      <w:r>
        <w:rPr>
          <w:rFonts w:ascii="Times New Roman" w:eastAsia="Calibri" w:hAnsi="Times New Roman" w:cs="Times New Roman"/>
          <w:sz w:val="28"/>
          <w:szCs w:val="28"/>
        </w:rPr>
        <w:t>ение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работу </w:t>
      </w:r>
      <w:proofErr w:type="spellStart"/>
      <w:r w:rsidRPr="0042004F">
        <w:rPr>
          <w:rFonts w:ascii="Times New Roman" w:eastAsia="Calibri" w:hAnsi="Times New Roman" w:cs="Times New Roman"/>
          <w:sz w:val="28"/>
          <w:szCs w:val="28"/>
        </w:rPr>
        <w:t>межд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участниками команды. Репозиторий стал </w:t>
      </w:r>
      <w:r>
        <w:rPr>
          <w:rFonts w:ascii="Times New Roman" w:eastAsia="Calibri" w:hAnsi="Times New Roman" w:cs="Times New Roman"/>
          <w:sz w:val="28"/>
          <w:szCs w:val="28"/>
        </w:rPr>
        <w:t>основной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платформой для хранения всех материалов проектной практики, включая исходный код сайта, документацию и отчёты. (</w:t>
      </w:r>
      <w:r>
        <w:rPr>
          <w:rFonts w:ascii="Times New Roman" w:eastAsia="Calibri" w:hAnsi="Times New Roman" w:cs="Times New Roman"/>
          <w:sz w:val="28"/>
          <w:szCs w:val="28"/>
        </w:rPr>
        <w:t>время на выполнение 4 часа</w:t>
      </w:r>
      <w:r w:rsidRPr="0042004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881D413" w14:textId="77777777" w:rsidR="0042004F" w:rsidRPr="00EA7D83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9FE8B" w14:textId="77777777" w:rsidR="0042004F" w:rsidRPr="0042004F" w:rsidRDefault="0042004F" w:rsidP="0042004F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b/>
          <w:bCs/>
          <w:sz w:val="28"/>
          <w:szCs w:val="28"/>
        </w:rPr>
        <w:t>Создание статического веб-сайта</w:t>
      </w:r>
    </w:p>
    <w:p w14:paraId="6256E6C5" w14:textId="1593B68F" w:rsidR="0042004F" w:rsidRPr="0042004F" w:rsidRDefault="0042004F" w:rsidP="0042004F">
      <w:pPr>
        <w:spacing w:line="256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>Разработан статический веб-сайт, посвящённый проектной деятельности. Для разработки сайта было выбрано соч</w:t>
      </w:r>
      <w:r>
        <w:rPr>
          <w:rFonts w:ascii="Times New Roman" w:eastAsia="Calibri" w:hAnsi="Times New Roman" w:cs="Times New Roman"/>
          <w:sz w:val="28"/>
          <w:szCs w:val="28"/>
        </w:rPr>
        <w:t>етание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языка разметки </w:t>
      </w:r>
      <w:r w:rsidRPr="0042004F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2004F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Pr="0042004F">
        <w:rPr>
          <w:rFonts w:ascii="Times New Roman" w:eastAsia="Calibri" w:hAnsi="Times New Roman" w:cs="Times New Roman"/>
          <w:sz w:val="28"/>
          <w:szCs w:val="28"/>
        </w:rPr>
        <w:t>. Сайт включает:</w:t>
      </w:r>
    </w:p>
    <w:p w14:paraId="3AE01053" w14:textId="019A9F83" w:rsidR="0042004F" w:rsidRPr="0042004F" w:rsidRDefault="0042004F" w:rsidP="0042004F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Главную страницу с краткой аннотацией проекта,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участниках и его </w:t>
      </w:r>
      <w:r w:rsidR="00210240">
        <w:rPr>
          <w:rFonts w:ascii="Times New Roman" w:eastAsia="Calibri" w:hAnsi="Times New Roman" w:cs="Times New Roman"/>
          <w:sz w:val="28"/>
          <w:szCs w:val="28"/>
        </w:rPr>
        <w:t>вкладе</w:t>
      </w:r>
    </w:p>
    <w:p w14:paraId="185BC4F8" w14:textId="34DBE94C" w:rsidR="00210240" w:rsidRPr="0042004F" w:rsidRDefault="0042004F" w:rsidP="00210240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42004F">
        <w:rPr>
          <w:rFonts w:ascii="Times New Roman" w:eastAsia="Calibri" w:hAnsi="Times New Roman" w:cs="Times New Roman"/>
          <w:sz w:val="28"/>
          <w:szCs w:val="28"/>
        </w:rPr>
        <w:t>Страницу «</w:t>
      </w:r>
      <w:r w:rsidR="00210240">
        <w:rPr>
          <w:rFonts w:ascii="Times New Roman" w:eastAsia="Calibri" w:hAnsi="Times New Roman" w:cs="Times New Roman"/>
          <w:sz w:val="28"/>
          <w:szCs w:val="28"/>
          <w:lang w:val="en-US"/>
        </w:rPr>
        <w:t>style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21024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proofErr w:type="spellEnd"/>
      <w:r w:rsidRPr="0042004F">
        <w:rPr>
          <w:rFonts w:ascii="Times New Roman" w:eastAsia="Calibri" w:hAnsi="Times New Roman" w:cs="Times New Roman"/>
          <w:sz w:val="28"/>
          <w:szCs w:val="28"/>
        </w:rPr>
        <w:t>»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0240">
        <w:rPr>
          <w:rFonts w:ascii="Times New Roman" w:eastAsia="Calibri" w:hAnsi="Times New Roman" w:cs="Times New Roman"/>
          <w:sz w:val="28"/>
          <w:szCs w:val="28"/>
        </w:rPr>
        <w:t>где указано написание кода</w:t>
      </w:r>
      <w:r w:rsidR="00210240" w:rsidRPr="002102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10240">
        <w:rPr>
          <w:rFonts w:ascii="Times New Roman" w:eastAsia="Calibri" w:hAnsi="Times New Roman" w:cs="Times New Roman"/>
          <w:sz w:val="28"/>
          <w:szCs w:val="28"/>
        </w:rPr>
        <w:t>стилизации</w:t>
      </w:r>
    </w:p>
    <w:p w14:paraId="7B72028E" w14:textId="4B84EB1C" w:rsidR="0042004F" w:rsidRPr="00210240" w:rsidRDefault="0042004F" w:rsidP="0042004F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Страницу </w:t>
      </w:r>
      <w:r w:rsidRPr="0042004F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Групповое задание</w:t>
      </w:r>
      <w:r w:rsidRPr="0042004F">
        <w:rPr>
          <w:rFonts w:ascii="Times New Roman" w:eastAsia="Calibri" w:hAnsi="Times New Roman" w:cs="Times New Roman"/>
          <w:sz w:val="28"/>
          <w:szCs w:val="28"/>
        </w:rPr>
        <w:t xml:space="preserve">», </w:t>
      </w:r>
      <w:r>
        <w:rPr>
          <w:rFonts w:ascii="Times New Roman" w:eastAsia="Calibri" w:hAnsi="Times New Roman" w:cs="Times New Roman"/>
          <w:sz w:val="28"/>
          <w:szCs w:val="28"/>
        </w:rPr>
        <w:t>где находится информация о вариативной части</w:t>
      </w:r>
    </w:p>
    <w:p w14:paraId="538AC5D6" w14:textId="3A83C8E1" w:rsidR="00210240" w:rsidRPr="0042004F" w:rsidRDefault="00210240" w:rsidP="0042004F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Страницу </w:t>
      </w:r>
      <w:r w:rsidRPr="0042004F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мастер класс</w:t>
      </w:r>
      <w:r w:rsidRPr="0042004F">
        <w:rPr>
          <w:rFonts w:ascii="Times New Roman" w:eastAsia="Calibri" w:hAnsi="Times New Roman" w:cs="Times New Roman"/>
          <w:sz w:val="28"/>
          <w:szCs w:val="28"/>
        </w:rPr>
        <w:t>»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где находится отчет о посещении мероприятия (фото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видео</w:t>
      </w:r>
      <w:r w:rsidRPr="00210240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6318FFB1" w14:textId="5FD8E8C3" w:rsidR="0042004F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Уникальность контента и дизайна была обеспечена за счёт авторских решений: адаптивной вёрстки на HTML/CSS, интеграции графики (фотографий) и </w:t>
      </w:r>
      <w:proofErr w:type="spellStart"/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медиаэлементов</w:t>
      </w:r>
      <w:proofErr w:type="spellEnd"/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(видео). Сайт размещён в репозитории. (затрачено примерное 8 часов)</w:t>
      </w:r>
    </w:p>
    <w:p w14:paraId="51D08ED0" w14:textId="77777777" w:rsidR="00210240" w:rsidRPr="00210240" w:rsidRDefault="00210240" w:rsidP="0021024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0240">
        <w:rPr>
          <w:rFonts w:ascii="Times New Roman" w:eastAsia="Calibri" w:hAnsi="Times New Roman" w:cs="Times New Roman"/>
          <w:b/>
          <w:bCs/>
          <w:sz w:val="28"/>
          <w:szCs w:val="28"/>
        </w:rPr>
        <w:t>Взаимодействие с организацией-партнёром</w:t>
      </w:r>
    </w:p>
    <w:p w14:paraId="3ACF33CF" w14:textId="01D2D31A" w:rsidR="00210240" w:rsidRPr="00EA7D83" w:rsidRDefault="00210240" w:rsidP="00210240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рамках взаимодействия с организацией-партнёром я посетил мастер-класс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Демо-собеседование</w:t>
      </w:r>
      <w:r w:rsidRPr="0042004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Подробнее можно узнать на сайте 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GIT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странице мастер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класс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Посетив данный мастер-класс, было получены знания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 также небольшой опыт в собеседовании и требования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которые необходимы для работы студентов</w:t>
      </w:r>
      <w:r w:rsidRPr="002102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65231B9" w14:textId="77777777" w:rsidR="00210240" w:rsidRPr="00210240" w:rsidRDefault="00210240" w:rsidP="00210240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b/>
          <w:bCs/>
          <w:sz w:val="28"/>
          <w:szCs w:val="28"/>
        </w:rPr>
        <w:t>Итоговые навыки и достижения</w:t>
      </w:r>
    </w:p>
    <w:p w14:paraId="2A4A7434" w14:textId="77777777" w:rsidR="00210240" w:rsidRPr="00210240" w:rsidRDefault="00210240" w:rsidP="00210240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DevOps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210240">
        <w:rPr>
          <w:rFonts w:ascii="Times New Roman" w:eastAsia="Calibri" w:hAnsi="Times New Roman" w:cs="Times New Roman"/>
          <w:sz w:val="28"/>
          <w:szCs w:val="28"/>
        </w:rPr>
        <w:t>pull-request</w:t>
      </w:r>
      <w:proofErr w:type="spellEnd"/>
      <w:r w:rsidRPr="002102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58BB3F" w14:textId="5B500262" w:rsidR="00210240" w:rsidRPr="00210240" w:rsidRDefault="0044476A" w:rsidP="00210240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Получение опыта в демо-собеседовании</w:t>
      </w:r>
      <w:r w:rsidRPr="0044476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AEEE15" w14:textId="0F6A63CE" w:rsidR="00210240" w:rsidRPr="0044476A" w:rsidRDefault="00210240" w:rsidP="0044476A">
      <w:pPr>
        <w:numPr>
          <w:ilvl w:val="0"/>
          <w:numId w:val="4"/>
        </w:num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Развиты навыки фронтенд-разработки, включая вёрстку, работу с </w:t>
      </w:r>
      <w:r w:rsidRPr="00210240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21024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Pr="00210240">
        <w:rPr>
          <w:rFonts w:ascii="Times New Roman" w:eastAsia="Calibri" w:hAnsi="Times New Roman" w:cs="Times New Roman"/>
          <w:sz w:val="28"/>
          <w:szCs w:val="28"/>
        </w:rPr>
        <w:t xml:space="preserve"> и публикацию исходного кода проекта.</w:t>
      </w:r>
    </w:p>
    <w:p w14:paraId="4C69B018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F050C5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DCE139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7CF60FF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F450CE5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599BB9B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BC8FBE6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968891D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2F0E736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3EA9B52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2845F19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70D95A2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F804080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46D5A4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262094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BA7A03C" w14:textId="77777777" w:rsidR="0044476A" w:rsidRPr="00EA7D83" w:rsidRDefault="0044476A" w:rsidP="0044476A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E3A692" w14:textId="77777777" w:rsid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819BDD" w14:textId="77777777" w:rsid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19F00E" w14:textId="77777777" w:rsid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9B92CE" w14:textId="77777777" w:rsid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1B3FA6" w14:textId="77777777" w:rsid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B1E176" w14:textId="77777777" w:rsidR="0044476A" w:rsidRPr="0044476A" w:rsidRDefault="0044476A" w:rsidP="004447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7A2761" w14:textId="77777777" w:rsidR="0044476A" w:rsidRPr="0044476A" w:rsidRDefault="0044476A" w:rsidP="0044476A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447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СПИСОК ИСПОЛЬЗОВАННОЙ ЛИТЕРАТУРЫ</w:t>
      </w:r>
    </w:p>
    <w:p w14:paraId="68455CEC" w14:textId="2D65EF7E" w:rsidR="0044476A" w:rsidRPr="0044476A" w:rsidRDefault="0044476A" w:rsidP="0044476A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476A">
        <w:rPr>
          <w:rFonts w:ascii="Times New Roman" w:eastAsia="Calibri" w:hAnsi="Times New Roman" w:cs="Times New Roman"/>
          <w:b/>
          <w:bCs/>
          <w:sz w:val="28"/>
          <w:szCs w:val="28"/>
        </w:rPr>
        <w:t>MITRE ATT&amp;CK®</w:t>
      </w:r>
      <w:r w:rsidRPr="0044476A">
        <w:rPr>
          <w:rFonts w:ascii="Times New Roman" w:eastAsia="Calibri" w:hAnsi="Times New Roman" w:cs="Times New Roman"/>
          <w:sz w:val="28"/>
          <w:szCs w:val="28"/>
        </w:rPr>
        <w:t> [Электронный ресурс]. – Режим доступа: </w:t>
      </w:r>
      <w:hyperlink r:id="rId14" w:tgtFrame="_blank" w:history="1">
        <w:r w:rsidRPr="0044476A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https://attack.mitre.org/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19.04.2025).</w:t>
      </w:r>
    </w:p>
    <w:p w14:paraId="5ED2864D" w14:textId="1A4651E6" w:rsidR="0044476A" w:rsidRPr="0044476A" w:rsidRDefault="0044476A" w:rsidP="0044476A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476A">
        <w:rPr>
          <w:rFonts w:ascii="Times New Roman" w:eastAsia="Calibri" w:hAnsi="Times New Roman" w:cs="Times New Roman"/>
          <w:b/>
          <w:bCs/>
          <w:sz w:val="28"/>
          <w:szCs w:val="28"/>
        </w:rPr>
        <w:t>OWASP Foundation</w:t>
      </w:r>
      <w:r w:rsidRPr="0044476A">
        <w:rPr>
          <w:rFonts w:ascii="Times New Roman" w:eastAsia="Calibri" w:hAnsi="Times New Roman" w:cs="Times New Roman"/>
          <w:sz w:val="28"/>
          <w:szCs w:val="28"/>
        </w:rPr>
        <w:t> [Электронный ресурс]. – Режим доступа: </w:t>
      </w:r>
      <w:hyperlink r:id="rId15" w:tgtFrame="_blank" w:history="1">
        <w:r w:rsidRPr="0044476A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https://owasp.org/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18.04.2025).</w:t>
      </w:r>
    </w:p>
    <w:p w14:paraId="6A27DE06" w14:textId="2327370E" w:rsidR="0044476A" w:rsidRPr="0042004F" w:rsidRDefault="0044476A" w:rsidP="0044476A">
      <w:pPr>
        <w:numPr>
          <w:ilvl w:val="0"/>
          <w:numId w:val="5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4476A">
        <w:rPr>
          <w:rFonts w:ascii="Times New Roman" w:eastAsia="Calibri" w:hAnsi="Times New Roman" w:cs="Times New Roman"/>
          <w:b/>
          <w:bCs/>
          <w:sz w:val="28"/>
          <w:szCs w:val="28"/>
        </w:rPr>
        <w:t>GitHub</w:t>
      </w:r>
      <w:proofErr w:type="spellEnd"/>
      <w:r w:rsidRPr="0044476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476A">
        <w:rPr>
          <w:rFonts w:ascii="Times New Roman" w:eastAsia="Calibri" w:hAnsi="Times New Roman" w:cs="Times New Roman"/>
          <w:b/>
          <w:bCs/>
          <w:sz w:val="28"/>
          <w:szCs w:val="28"/>
        </w:rPr>
        <w:t>Docs</w:t>
      </w:r>
      <w:proofErr w:type="spellEnd"/>
      <w:r w:rsidRPr="0044476A">
        <w:rPr>
          <w:rFonts w:ascii="Times New Roman" w:eastAsia="Calibri" w:hAnsi="Times New Roman" w:cs="Times New Roman"/>
          <w:sz w:val="28"/>
          <w:szCs w:val="28"/>
        </w:rPr>
        <w:t> [Электронный ресурс]. – Режим доступа: </w:t>
      </w:r>
      <w:hyperlink r:id="rId16" w:tgtFrame="_blank" w:history="1">
        <w:r w:rsidRPr="0044476A">
          <w:rPr>
            <w:rFonts w:ascii="Times New Roman" w:eastAsia="Calibri" w:hAnsi="Times New Roman" w:cs="Times New Roman"/>
            <w:color w:val="0563C1"/>
            <w:sz w:val="28"/>
            <w:szCs w:val="28"/>
            <w:u w:val="single"/>
          </w:rPr>
          <w:t>https://docs.github.com/</w:t>
        </w:r>
      </w:hyperlink>
      <w:r w:rsidRPr="0044476A">
        <w:rPr>
          <w:rFonts w:ascii="Times New Roman" w:eastAsia="Calibri" w:hAnsi="Times New Roman" w:cs="Times New Roman"/>
          <w:sz w:val="28"/>
          <w:szCs w:val="28"/>
        </w:rPr>
        <w:t> (дата обращения: 20.04.2025).</w:t>
      </w:r>
    </w:p>
    <w:p w14:paraId="78AB5588" w14:textId="77777777" w:rsidR="0042004F" w:rsidRPr="0042004F" w:rsidRDefault="0042004F" w:rsidP="0042004F">
      <w:pPr>
        <w:spacing w:line="25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14428B" w14:textId="77777777" w:rsidR="0042004F" w:rsidRPr="00884E25" w:rsidRDefault="0042004F" w:rsidP="00884E2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42863A" w14:textId="77777777" w:rsidR="00B47960" w:rsidRPr="00E64A71" w:rsidRDefault="00B47960" w:rsidP="00E64A7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D01F9C" w14:textId="77777777" w:rsidR="00E64A71" w:rsidRPr="00F70C91" w:rsidRDefault="00E64A71" w:rsidP="00F70C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021C96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14AAC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BD8B57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B606E3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263326" w14:textId="77777777" w:rsidR="00297B13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283E0A" w14:textId="77777777" w:rsidR="00F70C91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8E7D4C" w14:textId="77777777" w:rsidR="00F70C91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C17455" w14:textId="77777777" w:rsidR="00F70C91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758EFF" w14:textId="77777777" w:rsidR="00F70C91" w:rsidRPr="00F70C91" w:rsidRDefault="00F70C91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51D655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EB3D86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5446D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39DBA66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B32D5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FC2722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64BCD2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D40555" w14:textId="77777777" w:rsidR="00297B13" w:rsidRPr="00F70C91" w:rsidRDefault="00297B13" w:rsidP="004655A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382B7F" w14:textId="77777777" w:rsidR="00CD5A0C" w:rsidRPr="004655A5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E471B1" w14:textId="270F8E7E" w:rsidR="00CD5A0C" w:rsidRPr="00CD5A0C" w:rsidRDefault="00CD5A0C" w:rsidP="00CD5A0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CD5A0C" w:rsidRPr="00CD5A0C" w:rsidSect="0044476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AF2FC3" w14:textId="77777777" w:rsidR="0044476A" w:rsidRDefault="0044476A" w:rsidP="0044476A">
      <w:pPr>
        <w:spacing w:after="0" w:line="240" w:lineRule="auto"/>
      </w:pPr>
      <w:r>
        <w:separator/>
      </w:r>
    </w:p>
  </w:endnote>
  <w:endnote w:type="continuationSeparator" w:id="0">
    <w:p w14:paraId="705DB4EB" w14:textId="77777777" w:rsidR="0044476A" w:rsidRDefault="0044476A" w:rsidP="00444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1901754"/>
      <w:docPartObj>
        <w:docPartGallery w:val="Page Numbers (Bottom of Page)"/>
        <w:docPartUnique/>
      </w:docPartObj>
    </w:sdtPr>
    <w:sdtEndPr/>
    <w:sdtContent>
      <w:p w14:paraId="6D20AF4C" w14:textId="70A0B8C2" w:rsidR="0044476A" w:rsidRDefault="0044476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A9C9" w14:textId="77777777" w:rsidR="0044476A" w:rsidRDefault="0044476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2BE1D" w14:textId="77777777" w:rsidR="0044476A" w:rsidRDefault="0044476A" w:rsidP="0044476A">
      <w:pPr>
        <w:spacing w:after="0" w:line="240" w:lineRule="auto"/>
      </w:pPr>
      <w:r>
        <w:separator/>
      </w:r>
    </w:p>
  </w:footnote>
  <w:footnote w:type="continuationSeparator" w:id="0">
    <w:p w14:paraId="2D3FC876" w14:textId="77777777" w:rsidR="0044476A" w:rsidRDefault="0044476A" w:rsidP="00444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CE0F5F"/>
    <w:multiLevelType w:val="multilevel"/>
    <w:tmpl w:val="D2D2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92C5C"/>
    <w:multiLevelType w:val="multilevel"/>
    <w:tmpl w:val="1EA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7B6ABD"/>
    <w:multiLevelType w:val="multilevel"/>
    <w:tmpl w:val="29A6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7661708">
    <w:abstractNumId w:val="6"/>
  </w:num>
  <w:num w:numId="2" w16cid:durableId="1359307331">
    <w:abstractNumId w:val="3"/>
  </w:num>
  <w:num w:numId="3" w16cid:durableId="1226572635">
    <w:abstractNumId w:val="5"/>
  </w:num>
  <w:num w:numId="4" w16cid:durableId="230770926">
    <w:abstractNumId w:val="1"/>
  </w:num>
  <w:num w:numId="5" w16cid:durableId="14542094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359107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27739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0C"/>
    <w:rsid w:val="001A0418"/>
    <w:rsid w:val="00210240"/>
    <w:rsid w:val="00297B13"/>
    <w:rsid w:val="0042004F"/>
    <w:rsid w:val="0044476A"/>
    <w:rsid w:val="004655A5"/>
    <w:rsid w:val="00884E25"/>
    <w:rsid w:val="00B2397B"/>
    <w:rsid w:val="00B47960"/>
    <w:rsid w:val="00BE2FE7"/>
    <w:rsid w:val="00CD5A0C"/>
    <w:rsid w:val="00E64A71"/>
    <w:rsid w:val="00EA7D83"/>
    <w:rsid w:val="00F70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B32EB"/>
  <w15:chartTrackingRefBased/>
  <w15:docId w15:val="{BB2CFBE0-734A-488B-B599-AA3BC8A05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5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5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5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5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5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5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5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5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5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5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D5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5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5A0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5A0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5A0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5A0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5A0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5A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5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5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5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5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5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5A0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5A0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5A0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5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5A0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5A0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70C9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70C91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444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4476A"/>
  </w:style>
  <w:style w:type="paragraph" w:styleId="af0">
    <w:name w:val="footer"/>
    <w:basedOn w:val="a"/>
    <w:link w:val="af1"/>
    <w:uiPriority w:val="99"/>
    <w:unhideWhenUsed/>
    <w:rsid w:val="00444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44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owasp.org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ttack.mitr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56353-6EB9-411B-933A-97D4FE9B8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19</Pages>
  <Words>2588</Words>
  <Characters>14754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Гайнуллин</dc:creator>
  <cp:keywords/>
  <dc:description/>
  <cp:lastModifiedBy>Никита Гайнуллин</cp:lastModifiedBy>
  <cp:revision>2</cp:revision>
  <dcterms:created xsi:type="dcterms:W3CDTF">2025-05-16T14:09:00Z</dcterms:created>
  <dcterms:modified xsi:type="dcterms:W3CDTF">2025-05-16T17:57:00Z</dcterms:modified>
</cp:coreProperties>
</file>