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07DA" w:rsidRPr="00692293" w:rsidRDefault="00137437" w:rsidP="008E614F">
      <w:pPr>
        <w:pStyle w:val="Title"/>
        <w:rPr>
          <w:rFonts w:eastAsia="Times New Roman"/>
          <w:sz w:val="52"/>
          <w:szCs w:val="24"/>
          <w:lang w:val="ru-RU" w:eastAsia="en-GB"/>
        </w:rPr>
      </w:pPr>
      <w:r>
        <w:rPr>
          <w:rFonts w:eastAsia="Times New Roman"/>
          <w:sz w:val="52"/>
          <w:szCs w:val="24"/>
          <w:lang w:val="en-US" w:eastAsia="en-GB"/>
        </w:rPr>
        <w:t>Stronger</w:t>
      </w:r>
      <w:r w:rsidRPr="00692293">
        <w:rPr>
          <w:rFonts w:eastAsia="Times New Roman"/>
          <w:sz w:val="52"/>
          <w:szCs w:val="24"/>
          <w:lang w:val="ru-RU" w:eastAsia="en-GB"/>
        </w:rPr>
        <w:t xml:space="preserve"> </w:t>
      </w:r>
      <w:r>
        <w:rPr>
          <w:rFonts w:eastAsia="Times New Roman"/>
          <w:sz w:val="52"/>
          <w:szCs w:val="24"/>
          <w:lang w:val="en-US" w:eastAsia="en-GB"/>
        </w:rPr>
        <w:t>than</w:t>
      </w:r>
      <w:r w:rsidRPr="00692293">
        <w:rPr>
          <w:rFonts w:eastAsia="Times New Roman"/>
          <w:sz w:val="52"/>
          <w:szCs w:val="24"/>
          <w:lang w:val="ru-RU" w:eastAsia="en-GB"/>
        </w:rPr>
        <w:t xml:space="preserve"> </w:t>
      </w:r>
      <w:r>
        <w:rPr>
          <w:rFonts w:eastAsia="Times New Roman"/>
          <w:sz w:val="52"/>
          <w:szCs w:val="24"/>
          <w:lang w:val="en-US" w:eastAsia="en-GB"/>
        </w:rPr>
        <w:t>you</w:t>
      </w:r>
    </w:p>
    <w:p w:rsidR="00A407DA" w:rsidRPr="00C56B49" w:rsidRDefault="00A407DA" w:rsidP="00DF7151">
      <w:pPr>
        <w:shd w:val="clear" w:color="auto" w:fill="FFFFFF"/>
        <w:spacing w:after="0" w:line="240" w:lineRule="auto"/>
        <w:rPr>
          <w:rFonts w:eastAsia="Times New Roman" w:cstheme="minorHAnsi"/>
          <w:color w:val="34343C"/>
          <w:sz w:val="24"/>
          <w:szCs w:val="24"/>
          <w:lang w:val="ru-RU" w:eastAsia="en-GB"/>
        </w:rPr>
      </w:pPr>
    </w:p>
    <w:p w:rsidR="00C56B49" w:rsidRPr="00BE5D71" w:rsidRDefault="00DF7151" w:rsidP="00C56B49">
      <w:pPr>
        <w:shd w:val="clear" w:color="auto" w:fill="FFFFFF"/>
        <w:spacing w:after="0" w:line="240" w:lineRule="auto"/>
        <w:rPr>
          <w:rFonts w:eastAsia="Times New Roman" w:cstheme="minorHAnsi"/>
          <w:color w:val="34343C"/>
          <w:sz w:val="24"/>
          <w:szCs w:val="24"/>
          <w:lang w:val="ru-RU" w:eastAsia="en-GB"/>
        </w:rPr>
      </w:pPr>
      <w:r w:rsidRPr="00C56B49">
        <w:rPr>
          <w:rFonts w:eastAsia="Times New Roman" w:cstheme="minorHAnsi"/>
          <w:b/>
          <w:color w:val="34343C"/>
          <w:sz w:val="24"/>
          <w:szCs w:val="24"/>
          <w:u w:val="single"/>
          <w:lang w:val="ru-RU" w:eastAsia="en-GB"/>
        </w:rPr>
        <w:t>Задача</w:t>
      </w:r>
      <w:r w:rsidR="005C5006" w:rsidRPr="005C5006">
        <w:rPr>
          <w:rFonts w:eastAsia="Times New Roman" w:cstheme="minorHAnsi"/>
          <w:b/>
          <w:color w:val="34343C"/>
          <w:sz w:val="24"/>
          <w:szCs w:val="24"/>
          <w:u w:val="single"/>
          <w:lang w:val="ru-RU" w:eastAsia="en-GB"/>
        </w:rPr>
        <w:t>(</w:t>
      </w:r>
      <w:r w:rsidR="00692293">
        <w:rPr>
          <w:rFonts w:eastAsia="Times New Roman" w:cstheme="minorHAnsi"/>
          <w:b/>
          <w:color w:val="34343C"/>
          <w:sz w:val="24"/>
          <w:szCs w:val="24"/>
          <w:u w:val="single"/>
          <w:lang w:val="en-US" w:eastAsia="en-GB"/>
        </w:rPr>
        <w:t>Flyweight</w:t>
      </w:r>
      <w:r w:rsidR="005C5006" w:rsidRPr="005E7DB1">
        <w:rPr>
          <w:rFonts w:eastAsia="Times New Roman" w:cstheme="minorHAnsi"/>
          <w:b/>
          <w:color w:val="34343C"/>
          <w:sz w:val="24"/>
          <w:szCs w:val="24"/>
          <w:u w:val="single"/>
          <w:lang w:val="ru-RU" w:eastAsia="en-GB"/>
        </w:rPr>
        <w:t>)</w:t>
      </w:r>
      <w:r w:rsidRPr="00C56B49">
        <w:rPr>
          <w:rFonts w:eastAsia="Times New Roman" w:cstheme="minorHAnsi"/>
          <w:b/>
          <w:color w:val="34343C"/>
          <w:sz w:val="24"/>
          <w:szCs w:val="24"/>
          <w:u w:val="single"/>
          <w:lang w:val="ru-RU" w:eastAsia="en-GB"/>
        </w:rPr>
        <w:t>:</w:t>
      </w:r>
      <w:r w:rsidRPr="00C56B49">
        <w:rPr>
          <w:rFonts w:eastAsia="Times New Roman" w:cstheme="minorHAnsi"/>
          <w:color w:val="34343C"/>
          <w:sz w:val="24"/>
          <w:szCs w:val="24"/>
          <w:lang w:val="ru-RU" w:eastAsia="en-GB"/>
        </w:rPr>
        <w:t xml:space="preserve"> </w:t>
      </w:r>
      <w:r w:rsidR="00BE5D71">
        <w:rPr>
          <w:rFonts w:eastAsia="Times New Roman" w:cstheme="minorHAnsi"/>
          <w:color w:val="34343C"/>
          <w:sz w:val="24"/>
          <w:szCs w:val="24"/>
          <w:lang w:val="ru-RU" w:eastAsia="en-GB"/>
        </w:rPr>
        <w:t>И</w:t>
      </w:r>
      <w:r w:rsidR="00BE5D71" w:rsidRPr="00BE5D71">
        <w:rPr>
          <w:rFonts w:eastAsia="Times New Roman" w:cstheme="minorHAnsi"/>
          <w:color w:val="34343C"/>
          <w:sz w:val="24"/>
          <w:szCs w:val="24"/>
          <w:lang w:val="ru-RU" w:eastAsia="en-GB"/>
        </w:rPr>
        <w:t xml:space="preserve">спользовать </w:t>
      </w:r>
      <w:r w:rsidR="00375387">
        <w:rPr>
          <w:rFonts w:eastAsia="Times New Roman" w:cstheme="minorHAnsi"/>
          <w:color w:val="34343C"/>
          <w:sz w:val="24"/>
          <w:szCs w:val="24"/>
          <w:lang w:val="ru-RU" w:eastAsia="en-GB"/>
        </w:rPr>
        <w:t>п</w:t>
      </w:r>
      <w:r w:rsidR="001023DC" w:rsidRPr="001023DC">
        <w:rPr>
          <w:rFonts w:eastAsia="Times New Roman" w:cstheme="minorHAnsi"/>
          <w:color w:val="34343C"/>
          <w:sz w:val="24"/>
          <w:szCs w:val="24"/>
          <w:lang w:val="ru-RU" w:eastAsia="en-GB"/>
        </w:rPr>
        <w:t xml:space="preserve">риспособленец </w:t>
      </w:r>
      <w:r w:rsidR="00BE5D71" w:rsidRPr="00BE5D71">
        <w:rPr>
          <w:rFonts w:eastAsia="Times New Roman" w:cstheme="minorHAnsi"/>
          <w:color w:val="34343C"/>
          <w:sz w:val="24"/>
          <w:szCs w:val="24"/>
          <w:lang w:val="ru-RU" w:eastAsia="en-GB"/>
        </w:rPr>
        <w:t>для создания игры-лабиринта, где каждая плитка представлена ​​классом Tile со своим собственным символом и цветом. Вывести лабиринт на консоль</w:t>
      </w:r>
    </w:p>
    <w:p w:rsidR="00371B69" w:rsidRPr="00C56B49" w:rsidRDefault="00371B69" w:rsidP="00C56B49">
      <w:pPr>
        <w:shd w:val="clear" w:color="auto" w:fill="FFFFFF"/>
        <w:spacing w:after="0" w:line="240" w:lineRule="auto"/>
        <w:rPr>
          <w:rFonts w:eastAsia="Times New Roman" w:cstheme="minorHAnsi"/>
          <w:color w:val="34343C"/>
          <w:sz w:val="24"/>
          <w:szCs w:val="24"/>
          <w:lang w:val="ru-RU" w:eastAsia="en-GB"/>
        </w:rPr>
      </w:pPr>
    </w:p>
    <w:p w:rsidR="00C56B49" w:rsidRPr="002B2FE7" w:rsidRDefault="00C56B49" w:rsidP="00C56B49">
      <w:pPr>
        <w:shd w:val="clear" w:color="auto" w:fill="FFFFFF"/>
        <w:spacing w:after="0" w:line="240" w:lineRule="auto"/>
        <w:rPr>
          <w:rFonts w:cstheme="minorHAnsi"/>
          <w:sz w:val="24"/>
          <w:szCs w:val="24"/>
          <w:lang w:val="ru-RU"/>
        </w:rPr>
      </w:pPr>
      <w:r w:rsidRPr="00C56B49">
        <w:rPr>
          <w:rFonts w:cstheme="minorHAnsi"/>
          <w:b/>
          <w:sz w:val="24"/>
          <w:szCs w:val="24"/>
          <w:u w:val="single"/>
          <w:lang w:val="ru-RU"/>
        </w:rPr>
        <w:t>Решение:</w:t>
      </w:r>
      <w:r w:rsidRPr="00C56B49">
        <w:rPr>
          <w:rFonts w:cstheme="minorHAnsi"/>
          <w:sz w:val="24"/>
          <w:szCs w:val="24"/>
          <w:lang w:val="ru-RU"/>
        </w:rPr>
        <w:t xml:space="preserve"> </w:t>
      </w:r>
      <w:r w:rsidR="002B2FE7" w:rsidRPr="002B2FE7">
        <w:rPr>
          <w:rFonts w:cstheme="minorHAnsi"/>
          <w:sz w:val="24"/>
          <w:szCs w:val="24"/>
          <w:lang w:val="ru-RU"/>
        </w:rPr>
        <w:t>В лабиринте будет храниться значение перечисления с именем TilesType (с коротким целоч</w:t>
      </w:r>
      <w:r w:rsidR="00A60F20">
        <w:rPr>
          <w:rFonts w:cstheme="minorHAnsi"/>
          <w:sz w:val="24"/>
          <w:szCs w:val="24"/>
          <w:lang w:val="ru-RU"/>
        </w:rPr>
        <w:t>исленным типом данных) (</w:t>
      </w:r>
      <w:r w:rsidR="00A60F20">
        <w:rPr>
          <w:rFonts w:eastAsia="Times New Roman" w:cstheme="minorHAnsi"/>
          <w:color w:val="34343C"/>
          <w:sz w:val="24"/>
          <w:szCs w:val="24"/>
          <w:lang w:val="ru-RU" w:eastAsia="en-GB"/>
        </w:rPr>
        <w:t>п</w:t>
      </w:r>
      <w:r w:rsidR="00A60F20" w:rsidRPr="001023DC">
        <w:rPr>
          <w:rFonts w:eastAsia="Times New Roman" w:cstheme="minorHAnsi"/>
          <w:color w:val="34343C"/>
          <w:sz w:val="24"/>
          <w:szCs w:val="24"/>
          <w:lang w:val="ru-RU" w:eastAsia="en-GB"/>
        </w:rPr>
        <w:t>риспособленец</w:t>
      </w:r>
      <w:r w:rsidR="002B2FE7" w:rsidRPr="002B2FE7">
        <w:rPr>
          <w:rFonts w:cstheme="minorHAnsi"/>
          <w:sz w:val="24"/>
          <w:szCs w:val="24"/>
          <w:lang w:val="ru-RU"/>
        </w:rPr>
        <w:t>), указывающее на соответствующую информацию класса Tile. TileFactory (фабрика) будет отвечать за связь TilesType с информацией в классе Tile.</w:t>
      </w:r>
    </w:p>
    <w:p w:rsidR="002B2FE7" w:rsidRPr="002B2FE7" w:rsidRDefault="002B2FE7" w:rsidP="00B0493E">
      <w:pPr>
        <w:shd w:val="clear" w:color="auto" w:fill="FFFFFF"/>
        <w:spacing w:after="0" w:line="240" w:lineRule="auto"/>
        <w:rPr>
          <w:rFonts w:cstheme="minorHAnsi"/>
          <w:sz w:val="24"/>
          <w:szCs w:val="24"/>
          <w:lang w:val="ru-RU"/>
        </w:rPr>
      </w:pPr>
    </w:p>
    <w:p w:rsidR="009E3228" w:rsidRDefault="009E3228" w:rsidP="00C6063D">
      <w:pPr>
        <w:jc w:val="center"/>
        <w:rPr>
          <w:rFonts w:cstheme="minorHAnsi"/>
          <w:sz w:val="16"/>
          <w:szCs w:val="16"/>
          <w:lang w:val="ru-RU"/>
        </w:rPr>
      </w:pPr>
    </w:p>
    <w:p w:rsidR="000D2A6F" w:rsidRDefault="00AE196E">
      <w:pPr>
        <w:rPr>
          <w:rFonts w:cstheme="minorHAnsi"/>
          <w:sz w:val="24"/>
          <w:szCs w:val="24"/>
          <w:lang w:val="ru-RU"/>
        </w:rPr>
      </w:pPr>
      <w:r w:rsidRPr="00AE196E">
        <w:rPr>
          <w:rFonts w:cstheme="minorHAnsi"/>
          <w:sz w:val="24"/>
          <w:szCs w:val="24"/>
          <w:lang w:val="ru-RU"/>
        </w:rPr>
        <w:t>На рисунке 1 пока</w:t>
      </w:r>
      <w:r w:rsidR="00114EE5">
        <w:rPr>
          <w:rFonts w:cstheme="minorHAnsi"/>
          <w:sz w:val="24"/>
          <w:szCs w:val="24"/>
          <w:lang w:val="ru-RU"/>
        </w:rPr>
        <w:t xml:space="preserve">зан код, который не использует </w:t>
      </w:r>
      <w:r w:rsidR="00114EE5">
        <w:rPr>
          <w:rFonts w:eastAsia="Times New Roman" w:cstheme="minorHAnsi"/>
          <w:color w:val="34343C"/>
          <w:sz w:val="24"/>
          <w:szCs w:val="24"/>
          <w:lang w:val="ru-RU" w:eastAsia="en-GB"/>
        </w:rPr>
        <w:t>п</w:t>
      </w:r>
      <w:r w:rsidR="00114EE5" w:rsidRPr="001023DC">
        <w:rPr>
          <w:rFonts w:eastAsia="Times New Roman" w:cstheme="minorHAnsi"/>
          <w:color w:val="34343C"/>
          <w:sz w:val="24"/>
          <w:szCs w:val="24"/>
          <w:lang w:val="ru-RU" w:eastAsia="en-GB"/>
        </w:rPr>
        <w:t>риспособленец</w:t>
      </w:r>
      <w:r w:rsidRPr="00AE196E">
        <w:rPr>
          <w:rFonts w:cstheme="minorHAnsi"/>
          <w:sz w:val="24"/>
          <w:szCs w:val="24"/>
          <w:lang w:val="ru-RU"/>
        </w:rPr>
        <w:t xml:space="preserve">. Лабиринт (класс Board) </w:t>
      </w:r>
      <w:r w:rsidR="00B004A3">
        <w:rPr>
          <w:rFonts w:cstheme="minorHAnsi"/>
          <w:sz w:val="24"/>
          <w:szCs w:val="24"/>
          <w:lang w:val="ru-RU"/>
        </w:rPr>
        <w:t>долж</w:t>
      </w:r>
      <w:r w:rsidR="00B004A3">
        <w:rPr>
          <w:rFonts w:cstheme="minorHAnsi"/>
          <w:sz w:val="24"/>
          <w:szCs w:val="24"/>
          <w:lang w:val="en-US"/>
        </w:rPr>
        <w:t>e</w:t>
      </w:r>
      <w:r w:rsidR="00B004A3">
        <w:rPr>
          <w:rFonts w:cstheme="minorHAnsi"/>
          <w:sz w:val="24"/>
          <w:szCs w:val="24"/>
          <w:lang w:val="ru-RU"/>
        </w:rPr>
        <w:t>н</w:t>
      </w:r>
      <w:r w:rsidR="00B004A3" w:rsidRPr="00B004A3">
        <w:rPr>
          <w:rFonts w:cstheme="minorHAnsi"/>
          <w:sz w:val="24"/>
          <w:szCs w:val="24"/>
          <w:lang w:val="ru-RU"/>
        </w:rPr>
        <w:t xml:space="preserve"> создавать объекты напрямую.</w:t>
      </w:r>
    </w:p>
    <w:p w:rsidR="00185F25" w:rsidRDefault="00185F25">
      <w:pPr>
        <w:rPr>
          <w:rFonts w:cstheme="minorHAnsi"/>
          <w:sz w:val="24"/>
          <w:szCs w:val="24"/>
          <w:lang w:val="ru-RU"/>
        </w:rPr>
      </w:pPr>
      <w:r w:rsidRPr="00185F25">
        <w:rPr>
          <w:rFonts w:cstheme="minorHAnsi"/>
          <w:noProof/>
          <w:sz w:val="24"/>
          <w:szCs w:val="24"/>
          <w:lang w:eastAsia="en-GB"/>
        </w:rPr>
        <w:drawing>
          <wp:inline distT="0" distB="0" distL="0" distR="0" wp14:anchorId="22003AF8" wp14:editId="044E8AC8">
            <wp:extent cx="5940425" cy="99822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440" w:rsidRDefault="00C6063D" w:rsidP="00246440">
      <w:pPr>
        <w:jc w:val="center"/>
        <w:rPr>
          <w:rFonts w:cstheme="minorHAnsi"/>
          <w:sz w:val="16"/>
          <w:szCs w:val="16"/>
          <w:lang w:val="ru-RU"/>
        </w:rPr>
      </w:pPr>
      <w:r>
        <w:rPr>
          <w:rFonts w:cstheme="minorHAnsi"/>
          <w:sz w:val="16"/>
          <w:szCs w:val="16"/>
          <w:lang w:val="ru-RU"/>
        </w:rPr>
        <w:t xml:space="preserve">Рисунок </w:t>
      </w:r>
      <w:r w:rsidR="00104455" w:rsidRPr="00104455">
        <w:rPr>
          <w:rFonts w:cstheme="minorHAnsi"/>
          <w:sz w:val="16"/>
          <w:szCs w:val="16"/>
          <w:lang w:val="ru-RU"/>
        </w:rPr>
        <w:t>1</w:t>
      </w:r>
      <w:r w:rsidRPr="00C6063D">
        <w:rPr>
          <w:rFonts w:cstheme="minorHAnsi"/>
          <w:sz w:val="16"/>
          <w:szCs w:val="16"/>
          <w:lang w:val="ru-RU"/>
        </w:rPr>
        <w:t xml:space="preserve">: </w:t>
      </w:r>
      <w:r w:rsidR="00A3291F" w:rsidRPr="00A3291F">
        <w:rPr>
          <w:rFonts w:cstheme="minorHAnsi"/>
          <w:sz w:val="16"/>
          <w:szCs w:val="16"/>
          <w:lang w:val="ru-RU"/>
        </w:rPr>
        <w:t xml:space="preserve">Фрагмент кода метода без применения </w:t>
      </w:r>
      <w:r w:rsidR="00975592">
        <w:rPr>
          <w:rFonts w:cstheme="minorHAnsi"/>
          <w:sz w:val="16"/>
          <w:szCs w:val="16"/>
          <w:lang w:val="ru-RU"/>
        </w:rPr>
        <w:t>приспособлен</w:t>
      </w:r>
      <w:r w:rsidR="00185F25" w:rsidRPr="00A60F20">
        <w:rPr>
          <w:rFonts w:cstheme="minorHAnsi"/>
          <w:sz w:val="16"/>
          <w:szCs w:val="16"/>
          <w:lang w:val="ru-RU"/>
        </w:rPr>
        <w:t>ц</w:t>
      </w:r>
      <w:r w:rsidR="00975592">
        <w:rPr>
          <w:rFonts w:cstheme="minorHAnsi"/>
          <w:sz w:val="16"/>
          <w:szCs w:val="16"/>
          <w:lang w:val="en-US"/>
        </w:rPr>
        <w:t>a</w:t>
      </w:r>
      <w:r w:rsidR="00A3291F" w:rsidRPr="00A3291F">
        <w:rPr>
          <w:rFonts w:cstheme="minorHAnsi"/>
          <w:sz w:val="16"/>
          <w:szCs w:val="16"/>
          <w:lang w:val="ru-RU"/>
        </w:rPr>
        <w:t>.</w:t>
      </w:r>
    </w:p>
    <w:p w:rsidR="00E3204E" w:rsidRDefault="00E3204E" w:rsidP="00E3204E">
      <w:pPr>
        <w:rPr>
          <w:rFonts w:cstheme="minorHAnsi"/>
          <w:sz w:val="24"/>
          <w:szCs w:val="24"/>
          <w:lang w:val="ru-RU"/>
        </w:rPr>
      </w:pPr>
    </w:p>
    <w:p w:rsidR="00246440" w:rsidRPr="00E3204E" w:rsidRDefault="00E3204E" w:rsidP="00E3204E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На рисунке </w:t>
      </w:r>
      <w:r w:rsidRPr="00E3204E">
        <w:rPr>
          <w:rFonts w:cstheme="minorHAnsi"/>
          <w:sz w:val="24"/>
          <w:szCs w:val="24"/>
          <w:lang w:val="ru-RU"/>
        </w:rPr>
        <w:t xml:space="preserve">2 </w:t>
      </w:r>
      <w:r w:rsidRPr="00AE196E">
        <w:rPr>
          <w:rFonts w:cstheme="minorHAnsi"/>
          <w:sz w:val="24"/>
          <w:szCs w:val="24"/>
          <w:lang w:val="ru-RU"/>
        </w:rPr>
        <w:t>пока</w:t>
      </w:r>
      <w:r>
        <w:rPr>
          <w:rFonts w:cstheme="minorHAnsi"/>
          <w:sz w:val="24"/>
          <w:szCs w:val="24"/>
          <w:lang w:val="ru-RU"/>
        </w:rPr>
        <w:t>зан</w:t>
      </w:r>
      <w:r>
        <w:rPr>
          <w:rFonts w:cstheme="minorHAnsi"/>
          <w:sz w:val="24"/>
          <w:szCs w:val="24"/>
          <w:lang w:val="en-US"/>
        </w:rPr>
        <w:t>a</w:t>
      </w:r>
      <w:r w:rsidRPr="00E3204E">
        <w:rPr>
          <w:rFonts w:cstheme="minorHAnsi"/>
          <w:sz w:val="24"/>
          <w:szCs w:val="24"/>
          <w:lang w:val="ru-RU"/>
        </w:rPr>
        <w:t xml:space="preserve"> </w:t>
      </w:r>
      <w:r>
        <w:rPr>
          <w:rFonts w:cstheme="minorHAnsi"/>
          <w:sz w:val="24"/>
          <w:szCs w:val="24"/>
          <w:lang w:val="en-US"/>
        </w:rPr>
        <w:t>o</w:t>
      </w:r>
      <w:r w:rsidRPr="00E3204E">
        <w:rPr>
          <w:rFonts w:cstheme="minorHAnsi"/>
          <w:sz w:val="24"/>
          <w:szCs w:val="24"/>
          <w:lang w:val="ru-RU"/>
        </w:rPr>
        <w:t>ценка производительности данного сегмента кода при размере лабиринта 2000x2000.</w:t>
      </w:r>
    </w:p>
    <w:p w:rsidR="000D2A6F" w:rsidRDefault="00104455">
      <w:pPr>
        <w:rPr>
          <w:rFonts w:cstheme="minorHAnsi"/>
          <w:sz w:val="24"/>
          <w:szCs w:val="24"/>
          <w:lang w:val="ru-RU"/>
        </w:rPr>
      </w:pPr>
      <w:r w:rsidRPr="00104455">
        <w:rPr>
          <w:rFonts w:cstheme="minorHAnsi"/>
          <w:noProof/>
          <w:sz w:val="24"/>
          <w:szCs w:val="24"/>
          <w:lang w:eastAsia="en-GB"/>
        </w:rPr>
        <w:drawing>
          <wp:inline distT="0" distB="0" distL="0" distR="0" wp14:anchorId="32AB90E2" wp14:editId="37A5ABDC">
            <wp:extent cx="5940425" cy="3427095"/>
            <wp:effectExtent l="0" t="0" r="317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DE1" w:rsidRDefault="009B1DE1" w:rsidP="009B1DE1">
      <w:pPr>
        <w:jc w:val="center"/>
        <w:rPr>
          <w:rFonts w:cstheme="minorHAnsi"/>
          <w:sz w:val="24"/>
          <w:szCs w:val="24"/>
          <w:lang w:val="ru-RU"/>
        </w:rPr>
      </w:pPr>
      <w:r w:rsidRPr="009B1DE1">
        <w:rPr>
          <w:rFonts w:cstheme="minorHAnsi"/>
          <w:sz w:val="16"/>
          <w:szCs w:val="16"/>
          <w:lang w:val="ru-RU"/>
        </w:rPr>
        <w:t>Рисунок 2: Оценка производительности данного сегмента кода</w:t>
      </w:r>
      <w:r w:rsidR="00E3204E" w:rsidRPr="00E3204E">
        <w:rPr>
          <w:lang w:val="ru-RU"/>
        </w:rPr>
        <w:t xml:space="preserve"> </w:t>
      </w:r>
      <w:r w:rsidR="00E3204E">
        <w:rPr>
          <w:rFonts w:cstheme="minorHAnsi"/>
          <w:sz w:val="16"/>
          <w:szCs w:val="16"/>
          <w:lang w:val="ru-RU"/>
        </w:rPr>
        <w:t>при размере лабиринта 2000x2000</w:t>
      </w:r>
      <w:r w:rsidRPr="009B1DE1">
        <w:rPr>
          <w:rFonts w:cstheme="minorHAnsi"/>
          <w:sz w:val="16"/>
          <w:szCs w:val="16"/>
          <w:lang w:val="ru-RU"/>
        </w:rPr>
        <w:t>.</w:t>
      </w:r>
    </w:p>
    <w:p w:rsidR="000D2A6F" w:rsidRDefault="000D2A6F">
      <w:pPr>
        <w:rPr>
          <w:rFonts w:cstheme="minorHAnsi"/>
          <w:sz w:val="24"/>
          <w:szCs w:val="24"/>
          <w:lang w:val="ru-RU"/>
        </w:rPr>
      </w:pPr>
    </w:p>
    <w:p w:rsidR="003B4E43" w:rsidRDefault="00114EE5" w:rsidP="00DE3CC5">
      <w:pPr>
        <w:rPr>
          <w:rFonts w:cstheme="minorHAnsi"/>
          <w:sz w:val="24"/>
          <w:szCs w:val="24"/>
          <w:lang w:val="ru-RU"/>
        </w:rPr>
      </w:pPr>
      <w:r w:rsidRPr="00114EE5">
        <w:rPr>
          <w:rFonts w:cstheme="minorHAnsi"/>
          <w:sz w:val="24"/>
          <w:szCs w:val="24"/>
          <w:lang w:val="ru-RU"/>
        </w:rPr>
        <w:lastRenderedPageBreak/>
        <w:t xml:space="preserve">При использовании </w:t>
      </w:r>
      <w:r w:rsidR="007029AA">
        <w:rPr>
          <w:rFonts w:eastAsia="Times New Roman" w:cstheme="minorHAnsi"/>
          <w:color w:val="34343C"/>
          <w:sz w:val="24"/>
          <w:szCs w:val="24"/>
          <w:lang w:val="ru-RU" w:eastAsia="en-GB"/>
        </w:rPr>
        <w:t>п</w:t>
      </w:r>
      <w:r w:rsidR="00975592">
        <w:rPr>
          <w:rFonts w:eastAsia="Times New Roman" w:cstheme="minorHAnsi"/>
          <w:color w:val="34343C"/>
          <w:sz w:val="24"/>
          <w:szCs w:val="24"/>
          <w:lang w:val="ru-RU" w:eastAsia="en-GB"/>
        </w:rPr>
        <w:t>риспособлен</w:t>
      </w:r>
      <w:r w:rsidR="007029AA" w:rsidRPr="001023DC">
        <w:rPr>
          <w:rFonts w:eastAsia="Times New Roman" w:cstheme="minorHAnsi"/>
          <w:color w:val="34343C"/>
          <w:sz w:val="24"/>
          <w:szCs w:val="24"/>
          <w:lang w:val="ru-RU" w:eastAsia="en-GB"/>
        </w:rPr>
        <w:t>ц</w:t>
      </w:r>
      <w:r w:rsidR="007029AA">
        <w:rPr>
          <w:rFonts w:eastAsia="Times New Roman" w:cstheme="minorHAnsi"/>
          <w:color w:val="34343C"/>
          <w:sz w:val="24"/>
          <w:szCs w:val="24"/>
          <w:lang w:val="en-US" w:eastAsia="en-GB"/>
        </w:rPr>
        <w:t>a</w:t>
      </w:r>
      <w:r w:rsidRPr="00114EE5">
        <w:rPr>
          <w:rFonts w:cstheme="minorHAnsi"/>
          <w:sz w:val="24"/>
          <w:szCs w:val="24"/>
          <w:lang w:val="ru-RU"/>
        </w:rPr>
        <w:t xml:space="preserve">, доска классов хранит только индекс карты (ключ), а карта возвращает указатель на соответствующий объект Tile. На рисунке 3 представлена ​​упрощенная схема классов с элементами, созданными с использованием </w:t>
      </w:r>
      <w:r>
        <w:rPr>
          <w:rFonts w:eastAsia="Times New Roman" w:cstheme="minorHAnsi"/>
          <w:color w:val="34343C"/>
          <w:sz w:val="24"/>
          <w:szCs w:val="24"/>
          <w:lang w:val="ru-RU" w:eastAsia="en-GB"/>
        </w:rPr>
        <w:t>п</w:t>
      </w:r>
      <w:r w:rsidR="00975592">
        <w:rPr>
          <w:rFonts w:eastAsia="Times New Roman" w:cstheme="minorHAnsi"/>
          <w:color w:val="34343C"/>
          <w:sz w:val="24"/>
          <w:szCs w:val="24"/>
          <w:lang w:val="ru-RU" w:eastAsia="en-GB"/>
        </w:rPr>
        <w:t>риспособлен</w:t>
      </w:r>
      <w:r w:rsidRPr="001023DC">
        <w:rPr>
          <w:rFonts w:eastAsia="Times New Roman" w:cstheme="minorHAnsi"/>
          <w:color w:val="34343C"/>
          <w:sz w:val="24"/>
          <w:szCs w:val="24"/>
          <w:lang w:val="ru-RU" w:eastAsia="en-GB"/>
        </w:rPr>
        <w:t>ц</w:t>
      </w:r>
      <w:r>
        <w:rPr>
          <w:rFonts w:eastAsia="Times New Roman" w:cstheme="minorHAnsi"/>
          <w:color w:val="34343C"/>
          <w:sz w:val="24"/>
          <w:szCs w:val="24"/>
          <w:lang w:val="en-US" w:eastAsia="en-GB"/>
        </w:rPr>
        <w:t>a</w:t>
      </w:r>
      <w:r w:rsidRPr="00114EE5">
        <w:rPr>
          <w:rFonts w:cstheme="minorHAnsi"/>
          <w:sz w:val="24"/>
          <w:szCs w:val="24"/>
          <w:lang w:val="ru-RU"/>
        </w:rPr>
        <w:t>.</w:t>
      </w:r>
    </w:p>
    <w:p w:rsidR="002064D3" w:rsidRDefault="00114EE5">
      <w:pPr>
        <w:rPr>
          <w:rFonts w:cstheme="minorHAnsi"/>
          <w:sz w:val="24"/>
          <w:szCs w:val="24"/>
          <w:lang w:val="ru-RU"/>
        </w:rPr>
      </w:pPr>
      <w:r w:rsidRPr="00114EE5">
        <w:rPr>
          <w:rFonts w:cstheme="minorHAnsi"/>
          <w:noProof/>
          <w:sz w:val="24"/>
          <w:szCs w:val="24"/>
          <w:lang w:eastAsia="en-GB"/>
        </w:rPr>
        <w:drawing>
          <wp:inline distT="0" distB="0" distL="0" distR="0" wp14:anchorId="703464DB" wp14:editId="3495A366">
            <wp:extent cx="5940425" cy="4065270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7D20" w:rsidRPr="000D2A6F">
        <w:rPr>
          <w:rFonts w:cstheme="minorHAnsi"/>
          <w:sz w:val="24"/>
          <w:szCs w:val="24"/>
          <w:lang w:val="ru-RU"/>
        </w:rPr>
        <w:t xml:space="preserve"> </w:t>
      </w:r>
      <w:bookmarkStart w:id="0" w:name="_GoBack"/>
      <w:bookmarkEnd w:id="0"/>
    </w:p>
    <w:p w:rsidR="00B56D4B" w:rsidRPr="00DE3CC5" w:rsidRDefault="00631037" w:rsidP="00DE3CC5">
      <w:pPr>
        <w:jc w:val="center"/>
        <w:rPr>
          <w:rFonts w:cstheme="minorHAnsi"/>
          <w:sz w:val="16"/>
          <w:szCs w:val="16"/>
          <w:lang w:val="ru-RU"/>
        </w:rPr>
      </w:pPr>
      <w:r>
        <w:rPr>
          <w:rFonts w:cstheme="minorHAnsi"/>
          <w:sz w:val="16"/>
          <w:szCs w:val="16"/>
          <w:lang w:val="ru-RU"/>
        </w:rPr>
        <w:t xml:space="preserve">Рисунок </w:t>
      </w:r>
      <w:r w:rsidR="00C85387" w:rsidRPr="000044DC">
        <w:rPr>
          <w:rFonts w:cstheme="minorHAnsi"/>
          <w:sz w:val="16"/>
          <w:szCs w:val="16"/>
          <w:lang w:val="ru-RU"/>
        </w:rPr>
        <w:t>3</w:t>
      </w:r>
      <w:r w:rsidRPr="00C6063D">
        <w:rPr>
          <w:rFonts w:cstheme="minorHAnsi"/>
          <w:sz w:val="16"/>
          <w:szCs w:val="16"/>
          <w:lang w:val="ru-RU"/>
        </w:rPr>
        <w:t xml:space="preserve">: </w:t>
      </w:r>
      <w:r w:rsidR="00392293">
        <w:rPr>
          <w:rFonts w:cstheme="minorHAnsi"/>
          <w:sz w:val="16"/>
          <w:szCs w:val="16"/>
          <w:lang w:val="ru-RU"/>
        </w:rPr>
        <w:t>Упрощенная д</w:t>
      </w:r>
      <w:r w:rsidR="00B743B5" w:rsidRPr="00B743B5">
        <w:rPr>
          <w:rFonts w:cstheme="minorHAnsi"/>
          <w:sz w:val="16"/>
          <w:szCs w:val="16"/>
          <w:lang w:val="ru-RU"/>
        </w:rPr>
        <w:t>иаграмма классов</w:t>
      </w:r>
      <w:r w:rsidR="00B743B5" w:rsidRPr="00A60F20">
        <w:rPr>
          <w:rFonts w:cstheme="minorHAnsi"/>
          <w:sz w:val="16"/>
          <w:szCs w:val="16"/>
          <w:lang w:val="ru-RU"/>
        </w:rPr>
        <w:t xml:space="preserve"> </w:t>
      </w:r>
      <w:r w:rsidRPr="00A3291F">
        <w:rPr>
          <w:rFonts w:cstheme="minorHAnsi"/>
          <w:sz w:val="16"/>
          <w:szCs w:val="16"/>
          <w:lang w:val="ru-RU"/>
        </w:rPr>
        <w:t xml:space="preserve">метода </w:t>
      </w:r>
      <w:r w:rsidR="001B08DC">
        <w:rPr>
          <w:rFonts w:cstheme="minorHAnsi"/>
          <w:sz w:val="16"/>
          <w:szCs w:val="16"/>
          <w:lang w:val="en-US"/>
        </w:rPr>
        <w:t>c</w:t>
      </w:r>
      <w:r w:rsidR="001B08DC">
        <w:rPr>
          <w:rFonts w:cstheme="minorHAnsi"/>
          <w:sz w:val="16"/>
          <w:szCs w:val="16"/>
          <w:lang w:val="ru-RU"/>
        </w:rPr>
        <w:t xml:space="preserve"> применением</w:t>
      </w:r>
      <w:r w:rsidRPr="00A3291F">
        <w:rPr>
          <w:rFonts w:cstheme="minorHAnsi"/>
          <w:sz w:val="16"/>
          <w:szCs w:val="16"/>
          <w:lang w:val="ru-RU"/>
        </w:rPr>
        <w:t xml:space="preserve"> </w:t>
      </w:r>
      <w:r w:rsidR="00A60F20" w:rsidRPr="00A60F20">
        <w:rPr>
          <w:rFonts w:cstheme="minorHAnsi"/>
          <w:sz w:val="16"/>
          <w:szCs w:val="16"/>
          <w:lang w:val="ru-RU"/>
        </w:rPr>
        <w:t>приспособленец</w:t>
      </w:r>
      <w:r w:rsidR="008F0EA1">
        <w:rPr>
          <w:rFonts w:cstheme="minorHAnsi"/>
          <w:sz w:val="16"/>
          <w:szCs w:val="16"/>
          <w:lang w:val="en-US"/>
        </w:rPr>
        <w:t>a</w:t>
      </w:r>
      <w:r w:rsidRPr="00A60F20">
        <w:rPr>
          <w:rFonts w:cstheme="minorHAnsi"/>
          <w:sz w:val="16"/>
          <w:szCs w:val="16"/>
          <w:lang w:val="ru-RU"/>
        </w:rPr>
        <w:t>.</w:t>
      </w:r>
    </w:p>
    <w:p w:rsidR="00B56D4B" w:rsidRPr="0068368F" w:rsidRDefault="00B56D4B" w:rsidP="00464F36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>На рисунке 4</w:t>
      </w:r>
      <w:r w:rsidR="00D52381">
        <w:rPr>
          <w:rFonts w:cstheme="minorHAnsi"/>
          <w:sz w:val="24"/>
          <w:szCs w:val="24"/>
          <w:lang w:val="ru-RU"/>
        </w:rPr>
        <w:t xml:space="preserve"> показан</w:t>
      </w:r>
      <w:r w:rsidRPr="009E3228">
        <w:rPr>
          <w:rFonts w:cstheme="minorHAnsi"/>
          <w:sz w:val="24"/>
          <w:szCs w:val="24"/>
          <w:lang w:val="ru-RU"/>
        </w:rPr>
        <w:t xml:space="preserve"> </w:t>
      </w:r>
      <w:r w:rsidR="00D52381">
        <w:rPr>
          <w:rFonts w:cstheme="minorHAnsi"/>
          <w:sz w:val="24"/>
          <w:szCs w:val="24"/>
          <w:lang w:val="ru-RU"/>
        </w:rPr>
        <w:t xml:space="preserve">пример </w:t>
      </w:r>
      <w:r w:rsidRPr="009E3228">
        <w:rPr>
          <w:rFonts w:cstheme="minorHAnsi"/>
          <w:sz w:val="24"/>
          <w:szCs w:val="24"/>
          <w:lang w:val="ru-RU"/>
        </w:rPr>
        <w:t>р</w:t>
      </w:r>
      <w:r w:rsidR="00D52381">
        <w:rPr>
          <w:rFonts w:cstheme="minorHAnsi"/>
          <w:sz w:val="24"/>
          <w:szCs w:val="24"/>
          <w:lang w:val="ru-RU"/>
        </w:rPr>
        <w:t xml:space="preserve">еализации </w:t>
      </w:r>
      <w:r w:rsidRPr="009E3228">
        <w:rPr>
          <w:rFonts w:cstheme="minorHAnsi"/>
          <w:sz w:val="24"/>
          <w:szCs w:val="24"/>
          <w:lang w:val="ru-RU"/>
        </w:rPr>
        <w:t>кода, представ</w:t>
      </w:r>
      <w:r>
        <w:rPr>
          <w:rFonts w:cstheme="minorHAnsi"/>
          <w:sz w:val="24"/>
          <w:szCs w:val="24"/>
          <w:lang w:val="ru-RU"/>
        </w:rPr>
        <w:t>ленная на диаграмме на рисунке 3</w:t>
      </w:r>
      <w:r w:rsidR="0068368F" w:rsidRPr="0068368F">
        <w:rPr>
          <w:rFonts w:cstheme="minorHAnsi"/>
          <w:sz w:val="24"/>
          <w:szCs w:val="24"/>
          <w:lang w:val="ru-RU"/>
        </w:rPr>
        <w:t>.</w:t>
      </w:r>
    </w:p>
    <w:p w:rsidR="004E7A08" w:rsidRDefault="00185F25">
      <w:pPr>
        <w:rPr>
          <w:rFonts w:cstheme="minorHAnsi"/>
          <w:sz w:val="24"/>
          <w:szCs w:val="24"/>
          <w:lang w:val="ru-RU"/>
        </w:rPr>
      </w:pPr>
      <w:r w:rsidRPr="002B2FE7">
        <w:rPr>
          <w:rFonts w:cstheme="minorHAnsi"/>
          <w:noProof/>
          <w:sz w:val="24"/>
          <w:szCs w:val="24"/>
          <w:lang w:eastAsia="en-GB"/>
        </w:rPr>
        <w:drawing>
          <wp:inline distT="0" distB="0" distL="0" distR="0" wp14:anchorId="342DCBFF" wp14:editId="5BF7D22C">
            <wp:extent cx="5940425" cy="171577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96E">
        <w:rPr>
          <w:rFonts w:cstheme="minorHAnsi"/>
          <w:sz w:val="24"/>
          <w:szCs w:val="24"/>
          <w:lang w:val="ru-RU"/>
        </w:rPr>
        <w:t xml:space="preserve"> </w:t>
      </w:r>
    </w:p>
    <w:p w:rsidR="00631037" w:rsidRDefault="00631037" w:rsidP="00631037">
      <w:pPr>
        <w:jc w:val="center"/>
        <w:rPr>
          <w:rFonts w:cstheme="minorHAnsi"/>
          <w:sz w:val="16"/>
          <w:szCs w:val="16"/>
          <w:lang w:val="ru-RU"/>
        </w:rPr>
      </w:pPr>
      <w:r w:rsidRPr="00631037">
        <w:rPr>
          <w:rFonts w:cstheme="minorHAnsi"/>
          <w:sz w:val="16"/>
          <w:szCs w:val="16"/>
          <w:lang w:val="ru-RU"/>
        </w:rPr>
        <w:t xml:space="preserve">Рисунок 4: Фрагмент кода метода, реализованный </w:t>
      </w:r>
      <w:r w:rsidR="00DA6E18">
        <w:rPr>
          <w:rFonts w:cstheme="minorHAnsi"/>
          <w:sz w:val="16"/>
          <w:szCs w:val="16"/>
          <w:lang w:val="ru-RU"/>
        </w:rPr>
        <w:t>с применением</w:t>
      </w:r>
      <w:r w:rsidRPr="00631037">
        <w:rPr>
          <w:rFonts w:cstheme="minorHAnsi"/>
          <w:sz w:val="16"/>
          <w:szCs w:val="16"/>
          <w:lang w:val="ru-RU"/>
        </w:rPr>
        <w:t xml:space="preserve"> </w:t>
      </w:r>
      <w:r w:rsidR="00185F25">
        <w:rPr>
          <w:rFonts w:cstheme="minorHAnsi"/>
          <w:sz w:val="16"/>
          <w:szCs w:val="16"/>
          <w:lang w:val="ru-RU"/>
        </w:rPr>
        <w:t>применением</w:t>
      </w:r>
      <w:r w:rsidR="00185F25" w:rsidRPr="00A3291F">
        <w:rPr>
          <w:rFonts w:cstheme="minorHAnsi"/>
          <w:sz w:val="16"/>
          <w:szCs w:val="16"/>
          <w:lang w:val="ru-RU"/>
        </w:rPr>
        <w:t xml:space="preserve"> </w:t>
      </w:r>
      <w:r w:rsidR="00185F25" w:rsidRPr="00A60F20">
        <w:rPr>
          <w:rFonts w:cstheme="minorHAnsi"/>
          <w:sz w:val="16"/>
          <w:szCs w:val="16"/>
          <w:lang w:val="ru-RU"/>
        </w:rPr>
        <w:t>приспособленец</w:t>
      </w:r>
      <w:r w:rsidRPr="00631037">
        <w:rPr>
          <w:rFonts w:cstheme="minorHAnsi"/>
          <w:sz w:val="16"/>
          <w:szCs w:val="16"/>
          <w:lang w:val="ru-RU"/>
        </w:rPr>
        <w:t>.</w:t>
      </w:r>
    </w:p>
    <w:p w:rsidR="00070547" w:rsidRDefault="00070547" w:rsidP="00070547">
      <w:pPr>
        <w:rPr>
          <w:rFonts w:cstheme="minorHAnsi"/>
          <w:sz w:val="24"/>
          <w:szCs w:val="24"/>
          <w:lang w:val="ru-RU"/>
        </w:rPr>
      </w:pPr>
    </w:p>
    <w:p w:rsidR="00DE3CC5" w:rsidRDefault="00DE3CC5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br w:type="page"/>
      </w:r>
    </w:p>
    <w:p w:rsidR="00631037" w:rsidRDefault="0090143E">
      <w:pPr>
        <w:rPr>
          <w:rFonts w:cstheme="minorHAnsi"/>
          <w:sz w:val="24"/>
          <w:szCs w:val="24"/>
          <w:lang w:val="ru-RU"/>
        </w:rPr>
      </w:pPr>
      <w:r w:rsidRPr="0090143E">
        <w:rPr>
          <w:rFonts w:cstheme="minorHAnsi"/>
          <w:sz w:val="24"/>
          <w:szCs w:val="24"/>
          <w:lang w:val="ru-RU"/>
        </w:rPr>
        <w:t xml:space="preserve">На рисунке 5 показана оценка игрового процесса и производительности </w:t>
      </w:r>
      <w:r>
        <w:rPr>
          <w:rFonts w:cstheme="minorHAnsi"/>
          <w:sz w:val="24"/>
          <w:szCs w:val="24"/>
          <w:lang w:val="ru-RU"/>
        </w:rPr>
        <w:t>приспособлен</w:t>
      </w:r>
      <w:r w:rsidRPr="0090143E">
        <w:rPr>
          <w:rFonts w:cstheme="minorHAnsi"/>
          <w:sz w:val="24"/>
          <w:szCs w:val="24"/>
          <w:lang w:val="ru-RU"/>
        </w:rPr>
        <w:t>ц</w:t>
      </w:r>
      <w:r>
        <w:rPr>
          <w:rFonts w:cstheme="minorHAnsi"/>
          <w:sz w:val="24"/>
          <w:szCs w:val="24"/>
          <w:lang w:val="en-US"/>
        </w:rPr>
        <w:t>a</w:t>
      </w:r>
      <w:r w:rsidRPr="0090143E">
        <w:rPr>
          <w:rFonts w:cstheme="minorHAnsi"/>
          <w:sz w:val="24"/>
          <w:szCs w:val="24"/>
          <w:lang w:val="ru-RU"/>
        </w:rPr>
        <w:t xml:space="preserve">. Как видно, при размере лабиринта 2000x2000 размер программы в оперативной памяти в 10 раз меньше. </w:t>
      </w:r>
      <w:r w:rsidR="00DA4772" w:rsidRPr="00DA4772">
        <w:rPr>
          <w:rFonts w:cstheme="minorHAnsi"/>
          <w:noProof/>
          <w:sz w:val="24"/>
          <w:szCs w:val="24"/>
          <w:lang w:eastAsia="en-GB"/>
        </w:rPr>
        <w:drawing>
          <wp:inline distT="0" distB="0" distL="0" distR="0" wp14:anchorId="5C14779B" wp14:editId="6969493D">
            <wp:extent cx="5940425" cy="339217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9FC" w:rsidRDefault="007D09FC" w:rsidP="007D09FC">
      <w:pPr>
        <w:jc w:val="center"/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16"/>
          <w:szCs w:val="16"/>
          <w:lang w:val="ru-RU"/>
        </w:rPr>
        <w:t xml:space="preserve">Рисунок </w:t>
      </w:r>
      <w:r w:rsidRPr="00431844">
        <w:rPr>
          <w:rFonts w:cstheme="minorHAnsi"/>
          <w:sz w:val="16"/>
          <w:szCs w:val="16"/>
          <w:lang w:val="ru-RU"/>
        </w:rPr>
        <w:t>5</w:t>
      </w:r>
      <w:r w:rsidRPr="009B1DE1">
        <w:rPr>
          <w:rFonts w:cstheme="minorHAnsi"/>
          <w:sz w:val="16"/>
          <w:szCs w:val="16"/>
          <w:lang w:val="ru-RU"/>
        </w:rPr>
        <w:t>: Оценка производительности данного сегмента кода.</w:t>
      </w:r>
    </w:p>
    <w:p w:rsidR="00331627" w:rsidRDefault="00331627">
      <w:pPr>
        <w:rPr>
          <w:rFonts w:cstheme="minorHAnsi"/>
          <w:sz w:val="24"/>
          <w:szCs w:val="24"/>
          <w:lang w:val="ru-RU"/>
        </w:rPr>
      </w:pPr>
    </w:p>
    <w:p w:rsidR="00A06037" w:rsidRDefault="00523DF6" w:rsidP="009E4B33">
      <w:pPr>
        <w:ind w:firstLine="720"/>
        <w:rPr>
          <w:sz w:val="24"/>
          <w:lang w:val="ru-RU"/>
        </w:rPr>
      </w:pPr>
      <w:r w:rsidRPr="00523DF6">
        <w:rPr>
          <w:sz w:val="24"/>
          <w:lang w:val="ru-RU"/>
        </w:rPr>
        <w:t xml:space="preserve">Использование шаблона Flyweight в игре-лабиринте минимизирует накладные расходы на память за счет совместного использования внутренних данных TileType тысячами экземпляров. Централизация свойств тайлов в TileFactory позволяет избежать избыточного выделения памяти, обеспечивая высокую производительность и поиск по постоянному времени независимо от размера карты. </w:t>
      </w:r>
    </w:p>
    <w:p w:rsidR="00A06037" w:rsidRDefault="00A06037" w:rsidP="00A06037">
      <w:pPr>
        <w:rPr>
          <w:sz w:val="24"/>
          <w:lang w:val="ru-RU"/>
        </w:rPr>
      </w:pPr>
    </w:p>
    <w:p w:rsidR="00F92A58" w:rsidRPr="009734B2" w:rsidRDefault="00F92A58" w:rsidP="00A06037">
      <w:pPr>
        <w:rPr>
          <w:rFonts w:cstheme="minorHAnsi"/>
          <w:sz w:val="24"/>
          <w:szCs w:val="24"/>
          <w:lang w:val="ru-RU"/>
        </w:rPr>
      </w:pPr>
      <w:r w:rsidRPr="00F92A58">
        <w:rPr>
          <w:rFonts w:cstheme="minorHAnsi"/>
          <w:sz w:val="24"/>
          <w:szCs w:val="24"/>
          <w:lang w:val="ru-RU"/>
        </w:rPr>
        <w:t>Ссылка на проект</w:t>
      </w:r>
      <w:r w:rsidRPr="009734B2">
        <w:rPr>
          <w:rFonts w:cstheme="minorHAnsi"/>
          <w:sz w:val="24"/>
          <w:szCs w:val="24"/>
          <w:lang w:val="ru-RU"/>
        </w:rPr>
        <w:t>:</w:t>
      </w:r>
      <w:r w:rsidR="009734B2" w:rsidRPr="009734B2">
        <w:rPr>
          <w:lang w:val="ru-RU"/>
        </w:rPr>
        <w:t xml:space="preserve"> </w:t>
      </w:r>
      <w:hyperlink r:id="rId9" w:history="1">
        <w:r w:rsidR="00A06037" w:rsidRPr="00A06037">
          <w:rPr>
            <w:rStyle w:val="Hyperlink"/>
            <w:lang w:val="ru-RU"/>
          </w:rPr>
          <w:t>https://github.com/solovozer/-2</w:t>
        </w:r>
      </w:hyperlink>
    </w:p>
    <w:sectPr w:rsidR="00F92A58" w:rsidRPr="009734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A33"/>
    <w:rsid w:val="000044DC"/>
    <w:rsid w:val="0001606C"/>
    <w:rsid w:val="00070547"/>
    <w:rsid w:val="000B2243"/>
    <w:rsid w:val="000B6618"/>
    <w:rsid w:val="000D2A6F"/>
    <w:rsid w:val="001023DC"/>
    <w:rsid w:val="00104455"/>
    <w:rsid w:val="001137A2"/>
    <w:rsid w:val="00114EE5"/>
    <w:rsid w:val="00137437"/>
    <w:rsid w:val="00185F25"/>
    <w:rsid w:val="001B08DC"/>
    <w:rsid w:val="002064D3"/>
    <w:rsid w:val="00246440"/>
    <w:rsid w:val="00257E3A"/>
    <w:rsid w:val="00263990"/>
    <w:rsid w:val="002B2FE7"/>
    <w:rsid w:val="002F2DCB"/>
    <w:rsid w:val="00323DFE"/>
    <w:rsid w:val="00331627"/>
    <w:rsid w:val="00371B69"/>
    <w:rsid w:val="00371C6D"/>
    <w:rsid w:val="00375387"/>
    <w:rsid w:val="003825E3"/>
    <w:rsid w:val="00392293"/>
    <w:rsid w:val="003A26DC"/>
    <w:rsid w:val="003B4E43"/>
    <w:rsid w:val="0040561E"/>
    <w:rsid w:val="00417452"/>
    <w:rsid w:val="00425E60"/>
    <w:rsid w:val="00431844"/>
    <w:rsid w:val="0045688D"/>
    <w:rsid w:val="00462AF6"/>
    <w:rsid w:val="00464F36"/>
    <w:rsid w:val="004E4913"/>
    <w:rsid w:val="004E7A08"/>
    <w:rsid w:val="00522536"/>
    <w:rsid w:val="00523DF6"/>
    <w:rsid w:val="00556DBF"/>
    <w:rsid w:val="00564453"/>
    <w:rsid w:val="005B694C"/>
    <w:rsid w:val="005C5006"/>
    <w:rsid w:val="005E1111"/>
    <w:rsid w:val="005E7DB1"/>
    <w:rsid w:val="006254B5"/>
    <w:rsid w:val="00631037"/>
    <w:rsid w:val="0068368F"/>
    <w:rsid w:val="00692293"/>
    <w:rsid w:val="006E75B9"/>
    <w:rsid w:val="007029AA"/>
    <w:rsid w:val="007639F5"/>
    <w:rsid w:val="007D09FC"/>
    <w:rsid w:val="008B32A6"/>
    <w:rsid w:val="008E614F"/>
    <w:rsid w:val="008F0EA1"/>
    <w:rsid w:val="0090143E"/>
    <w:rsid w:val="00947BF1"/>
    <w:rsid w:val="009528F1"/>
    <w:rsid w:val="009734B2"/>
    <w:rsid w:val="0097524B"/>
    <w:rsid w:val="00975592"/>
    <w:rsid w:val="009B1DE1"/>
    <w:rsid w:val="009D5A33"/>
    <w:rsid w:val="009E3228"/>
    <w:rsid w:val="009E4B33"/>
    <w:rsid w:val="00A06037"/>
    <w:rsid w:val="00A3291F"/>
    <w:rsid w:val="00A407DA"/>
    <w:rsid w:val="00A60F20"/>
    <w:rsid w:val="00AE196E"/>
    <w:rsid w:val="00B004A3"/>
    <w:rsid w:val="00B0493E"/>
    <w:rsid w:val="00B11116"/>
    <w:rsid w:val="00B24E46"/>
    <w:rsid w:val="00B33275"/>
    <w:rsid w:val="00B56D4B"/>
    <w:rsid w:val="00B743B5"/>
    <w:rsid w:val="00BD45B2"/>
    <w:rsid w:val="00BE5D71"/>
    <w:rsid w:val="00C07D20"/>
    <w:rsid w:val="00C56B49"/>
    <w:rsid w:val="00C6063D"/>
    <w:rsid w:val="00C85387"/>
    <w:rsid w:val="00CD30D0"/>
    <w:rsid w:val="00D40539"/>
    <w:rsid w:val="00D52381"/>
    <w:rsid w:val="00DA4772"/>
    <w:rsid w:val="00DA6E18"/>
    <w:rsid w:val="00DE3CC5"/>
    <w:rsid w:val="00DF0A62"/>
    <w:rsid w:val="00DF7151"/>
    <w:rsid w:val="00E20D50"/>
    <w:rsid w:val="00E3204E"/>
    <w:rsid w:val="00E911C8"/>
    <w:rsid w:val="00ED1E91"/>
    <w:rsid w:val="00EE2762"/>
    <w:rsid w:val="00F92A58"/>
    <w:rsid w:val="00FA185B"/>
    <w:rsid w:val="00FE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64295"/>
  <w15:chartTrackingRefBased/>
  <w15:docId w15:val="{C3843343-FEFA-431E-A934-A36FE944E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20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254B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9734B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734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567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hub.com/solovozer/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3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96</cp:revision>
  <dcterms:created xsi:type="dcterms:W3CDTF">2026-03-04T02:33:00Z</dcterms:created>
  <dcterms:modified xsi:type="dcterms:W3CDTF">2026-03-09T11:18:00Z</dcterms:modified>
</cp:coreProperties>
</file>