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A9" w:rsidRDefault="001A5B3D">
      <w:r>
        <w:rPr>
          <w:rFonts w:hint="eastAsia"/>
        </w:rPr>
        <w:t>연구에서</w:t>
      </w:r>
      <w:r w:rsidR="006532FD">
        <w:rPr>
          <w:rFonts w:hint="eastAsia"/>
        </w:rPr>
        <w:t xml:space="preserve"> 가장 중요한 것은 최신 논문을 읽는 것이다.</w:t>
      </w:r>
      <w:r>
        <w:t xml:space="preserve"> </w:t>
      </w:r>
      <w:r>
        <w:rPr>
          <w:rFonts w:hint="eastAsia"/>
        </w:rPr>
        <w:t xml:space="preserve">물론 </w:t>
      </w:r>
      <w:r>
        <w:t>classic</w:t>
      </w:r>
      <w:r>
        <w:rPr>
          <w:rFonts w:hint="eastAsia"/>
        </w:rPr>
        <w:t>은 영원하기에 기초가 되는 옛날 논문</w:t>
      </w:r>
      <w:r w:rsidR="00E755EE">
        <w:rPr>
          <w:rFonts w:hint="eastAsia"/>
        </w:rPr>
        <w:t>도</w:t>
      </w:r>
      <w:r>
        <w:rPr>
          <w:rFonts w:hint="eastAsia"/>
        </w:rPr>
        <w:t xml:space="preserve"> 읽는</w:t>
      </w:r>
      <w:r w:rsidR="00075784">
        <w:rPr>
          <w:rFonts w:hint="eastAsia"/>
        </w:rPr>
        <w:t xml:space="preserve"> 것 또한</w:t>
      </w:r>
      <w:r>
        <w:rPr>
          <w:rFonts w:hint="eastAsia"/>
        </w:rPr>
        <w:t xml:space="preserve"> </w:t>
      </w:r>
      <w:r w:rsidR="00075784">
        <w:rPr>
          <w:rFonts w:hint="eastAsia"/>
        </w:rPr>
        <w:t xml:space="preserve">매우 </w:t>
      </w:r>
      <w:r>
        <w:rPr>
          <w:rFonts w:hint="eastAsia"/>
        </w:rPr>
        <w:t>중요하다.</w:t>
      </w:r>
    </w:p>
    <w:p w:rsidR="006532FD" w:rsidRPr="00075784" w:rsidRDefault="006532FD"/>
    <w:p w:rsidR="006532FD" w:rsidRDefault="006532FD">
      <w:r>
        <w:rPr>
          <w:rFonts w:hint="eastAsia"/>
        </w:rPr>
        <w:t xml:space="preserve">최근에는 많은 논문들이 </w:t>
      </w:r>
      <w:r>
        <w:t>open access</w:t>
      </w:r>
      <w:r>
        <w:rPr>
          <w:rFonts w:hint="eastAsia"/>
        </w:rPr>
        <w:t xml:space="preserve">를 정책을 도입함으로써 </w:t>
      </w:r>
      <w:r>
        <w:t>Google</w:t>
      </w:r>
      <w:r>
        <w:rPr>
          <w:rFonts w:hint="eastAsia"/>
        </w:rPr>
        <w:t>에서 논문 제목을 입력하면 거의 다 다운로드가 가능하다.</w:t>
      </w:r>
    </w:p>
    <w:p w:rsidR="006532FD" w:rsidRDefault="006532FD"/>
    <w:p w:rsidR="006532FD" w:rsidRPr="00E755EE" w:rsidRDefault="00075784" w:rsidP="00E755EE">
      <w:pPr>
        <w:rPr>
          <w:rFonts w:hint="eastAsia"/>
        </w:rPr>
      </w:pPr>
      <w:r>
        <w:rPr>
          <w:rFonts w:hint="eastAsia"/>
        </w:rPr>
        <w:t xml:space="preserve">최신 </w:t>
      </w:r>
      <w:r w:rsidR="00E755EE">
        <w:rPr>
          <w:rFonts w:hint="eastAsia"/>
        </w:rPr>
        <w:t xml:space="preserve">암호 관련 논문을 다운 받을 수 있는 곳은 </w:t>
      </w:r>
      <w:r w:rsidR="006532FD">
        <w:rPr>
          <w:rFonts w:hint="eastAsia"/>
        </w:rPr>
        <w:t xml:space="preserve">세계 암호 포럼 </w:t>
      </w:r>
      <w:r w:rsidR="006532FD">
        <w:t>(IACR)</w:t>
      </w:r>
      <w:r w:rsidR="00E755EE">
        <w:rPr>
          <w:rFonts w:hint="eastAsia"/>
        </w:rPr>
        <w:t>이 운영 중인</w:t>
      </w:r>
      <w:r w:rsidR="006532FD">
        <w:rPr>
          <w:rFonts w:hint="eastAsia"/>
        </w:rPr>
        <w:t xml:space="preserve"> 아카이브</w:t>
      </w:r>
      <w:r w:rsidR="00E755EE">
        <w:rPr>
          <w:rFonts w:hint="eastAsia"/>
        </w:rPr>
        <w:t>이다</w:t>
      </w:r>
      <w:r w:rsidR="006532FD">
        <w:rPr>
          <w:rFonts w:hint="eastAsia"/>
        </w:rPr>
        <w:t>.</w:t>
      </w:r>
      <w:r w:rsidR="00E755EE">
        <w:t xml:space="preserve"> IACR </w:t>
      </w:r>
      <w:r w:rsidR="00E755EE">
        <w:rPr>
          <w:rFonts w:hint="eastAsia"/>
        </w:rPr>
        <w:t>워크샵이나 학회에 발표되는 논문</w:t>
      </w:r>
      <w:r>
        <w:rPr>
          <w:rFonts w:hint="eastAsia"/>
        </w:rPr>
        <w:t>들은</w:t>
      </w:r>
      <w:r w:rsidR="00E755EE">
        <w:rPr>
          <w:rFonts w:hint="eastAsia"/>
        </w:rPr>
        <w:t xml:space="preserve"> </w:t>
      </w:r>
      <w:r w:rsidR="00E755EE">
        <w:t xml:space="preserve">IACR </w:t>
      </w:r>
      <w:r w:rsidR="00E755EE">
        <w:rPr>
          <w:rFonts w:hint="eastAsia"/>
        </w:rPr>
        <w:t>정책에 의해 모두 여기에 공개된다.</w:t>
      </w:r>
    </w:p>
    <w:p w:rsidR="006532FD" w:rsidRDefault="006532FD">
      <w:hyperlink r:id="rId4" w:history="1">
        <w:r>
          <w:rPr>
            <w:rStyle w:val="a3"/>
          </w:rPr>
          <w:t>https://eprint.iacr.org/</w:t>
        </w:r>
      </w:hyperlink>
    </w:p>
    <w:p w:rsidR="006532FD" w:rsidRDefault="006532FD"/>
    <w:p w:rsidR="006532FD" w:rsidRDefault="006532FD">
      <w:r>
        <w:rPr>
          <w:rFonts w:hint="eastAsia"/>
        </w:rPr>
        <w:t xml:space="preserve">국내 논문의 경우 </w:t>
      </w:r>
      <w:r w:rsidR="00075784">
        <w:t>DB</w:t>
      </w:r>
      <w:r>
        <w:t>pia</w:t>
      </w:r>
      <w:r>
        <w:rPr>
          <w:rFonts w:hint="eastAsia"/>
        </w:rPr>
        <w:t>에서 다운로드가 가능하다.</w:t>
      </w:r>
      <w:r>
        <w:t xml:space="preserve"> D</w:t>
      </w:r>
      <w:r w:rsidR="00075784">
        <w:t>B</w:t>
      </w:r>
      <w:r>
        <w:rPr>
          <w:rFonts w:hint="eastAsia"/>
        </w:rPr>
        <w:t>pia는 회원제로 운영되지만 거의 대부분의 학교가 라이선스를 구비해 두고 있다.</w:t>
      </w:r>
    </w:p>
    <w:p w:rsidR="00075784" w:rsidRDefault="006532FD">
      <w:pPr>
        <w:rPr>
          <w:rFonts w:hint="eastAsia"/>
        </w:rPr>
      </w:pPr>
      <w:hyperlink r:id="rId5" w:history="1">
        <w:r>
          <w:rPr>
            <w:rStyle w:val="a3"/>
          </w:rPr>
          <w:t>http://www.dbpia.co.kr/</w:t>
        </w:r>
      </w:hyperlink>
      <w:bookmarkStart w:id="0" w:name="_GoBack"/>
      <w:bookmarkEnd w:id="0"/>
    </w:p>
    <w:sectPr w:rsidR="000757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52"/>
    <w:rsid w:val="00075784"/>
    <w:rsid w:val="001A5B3D"/>
    <w:rsid w:val="00236EA9"/>
    <w:rsid w:val="0027476E"/>
    <w:rsid w:val="00590652"/>
    <w:rsid w:val="006532FD"/>
    <w:rsid w:val="00E7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24F5"/>
  <w15:chartTrackingRefBased/>
  <w15:docId w15:val="{FF68E5F3-340B-4D49-BA77-B3318C61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32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bpia.co.kr/" TargetMode="External"/><Relationship Id="rId4" Type="http://schemas.openxmlformats.org/officeDocument/2006/relationships/hyperlink" Target="https://eprint.iacr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6</cp:revision>
  <dcterms:created xsi:type="dcterms:W3CDTF">2020-03-08T10:38:00Z</dcterms:created>
  <dcterms:modified xsi:type="dcterms:W3CDTF">2020-03-08T10:45:00Z</dcterms:modified>
</cp:coreProperties>
</file>