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b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b/>
          <w:color w:val="000000"/>
          <w:sz w:val="23"/>
          <w:szCs w:val="23"/>
          <w:lang w:val="en-US" w:eastAsia="ru-RU"/>
        </w:rPr>
        <w:t xml:space="preserve">Foreign Language </w:t>
      </w:r>
      <w:proofErr w:type="spellStart"/>
      <w:r w:rsidRPr="00A57C93">
        <w:rPr>
          <w:rFonts w:ascii="YS Text" w:eastAsia="Times New Roman" w:hAnsi="YS Text" w:cs="Times New Roman"/>
          <w:b/>
          <w:color w:val="000000"/>
          <w:sz w:val="23"/>
          <w:szCs w:val="23"/>
          <w:lang w:val="en-US" w:eastAsia="ru-RU"/>
        </w:rPr>
        <w:t>Colour</w:t>
      </w:r>
      <w:proofErr w:type="spellEnd"/>
      <w:r w:rsidRPr="00A57C93">
        <w:rPr>
          <w:rFonts w:ascii="YS Text" w:eastAsia="Times New Roman" w:hAnsi="YS Text" w:cs="Times New Roman"/>
          <w:b/>
          <w:color w:val="000000"/>
          <w:sz w:val="23"/>
          <w:szCs w:val="23"/>
          <w:lang w:val="en-US" w:eastAsia="ru-RU"/>
        </w:rPr>
        <w:t xml:space="preserve"> Tutor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Using appropriate screen layouts, design, implement and test a C# GUI application to test the</w:t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user’s knowledge of </w:t>
      </w:r>
      <w:proofErr w:type="spellStart"/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colours</w:t>
      </w:r>
      <w:proofErr w:type="spellEnd"/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in Spanish.</w:t>
      </w:r>
    </w:p>
    <w:p w:rsid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b/>
          <w:color w:val="000000"/>
          <w:sz w:val="23"/>
          <w:szCs w:val="23"/>
          <w:lang w:val="en-US" w:eastAsia="ru-RU"/>
        </w:rPr>
      </w:pP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b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b/>
          <w:color w:val="000000"/>
          <w:sz w:val="23"/>
          <w:szCs w:val="23"/>
          <w:lang w:val="en-US" w:eastAsia="ru-RU"/>
        </w:rPr>
        <w:t>Basic Version of the Game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When the game begins the user should be welcomed to the application and given basic</w:t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instructions. A game screen should then be displayed giving the user the first </w:t>
      </w:r>
      <w:proofErr w:type="spellStart"/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Colour</w:t>
      </w:r>
      <w:proofErr w:type="spellEnd"/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, this</w:t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should not be in words but change the actual </w:t>
      </w:r>
      <w:proofErr w:type="spellStart"/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colour</w:t>
      </w:r>
      <w:proofErr w:type="spellEnd"/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of a control to represent the </w:t>
      </w:r>
      <w:proofErr w:type="spellStart"/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colour</w:t>
      </w:r>
      <w:proofErr w:type="spellEnd"/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that</w:t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they are required to translate into Spanish.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If the user enters the correct answer they should be given a congratulations message, if they</w:t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enter the incorrect answer they will be given the answer, in the form. Please include at least 8</w:t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colours</w:t>
      </w:r>
      <w:proofErr w:type="spellEnd"/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in the game.</w:t>
      </w:r>
    </w:p>
    <w:p w:rsid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b/>
          <w:color w:val="000000"/>
          <w:sz w:val="23"/>
          <w:szCs w:val="23"/>
          <w:lang w:val="en-US" w:eastAsia="ru-RU"/>
        </w:rPr>
      </w:pP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b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b/>
          <w:color w:val="000000"/>
          <w:sz w:val="23"/>
          <w:szCs w:val="23"/>
          <w:lang w:val="en-US" w:eastAsia="ru-RU"/>
        </w:rPr>
        <w:t>Make sure to use lists and constructors to create the game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The game continues until the user decides to exit.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When the game completes, the player will be given their score.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If the player wishes to </w:t>
      </w:r>
      <w:r w:rsidRPr="00A57C93">
        <w:rPr>
          <w:rFonts w:ascii="YS Text" w:eastAsia="Times New Roman" w:hAnsi="YS Text" w:cs="Times New Roman"/>
          <w:b/>
          <w:color w:val="000000"/>
          <w:sz w:val="23"/>
          <w:szCs w:val="23"/>
          <w:lang w:val="en-US" w:eastAsia="ru-RU"/>
        </w:rPr>
        <w:t>pass/give up</w:t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on a question, they will be given the answer and the next</w:t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question will be displayed.</w:t>
      </w:r>
    </w:p>
    <w:p w:rsid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b/>
          <w:color w:val="000000"/>
          <w:sz w:val="23"/>
          <w:szCs w:val="23"/>
          <w:lang w:val="en-US" w:eastAsia="ru-RU"/>
        </w:rPr>
      </w:pP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b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b/>
          <w:color w:val="000000"/>
          <w:sz w:val="23"/>
          <w:szCs w:val="23"/>
          <w:lang w:val="en-US" w:eastAsia="ru-RU"/>
        </w:rPr>
        <w:t>Enhanced Version of the Game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Once the basic version of the game is working, please add enhancements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Add more pages to the game for </w:t>
      </w:r>
      <w:proofErr w:type="gramStart"/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French,</w:t>
      </w:r>
      <w:proofErr w:type="gramEnd"/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and German languages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Allow the user to choose the number of questions they would like to be asked.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Randomised</w:t>
      </w:r>
      <w:proofErr w:type="spellEnd"/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colours</w:t>
      </w:r>
      <w:proofErr w:type="spellEnd"/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are not repeated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Allow the player to choose the Language that they would like to be tested on e.g.</w:t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French, German, </w:t>
      </w:r>
      <w:proofErr w:type="gramStart"/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Spanish</w:t>
      </w:r>
      <w:proofErr w:type="gramEnd"/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Allow the player to have a hint, such as display the first letter of the foreign language</w:t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word, but reduce the score if a hint is used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Output the percentage of correct answers.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Allow the player to replay the game from the start.</w:t>
      </w:r>
    </w:p>
    <w:p w:rsid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b/>
          <w:color w:val="000000"/>
          <w:sz w:val="23"/>
          <w:szCs w:val="23"/>
          <w:lang w:val="en-US" w:eastAsia="ru-RU"/>
        </w:rPr>
      </w:pP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b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b/>
          <w:color w:val="000000"/>
          <w:sz w:val="23"/>
          <w:szCs w:val="23"/>
          <w:lang w:val="en-US" w:eastAsia="ru-RU"/>
        </w:rPr>
        <w:t>You are required to submit: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A design layout of the GUI giving a name, type and brief description for each GUI</w:t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component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Property lists of the form(s) and controls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A pseudocode design of the code and a TOE Chart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Source code for the program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A detailed test plan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Screen dumps demonstrating the use of the GUI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A runnable version of the code</w:t>
      </w:r>
    </w:p>
    <w:p w:rsidR="00A57C93" w:rsidRPr="005817E1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5817E1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A Bibliography of references used</w:t>
      </w:r>
    </w:p>
    <w:p w:rsidR="00204701" w:rsidRDefault="00204701">
      <w:pPr>
        <w:rPr>
          <w:lang w:val="en-US"/>
        </w:rPr>
      </w:pP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Appendix 1</w:t>
      </w:r>
    </w:p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To start, here are a few translations from Google Translate, you can add more if</w:t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r w:rsidRPr="00A57C93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required.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7"/>
        <w:gridCol w:w="2747"/>
        <w:gridCol w:w="2747"/>
        <w:gridCol w:w="2748"/>
      </w:tblGrid>
      <w:tr w:rsidR="00A57C93" w:rsidRPr="00A57C93" w:rsidTr="00A57C93"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English</w:t>
            </w:r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Spanish</w:t>
            </w:r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German</w:t>
            </w:r>
          </w:p>
        </w:tc>
        <w:tc>
          <w:tcPr>
            <w:tcW w:w="2748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French</w:t>
            </w:r>
          </w:p>
        </w:tc>
      </w:tr>
      <w:tr w:rsidR="00A57C93" w:rsidRPr="00A57C93" w:rsidTr="00A57C93"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red</w:t>
            </w:r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rojo</w:t>
            </w:r>
            <w:proofErr w:type="spellEnd"/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rot</w:t>
            </w:r>
          </w:p>
        </w:tc>
        <w:tc>
          <w:tcPr>
            <w:tcW w:w="2748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rouge</w:t>
            </w:r>
          </w:p>
        </w:tc>
      </w:tr>
      <w:tr w:rsidR="00A57C93" w:rsidRPr="00A57C93" w:rsidTr="00A57C93"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orange</w:t>
            </w:r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naranja</w:t>
            </w:r>
            <w:proofErr w:type="spellEnd"/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orange</w:t>
            </w:r>
          </w:p>
        </w:tc>
        <w:tc>
          <w:tcPr>
            <w:tcW w:w="2748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orange</w:t>
            </w:r>
          </w:p>
        </w:tc>
      </w:tr>
      <w:tr w:rsidR="00A57C93" w:rsidRPr="00A57C93" w:rsidTr="00A57C93"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yellow</w:t>
            </w:r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amarillo</w:t>
            </w:r>
            <w:proofErr w:type="spellEnd"/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gelb</w:t>
            </w:r>
            <w:proofErr w:type="spellEnd"/>
          </w:p>
        </w:tc>
        <w:tc>
          <w:tcPr>
            <w:tcW w:w="2748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jaune</w:t>
            </w:r>
            <w:proofErr w:type="spellEnd"/>
          </w:p>
        </w:tc>
      </w:tr>
      <w:tr w:rsidR="00A57C93" w:rsidRPr="00A57C93" w:rsidTr="00A57C93"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green</w:t>
            </w:r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verde</w:t>
            </w:r>
            <w:proofErr w:type="spellEnd"/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grün</w:t>
            </w:r>
            <w:proofErr w:type="spellEnd"/>
          </w:p>
        </w:tc>
        <w:tc>
          <w:tcPr>
            <w:tcW w:w="2748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vert</w:t>
            </w:r>
          </w:p>
        </w:tc>
      </w:tr>
      <w:tr w:rsidR="00A57C93" w:rsidRPr="00A57C93" w:rsidTr="00A57C93"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blue</w:t>
            </w:r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azul</w:t>
            </w:r>
            <w:proofErr w:type="spellEnd"/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blau</w:t>
            </w:r>
            <w:proofErr w:type="spellEnd"/>
          </w:p>
        </w:tc>
        <w:tc>
          <w:tcPr>
            <w:tcW w:w="2748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bleu</w:t>
            </w:r>
          </w:p>
        </w:tc>
      </w:tr>
      <w:tr w:rsidR="00A57C93" w:rsidRPr="00A57C93" w:rsidTr="00A57C93"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purple</w:t>
            </w:r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púrpura</w:t>
            </w:r>
            <w:proofErr w:type="spellEnd"/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purpurn</w:t>
            </w:r>
            <w:proofErr w:type="spellEnd"/>
          </w:p>
        </w:tc>
        <w:tc>
          <w:tcPr>
            <w:tcW w:w="2748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violet</w:t>
            </w:r>
          </w:p>
        </w:tc>
      </w:tr>
      <w:tr w:rsidR="00A57C93" w:rsidRPr="00A57C93" w:rsidTr="00A57C93"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brown</w:t>
            </w:r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marrón</w:t>
            </w:r>
            <w:proofErr w:type="spellEnd"/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braue</w:t>
            </w:r>
            <w:proofErr w:type="spellEnd"/>
          </w:p>
        </w:tc>
        <w:tc>
          <w:tcPr>
            <w:tcW w:w="2748" w:type="dxa"/>
          </w:tcPr>
          <w:p w:rsidR="00A57C93" w:rsidRPr="00A57C93" w:rsidRDefault="005817E1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m</w:t>
            </w:r>
            <w:bookmarkStart w:id="0" w:name="_GoBack"/>
            <w:bookmarkEnd w:id="0"/>
            <w:r w:rsidR="00A57C93"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arron</w:t>
            </w:r>
          </w:p>
        </w:tc>
      </w:tr>
      <w:tr w:rsidR="00A57C93" w:rsidRPr="00A57C93" w:rsidTr="00A57C93"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black</w:t>
            </w:r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negro</w:t>
            </w:r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schwarz</w:t>
            </w:r>
            <w:proofErr w:type="spellEnd"/>
          </w:p>
        </w:tc>
        <w:tc>
          <w:tcPr>
            <w:tcW w:w="2748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sombre</w:t>
            </w:r>
            <w:proofErr w:type="spellEnd"/>
          </w:p>
        </w:tc>
      </w:tr>
      <w:tr w:rsidR="00A57C93" w:rsidRPr="00A57C93" w:rsidTr="00A57C93"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grey</w:t>
            </w:r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gris</w:t>
            </w:r>
            <w:proofErr w:type="spellEnd"/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grau</w:t>
            </w:r>
            <w:proofErr w:type="spellEnd"/>
          </w:p>
        </w:tc>
        <w:tc>
          <w:tcPr>
            <w:tcW w:w="2748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gris</w:t>
            </w:r>
            <w:proofErr w:type="spellEnd"/>
          </w:p>
        </w:tc>
      </w:tr>
      <w:tr w:rsidR="00A57C93" w:rsidRPr="00A57C93" w:rsidTr="00A57C93"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white</w:t>
            </w:r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blanco</w:t>
            </w:r>
            <w:proofErr w:type="spellEnd"/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weis</w:t>
            </w:r>
            <w:proofErr w:type="spellEnd"/>
          </w:p>
        </w:tc>
        <w:tc>
          <w:tcPr>
            <w:tcW w:w="2748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pâle</w:t>
            </w:r>
            <w:proofErr w:type="spellEnd"/>
          </w:p>
        </w:tc>
      </w:tr>
      <w:tr w:rsidR="00A57C93" w:rsidRPr="00A57C93" w:rsidTr="00A57C93"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indigo</w:t>
            </w:r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índigo</w:t>
            </w:r>
            <w:proofErr w:type="spellEnd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 xml:space="preserve">, </w:t>
            </w: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añil</w:t>
            </w:r>
            <w:proofErr w:type="spellEnd"/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indigofarben</w:t>
            </w:r>
            <w:proofErr w:type="spellEnd"/>
          </w:p>
        </w:tc>
        <w:tc>
          <w:tcPr>
            <w:tcW w:w="2748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indigo</w:t>
            </w:r>
          </w:p>
        </w:tc>
      </w:tr>
      <w:tr w:rsidR="00A57C93" w:rsidRPr="00A57C93" w:rsidTr="00A57C93"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lastRenderedPageBreak/>
              <w:t>pink</w:t>
            </w:r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rosa</w:t>
            </w:r>
            <w:proofErr w:type="spellEnd"/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rosa</w:t>
            </w:r>
            <w:proofErr w:type="spellEnd"/>
          </w:p>
        </w:tc>
        <w:tc>
          <w:tcPr>
            <w:tcW w:w="2748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rose</w:t>
            </w:r>
          </w:p>
        </w:tc>
      </w:tr>
      <w:tr w:rsidR="00A57C93" w:rsidRPr="00A57C93" w:rsidTr="00A57C93"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light blue</w:t>
            </w:r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azul</w:t>
            </w:r>
            <w:proofErr w:type="spellEnd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claro</w:t>
            </w:r>
            <w:proofErr w:type="spellEnd"/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hellblau</w:t>
            </w:r>
            <w:proofErr w:type="spellEnd"/>
          </w:p>
        </w:tc>
        <w:tc>
          <w:tcPr>
            <w:tcW w:w="2748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 xml:space="preserve">bleu </w:t>
            </w: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clair</w:t>
            </w:r>
            <w:proofErr w:type="spellEnd"/>
          </w:p>
        </w:tc>
      </w:tr>
      <w:tr w:rsidR="00A57C93" w:rsidRPr="00A57C93" w:rsidTr="00A57C93"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dark blue</w:t>
            </w:r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azul</w:t>
            </w:r>
            <w:proofErr w:type="spellEnd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oscuro</w:t>
            </w:r>
            <w:proofErr w:type="spellEnd"/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dunkelblau</w:t>
            </w:r>
            <w:proofErr w:type="spellEnd"/>
          </w:p>
        </w:tc>
        <w:tc>
          <w:tcPr>
            <w:tcW w:w="2748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 xml:space="preserve">bleu </w:t>
            </w: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foncé</w:t>
            </w:r>
            <w:proofErr w:type="spellEnd"/>
          </w:p>
        </w:tc>
      </w:tr>
      <w:tr w:rsidR="00A57C93" w:rsidRPr="00A57C93" w:rsidTr="00A57C93"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deep blue</w:t>
            </w:r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azul</w:t>
            </w:r>
            <w:proofErr w:type="spellEnd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intenso</w:t>
            </w:r>
            <w:proofErr w:type="spellEnd"/>
          </w:p>
        </w:tc>
        <w:tc>
          <w:tcPr>
            <w:tcW w:w="2747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tiefblau</w:t>
            </w:r>
            <w:proofErr w:type="spellEnd"/>
          </w:p>
        </w:tc>
        <w:tc>
          <w:tcPr>
            <w:tcW w:w="2748" w:type="dxa"/>
          </w:tcPr>
          <w:p w:rsidR="00A57C93" w:rsidRPr="00A57C93" w:rsidRDefault="00A57C93" w:rsidP="00322C8A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 xml:space="preserve">bleu </w:t>
            </w:r>
            <w:proofErr w:type="spellStart"/>
            <w:r w:rsidRPr="00A57C93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profond</w:t>
            </w:r>
            <w:proofErr w:type="spellEnd"/>
          </w:p>
        </w:tc>
      </w:tr>
    </w:tbl>
    <w:p w:rsidR="00A57C93" w:rsidRPr="00A57C93" w:rsidRDefault="00A57C93" w:rsidP="00A57C9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</w:p>
    <w:p w:rsidR="00A57C93" w:rsidRDefault="00A57C93">
      <w:pPr>
        <w:rPr>
          <w:lang w:val="en-US"/>
        </w:rPr>
      </w:pPr>
    </w:p>
    <w:p w:rsidR="00A57C93" w:rsidRPr="00A57C93" w:rsidRDefault="00A57C93" w:rsidP="00A57C93">
      <w:pPr>
        <w:spacing w:after="0" w:line="240" w:lineRule="auto"/>
      </w:pPr>
      <w:r w:rsidRPr="00A57C93">
        <w:t>Репетитор по иностранному языку</w:t>
      </w:r>
    </w:p>
    <w:p w:rsidR="00A57C93" w:rsidRPr="00A57C93" w:rsidRDefault="00A57C93" w:rsidP="00A57C93">
      <w:pPr>
        <w:spacing w:after="0" w:line="240" w:lineRule="auto"/>
      </w:pPr>
      <w:r w:rsidRPr="00A57C93">
        <w:t xml:space="preserve">Используя соответствующие макеты экрана, спроектируйте, внедрите и протестируйте приложение с графическим интерфейсом </w:t>
      </w:r>
      <w:r w:rsidRPr="00A57C93">
        <w:rPr>
          <w:lang w:val="en-US"/>
        </w:rPr>
        <w:t>C</w:t>
      </w:r>
      <w:r w:rsidRPr="00A57C93">
        <w:t xml:space="preserve"> #, чтобы проверить знание пользователем цветов на испанском языке.</w:t>
      </w:r>
    </w:p>
    <w:p w:rsidR="00A57C93" w:rsidRPr="00A57C93" w:rsidRDefault="00A57C93" w:rsidP="00A57C93">
      <w:pPr>
        <w:spacing w:after="0" w:line="240" w:lineRule="auto"/>
      </w:pPr>
    </w:p>
    <w:p w:rsidR="00A57C93" w:rsidRPr="00A57C93" w:rsidRDefault="00A57C93" w:rsidP="00A57C93">
      <w:pPr>
        <w:spacing w:after="0" w:line="240" w:lineRule="auto"/>
      </w:pPr>
      <w:r w:rsidRPr="00A57C93">
        <w:t>Базовая версия игры</w:t>
      </w:r>
    </w:p>
    <w:p w:rsidR="00A57C93" w:rsidRPr="00A57C93" w:rsidRDefault="00A57C93" w:rsidP="00A57C93">
      <w:pPr>
        <w:spacing w:after="0" w:line="240" w:lineRule="auto"/>
      </w:pPr>
      <w:r w:rsidRPr="00A57C93">
        <w:t>Когда игра начинается, пользователя следует приветствовать в приложении и получить основные инструкции. Затем должен быть отображен игровой экран, предоставляющий пользователю первый цвет, это не должно быть словесно, а изменить фактический цвет элемента управления, чтобы представить цвет, который они должны перевести на испанский язык.</w:t>
      </w:r>
    </w:p>
    <w:p w:rsidR="00A57C93" w:rsidRPr="00A57C93" w:rsidRDefault="00A57C93" w:rsidP="00A57C93">
      <w:pPr>
        <w:spacing w:after="0" w:line="240" w:lineRule="auto"/>
      </w:pPr>
      <w:r w:rsidRPr="00A57C93">
        <w:t>Если пользователь вводит правильный ответ, ему должно быть отправлено поздравительное сообщение, если он вводит неправильный ответ, ему будет предоставлен ответ в форме. Пожалуйста, включите в игру не менее 8 цветов.</w:t>
      </w:r>
    </w:p>
    <w:p w:rsidR="00A57C93" w:rsidRPr="005817E1" w:rsidRDefault="00A57C93" w:rsidP="00A57C93">
      <w:pPr>
        <w:spacing w:after="0" w:line="240" w:lineRule="auto"/>
        <w:rPr>
          <w:lang w:val="en-US"/>
        </w:rPr>
      </w:pPr>
    </w:p>
    <w:p w:rsidR="00A57C93" w:rsidRPr="00A57C93" w:rsidRDefault="00A57C93" w:rsidP="00A57C93">
      <w:pPr>
        <w:spacing w:after="0" w:line="240" w:lineRule="auto"/>
      </w:pPr>
      <w:r w:rsidRPr="00A57C93">
        <w:t>Обязательно используйте списки и конструкторы для создания игры</w:t>
      </w:r>
    </w:p>
    <w:p w:rsidR="00A57C93" w:rsidRPr="00A57C93" w:rsidRDefault="00A57C93" w:rsidP="00A57C93">
      <w:pPr>
        <w:spacing w:after="0" w:line="240" w:lineRule="auto"/>
      </w:pPr>
      <w:r w:rsidRPr="00A57C93">
        <w:t>Игра продолжается, пока пользователь не решит выйти.</w:t>
      </w:r>
    </w:p>
    <w:p w:rsidR="00A57C93" w:rsidRPr="00A57C93" w:rsidRDefault="00A57C93" w:rsidP="00A57C93">
      <w:pPr>
        <w:spacing w:after="0" w:line="240" w:lineRule="auto"/>
      </w:pPr>
      <w:r w:rsidRPr="00A57C93">
        <w:t>Когда игра завершится, игрок получит свой счет.</w:t>
      </w:r>
    </w:p>
    <w:p w:rsidR="00A57C93" w:rsidRPr="00A57C93" w:rsidRDefault="00A57C93" w:rsidP="00A57C93">
      <w:pPr>
        <w:spacing w:after="0" w:line="240" w:lineRule="auto"/>
      </w:pPr>
      <w:r w:rsidRPr="00A57C93">
        <w:t>Если игрок желает пропустить / отказаться от вопроса, ему будет дан ответ, и будет отображен следующий вопрос.</w:t>
      </w:r>
    </w:p>
    <w:p w:rsidR="00A57C93" w:rsidRPr="00A57C93" w:rsidRDefault="00A57C93" w:rsidP="00A57C93">
      <w:pPr>
        <w:spacing w:after="0" w:line="240" w:lineRule="auto"/>
      </w:pPr>
    </w:p>
    <w:p w:rsidR="00A57C93" w:rsidRPr="00A57C93" w:rsidRDefault="00A57C93" w:rsidP="00A57C93">
      <w:pPr>
        <w:spacing w:after="0" w:line="240" w:lineRule="auto"/>
      </w:pPr>
      <w:r w:rsidRPr="00A57C93">
        <w:t>Расширенная версия игры</w:t>
      </w:r>
    </w:p>
    <w:p w:rsidR="00A57C93" w:rsidRPr="00A57C93" w:rsidRDefault="00A57C93" w:rsidP="00A57C93">
      <w:pPr>
        <w:spacing w:after="0" w:line="240" w:lineRule="auto"/>
      </w:pPr>
      <w:r w:rsidRPr="00A57C93">
        <w:t>После того, как базовая версия игры заработает, добавьте улучшения.</w:t>
      </w:r>
    </w:p>
    <w:p w:rsidR="00A57C93" w:rsidRPr="00A57C93" w:rsidRDefault="00A57C93" w:rsidP="00A57C93">
      <w:pPr>
        <w:spacing w:after="0" w:line="240" w:lineRule="auto"/>
      </w:pPr>
      <w:r w:rsidRPr="00A57C93">
        <w:t>• Добавьте в игру больше страниц для французского и немецкого языков.</w:t>
      </w:r>
    </w:p>
    <w:p w:rsidR="00A57C93" w:rsidRPr="00A57C93" w:rsidRDefault="00A57C93" w:rsidP="00A57C93">
      <w:pPr>
        <w:spacing w:after="0" w:line="240" w:lineRule="auto"/>
      </w:pPr>
      <w:r w:rsidRPr="00A57C93">
        <w:t>• Разрешить пользователю выбирать количество вопросов, которые ему хотелось бы задать.</w:t>
      </w:r>
    </w:p>
    <w:p w:rsidR="00A57C93" w:rsidRPr="00A57C93" w:rsidRDefault="00A57C93" w:rsidP="00A57C93">
      <w:pPr>
        <w:spacing w:after="0" w:line="240" w:lineRule="auto"/>
      </w:pPr>
      <w:r w:rsidRPr="00A57C93">
        <w:t>• Случайные цвета не повторяются</w:t>
      </w:r>
    </w:p>
    <w:p w:rsidR="00A57C93" w:rsidRPr="00A57C93" w:rsidRDefault="00A57C93" w:rsidP="00A57C93">
      <w:pPr>
        <w:spacing w:after="0" w:line="240" w:lineRule="auto"/>
      </w:pPr>
      <w:r w:rsidRPr="00A57C93">
        <w:t>• Разрешите игроку выбрать язык, на котором он хотел бы пройти тестирование, например Французский, немецкий, испанский</w:t>
      </w:r>
    </w:p>
    <w:p w:rsidR="00A57C93" w:rsidRPr="00A57C93" w:rsidRDefault="00A57C93" w:rsidP="00A57C93">
      <w:pPr>
        <w:spacing w:after="0" w:line="240" w:lineRule="auto"/>
      </w:pPr>
      <w:r w:rsidRPr="00A57C93">
        <w:t>• Разрешить игроку иметь подсказку, например отображать первую букву слова на иностранном языке, но уменьшать счет, если используется подсказка</w:t>
      </w:r>
    </w:p>
    <w:p w:rsidR="00A57C93" w:rsidRPr="00A57C93" w:rsidRDefault="00A57C93" w:rsidP="00A57C93">
      <w:pPr>
        <w:spacing w:after="0" w:line="240" w:lineRule="auto"/>
      </w:pPr>
      <w:r w:rsidRPr="00A57C93">
        <w:t>• Выведите процент правильных ответов.</w:t>
      </w:r>
    </w:p>
    <w:p w:rsidR="00A57C93" w:rsidRPr="00A57C93" w:rsidRDefault="00A57C93" w:rsidP="00A57C93">
      <w:pPr>
        <w:spacing w:after="0" w:line="240" w:lineRule="auto"/>
      </w:pPr>
      <w:r w:rsidRPr="00A57C93">
        <w:t>• Разрешить игроку воспроизвести игру с самого начала.</w:t>
      </w:r>
    </w:p>
    <w:p w:rsidR="00A57C93" w:rsidRPr="00A57C93" w:rsidRDefault="00A57C93" w:rsidP="00A57C93">
      <w:pPr>
        <w:spacing w:after="0" w:line="240" w:lineRule="auto"/>
      </w:pPr>
    </w:p>
    <w:p w:rsidR="00A57C93" w:rsidRPr="00A57C93" w:rsidRDefault="00A57C93" w:rsidP="00A57C93">
      <w:pPr>
        <w:spacing w:after="0" w:line="240" w:lineRule="auto"/>
      </w:pPr>
      <w:r w:rsidRPr="00A57C93">
        <w:t>Вам необходимо предоставить:</w:t>
      </w:r>
    </w:p>
    <w:p w:rsidR="00A57C93" w:rsidRPr="00A57C93" w:rsidRDefault="00A57C93" w:rsidP="00A57C93">
      <w:pPr>
        <w:spacing w:after="0" w:line="240" w:lineRule="auto"/>
      </w:pPr>
      <w:r w:rsidRPr="00A57C93">
        <w:t>• Макет дизайна графического интерфейса с указанием имени, типа и краткого описания для каждого компонента графического интерфейса.</w:t>
      </w:r>
    </w:p>
    <w:p w:rsidR="00A57C93" w:rsidRPr="00A57C93" w:rsidRDefault="00A57C93" w:rsidP="00A57C93">
      <w:pPr>
        <w:spacing w:after="0" w:line="240" w:lineRule="auto"/>
      </w:pPr>
      <w:r w:rsidRPr="00A57C93">
        <w:t>• Списки свойств формы (ей) и элементов управления</w:t>
      </w:r>
    </w:p>
    <w:p w:rsidR="00A57C93" w:rsidRPr="00A57C93" w:rsidRDefault="00A57C93" w:rsidP="00A57C93">
      <w:pPr>
        <w:spacing w:after="0" w:line="240" w:lineRule="auto"/>
      </w:pPr>
      <w:r w:rsidRPr="00A57C93">
        <w:t>• Дизайн кода в псевдокоде и Диаграмма ОО.</w:t>
      </w:r>
    </w:p>
    <w:p w:rsidR="00A57C93" w:rsidRPr="00A57C93" w:rsidRDefault="00A57C93" w:rsidP="00A57C93">
      <w:pPr>
        <w:spacing w:after="0" w:line="240" w:lineRule="auto"/>
      </w:pPr>
      <w:r w:rsidRPr="00A57C93">
        <w:t>• Исходный код программы</w:t>
      </w:r>
    </w:p>
    <w:p w:rsidR="00A57C93" w:rsidRPr="00A57C93" w:rsidRDefault="00A57C93" w:rsidP="00A57C93">
      <w:pPr>
        <w:spacing w:after="0" w:line="240" w:lineRule="auto"/>
      </w:pPr>
      <w:r w:rsidRPr="00A57C93">
        <w:t>• Подробный план тестирования</w:t>
      </w:r>
    </w:p>
    <w:p w:rsidR="00A57C93" w:rsidRPr="00A57C93" w:rsidRDefault="00A57C93" w:rsidP="00A57C93">
      <w:pPr>
        <w:spacing w:after="0" w:line="240" w:lineRule="auto"/>
      </w:pPr>
      <w:r w:rsidRPr="00A57C93">
        <w:t>• Дампы экрана, демонстрирующие использование графического интерфейса.</w:t>
      </w:r>
    </w:p>
    <w:p w:rsidR="00A57C93" w:rsidRPr="00A57C93" w:rsidRDefault="00A57C93" w:rsidP="00A57C93">
      <w:pPr>
        <w:spacing w:after="0" w:line="240" w:lineRule="auto"/>
      </w:pPr>
      <w:r w:rsidRPr="00A57C93">
        <w:t>• Работоспособная версия кода</w:t>
      </w:r>
    </w:p>
    <w:p w:rsidR="00A57C93" w:rsidRPr="00A57C93" w:rsidRDefault="00A57C93" w:rsidP="00A57C93">
      <w:pPr>
        <w:spacing w:after="0" w:line="240" w:lineRule="auto"/>
      </w:pPr>
      <w:r w:rsidRPr="00A57C93">
        <w:t>• Библиография использованных ссылок</w:t>
      </w:r>
    </w:p>
    <w:p w:rsidR="00A57C93" w:rsidRPr="00A57C93" w:rsidRDefault="00A57C93" w:rsidP="00A57C93">
      <w:pPr>
        <w:spacing w:after="0" w:line="240" w:lineRule="auto"/>
      </w:pPr>
    </w:p>
    <w:p w:rsidR="00A57C93" w:rsidRPr="005817E1" w:rsidRDefault="00A57C93" w:rsidP="00A57C93">
      <w:pPr>
        <w:spacing w:after="0" w:line="240" w:lineRule="auto"/>
      </w:pPr>
      <w:r w:rsidRPr="005817E1">
        <w:t>Приложение 1</w:t>
      </w:r>
    </w:p>
    <w:p w:rsidR="00A57C93" w:rsidRPr="00A57C93" w:rsidRDefault="00A57C93" w:rsidP="00A57C93">
      <w:pPr>
        <w:spacing w:after="0" w:line="240" w:lineRule="auto"/>
      </w:pPr>
      <w:r w:rsidRPr="00A57C93">
        <w:t xml:space="preserve">Для начала вот несколько переводов из </w:t>
      </w:r>
      <w:r w:rsidRPr="00A57C93">
        <w:rPr>
          <w:lang w:val="en-US"/>
        </w:rPr>
        <w:t>Google</w:t>
      </w:r>
      <w:r w:rsidRPr="00A57C93">
        <w:t xml:space="preserve"> </w:t>
      </w:r>
      <w:r w:rsidRPr="00A57C93">
        <w:rPr>
          <w:lang w:val="en-US"/>
        </w:rPr>
        <w:t>Translate</w:t>
      </w:r>
      <w:r w:rsidRPr="00A57C93">
        <w:t>, при необходимости вы можете добавить больше.</w:t>
      </w:r>
    </w:p>
    <w:sectPr w:rsidR="00A57C93" w:rsidRPr="00A57C93" w:rsidSect="00A57C93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C93"/>
    <w:rsid w:val="00204701"/>
    <w:rsid w:val="005817E1"/>
    <w:rsid w:val="00A5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7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7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5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ADIStudio</dc:creator>
  <cp:lastModifiedBy>ADIStudio</cp:lastModifiedBy>
  <cp:revision>2</cp:revision>
  <dcterms:created xsi:type="dcterms:W3CDTF">2021-10-19T07:51:00Z</dcterms:created>
  <dcterms:modified xsi:type="dcterms:W3CDTF">2021-11-14T08:52:00Z</dcterms:modified>
</cp:coreProperties>
</file>