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513" w:rsidRPr="00FD6513" w:rsidRDefault="00FD6513" w:rsidP="00FD6513">
      <w:pPr>
        <w:widowControl/>
        <w:shd w:val="clear" w:color="auto" w:fill="FFFFFF"/>
        <w:spacing w:before="300" w:after="150"/>
        <w:jc w:val="center"/>
        <w:outlineLvl w:val="0"/>
        <w:rPr>
          <w:rFonts w:ascii="微软雅黑" w:eastAsia="微软雅黑" w:hAnsi="微软雅黑" w:cs="宋体"/>
          <w:color w:val="555555"/>
          <w:kern w:val="36"/>
          <w:sz w:val="39"/>
          <w:szCs w:val="39"/>
        </w:rPr>
      </w:pPr>
      <w:r w:rsidRPr="00FD6513">
        <w:rPr>
          <w:rFonts w:ascii="微软雅黑" w:eastAsia="微软雅黑" w:hAnsi="微软雅黑" w:cs="宋体" w:hint="eastAsia"/>
          <w:color w:val="555555"/>
          <w:kern w:val="36"/>
          <w:sz w:val="39"/>
          <w:szCs w:val="39"/>
        </w:rPr>
        <w:t>去中心化网络——互联网的重新回归</w:t>
      </w:r>
    </w:p>
    <w:p w:rsidR="00C65771" w:rsidRDefault="00C65771" w:rsidP="00C65771">
      <w:pPr>
        <w:pStyle w:val="a3"/>
        <w:shd w:val="clear" w:color="auto" w:fill="FFFFFF"/>
        <w:spacing w:before="0" w:beforeAutospacing="0" w:after="375" w:afterAutospacing="0" w:line="480" w:lineRule="atLeast"/>
        <w:jc w:val="both"/>
        <w:rPr>
          <w:rFonts w:ascii="微软雅黑" w:eastAsia="微软雅黑" w:hAnsi="微软雅黑"/>
          <w:color w:val="555555"/>
        </w:rPr>
      </w:pPr>
      <w:r>
        <w:rPr>
          <w:rFonts w:ascii="微软雅黑" w:eastAsia="微软雅黑" w:hAnsi="微软雅黑"/>
          <w:noProof/>
          <w:color w:val="555555"/>
        </w:rPr>
        <w:drawing>
          <wp:inline distT="0" distB="0" distL="0" distR="0">
            <wp:extent cx="4286250" cy="2847975"/>
            <wp:effectExtent l="0" t="0" r="0" b="9525"/>
            <wp:docPr id="1" name="图片 1" descr="http://7rf2ia.com1.z0.glb.clouddn.com/quzhongxinhuawangluo_networks-2011020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rf2ia.com1.z0.glb.clouddn.com/quzhongxinhuawangluo_networks-20110202.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847975"/>
                    </a:xfrm>
                    <a:prstGeom prst="rect">
                      <a:avLst/>
                    </a:prstGeom>
                    <a:noFill/>
                    <a:ln>
                      <a:noFill/>
                    </a:ln>
                  </pic:spPr>
                </pic:pic>
              </a:graphicData>
            </a:graphic>
          </wp:inline>
        </w:drawing>
      </w:r>
    </w:p>
    <w:p w:rsidR="00C65771" w:rsidRDefault="00C65771" w:rsidP="00C65771">
      <w:pPr>
        <w:pStyle w:val="a3"/>
        <w:shd w:val="clear" w:color="auto" w:fill="FFFFFF"/>
        <w:spacing w:before="0" w:beforeAutospacing="0" w:after="375" w:afterAutospacing="0" w:line="480" w:lineRule="atLeast"/>
        <w:jc w:val="both"/>
        <w:rPr>
          <w:rFonts w:ascii="微软雅黑" w:eastAsia="微软雅黑" w:hAnsi="微软雅黑" w:hint="eastAsia"/>
          <w:color w:val="555555"/>
        </w:rPr>
      </w:pPr>
      <w:r>
        <w:rPr>
          <w:rFonts w:ascii="微软雅黑" w:eastAsia="微软雅黑" w:hAnsi="微软雅黑" w:hint="eastAsia"/>
          <w:color w:val="555555"/>
        </w:rPr>
        <w:t>二十世纪六十年代，为了防止网络因为中心节点被攻击而导致整个网络瘫痪，美国国防部设计了“阿帕网”（互联网的前身），然而过去几十年的网络发展似乎在与这一初衷背道而驰。</w:t>
      </w:r>
      <w:r>
        <w:rPr>
          <w:rFonts w:ascii="微软雅黑" w:eastAsia="微软雅黑" w:hAnsi="微软雅黑" w:hint="eastAsia"/>
          <w:color w:val="555555"/>
        </w:rPr>
        <w:br/>
      </w:r>
    </w:p>
    <w:p w:rsidR="00C65771" w:rsidRDefault="00C65771" w:rsidP="00C65771">
      <w:pPr>
        <w:pStyle w:val="1"/>
        <w:shd w:val="clear" w:color="auto" w:fill="FFFFFF"/>
        <w:spacing w:before="300" w:beforeAutospacing="0" w:after="150" w:afterAutospacing="0"/>
        <w:jc w:val="both"/>
        <w:rPr>
          <w:rFonts w:ascii="微软雅黑" w:eastAsia="微软雅黑" w:hAnsi="微软雅黑" w:hint="eastAsia"/>
          <w:color w:val="555555"/>
          <w:sz w:val="36"/>
          <w:szCs w:val="36"/>
        </w:rPr>
      </w:pPr>
      <w:r>
        <w:rPr>
          <w:rFonts w:ascii="微软雅黑" w:eastAsia="微软雅黑" w:hAnsi="微软雅黑" w:hint="eastAsia"/>
          <w:color w:val="555555"/>
          <w:sz w:val="36"/>
          <w:szCs w:val="36"/>
        </w:rPr>
        <w:t>网络发展的必然</w:t>
      </w:r>
    </w:p>
    <w:p w:rsidR="00C65771" w:rsidRDefault="00C65771" w:rsidP="00C65771">
      <w:pPr>
        <w:pStyle w:val="a3"/>
        <w:shd w:val="clear" w:color="auto" w:fill="FFFFFF"/>
        <w:spacing w:before="0" w:beforeAutospacing="0" w:after="375" w:afterAutospacing="0" w:line="480" w:lineRule="atLeast"/>
        <w:jc w:val="both"/>
        <w:rPr>
          <w:rFonts w:ascii="微软雅黑" w:eastAsia="微软雅黑" w:hAnsi="微软雅黑" w:hint="eastAsia"/>
          <w:color w:val="555555"/>
        </w:rPr>
      </w:pPr>
      <w:r>
        <w:rPr>
          <w:rFonts w:ascii="微软雅黑" w:eastAsia="微软雅黑" w:hAnsi="微软雅黑" w:hint="eastAsia"/>
          <w:color w:val="555555"/>
        </w:rPr>
        <w:t>从“阿帕网”至今的几十年间互联网应用得到了飞速的发展，诞生了不少基于互联网技术的巨型公司。它们依靠互联网带来的各种优势，基于自身平台</w:t>
      </w:r>
      <w:proofErr w:type="gramStart"/>
      <w:r>
        <w:rPr>
          <w:rFonts w:ascii="微软雅黑" w:eastAsia="微软雅黑" w:hAnsi="微软雅黑" w:hint="eastAsia"/>
          <w:color w:val="555555"/>
        </w:rPr>
        <w:t>极</w:t>
      </w:r>
      <w:proofErr w:type="gramEnd"/>
      <w:r>
        <w:rPr>
          <w:rFonts w:ascii="微软雅黑" w:eastAsia="微软雅黑" w:hAnsi="微软雅黑" w:hint="eastAsia"/>
          <w:color w:val="555555"/>
        </w:rPr>
        <w:t>速向外扩张，逐渐把互联网分割开来，形成了很多围绕各自中心节点的网络，互联网似乎正在退回到传统的中心化网络。随之而来的各种问题也层出不穷，譬如</w:t>
      </w:r>
      <w:proofErr w:type="gramStart"/>
      <w:r>
        <w:rPr>
          <w:rFonts w:ascii="微软雅黑" w:eastAsia="微软雅黑" w:hAnsi="微软雅黑" w:hint="eastAsia"/>
          <w:color w:val="555555"/>
        </w:rPr>
        <w:t>宕</w:t>
      </w:r>
      <w:proofErr w:type="gramEnd"/>
      <w:r>
        <w:rPr>
          <w:rFonts w:ascii="微软雅黑" w:eastAsia="微软雅黑" w:hAnsi="微软雅黑" w:hint="eastAsia"/>
          <w:color w:val="555555"/>
        </w:rPr>
        <w:t>机、隐私密码泄露等各种事件，甚至一些拥有大量数据的公司可以基于自身拥有的数据间接或直接地影响整个社会，小到个人的行为、大到政府的决策。</w:t>
      </w:r>
      <w:r>
        <w:rPr>
          <w:rFonts w:ascii="微软雅黑" w:eastAsia="微软雅黑" w:hAnsi="微软雅黑" w:hint="eastAsia"/>
          <w:color w:val="555555"/>
        </w:rPr>
        <w:br/>
      </w:r>
      <w:r>
        <w:rPr>
          <w:rFonts w:ascii="微软雅黑" w:eastAsia="微软雅黑" w:hAnsi="微软雅黑" w:hint="eastAsia"/>
          <w:color w:val="555555"/>
        </w:rPr>
        <w:lastRenderedPageBreak/>
        <w:t>能够解决这些问题的方式唯有去中心化，</w:t>
      </w:r>
      <w:r w:rsidRPr="00C14D6B">
        <w:rPr>
          <w:rFonts w:ascii="微软雅黑" w:eastAsia="微软雅黑" w:hAnsi="微软雅黑" w:hint="eastAsia"/>
          <w:b/>
          <w:color w:val="FF0000"/>
        </w:rPr>
        <w:t>不让网络中个别节点掌握过多的资源，构建更加“民主”的网络生态</w:t>
      </w:r>
      <w:r>
        <w:rPr>
          <w:rFonts w:ascii="微软雅黑" w:eastAsia="微软雅黑" w:hAnsi="微软雅黑" w:hint="eastAsia"/>
          <w:color w:val="555555"/>
        </w:rPr>
        <w:t>。去中心化网络至少能够提供以下几个中心化网络所不具备的</w:t>
      </w:r>
      <w:r w:rsidRPr="00C14D6B">
        <w:rPr>
          <w:rFonts w:ascii="微软雅黑" w:eastAsia="微软雅黑" w:hAnsi="微软雅黑" w:hint="eastAsia"/>
          <w:b/>
          <w:color w:val="555555"/>
        </w:rPr>
        <w:t>优势</w:t>
      </w:r>
      <w:r>
        <w:rPr>
          <w:rFonts w:ascii="微软雅黑" w:eastAsia="微软雅黑" w:hAnsi="微软雅黑" w:hint="eastAsia"/>
          <w:color w:val="555555"/>
        </w:rPr>
        <w:t>：</w:t>
      </w:r>
    </w:p>
    <w:p w:rsidR="00C65771" w:rsidRPr="00C14D6B" w:rsidRDefault="00C65771" w:rsidP="00C65771">
      <w:pPr>
        <w:pStyle w:val="a3"/>
        <w:numPr>
          <w:ilvl w:val="0"/>
          <w:numId w:val="1"/>
        </w:numPr>
        <w:shd w:val="clear" w:color="auto" w:fill="FFFFFF"/>
        <w:spacing w:before="0" w:beforeAutospacing="0" w:after="375" w:afterAutospacing="0" w:line="480" w:lineRule="atLeast"/>
        <w:jc w:val="both"/>
        <w:rPr>
          <w:rFonts w:ascii="微软雅黑" w:eastAsia="微软雅黑" w:hAnsi="微软雅黑" w:hint="eastAsia"/>
          <w:color w:val="FF0000"/>
        </w:rPr>
      </w:pPr>
      <w:r w:rsidRPr="00C14D6B">
        <w:rPr>
          <w:rFonts w:ascii="微软雅黑" w:eastAsia="微软雅黑" w:hAnsi="微软雅黑" w:hint="eastAsia"/>
          <w:color w:val="FF0000"/>
        </w:rPr>
        <w:t>健壮性</w:t>
      </w:r>
    </w:p>
    <w:p w:rsidR="00C65771" w:rsidRDefault="00C65771" w:rsidP="00C65771">
      <w:pPr>
        <w:pStyle w:val="a3"/>
        <w:shd w:val="clear" w:color="auto" w:fill="FFFFFF"/>
        <w:spacing w:before="0" w:beforeAutospacing="0" w:after="375" w:afterAutospacing="0" w:line="480" w:lineRule="atLeast"/>
        <w:ind w:left="720"/>
        <w:jc w:val="both"/>
        <w:rPr>
          <w:rFonts w:ascii="微软雅黑" w:eastAsia="微软雅黑" w:hAnsi="微软雅黑" w:hint="eastAsia"/>
          <w:color w:val="555555"/>
        </w:rPr>
      </w:pPr>
      <w:r>
        <w:rPr>
          <w:rFonts w:ascii="微软雅黑" w:eastAsia="微软雅黑" w:hAnsi="微软雅黑" w:hint="eastAsia"/>
          <w:color w:val="555555"/>
        </w:rPr>
        <w:t>一个没有中心节点的网络中所有节点地位都是平等的，少数节点被摧毁对于整个网络几乎没有任何影响。</w:t>
      </w:r>
    </w:p>
    <w:p w:rsidR="00C65771" w:rsidRPr="00C14D6B" w:rsidRDefault="00C65771" w:rsidP="00C65771">
      <w:pPr>
        <w:pStyle w:val="a3"/>
        <w:numPr>
          <w:ilvl w:val="0"/>
          <w:numId w:val="1"/>
        </w:numPr>
        <w:shd w:val="clear" w:color="auto" w:fill="FFFFFF"/>
        <w:spacing w:before="0" w:beforeAutospacing="0" w:after="375" w:afterAutospacing="0" w:line="480" w:lineRule="atLeast"/>
        <w:jc w:val="both"/>
        <w:rPr>
          <w:rFonts w:ascii="微软雅黑" w:eastAsia="微软雅黑" w:hAnsi="微软雅黑" w:hint="eastAsia"/>
          <w:color w:val="FF0000"/>
        </w:rPr>
      </w:pPr>
      <w:r w:rsidRPr="00C14D6B">
        <w:rPr>
          <w:rFonts w:ascii="微软雅黑" w:eastAsia="微软雅黑" w:hAnsi="微软雅黑" w:hint="eastAsia"/>
          <w:color w:val="FF0000"/>
        </w:rPr>
        <w:t>安全性</w:t>
      </w:r>
    </w:p>
    <w:p w:rsidR="00C65771" w:rsidRDefault="00C65771" w:rsidP="00C65771">
      <w:pPr>
        <w:pStyle w:val="a3"/>
        <w:shd w:val="clear" w:color="auto" w:fill="FFFFFF"/>
        <w:spacing w:before="0" w:beforeAutospacing="0" w:after="375" w:afterAutospacing="0" w:line="480" w:lineRule="atLeast"/>
        <w:ind w:left="720"/>
        <w:jc w:val="both"/>
        <w:rPr>
          <w:rFonts w:ascii="微软雅黑" w:eastAsia="微软雅黑" w:hAnsi="微软雅黑" w:hint="eastAsia"/>
          <w:color w:val="555555"/>
        </w:rPr>
      </w:pPr>
      <w:r>
        <w:rPr>
          <w:rFonts w:ascii="微软雅黑" w:eastAsia="微软雅黑" w:hAnsi="微软雅黑" w:hint="eastAsia"/>
          <w:color w:val="555555"/>
        </w:rPr>
        <w:t>数据平均分散到网络里的各个节点上并不会导致数据不安全，反而由于数据的去中心化导致网络更不容易被攻击。</w:t>
      </w:r>
    </w:p>
    <w:p w:rsidR="00C65771" w:rsidRPr="00C14D6B" w:rsidRDefault="00C65771" w:rsidP="00C65771">
      <w:pPr>
        <w:pStyle w:val="a3"/>
        <w:numPr>
          <w:ilvl w:val="0"/>
          <w:numId w:val="1"/>
        </w:numPr>
        <w:shd w:val="clear" w:color="auto" w:fill="FFFFFF"/>
        <w:spacing w:before="0" w:beforeAutospacing="0" w:after="375" w:afterAutospacing="0" w:line="480" w:lineRule="atLeast"/>
        <w:jc w:val="both"/>
        <w:rPr>
          <w:rFonts w:ascii="微软雅黑" w:eastAsia="微软雅黑" w:hAnsi="微软雅黑" w:hint="eastAsia"/>
          <w:color w:val="FF0000"/>
        </w:rPr>
      </w:pPr>
      <w:r w:rsidRPr="00C14D6B">
        <w:rPr>
          <w:rFonts w:ascii="微软雅黑" w:eastAsia="微软雅黑" w:hAnsi="微软雅黑" w:hint="eastAsia"/>
          <w:color w:val="FF0000"/>
        </w:rPr>
        <w:t>公平性</w:t>
      </w:r>
    </w:p>
    <w:p w:rsidR="00C65771" w:rsidRDefault="00C65771" w:rsidP="00C65771">
      <w:pPr>
        <w:pStyle w:val="a3"/>
        <w:shd w:val="clear" w:color="auto" w:fill="FFFFFF"/>
        <w:spacing w:before="0" w:beforeAutospacing="0" w:after="375" w:afterAutospacing="0" w:line="480" w:lineRule="atLeast"/>
        <w:ind w:left="720"/>
        <w:jc w:val="both"/>
        <w:rPr>
          <w:rFonts w:ascii="微软雅黑" w:eastAsia="微软雅黑" w:hAnsi="微软雅黑" w:hint="eastAsia"/>
          <w:color w:val="555555"/>
        </w:rPr>
      </w:pPr>
      <w:r>
        <w:rPr>
          <w:rFonts w:ascii="微软雅黑" w:eastAsia="微软雅黑" w:hAnsi="微软雅黑" w:hint="eastAsia"/>
          <w:color w:val="555555"/>
        </w:rPr>
        <w:t>由于资源的去中心化导致其价值也被分离，而且资源流动性需求加强，避免了马太效应的出现。</w:t>
      </w:r>
    </w:p>
    <w:p w:rsidR="00C65771" w:rsidRDefault="00C65771" w:rsidP="00C65771">
      <w:pPr>
        <w:pStyle w:val="1"/>
        <w:shd w:val="clear" w:color="auto" w:fill="FFFFFF"/>
        <w:spacing w:before="300" w:beforeAutospacing="0" w:after="150" w:afterAutospacing="0"/>
        <w:jc w:val="both"/>
        <w:rPr>
          <w:rFonts w:ascii="微软雅黑" w:eastAsia="微软雅黑" w:hAnsi="微软雅黑" w:hint="eastAsia"/>
          <w:color w:val="555555"/>
          <w:sz w:val="36"/>
          <w:szCs w:val="36"/>
        </w:rPr>
      </w:pPr>
      <w:r>
        <w:rPr>
          <w:rFonts w:ascii="微软雅黑" w:eastAsia="微软雅黑" w:hAnsi="微软雅黑" w:hint="eastAsia"/>
          <w:color w:val="555555"/>
          <w:sz w:val="36"/>
          <w:szCs w:val="36"/>
        </w:rPr>
        <w:t>技术基础逐渐成熟</w:t>
      </w:r>
    </w:p>
    <w:p w:rsidR="00C65771" w:rsidRDefault="00C65771" w:rsidP="00C65771">
      <w:pPr>
        <w:pStyle w:val="a3"/>
        <w:shd w:val="clear" w:color="auto" w:fill="FFFFFF"/>
        <w:spacing w:before="0" w:beforeAutospacing="0" w:after="375" w:afterAutospacing="0" w:line="480" w:lineRule="atLeast"/>
        <w:jc w:val="both"/>
        <w:rPr>
          <w:rFonts w:ascii="微软雅黑" w:eastAsia="微软雅黑" w:hAnsi="微软雅黑" w:hint="eastAsia"/>
          <w:color w:val="555555"/>
        </w:rPr>
      </w:pPr>
      <w:r>
        <w:rPr>
          <w:rFonts w:ascii="微软雅黑" w:eastAsia="微软雅黑" w:hAnsi="微软雅黑" w:hint="eastAsia"/>
          <w:color w:val="555555"/>
        </w:rPr>
        <w:t xml:space="preserve">去中心化网络所需要的软硬件条件已经逐渐成熟。近年来计算机的存储能力已经大幅提高，个人 PC 都可拥有上 TB 数据的存储；网络传输速度也在快速发展之中，相信每秒上 </w:t>
      </w:r>
      <w:proofErr w:type="spellStart"/>
      <w:r>
        <w:rPr>
          <w:rFonts w:ascii="微软雅黑" w:eastAsia="微软雅黑" w:hAnsi="微软雅黑" w:hint="eastAsia"/>
          <w:color w:val="555555"/>
        </w:rPr>
        <w:t>Gbps</w:t>
      </w:r>
      <w:proofErr w:type="spellEnd"/>
      <w:r>
        <w:rPr>
          <w:rFonts w:ascii="微软雅黑" w:eastAsia="微软雅黑" w:hAnsi="微软雅黑" w:hint="eastAsia"/>
          <w:color w:val="555555"/>
        </w:rPr>
        <w:t xml:space="preserve"> 的速度在未来几年就可以达到；用于构建去中心化网络的一些基础理论也已被发现并被逐渐完善，比如</w:t>
      </w:r>
      <w:hyperlink r:id="rId7" w:tgtFrame="_blank" w:history="1">
        <w:r>
          <w:rPr>
            <w:rStyle w:val="a4"/>
            <w:rFonts w:ascii="微软雅黑" w:eastAsia="微软雅黑" w:hAnsi="微软雅黑" w:hint="eastAsia"/>
            <w:color w:val="555555"/>
          </w:rPr>
          <w:t>公</w:t>
        </w:r>
        <w:proofErr w:type="gramStart"/>
        <w:r>
          <w:rPr>
            <w:rStyle w:val="a4"/>
            <w:rFonts w:ascii="微软雅黑" w:eastAsia="微软雅黑" w:hAnsi="微软雅黑" w:hint="eastAsia"/>
            <w:color w:val="555555"/>
          </w:rPr>
          <w:t>钥</w:t>
        </w:r>
        <w:proofErr w:type="gramEnd"/>
        <w:r>
          <w:rPr>
            <w:rStyle w:val="a4"/>
            <w:rFonts w:ascii="微软雅黑" w:eastAsia="微软雅黑" w:hAnsi="微软雅黑" w:hint="eastAsia"/>
            <w:color w:val="555555"/>
          </w:rPr>
          <w:t>加密算法</w:t>
        </w:r>
      </w:hyperlink>
      <w:r>
        <w:rPr>
          <w:rFonts w:ascii="微软雅黑" w:eastAsia="微软雅黑" w:hAnsi="微软雅黑" w:hint="eastAsia"/>
          <w:color w:val="555555"/>
        </w:rPr>
        <w:t>、</w:t>
      </w:r>
      <w:r>
        <w:rPr>
          <w:rStyle w:val="apple-converted-space"/>
          <w:rFonts w:ascii="微软雅黑" w:eastAsia="微软雅黑" w:hAnsi="微软雅黑" w:hint="eastAsia"/>
          <w:color w:val="555555"/>
        </w:rPr>
        <w:t> </w:t>
      </w:r>
      <w:proofErr w:type="spellStart"/>
      <w:r>
        <w:rPr>
          <w:rFonts w:ascii="微软雅黑" w:eastAsia="微软雅黑" w:hAnsi="微软雅黑"/>
          <w:color w:val="555555"/>
        </w:rPr>
        <w:fldChar w:fldCharType="begin"/>
      </w:r>
      <w:r>
        <w:rPr>
          <w:rFonts w:ascii="微软雅黑" w:eastAsia="微软雅黑" w:hAnsi="微软雅黑"/>
          <w:color w:val="555555"/>
        </w:rPr>
        <w:instrText xml:space="preserve"> HYPERLINK "https://en.wikipedia.org/wiki/Merkle_tree" \t "_blank" </w:instrText>
      </w:r>
      <w:r>
        <w:rPr>
          <w:rFonts w:ascii="微软雅黑" w:eastAsia="微软雅黑" w:hAnsi="微软雅黑"/>
          <w:color w:val="555555"/>
        </w:rPr>
        <w:fldChar w:fldCharType="separate"/>
      </w:r>
      <w:r>
        <w:rPr>
          <w:rStyle w:val="a4"/>
          <w:rFonts w:ascii="微软雅黑" w:eastAsia="微软雅黑" w:hAnsi="微软雅黑" w:hint="eastAsia"/>
          <w:color w:val="555555"/>
        </w:rPr>
        <w:t>Merkle</w:t>
      </w:r>
      <w:proofErr w:type="spellEnd"/>
      <w:r>
        <w:rPr>
          <w:rStyle w:val="a4"/>
          <w:rFonts w:ascii="微软雅黑" w:eastAsia="微软雅黑" w:hAnsi="微软雅黑" w:hint="eastAsia"/>
          <w:color w:val="555555"/>
        </w:rPr>
        <w:t xml:space="preserve"> Tree</w:t>
      </w:r>
      <w:r>
        <w:rPr>
          <w:rFonts w:ascii="微软雅黑" w:eastAsia="微软雅黑" w:hAnsi="微软雅黑"/>
          <w:color w:val="555555"/>
        </w:rPr>
        <w:fldChar w:fldCharType="end"/>
      </w:r>
      <w:r>
        <w:rPr>
          <w:rStyle w:val="apple-converted-space"/>
          <w:rFonts w:ascii="微软雅黑" w:eastAsia="微软雅黑" w:hAnsi="微软雅黑" w:hint="eastAsia"/>
          <w:color w:val="555555"/>
        </w:rPr>
        <w:t> </w:t>
      </w:r>
      <w:r>
        <w:rPr>
          <w:rFonts w:ascii="微软雅黑" w:eastAsia="微软雅黑" w:hAnsi="微软雅黑" w:hint="eastAsia"/>
          <w:color w:val="555555"/>
        </w:rPr>
        <w:t>、</w:t>
      </w:r>
      <w:r>
        <w:rPr>
          <w:rStyle w:val="apple-converted-space"/>
          <w:rFonts w:ascii="微软雅黑" w:eastAsia="微软雅黑" w:hAnsi="微软雅黑" w:hint="eastAsia"/>
          <w:color w:val="555555"/>
        </w:rPr>
        <w:t> </w:t>
      </w:r>
      <w:hyperlink r:id="rId8" w:tgtFrame="_blank" w:history="1">
        <w:r>
          <w:rPr>
            <w:rStyle w:val="a4"/>
            <w:rFonts w:ascii="微软雅黑" w:eastAsia="微软雅黑" w:hAnsi="微软雅黑" w:hint="eastAsia"/>
            <w:color w:val="555555"/>
          </w:rPr>
          <w:t>DHT</w:t>
        </w:r>
      </w:hyperlink>
      <w:r>
        <w:rPr>
          <w:rStyle w:val="apple-converted-space"/>
          <w:rFonts w:ascii="微软雅黑" w:eastAsia="微软雅黑" w:hAnsi="微软雅黑" w:hint="eastAsia"/>
          <w:color w:val="555555"/>
        </w:rPr>
        <w:t> </w:t>
      </w:r>
      <w:r>
        <w:rPr>
          <w:rFonts w:ascii="微软雅黑" w:eastAsia="微软雅黑" w:hAnsi="微软雅黑" w:hint="eastAsia"/>
          <w:color w:val="555555"/>
        </w:rPr>
        <w:t>、</w:t>
      </w:r>
      <w:r>
        <w:rPr>
          <w:rStyle w:val="apple-converted-space"/>
          <w:rFonts w:ascii="微软雅黑" w:eastAsia="微软雅黑" w:hAnsi="微软雅黑" w:hint="eastAsia"/>
          <w:color w:val="555555"/>
        </w:rPr>
        <w:t> </w:t>
      </w:r>
      <w:proofErr w:type="spellStart"/>
      <w:r>
        <w:rPr>
          <w:rFonts w:ascii="微软雅黑" w:eastAsia="微软雅黑" w:hAnsi="微软雅黑"/>
          <w:color w:val="555555"/>
        </w:rPr>
        <w:fldChar w:fldCharType="begin"/>
      </w:r>
      <w:r>
        <w:rPr>
          <w:rFonts w:ascii="微软雅黑" w:eastAsia="微软雅黑" w:hAnsi="微软雅黑"/>
          <w:color w:val="555555"/>
        </w:rPr>
        <w:instrText xml:space="preserve"> HYPERLINK "https://zh.wikipedia.org/wiki/Paxos%E7%AE%97%E6%B3%95" \t "_blank" </w:instrText>
      </w:r>
      <w:r>
        <w:rPr>
          <w:rFonts w:ascii="微软雅黑" w:eastAsia="微软雅黑" w:hAnsi="微软雅黑"/>
          <w:color w:val="555555"/>
        </w:rPr>
        <w:fldChar w:fldCharType="separate"/>
      </w:r>
      <w:r>
        <w:rPr>
          <w:rStyle w:val="a4"/>
          <w:rFonts w:ascii="微软雅黑" w:eastAsia="微软雅黑" w:hAnsi="微软雅黑" w:hint="eastAsia"/>
          <w:color w:val="555555"/>
        </w:rPr>
        <w:t>Paxos</w:t>
      </w:r>
      <w:proofErr w:type="spellEnd"/>
      <w:r>
        <w:rPr>
          <w:rFonts w:ascii="微软雅黑" w:eastAsia="微软雅黑" w:hAnsi="微软雅黑"/>
          <w:color w:val="555555"/>
        </w:rPr>
        <w:fldChar w:fldCharType="end"/>
      </w:r>
      <w:r>
        <w:rPr>
          <w:rStyle w:val="apple-converted-space"/>
          <w:rFonts w:ascii="微软雅黑" w:eastAsia="微软雅黑" w:hAnsi="微软雅黑" w:hint="eastAsia"/>
          <w:color w:val="555555"/>
        </w:rPr>
        <w:t> </w:t>
      </w:r>
      <w:r>
        <w:rPr>
          <w:rFonts w:ascii="微软雅黑" w:eastAsia="微软雅黑" w:hAnsi="微软雅黑" w:hint="eastAsia"/>
          <w:color w:val="555555"/>
        </w:rPr>
        <w:t>等等。</w:t>
      </w:r>
    </w:p>
    <w:p w:rsidR="00C65771" w:rsidRDefault="00C65771" w:rsidP="00C65771">
      <w:pPr>
        <w:pStyle w:val="1"/>
        <w:shd w:val="clear" w:color="auto" w:fill="FFFFFF"/>
        <w:spacing w:before="300" w:beforeAutospacing="0" w:after="150" w:afterAutospacing="0"/>
        <w:jc w:val="both"/>
        <w:rPr>
          <w:rFonts w:ascii="微软雅黑" w:eastAsia="微软雅黑" w:hAnsi="微软雅黑" w:hint="eastAsia"/>
          <w:color w:val="555555"/>
          <w:sz w:val="36"/>
          <w:szCs w:val="36"/>
        </w:rPr>
      </w:pPr>
      <w:r>
        <w:rPr>
          <w:rFonts w:ascii="微软雅黑" w:eastAsia="微软雅黑" w:hAnsi="微软雅黑" w:hint="eastAsia"/>
          <w:color w:val="555555"/>
          <w:sz w:val="36"/>
          <w:szCs w:val="36"/>
        </w:rPr>
        <w:lastRenderedPageBreak/>
        <w:t>已经开始的尝试</w:t>
      </w:r>
    </w:p>
    <w:p w:rsidR="00C65771" w:rsidRDefault="00C65771" w:rsidP="00C65771">
      <w:pPr>
        <w:pStyle w:val="a3"/>
        <w:shd w:val="clear" w:color="auto" w:fill="FFFFFF"/>
        <w:spacing w:before="0" w:beforeAutospacing="0" w:after="375" w:afterAutospacing="0" w:line="480" w:lineRule="atLeast"/>
        <w:jc w:val="both"/>
        <w:rPr>
          <w:rFonts w:ascii="微软雅黑" w:eastAsia="微软雅黑" w:hAnsi="微软雅黑" w:hint="eastAsia"/>
          <w:color w:val="555555"/>
        </w:rPr>
      </w:pPr>
      <w:r>
        <w:rPr>
          <w:rFonts w:ascii="微软雅黑" w:eastAsia="微软雅黑" w:hAnsi="微软雅黑" w:hint="eastAsia"/>
          <w:color w:val="555555"/>
        </w:rPr>
        <w:t>已经有不少人开始尝试构建各种各样的去中心化系统，下面是几个比较成熟的去中心化网络系统：</w:t>
      </w:r>
    </w:p>
    <w:p w:rsidR="00C65771" w:rsidRDefault="00C65771" w:rsidP="00C65771">
      <w:pPr>
        <w:widowControl/>
        <w:numPr>
          <w:ilvl w:val="0"/>
          <w:numId w:val="2"/>
        </w:numPr>
        <w:shd w:val="clear" w:color="auto" w:fill="FFFFFF"/>
        <w:spacing w:before="100" w:beforeAutospacing="1" w:after="100" w:afterAutospacing="1" w:line="480" w:lineRule="atLeast"/>
        <w:rPr>
          <w:rFonts w:ascii="微软雅黑" w:eastAsia="微软雅黑" w:hAnsi="微软雅黑" w:hint="eastAsia"/>
          <w:color w:val="555555"/>
        </w:rPr>
      </w:pPr>
      <w:hyperlink r:id="rId9" w:tgtFrame="_blank" w:history="1">
        <w:r>
          <w:rPr>
            <w:rStyle w:val="a4"/>
            <w:rFonts w:ascii="微软雅黑" w:eastAsia="微软雅黑" w:hAnsi="微软雅黑" w:hint="eastAsia"/>
            <w:color w:val="555555"/>
          </w:rPr>
          <w:t>BitTorrent</w:t>
        </w:r>
      </w:hyperlink>
      <w:r>
        <w:rPr>
          <w:rStyle w:val="apple-converted-space"/>
          <w:rFonts w:ascii="微软雅黑" w:eastAsia="微软雅黑" w:hAnsi="微软雅黑" w:hint="eastAsia"/>
          <w:color w:val="555555"/>
        </w:rPr>
        <w:t> </w:t>
      </w:r>
      <w:r>
        <w:rPr>
          <w:rFonts w:ascii="微软雅黑" w:eastAsia="微软雅黑" w:hAnsi="微软雅黑" w:hint="eastAsia"/>
          <w:color w:val="555555"/>
        </w:rPr>
        <w:t>去中心化数据分享协议，广泛用于各种下载工具</w:t>
      </w:r>
    </w:p>
    <w:p w:rsidR="00C65771" w:rsidRDefault="00C65771" w:rsidP="00C65771">
      <w:pPr>
        <w:widowControl/>
        <w:numPr>
          <w:ilvl w:val="0"/>
          <w:numId w:val="2"/>
        </w:numPr>
        <w:shd w:val="clear" w:color="auto" w:fill="FFFFFF"/>
        <w:spacing w:before="100" w:beforeAutospacing="1" w:after="100" w:afterAutospacing="1" w:line="480" w:lineRule="atLeast"/>
        <w:rPr>
          <w:rFonts w:ascii="微软雅黑" w:eastAsia="微软雅黑" w:hAnsi="微软雅黑" w:hint="eastAsia"/>
          <w:color w:val="555555"/>
        </w:rPr>
      </w:pPr>
      <w:hyperlink r:id="rId10" w:tgtFrame="_blank" w:history="1">
        <w:r>
          <w:rPr>
            <w:rStyle w:val="a4"/>
            <w:rFonts w:ascii="微软雅黑" w:eastAsia="微软雅黑" w:hAnsi="微软雅黑" w:hint="eastAsia"/>
            <w:color w:val="555555"/>
          </w:rPr>
          <w:t>Git</w:t>
        </w:r>
      </w:hyperlink>
      <w:r>
        <w:rPr>
          <w:rStyle w:val="apple-converted-space"/>
          <w:rFonts w:ascii="微软雅黑" w:eastAsia="微软雅黑" w:hAnsi="微软雅黑" w:hint="eastAsia"/>
          <w:color w:val="555555"/>
        </w:rPr>
        <w:t> </w:t>
      </w:r>
      <w:r>
        <w:rPr>
          <w:rFonts w:ascii="微软雅黑" w:eastAsia="微软雅黑" w:hAnsi="微软雅黑" w:hint="eastAsia"/>
          <w:color w:val="555555"/>
        </w:rPr>
        <w:t>分布式版本管理工具，广泛用于程序源代码管理</w:t>
      </w:r>
    </w:p>
    <w:p w:rsidR="00C65771" w:rsidRDefault="00C65771" w:rsidP="00C65771">
      <w:pPr>
        <w:widowControl/>
        <w:numPr>
          <w:ilvl w:val="0"/>
          <w:numId w:val="2"/>
        </w:numPr>
        <w:shd w:val="clear" w:color="auto" w:fill="FFFFFF"/>
        <w:spacing w:before="100" w:beforeAutospacing="1" w:after="100" w:afterAutospacing="1" w:line="480" w:lineRule="atLeast"/>
        <w:rPr>
          <w:rFonts w:ascii="微软雅黑" w:eastAsia="微软雅黑" w:hAnsi="微软雅黑" w:hint="eastAsia"/>
          <w:color w:val="555555"/>
        </w:rPr>
      </w:pPr>
      <w:hyperlink r:id="rId11" w:tgtFrame="_blank" w:history="1">
        <w:r>
          <w:rPr>
            <w:rStyle w:val="a4"/>
            <w:rFonts w:ascii="微软雅黑" w:eastAsia="微软雅黑" w:hAnsi="微软雅黑" w:hint="eastAsia"/>
            <w:color w:val="555555"/>
          </w:rPr>
          <w:t>Bitcoin</w:t>
        </w:r>
      </w:hyperlink>
      <w:r>
        <w:rPr>
          <w:rStyle w:val="apple-converted-space"/>
          <w:rFonts w:ascii="微软雅黑" w:eastAsia="微软雅黑" w:hAnsi="微软雅黑" w:hint="eastAsia"/>
          <w:color w:val="555555"/>
        </w:rPr>
        <w:t> </w:t>
      </w:r>
      <w:r>
        <w:rPr>
          <w:rFonts w:ascii="微软雅黑" w:eastAsia="微软雅黑" w:hAnsi="微软雅黑" w:hint="eastAsia"/>
          <w:color w:val="555555"/>
        </w:rPr>
        <w:t>去中心化货币，基于区块链技术的</w:t>
      </w:r>
      <w:bookmarkStart w:id="0" w:name="_GoBack"/>
      <w:bookmarkEnd w:id="0"/>
      <w:r>
        <w:rPr>
          <w:rFonts w:ascii="微软雅黑" w:eastAsia="微软雅黑" w:hAnsi="微软雅黑" w:hint="eastAsia"/>
          <w:color w:val="555555"/>
        </w:rPr>
        <w:t>去中心化交易系统</w:t>
      </w:r>
    </w:p>
    <w:p w:rsidR="00C65771" w:rsidRDefault="00C65771" w:rsidP="00C65771">
      <w:pPr>
        <w:widowControl/>
        <w:numPr>
          <w:ilvl w:val="0"/>
          <w:numId w:val="2"/>
        </w:numPr>
        <w:shd w:val="clear" w:color="auto" w:fill="FFFFFF"/>
        <w:spacing w:before="100" w:beforeAutospacing="1" w:after="100" w:afterAutospacing="1" w:line="480" w:lineRule="atLeast"/>
        <w:rPr>
          <w:rFonts w:ascii="微软雅黑" w:eastAsia="微软雅黑" w:hAnsi="微软雅黑" w:hint="eastAsia"/>
          <w:color w:val="555555"/>
        </w:rPr>
      </w:pPr>
      <w:hyperlink r:id="rId12" w:tgtFrame="_blank" w:history="1">
        <w:r>
          <w:rPr>
            <w:rStyle w:val="a4"/>
            <w:rFonts w:ascii="微软雅黑" w:eastAsia="微软雅黑" w:hAnsi="微软雅黑" w:hint="eastAsia"/>
            <w:color w:val="555555"/>
          </w:rPr>
          <w:t>Twister</w:t>
        </w:r>
      </w:hyperlink>
      <w:r>
        <w:rPr>
          <w:rStyle w:val="apple-converted-space"/>
          <w:rFonts w:ascii="微软雅黑" w:eastAsia="微软雅黑" w:hAnsi="微软雅黑" w:hint="eastAsia"/>
          <w:color w:val="555555"/>
        </w:rPr>
        <w:t> </w:t>
      </w:r>
      <w:r>
        <w:rPr>
          <w:rFonts w:ascii="微软雅黑" w:eastAsia="微软雅黑" w:hAnsi="微软雅黑" w:hint="eastAsia"/>
          <w:color w:val="555555"/>
        </w:rPr>
        <w:t>去</w:t>
      </w:r>
      <w:proofErr w:type="gramStart"/>
      <w:r>
        <w:rPr>
          <w:rFonts w:ascii="微软雅黑" w:eastAsia="微软雅黑" w:hAnsi="微软雅黑" w:hint="eastAsia"/>
          <w:color w:val="555555"/>
        </w:rPr>
        <w:t>中心化微</w:t>
      </w:r>
      <w:proofErr w:type="gramEnd"/>
      <w:r>
        <w:rPr>
          <w:rFonts w:ascii="微软雅黑" w:eastAsia="微软雅黑" w:hAnsi="微软雅黑" w:hint="eastAsia"/>
          <w:color w:val="555555"/>
        </w:rPr>
        <w:t>博，基于区块链、 DHT 的去</w:t>
      </w:r>
      <w:proofErr w:type="gramStart"/>
      <w:r>
        <w:rPr>
          <w:rFonts w:ascii="微软雅黑" w:eastAsia="微软雅黑" w:hAnsi="微软雅黑" w:hint="eastAsia"/>
          <w:color w:val="555555"/>
        </w:rPr>
        <w:t>中心化微博</w:t>
      </w:r>
      <w:proofErr w:type="gramEnd"/>
      <w:r>
        <w:rPr>
          <w:rFonts w:ascii="微软雅黑" w:eastAsia="微软雅黑" w:hAnsi="微软雅黑" w:hint="eastAsia"/>
          <w:color w:val="555555"/>
        </w:rPr>
        <w:t>网络</w:t>
      </w:r>
    </w:p>
    <w:p w:rsidR="00C65771" w:rsidRDefault="00C65771" w:rsidP="00C65771">
      <w:pPr>
        <w:widowControl/>
        <w:numPr>
          <w:ilvl w:val="0"/>
          <w:numId w:val="2"/>
        </w:numPr>
        <w:shd w:val="clear" w:color="auto" w:fill="FFFFFF"/>
        <w:spacing w:before="100" w:beforeAutospacing="1" w:after="100" w:afterAutospacing="1" w:line="480" w:lineRule="atLeast"/>
        <w:rPr>
          <w:rFonts w:ascii="微软雅黑" w:eastAsia="微软雅黑" w:hAnsi="微软雅黑" w:hint="eastAsia"/>
          <w:color w:val="555555"/>
        </w:rPr>
      </w:pPr>
      <w:hyperlink r:id="rId13" w:tgtFrame="_blank" w:history="1">
        <w:r>
          <w:rPr>
            <w:rStyle w:val="a4"/>
            <w:rFonts w:ascii="微软雅黑" w:eastAsia="微软雅黑" w:hAnsi="微软雅黑" w:hint="eastAsia"/>
            <w:color w:val="555555"/>
          </w:rPr>
          <w:t>IPFS</w:t>
        </w:r>
      </w:hyperlink>
      <w:r>
        <w:rPr>
          <w:rStyle w:val="apple-converted-space"/>
          <w:rFonts w:ascii="微软雅黑" w:eastAsia="微软雅黑" w:hAnsi="微软雅黑" w:hint="eastAsia"/>
          <w:color w:val="555555"/>
        </w:rPr>
        <w:t> </w:t>
      </w:r>
      <w:r>
        <w:rPr>
          <w:rFonts w:ascii="微软雅黑" w:eastAsia="微软雅黑" w:hAnsi="微软雅黑" w:hint="eastAsia"/>
          <w:color w:val="555555"/>
        </w:rPr>
        <w:t xml:space="preserve">去中心化超文本传输协议，基于非对称加密算法、 DHT 、 </w:t>
      </w:r>
      <w:proofErr w:type="spellStart"/>
      <w:r>
        <w:rPr>
          <w:rFonts w:ascii="微软雅黑" w:eastAsia="微软雅黑" w:hAnsi="微软雅黑" w:hint="eastAsia"/>
          <w:color w:val="555555"/>
        </w:rPr>
        <w:t>Merkle</w:t>
      </w:r>
      <w:proofErr w:type="spellEnd"/>
      <w:r>
        <w:rPr>
          <w:rFonts w:ascii="微软雅黑" w:eastAsia="微软雅黑" w:hAnsi="微软雅黑" w:hint="eastAsia"/>
          <w:color w:val="555555"/>
        </w:rPr>
        <w:t xml:space="preserve"> Tree 等技术的去中心化版本的“ HTTP ”</w:t>
      </w:r>
    </w:p>
    <w:p w:rsidR="00C65771" w:rsidRDefault="00C65771" w:rsidP="00C65771">
      <w:pPr>
        <w:pStyle w:val="a3"/>
        <w:shd w:val="clear" w:color="auto" w:fill="FFFFFF"/>
        <w:spacing w:before="0" w:beforeAutospacing="0" w:after="375" w:afterAutospacing="0" w:line="480" w:lineRule="atLeast"/>
        <w:jc w:val="both"/>
        <w:rPr>
          <w:rFonts w:ascii="微软雅黑" w:eastAsia="微软雅黑" w:hAnsi="微软雅黑" w:hint="eastAsia"/>
          <w:color w:val="555555"/>
        </w:rPr>
      </w:pPr>
      <w:r>
        <w:rPr>
          <w:rFonts w:ascii="微软雅黑" w:eastAsia="微软雅黑" w:hAnsi="微软雅黑" w:hint="eastAsia"/>
          <w:color w:val="555555"/>
        </w:rPr>
        <w:t>在探索去中心化网络的道路上还有其他很多尝试正在进行，令人期待！</w:t>
      </w:r>
    </w:p>
    <w:p w:rsidR="001B0698" w:rsidRDefault="001B0698"/>
    <w:sectPr w:rsidR="001B06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C4EE1"/>
    <w:multiLevelType w:val="multilevel"/>
    <w:tmpl w:val="C8DE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674957"/>
    <w:multiLevelType w:val="multilevel"/>
    <w:tmpl w:val="C58E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D8"/>
    <w:rsid w:val="001B0698"/>
    <w:rsid w:val="00C14D6B"/>
    <w:rsid w:val="00C65771"/>
    <w:rsid w:val="00D53DD8"/>
    <w:rsid w:val="00FD6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47FE0-411A-4EFC-9D61-326FE737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D651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6513"/>
    <w:rPr>
      <w:rFonts w:ascii="宋体" w:eastAsia="宋体" w:hAnsi="宋体" w:cs="宋体"/>
      <w:b/>
      <w:bCs/>
      <w:kern w:val="36"/>
      <w:sz w:val="48"/>
      <w:szCs w:val="48"/>
    </w:rPr>
  </w:style>
  <w:style w:type="paragraph" w:styleId="a3">
    <w:name w:val="Normal (Web)"/>
    <w:basedOn w:val="a"/>
    <w:uiPriority w:val="99"/>
    <w:semiHidden/>
    <w:unhideWhenUsed/>
    <w:rsid w:val="00C6577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65771"/>
    <w:rPr>
      <w:color w:val="0000FF"/>
      <w:u w:val="single"/>
    </w:rPr>
  </w:style>
  <w:style w:type="character" w:customStyle="1" w:styleId="apple-converted-space">
    <w:name w:val="apple-converted-space"/>
    <w:basedOn w:val="a0"/>
    <w:rsid w:val="00C6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410128">
      <w:bodyDiv w:val="1"/>
      <w:marLeft w:val="0"/>
      <w:marRight w:val="0"/>
      <w:marTop w:val="0"/>
      <w:marBottom w:val="0"/>
      <w:divBdr>
        <w:top w:val="none" w:sz="0" w:space="0" w:color="auto"/>
        <w:left w:val="none" w:sz="0" w:space="0" w:color="auto"/>
        <w:bottom w:val="none" w:sz="0" w:space="0" w:color="auto"/>
        <w:right w:val="none" w:sz="0" w:space="0" w:color="auto"/>
      </w:divBdr>
    </w:div>
    <w:div w:id="134605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tributed_hash_table" TargetMode="External"/><Relationship Id="rId13" Type="http://schemas.openxmlformats.org/officeDocument/2006/relationships/hyperlink" Target="http://ipfs.io/" TargetMode="External"/><Relationship Id="rId3" Type="http://schemas.openxmlformats.org/officeDocument/2006/relationships/settings" Target="settings.xml"/><Relationship Id="rId7" Type="http://schemas.openxmlformats.org/officeDocument/2006/relationships/hyperlink" Target="http://baike.baidu.com/view/444169.htm" TargetMode="External"/><Relationship Id="rId12" Type="http://schemas.openxmlformats.org/officeDocument/2006/relationships/hyperlink" Target="http://twister.net.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itcoin.org/" TargetMode="External"/><Relationship Id="rId5" Type="http://schemas.openxmlformats.org/officeDocument/2006/relationships/hyperlink" Target="http://7rf2ia.com1.z0.glb.clouddn.com/quzhongxinhuawangluo_networks-20110202.jpg" TargetMode="External"/><Relationship Id="rId15" Type="http://schemas.openxmlformats.org/officeDocument/2006/relationships/theme" Target="theme/theme1.xm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hyperlink" Target="http://www.bittorrent.or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dc:creator>
  <cp:keywords/>
  <dc:description/>
  <cp:lastModifiedBy>Tain</cp:lastModifiedBy>
  <cp:revision>5</cp:revision>
  <dcterms:created xsi:type="dcterms:W3CDTF">2016-06-05T07:07:00Z</dcterms:created>
  <dcterms:modified xsi:type="dcterms:W3CDTF">2016-06-05T07:09:00Z</dcterms:modified>
</cp:coreProperties>
</file>