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2.png" ContentType="image/png"/>
  <Override PartName="/word/media/image21.jpeg" ContentType="image/jpeg"/>
  <Override PartName="/word/media/image20.png" ContentType="image/png"/>
  <Override PartName="/word/media/image1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Testing Note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have </w:t>
      </w:r>
      <w:r>
        <w:rPr>
          <w:lang w:val="en-US"/>
        </w:rPr>
        <w:t>started testing on the 22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of April because we had the deadline of D2 deliverable document on the 19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. To do this test, we had to integrate 4 components and designed the testbed. 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  <w:t>We determined the number of test sensors (100, 500, 1000, 5000 and 10000) by the number of users  multiplied by 4 capabilities  (25 users *4, 125 users *4, 250 users * 4, 1250 users * 4 and 2500 users *4).</w:t>
      </w:r>
    </w:p>
    <w:p>
      <w:pPr>
        <w:pStyle w:val="Normal"/>
        <w:spacing w:before="0" w:after="0"/>
        <w:ind w:left="72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GROUND PREPARATION FOR TESTING: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Before testing, we had to do the following </w:t>
      </w:r>
      <w:r>
        <w:rPr>
          <w:lang w:val="en-US"/>
        </w:rPr>
        <w:t>preparation.</w:t>
      </w:r>
      <w:r>
        <w:rPr>
          <w:lang w:val="en-US"/>
        </w:rPr>
        <w:t xml:space="preserve">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lang w:val="en-US"/>
        </w:rPr>
      </w:pPr>
      <w:r>
        <w:rPr>
          <w:lang w:val="en-US"/>
        </w:rPr>
        <w:t xml:space="preserve">Developed small program to register 10000 sensors and insert additional triples for </w:t>
        <w:tab/>
        <w:t xml:space="preserve">each user </w:t>
      </w:r>
      <w:r>
        <w:rPr>
          <w:lang w:val="en-US"/>
        </w:rPr>
        <w:t>to OpenIoT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Developed a script to make up </w:t>
      </w:r>
      <w:r>
        <w:rPr>
          <w:lang w:val="en-US"/>
        </w:rPr>
        <w:t>relevant</w:t>
      </w:r>
      <w:r>
        <w:rPr>
          <w:lang w:val="en-US"/>
        </w:rPr>
        <w:t xml:space="preserve"> sensor values for each sensor. </w:t>
      </w:r>
      <w:bookmarkStart w:id="0" w:name=":qy"/>
      <w:bookmarkEnd w:id="0"/>
      <w:r>
        <w:rPr>
          <w:lang w:val="en-US"/>
        </w:rPr>
        <w:t xml:space="preserve">Previous </w:t>
        <w:tab/>
        <w:t xml:space="preserve">values were just timestamps, now using more </w:t>
      </w:r>
      <w:bookmarkStart w:id="1" w:name=":r0"/>
      <w:bookmarkEnd w:id="1"/>
      <w:r>
        <w:rPr>
          <w:lang w:val="en-US"/>
        </w:rPr>
        <w:t>appropriate values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>
          <w:lang w:val="en-US"/>
        </w:rPr>
      </w:pPr>
      <w:r>
        <w:rPr>
          <w:lang w:val="en-US"/>
        </w:rPr>
        <w:t xml:space="preserve">Mocked up the component to send user ID (mock up OpenMeetings component ) to </w:t>
        <w:tab/>
        <w:t xml:space="preserve">send user ID to CQELS query component sequentially. This creates different </w:t>
        <w:tab/>
        <w:t>threads for each user and send user ID to CQELS query component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Researched how to send users concurrently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>Determined</w:t>
      </w:r>
      <w:r>
        <w:rPr>
          <w:lang w:val="en-US"/>
        </w:rPr>
        <w:t xml:space="preserve"> the </w:t>
      </w:r>
      <w:r>
        <w:rPr>
          <w:lang w:val="en-US"/>
        </w:rPr>
        <w:t xml:space="preserve">time measurement </w:t>
      </w:r>
      <w:r>
        <w:rPr>
          <w:lang w:val="en-US"/>
        </w:rPr>
        <w:t xml:space="preserve">points (t1,t2,t3…..m1,m2,m3...) inside our code </w:t>
        <w:tab/>
      </w:r>
      <w:r>
        <w:rPr>
          <w:lang w:val="en-US"/>
        </w:rPr>
        <w:t>t</w:t>
      </w:r>
      <w:r>
        <w:rPr>
          <w:lang w:val="en-US"/>
        </w:rPr>
        <w:t>o take the memory footprint and system time.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lang w:val="en-US"/>
        </w:rPr>
        <w:t xml:space="preserve">Ran pre-test to </w:t>
      </w:r>
      <w:r>
        <w:rPr>
          <w:lang w:val="en-US"/>
        </w:rPr>
        <w:t>process</w:t>
      </w:r>
      <w:r>
        <w:rPr>
          <w:lang w:val="en-US"/>
        </w:rPr>
        <w:t xml:space="preserve"> log file to extract result</w:t>
      </w:r>
    </w:p>
    <w:p>
      <w:pPr>
        <w:pStyle w:val="Normal"/>
        <w:keepNext/>
        <w:keepLines w:val="false"/>
        <w:widowControl/>
        <w:spacing w:lineRule="auto" w:line="276" w:before="0" w:after="0"/>
        <w:contextualSpacing/>
        <w:jc w:val="left"/>
        <w:rPr>
          <w:lang w:val="en-US"/>
        </w:rPr>
      </w:pPr>
      <w:r>
        <w:rPr>
          <w:lang w:val="en-US"/>
        </w:rPr>
        <w:t xml:space="preserve">Analysed log and figured out the result pattern, </w:t>
      </w:r>
      <w:r>
        <w:rPr>
          <w:lang w:val="en-US"/>
        </w:rPr>
        <w:t>then created a</w:t>
      </w:r>
      <w:r>
        <w:rPr>
          <w:lang w:val="en-US"/>
        </w:rPr>
        <w:t xml:space="preserve"> bash script to extract particular data.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TESTING </w:t>
      </w:r>
      <w:r>
        <w:rPr>
          <w:b/>
          <w:bCs/>
          <w:sz w:val="36"/>
          <w:szCs w:val="36"/>
          <w:lang w:val="en-US"/>
        </w:rPr>
        <w:t>PLAN AND CURRENT RESULTS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i w:val="false"/>
          <w:iCs w:val="false"/>
          <w:sz w:val="32"/>
          <w:szCs w:val="32"/>
          <w:lang w:val="en-US"/>
        </w:rPr>
      </w:pPr>
      <w:r>
        <w:rPr>
          <w:b/>
          <w:bCs/>
          <w:i w:val="false"/>
          <w:iCs w:val="false"/>
          <w:sz w:val="32"/>
          <w:szCs w:val="32"/>
          <w:lang w:val="en-US"/>
        </w:rPr>
        <w:t>Performance:</w:t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Query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  <w:lang w:val="en-US"/>
        </w:rPr>
        <w:t xml:space="preserve">eneration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est</w:t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Test </w:t>
      </w:r>
      <w:r>
        <w:rPr>
          <w:b/>
          <w:bCs/>
          <w:i/>
          <w:iCs/>
          <w:lang w:val="en-US"/>
        </w:rPr>
        <w:t>P</w:t>
      </w:r>
      <w:r>
        <w:rPr>
          <w:b/>
          <w:bCs/>
          <w:i/>
          <w:iCs/>
          <w:lang w:val="en-US"/>
        </w:rPr>
        <w:t>lan</w:t>
      </w:r>
    </w:p>
    <w:p>
      <w:pPr>
        <w:pStyle w:val="TextBody"/>
        <w:rPr>
          <w:b w:val="false"/>
          <w:bCs w:val="false"/>
          <w:color w:val="000000"/>
        </w:rPr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irstly </w:t>
      </w:r>
      <w:r>
        <w:rPr>
          <w:b w:val="false"/>
          <w:bCs w:val="false"/>
          <w:color w:val="000000"/>
        </w:rPr>
        <w:t xml:space="preserve">we observed </w:t>
      </w:r>
      <w:r>
        <w:rPr>
          <w:b/>
          <w:bCs/>
          <w:color w:val="000000"/>
        </w:rPr>
        <w:t xml:space="preserve">the </w:t>
      </w:r>
      <w:r>
        <w:rPr>
          <w:b/>
          <w:bCs/>
          <w:color w:val="000000"/>
        </w:rPr>
        <w:t xml:space="preserve">average of </w:t>
      </w:r>
      <w:r>
        <w:rPr>
          <w:b/>
          <w:bCs/>
          <w:color w:val="auto"/>
        </w:rPr>
        <w:t>each</w:t>
      </w:r>
      <w:r>
        <w:rPr>
          <w:b/>
          <w:bCs/>
          <w:color w:val="000000"/>
        </w:rPr>
        <w:t xml:space="preserve"> CQELS query generation and registration time </w:t>
      </w:r>
      <w:r>
        <w:rPr>
          <w:b w:val="false"/>
          <w:bCs w:val="false"/>
          <w:color w:val="000000"/>
        </w:rPr>
        <w:t>with increasing number of queries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(100, 500, 1000, 5000 and 10000)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The user IDs and capabilities were sent to the CQELS query component by the program which we created . 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The SPARQL query was executed in the </w:t>
      </w:r>
      <w:bookmarkStart w:id="2" w:name="__DdeLink__153_1059341139"/>
      <w:r>
        <w:rPr>
          <w:b w:val="false"/>
          <w:bCs w:val="false"/>
        </w:rPr>
        <w:t>CQELS</w:t>
      </w:r>
      <w:bookmarkEnd w:id="2"/>
      <w:r>
        <w:rPr>
          <w:b w:val="false"/>
          <w:bCs w:val="false"/>
        </w:rPr>
        <w:t xml:space="preserve"> query generation and registration in order to retrieve the sensor ID based on the user ID which was sent from </w:t>
      </w:r>
      <w:bookmarkStart w:id="3" w:name="__DdeLink__201_11637604051"/>
      <w:r>
        <w:rPr>
          <w:b w:val="false"/>
          <w:bCs w:val="false"/>
        </w:rPr>
        <w:t>the Stream Reasoning Component</w:t>
      </w:r>
      <w:bookmarkEnd w:id="3"/>
      <w:r>
        <w:rPr>
          <w:b w:val="false"/>
          <w:bCs w:val="false"/>
        </w:rPr>
        <w:t>, hence the SPARQL query execution time was included in the measurement points to examine the average time for the CQELS query generation and registration.  Figure 1 depicts four measurement points where:</w:t>
      </w:r>
    </w:p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t1</w:t>
      </w:r>
      <w:r>
        <w:rPr>
          <w:b w:val="false"/>
          <w:bCs w:val="false"/>
          <w:lang w:val="en-US"/>
        </w:rPr>
        <w:t xml:space="preserve"> is the time when SPARQL query started to retrieve sensor ID.</w:t>
      </w:r>
    </w:p>
    <w:p>
      <w:pPr>
        <w:pStyle w:val="Normal"/>
        <w:numPr>
          <w:ilvl w:val="0"/>
          <w:numId w:val="3"/>
        </w:numPr>
        <w:rPr>
          <w:b w:val="false"/>
          <w:bCs w:val="false"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t2</w:t>
      </w:r>
      <w:r>
        <w:rPr>
          <w:b w:val="false"/>
          <w:bCs w:val="false"/>
          <w:lang w:val="en-US"/>
        </w:rPr>
        <w:t xml:space="preserve"> is the time when SPARQL query result was produced, hence </w:t>
      </w:r>
      <w:r>
        <w:rPr>
          <w:b w:val="false"/>
          <w:bCs w:val="false"/>
          <w:i/>
          <w:iCs/>
          <w:lang w:val="en-US"/>
        </w:rPr>
        <w:t>t2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i/>
          <w:iCs/>
          <w:lang w:val="en-US"/>
        </w:rPr>
        <w:t>t1</w:t>
      </w:r>
      <w:r>
        <w:rPr>
          <w:b w:val="false"/>
          <w:bCs w:val="false"/>
          <w:lang w:val="en-US"/>
        </w:rPr>
        <w:t xml:space="preserve"> is the </w:t>
      </w:r>
      <w:r>
        <w:rPr>
          <w:b w:val="false"/>
          <w:bCs w:val="false"/>
          <w:i/>
          <w:iCs/>
          <w:lang w:val="en-US"/>
        </w:rPr>
        <w:t>SPARQL Query Execution Time (SQE).</w:t>
      </w:r>
    </w:p>
    <w:p>
      <w:pPr>
        <w:pStyle w:val="Normal"/>
        <w:numPr>
          <w:ilvl w:val="0"/>
          <w:numId w:val="3"/>
        </w:numPr>
        <w:rPr>
          <w:b w:val="false"/>
          <w:bCs w:val="false"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 xml:space="preserve">t3 is the time when </w:t>
      </w:r>
      <w:bookmarkStart w:id="4" w:name="__DdeLink__167_8811712381"/>
      <w:r>
        <w:rPr>
          <w:b w:val="false"/>
          <w:bCs w:val="false"/>
          <w:i/>
          <w:iCs/>
          <w:lang w:val="en-US"/>
        </w:rPr>
        <w:t xml:space="preserve">CQELS query </w:t>
      </w:r>
      <w:bookmarkEnd w:id="4"/>
      <w:r>
        <w:rPr>
          <w:b w:val="false"/>
          <w:bCs w:val="false"/>
          <w:i/>
          <w:iCs/>
          <w:lang w:val="en-US"/>
        </w:rPr>
        <w:t>generation was started.</w:t>
      </w:r>
    </w:p>
    <w:p>
      <w:pPr>
        <w:pStyle w:val="Normal"/>
        <w:numPr>
          <w:ilvl w:val="0"/>
          <w:numId w:val="3"/>
        </w:numPr>
        <w:rPr>
          <w:b w:val="false"/>
          <w:bCs w:val="false"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t4</w:t>
      </w:r>
      <w:r>
        <w:rPr>
          <w:b w:val="false"/>
          <w:bCs w:val="false"/>
          <w:lang w:val="en-US"/>
        </w:rPr>
        <w:t xml:space="preserve"> is the time when CQELS query registration to CQELS engine was finished, hence </w:t>
      </w:r>
      <w:r>
        <w:rPr>
          <w:b w:val="false"/>
          <w:bCs w:val="false"/>
          <w:i/>
          <w:iCs/>
          <w:lang w:val="en-US"/>
        </w:rPr>
        <w:t>t4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i/>
          <w:iCs/>
          <w:lang w:val="en-US"/>
        </w:rPr>
        <w:t>t3</w:t>
      </w:r>
      <w:r>
        <w:rPr>
          <w:b w:val="false"/>
          <w:bCs w:val="false"/>
          <w:lang w:val="en-US"/>
        </w:rPr>
        <w:t xml:space="preserve"> is the </w:t>
      </w:r>
      <w:r>
        <w:rPr>
          <w:b w:val="false"/>
          <w:bCs w:val="false"/>
          <w:i/>
          <w:iCs/>
          <w:lang w:val="en-US"/>
        </w:rPr>
        <w:t>CQELS Query Generation and Registration Time</w:t>
      </w:r>
      <w:r>
        <w:rPr>
          <w:b w:val="false"/>
          <w:bCs w:val="false"/>
          <w:lang w:val="en-US"/>
        </w:rPr>
        <w:t xml:space="preserve"> (CQGR</w:t>
      </w:r>
      <w:r>
        <w:rPr>
          <w:b w:val="false"/>
          <w:bCs w:val="false"/>
          <w:i/>
          <w:iCs/>
          <w:lang w:val="en-US"/>
        </w:rPr>
        <w:t xml:space="preserve">). (t4 – t3) </w:t>
      </w:r>
      <w:r>
        <w:rPr>
          <w:b w:val="false"/>
          <w:bCs w:val="false"/>
          <w:i w:val="false"/>
          <w:iCs w:val="false"/>
          <w:lang w:val="en-US"/>
        </w:rPr>
        <w:t xml:space="preserve">is the total time of the </w:t>
      </w:r>
      <w:r>
        <w:rPr>
          <w:b w:val="false"/>
          <w:bCs w:val="false"/>
          <w:i/>
          <w:iCs/>
          <w:lang w:val="en-US"/>
        </w:rPr>
        <w:t>SPARQL Query Execution Time</w:t>
      </w:r>
      <w:r>
        <w:rPr>
          <w:b w:val="false"/>
          <w:bCs w:val="false"/>
          <w:i w:val="false"/>
          <w:iCs w:val="false"/>
          <w:lang w:val="en-US"/>
        </w:rPr>
        <w:t xml:space="preserve"> and </w:t>
      </w:r>
      <w:r>
        <w:rPr>
          <w:b w:val="false"/>
          <w:bCs w:val="false"/>
          <w:i/>
          <w:iCs/>
          <w:lang w:val="en-US"/>
        </w:rPr>
        <w:t>CQELS Query Generation and Registration Time.</w:t>
      </w:r>
    </w:p>
    <w:p>
      <w:pPr>
        <w:pStyle w:val="Normal"/>
        <w:ind w:left="0" w:right="0" w:hanging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We also measured </w:t>
      </w:r>
      <w:r>
        <w:rPr>
          <w:b/>
          <w:bCs/>
          <w:lang w:val="en-US"/>
        </w:rPr>
        <w:t xml:space="preserve">the average </w:t>
      </w:r>
      <w:r>
        <w:rPr>
          <w:b/>
          <w:bCs/>
          <w:lang w:val="en-US"/>
        </w:rPr>
        <w:t xml:space="preserve">memory consumption </w:t>
      </w:r>
      <w:r>
        <w:rPr>
          <w:b/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auto"/>
          <w:lang w:val="en-US"/>
        </w:rPr>
        <w:t>each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CQELS query generation and registration</w:t>
      </w:r>
      <w:r>
        <w:rPr>
          <w:b w:val="false"/>
          <w:bCs w:val="false"/>
          <w:lang w:val="en-US"/>
        </w:rPr>
        <w:t xml:space="preserve"> at the following measurement points as shown in Figure </w:t>
      </w:r>
      <w:r>
        <w:rPr>
          <w:b w:val="false"/>
          <w:bCs w:val="false"/>
          <w:lang w:val="en-US"/>
        </w:rPr>
        <w:t>1</w:t>
      </w:r>
    </w:p>
    <w:p>
      <w:pPr>
        <w:pStyle w:val="Normal"/>
        <w:numPr>
          <w:ilvl w:val="0"/>
          <w:numId w:val="4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m1</w:t>
      </w:r>
      <w:r>
        <w:rPr>
          <w:b w:val="false"/>
          <w:bCs w:val="false"/>
          <w:lang w:val="en-US"/>
        </w:rPr>
        <w:t xml:space="preserve"> is </w:t>
      </w:r>
      <w:bookmarkStart w:id="5" w:name=":15s11"/>
      <w:bookmarkEnd w:id="5"/>
      <w:r>
        <w:rPr>
          <w:b w:val="false"/>
          <w:bCs w:val="false"/>
          <w:lang w:val="en-US"/>
        </w:rPr>
        <w:t xml:space="preserve">the memory use when </w:t>
      </w:r>
      <w:r>
        <w:rPr>
          <w:b w:val="false"/>
          <w:bCs w:val="false"/>
          <w:i/>
          <w:iCs/>
          <w:lang w:val="en-US"/>
        </w:rPr>
        <w:t>SPARQL</w:t>
      </w:r>
      <w:r>
        <w:rPr>
          <w:b w:val="false"/>
          <w:bCs w:val="false"/>
          <w:lang w:val="en-US"/>
        </w:rPr>
        <w:t xml:space="preserve"> query generation was started.</w:t>
      </w:r>
    </w:p>
    <w:p>
      <w:pPr>
        <w:pStyle w:val="Normal"/>
        <w:numPr>
          <w:ilvl w:val="0"/>
          <w:numId w:val="4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m2</w:t>
      </w:r>
      <w:r>
        <w:rPr>
          <w:b w:val="false"/>
          <w:bCs w:val="false"/>
          <w:lang w:val="en-US"/>
        </w:rPr>
        <w:t xml:space="preserve"> is the memory use when </w:t>
      </w:r>
      <w:r>
        <w:rPr>
          <w:b w:val="false"/>
          <w:bCs w:val="false"/>
          <w:i/>
          <w:iCs/>
          <w:lang w:val="en-US"/>
        </w:rPr>
        <w:t>SPARQL</w:t>
      </w:r>
      <w:r>
        <w:rPr>
          <w:b w:val="false"/>
          <w:bCs w:val="false"/>
          <w:lang w:val="en-US"/>
        </w:rPr>
        <w:t xml:space="preserve"> query was finished, hence </w:t>
      </w:r>
      <w:r>
        <w:rPr>
          <w:b w:val="false"/>
          <w:bCs w:val="false"/>
          <w:i/>
          <w:iCs/>
          <w:lang w:val="en-US"/>
        </w:rPr>
        <w:t xml:space="preserve">m2 – m1 </w:t>
      </w:r>
      <w:r>
        <w:rPr>
          <w:b w:val="false"/>
          <w:bCs w:val="false"/>
          <w:lang w:val="en-US"/>
        </w:rPr>
        <w:t>is the total memory used for the SPARQL query generation.</w:t>
      </w:r>
    </w:p>
    <w:p>
      <w:pPr>
        <w:pStyle w:val="Normal"/>
        <w:numPr>
          <w:ilvl w:val="0"/>
          <w:numId w:val="4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m3</w:t>
      </w:r>
      <w:r>
        <w:rPr>
          <w:b w:val="false"/>
          <w:bCs w:val="false"/>
          <w:lang w:val="en-US"/>
        </w:rPr>
        <w:t xml:space="preserve"> is </w:t>
      </w:r>
      <w:bookmarkStart w:id="6" w:name=":15s111"/>
      <w:bookmarkEnd w:id="6"/>
      <w:r>
        <w:rPr>
          <w:b w:val="false"/>
          <w:bCs w:val="false"/>
          <w:lang w:val="en-US"/>
        </w:rPr>
        <w:t xml:space="preserve">the memory use when </w:t>
      </w:r>
      <w:r>
        <w:rPr>
          <w:b w:val="false"/>
          <w:bCs w:val="false"/>
          <w:i/>
          <w:iCs/>
          <w:lang w:val="en-US"/>
        </w:rPr>
        <w:t>CQELS</w:t>
      </w:r>
      <w:r>
        <w:rPr>
          <w:b w:val="false"/>
          <w:bCs w:val="false"/>
          <w:lang w:val="en-US"/>
        </w:rPr>
        <w:t xml:space="preserve"> query generation was started.</w:t>
      </w:r>
    </w:p>
    <w:p>
      <w:pPr>
        <w:pStyle w:val="Normal"/>
        <w:numPr>
          <w:ilvl w:val="0"/>
          <w:numId w:val="4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m4</w:t>
      </w:r>
      <w:r>
        <w:rPr>
          <w:b w:val="false"/>
          <w:bCs w:val="false"/>
          <w:lang w:val="en-US"/>
        </w:rPr>
        <w:t xml:space="preserve"> is the memory use when CQELS query registration to CQELS engine was finished, hence </w:t>
      </w:r>
      <w:r>
        <w:rPr>
          <w:b w:val="false"/>
          <w:bCs w:val="false"/>
          <w:i/>
          <w:iCs/>
          <w:lang w:val="en-US"/>
        </w:rPr>
        <w:t xml:space="preserve">m4 – m3 </w:t>
      </w:r>
      <w:r>
        <w:rPr>
          <w:b w:val="false"/>
          <w:bCs w:val="false"/>
          <w:lang w:val="en-US"/>
        </w:rPr>
        <w:t xml:space="preserve">is the total memory used for the CQELS query generation and registration. </w:t>
      </w:r>
    </w:p>
    <w:p>
      <w:pPr>
        <w:pStyle w:val="Normal"/>
        <w:widowControl/>
        <w:spacing w:lineRule="auto" w:line="276" w:before="0" w:after="0"/>
        <w:ind w:left="0" w:right="0" w:hanging="36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/>
        <w:spacing w:lineRule="auto" w:line="276" w:before="0" w:after="0"/>
        <w:ind w:left="720" w:right="0" w:firstLine="36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jc w:val="center"/>
        <w:rPr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ab/>
        <w:t>Figure 1 Different Points for CQELS Query Generation and Registration Time Measurements</w:t>
      </w:r>
      <w:r>
        <w:rPr>
          <w:lang w:val="en-US"/>
        </w:rPr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67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Test Result:</w:t>
      </w:r>
    </w:p>
    <w:p>
      <w:pPr>
        <w:pStyle w:val="Normal"/>
        <w:spacing w:before="0" w:after="0"/>
        <w:ind w:left="-709" w:right="0" w:hanging="0"/>
        <w:jc w:val="center"/>
        <w:rPr>
          <w:lang w:val="en-US"/>
        </w:rPr>
      </w:pPr>
      <w:r>
        <w:rPr>
          <w:lang w:val="en-US"/>
        </w:rPr>
        <w:tab/>
      </w:r>
    </w:p>
    <w:p>
      <w:pPr>
        <w:pStyle w:val="TextBody"/>
        <w:rPr/>
      </w:pPr>
      <w:r>
        <w:rPr/>
        <w:t>During</w:t>
      </w:r>
      <w:r>
        <w:rPr>
          <w:b w:val="false"/>
          <w:bCs w:val="false"/>
        </w:rPr>
        <w:t xml:space="preserve"> q</w:t>
      </w:r>
      <w:r>
        <w:rPr>
          <w:b w:val="false"/>
          <w:bCs w:val="false"/>
        </w:rPr>
        <w:t xml:space="preserve">uery 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 xml:space="preserve">eneration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erformance 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est, </w:t>
      </w:r>
      <w:r>
        <w:rPr>
          <w:b w:val="false"/>
          <w:bCs w:val="false"/>
        </w:rPr>
        <w:t>w</w:t>
      </w:r>
      <w:r>
        <w:rPr/>
        <w:t>e faced with a limitation of the number of threads which can be created by the program which we created for sending users. This program creates different threads for each user . Always we got out of memory error after sending 1030 users.</w:t>
      </w:r>
    </w:p>
    <w:p>
      <w:pPr>
        <w:pStyle w:val="TextBody"/>
        <w:rPr/>
      </w:pPr>
      <w:r>
        <w:rPr/>
        <w:t xml:space="preserve">We increased Java Heap size and changed the some server setting but it didn't work, so we changed the program not using threads to send users. </w:t>
      </w:r>
    </w:p>
    <w:p>
      <w:pPr>
        <w:pStyle w:val="TextBody"/>
        <w:rPr/>
      </w:pPr>
      <w:r>
        <w:rPr/>
        <w:t>We can send more users but the CQELS query component has a limitation of the number of query generation</w:t>
      </w:r>
      <w:r>
        <w:rPr/>
        <w:t>s</w:t>
      </w:r>
      <w:r>
        <w:rPr/>
        <w:t>. After sending around 1060 users (1</w:t>
      </w:r>
      <w:r>
        <w:rPr>
          <w:vertAlign w:val="superscript"/>
        </w:rPr>
        <w:t>st</w:t>
      </w:r>
      <w:r>
        <w:rPr/>
        <w:t xml:space="preserve"> test was 1063 users, 2</w:t>
      </w:r>
      <w:r>
        <w:rPr>
          <w:vertAlign w:val="superscript"/>
        </w:rPr>
        <w:t>nd</w:t>
      </w:r>
      <w:r>
        <w:rPr/>
        <w:t xml:space="preserve"> test was 1068 users and 3</w:t>
      </w:r>
      <w:r>
        <w:rPr>
          <w:vertAlign w:val="superscript"/>
        </w:rPr>
        <w:t>rd</w:t>
      </w:r>
      <w:r>
        <w:rPr/>
        <w:t xml:space="preserve"> test was 1061 users) , the CQELS query component got out of memory errors. </w:t>
      </w:r>
      <w:r>
        <w:rPr/>
        <w:t>Note that in this test, we run the Reasoning component. This also consumes threads. In case we do not run Reasoning component, the number of query generations may be increased.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/>
          <w:bCs/>
          <w:color w:val="FF3333"/>
          <w:lang w:val="en-US"/>
        </w:rPr>
      </w:pPr>
      <w:r>
        <w:rPr>
          <w:b/>
          <w:bCs/>
          <w:color w:val="FF3333"/>
          <w:lang w:val="en-US"/>
        </w:rPr>
        <w:t>Currently the limitation of the number of query generations are 4200 queries (1060 users * 4 capabilities).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lang w:val="en-US"/>
        </w:rPr>
      </w:pPr>
      <w:r>
        <w:rPr>
          <w:lang w:val="en-US"/>
        </w:rPr>
        <w:t xml:space="preserve">Figure 2 shows the result of the </w:t>
      </w:r>
      <w:r>
        <w:rPr>
          <w:b w:val="false"/>
          <w:bCs w:val="false"/>
          <w:lang w:val="en-US"/>
        </w:rPr>
        <w:t>q</w:t>
      </w:r>
      <w:r>
        <w:rPr>
          <w:b w:val="false"/>
          <w:bCs w:val="false"/>
          <w:lang w:val="en-US"/>
        </w:rPr>
        <w:t xml:space="preserve">uery </w:t>
      </w:r>
      <w:r>
        <w:rPr>
          <w:b w:val="false"/>
          <w:bCs w:val="false"/>
          <w:lang w:val="en-US"/>
        </w:rPr>
        <w:t>g</w:t>
      </w:r>
      <w:r>
        <w:rPr>
          <w:b w:val="false"/>
          <w:bCs w:val="false"/>
          <w:lang w:val="en-US"/>
        </w:rPr>
        <w:t xml:space="preserve">eneration 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  <w:lang w:val="en-US"/>
        </w:rPr>
        <w:t xml:space="preserve">erformance </w:t>
      </w:r>
      <w:r>
        <w:rPr>
          <w:b w:val="false"/>
          <w:bCs w:val="false"/>
          <w:lang w:val="en-US"/>
        </w:rPr>
        <w:t>t</w:t>
      </w:r>
      <w:r>
        <w:rPr>
          <w:b w:val="false"/>
          <w:bCs w:val="false"/>
          <w:lang w:val="en-US"/>
        </w:rPr>
        <w:t xml:space="preserve">est. </w:t>
      </w:r>
      <w:r>
        <w:rPr>
          <w:b w:val="false"/>
          <w:bCs w:val="false"/>
          <w:lang w:val="en-US"/>
        </w:rPr>
        <w:t>We tested 100, 500 and 1000 quer</w:t>
      </w:r>
      <w:r>
        <w:rPr>
          <w:b w:val="false"/>
          <w:bCs w:val="false"/>
          <w:lang w:val="en-US"/>
        </w:rPr>
        <w:t>y generations</w:t>
      </w:r>
      <w:r>
        <w:rPr>
          <w:b w:val="false"/>
          <w:bCs w:val="false"/>
          <w:lang w:val="en-US"/>
        </w:rPr>
        <w:t xml:space="preserve"> and executed 5 times for each number of queries. The average time of each query </w:t>
      </w:r>
      <w:r>
        <w:rPr>
          <w:b w:val="false"/>
          <w:bCs w:val="false"/>
          <w:lang w:val="en-US"/>
        </w:rPr>
        <w:t>generation is</w:t>
      </w:r>
      <w:r>
        <w:rPr>
          <w:b w:val="false"/>
          <w:bCs w:val="false"/>
          <w:lang w:val="en-US"/>
        </w:rPr>
        <w:t xml:space="preserve"> calculated </w:t>
      </w:r>
      <w:r>
        <w:rPr>
          <w:b w:val="false"/>
          <w:bCs w:val="false"/>
          <w:lang w:val="en-US"/>
        </w:rPr>
        <w:t>as follows:</w:t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jc w:val="center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m:oMath xmlns:m="http://schemas.openxmlformats.org/officeDocument/2006/math">
        <m:f>
          <m:num>
            <m:f>
              <m:fPr>
                <m:type m:val="lin"/>
              </m:fPr>
              <m:num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each</m:t>
                        </m:r>
                        <m:r>
                          <w:rPr>
                            <w:rFonts w:ascii="Cambria Math" w:hAnsi="Cambria Math"/>
                          </w:rPr>
                          <m:t xml:space="preserve">query</m:t>
                        </m:r>
                        <m:r>
                          <w:rPr>
                            <w:rFonts w:ascii="Cambria Math" w:hAnsi="Cambria Math"/>
                          </w:rPr>
                          <m:t xml:space="preserve">generation</m:t>
                        </m:r>
                        <m:r>
                          <w:rPr>
                            <w:rFonts w:ascii="Cambria Math" w:hAnsi="Cambria Math"/>
                          </w:rPr>
                          <m:t xml:space="preserve">time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number</m:t>
                </m:r>
              </m:den>
            </m:f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queries</m:t>
            </m:r>
          </m:num>
          <m:den>
            <m:r>
              <w:rPr>
                <w:rFonts w:ascii="Cambria Math" w:hAnsi="Cambria Math"/>
              </w:rPr>
              <m:t xml:space="preserve">number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execution</m:t>
            </m:r>
            <m:r>
              <w:rPr>
                <w:rFonts w:ascii="Cambria Math" w:hAnsi="Cambria Math"/>
              </w:rPr>
              <m:t xml:space="preserve">time</m:t>
            </m:r>
          </m:den>
        </m:f>
      </m:oMath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inline distT="114300" distB="114300" distL="114300" distR="114300">
            <wp:extent cx="5943600" cy="3009900"/>
            <wp:effectExtent l="0" t="0" r="0" b="0"/>
            <wp:docPr id="1" name="Picture" descr="Selection_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Selection_01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center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Figure 2: Average CQELS Query Execution Time with Varying Number of Sensors</w:t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pageBreakBefore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Query </w:t>
      </w:r>
      <w:r>
        <w:rPr>
          <w:b/>
          <w:bCs/>
          <w:sz w:val="28"/>
          <w:szCs w:val="28"/>
          <w:lang w:val="en-US"/>
        </w:rPr>
        <w:t>Execution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Test</w:t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widowControl/>
        <w:spacing w:lineRule="auto" w:line="276" w:before="0" w:after="0"/>
        <w:ind w:left="0" w:right="0" w:hanging="0"/>
        <w:contextualSpacing/>
        <w:jc w:val="left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Test </w:t>
      </w:r>
      <w:r>
        <w:rPr>
          <w:b/>
          <w:bCs/>
          <w:i/>
          <w:iCs/>
          <w:lang w:val="en-US"/>
        </w:rPr>
        <w:t>P</w:t>
      </w:r>
      <w:r>
        <w:rPr>
          <w:b/>
          <w:bCs/>
          <w:i/>
          <w:iCs/>
          <w:lang w:val="en-US"/>
        </w:rPr>
        <w:t>lan</w:t>
      </w:r>
    </w:p>
    <w:p>
      <w:pPr>
        <w:pStyle w:val="Heading2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After generating the CQELS queries, we observed the </w:t>
      </w:r>
      <w:bookmarkStart w:id="7" w:name="__DdeLink__177_1163760405"/>
      <w:r>
        <w:rPr>
          <w:b w:val="false"/>
          <w:bCs w:val="false"/>
          <w:lang w:val="en-US"/>
        </w:rPr>
        <w:t>CQELS</w:t>
      </w:r>
      <w:bookmarkEnd w:id="7"/>
      <w:r>
        <w:rPr>
          <w:b w:val="false"/>
          <w:bCs w:val="false"/>
          <w:lang w:val="en-US"/>
        </w:rPr>
        <w:t xml:space="preserve"> query execution time required by the stream query processing </w:t>
      </w:r>
      <w:bookmarkStart w:id="8" w:name="__DdeLink__91_350961281"/>
      <w:r>
        <w:rPr>
          <w:b w:val="false"/>
          <w:bCs w:val="false"/>
          <w:lang w:val="en-US"/>
        </w:rPr>
        <w:t>component</w:t>
      </w:r>
      <w:bookmarkEnd w:id="8"/>
      <w:r>
        <w:rPr>
          <w:b w:val="false"/>
          <w:bCs w:val="false"/>
          <w:lang w:val="en-US"/>
        </w:rPr>
        <w:t xml:space="preserve"> of our infrastructure with varying size of sensors. </w:t>
      </w:r>
      <w:r>
        <w:rPr>
          <w:b w:val="false"/>
          <w:bCs w:val="false"/>
          <w:color w:val="00000A"/>
          <w:lang w:val="en-US"/>
        </w:rPr>
        <w:t xml:space="preserve"> </w:t>
      </w:r>
      <w:bookmarkStart w:id="9" w:name=":1d1"/>
      <w:bookmarkEnd w:id="9"/>
      <w:r>
        <w:rPr>
          <w:b w:val="false"/>
          <w:bCs w:val="false"/>
          <w:lang w:val="en-US"/>
        </w:rPr>
        <w:t>The number of test sensors (100, 500,1000, 5000 and 10000) were determined by the number of users multiplied by 4 capabilities (25*4, 125*4, 250*4, 1250*4 and 2500*4).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We identified two observation points to examine the average time for the query execution. Figure 1 depicts the two measurement points where:   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t1</w:t>
      </w:r>
      <w:r>
        <w:rPr>
          <w:b w:val="false"/>
          <w:bCs w:val="false"/>
          <w:lang w:val="en-US"/>
        </w:rPr>
        <w:t xml:space="preserve"> is the time when sensor data stream arrived at Streamer component. </w:t>
      </w:r>
    </w:p>
    <w:p>
      <w:pPr>
        <w:pStyle w:val="Normal"/>
        <w:numPr>
          <w:ilvl w:val="0"/>
          <w:numId w:val="2"/>
        </w:numPr>
        <w:rPr>
          <w:b w:val="false"/>
          <w:bCs w:val="false"/>
          <w:i w:val="false"/>
          <w:iCs w:val="false"/>
          <w:lang w:val="en-US"/>
        </w:rPr>
      </w:pPr>
      <w:r>
        <w:rPr>
          <w:b w:val="false"/>
          <w:bCs w:val="false"/>
          <w:i/>
          <w:iCs/>
          <w:lang w:val="en-US"/>
        </w:rPr>
        <w:t>t2</w:t>
      </w:r>
      <w:r>
        <w:rPr>
          <w:b w:val="false"/>
          <w:bCs w:val="false"/>
          <w:lang w:val="en-US"/>
        </w:rPr>
        <w:t xml:space="preserve"> is the time when the CQELS query was executed and the result was produced, </w:t>
        <w:tab/>
        <w:t xml:space="preserve">hence </w:t>
      </w:r>
      <w:r>
        <w:rPr>
          <w:b w:val="false"/>
          <w:bCs w:val="false"/>
          <w:i/>
          <w:iCs/>
          <w:lang w:val="en-US"/>
        </w:rPr>
        <w:t>t2</w:t>
      </w:r>
      <w:r>
        <w:rPr>
          <w:b w:val="false"/>
          <w:bCs w:val="false"/>
          <w:lang w:val="en-US"/>
        </w:rPr>
        <w:t xml:space="preserve"> -</w:t>
      </w:r>
      <w:r>
        <w:rPr>
          <w:b w:val="false"/>
          <w:bCs w:val="false"/>
          <w:i/>
          <w:iCs/>
          <w:lang w:val="en-US"/>
        </w:rPr>
        <w:t>t1</w:t>
      </w:r>
      <w:r>
        <w:rPr>
          <w:b w:val="false"/>
          <w:bCs w:val="false"/>
          <w:i w:val="false"/>
          <w:iCs w:val="false"/>
          <w:lang w:val="en-US"/>
        </w:rPr>
        <w:t xml:space="preserve"> is the </w:t>
      </w:r>
      <w:r>
        <w:rPr>
          <w:b w:val="false"/>
          <w:bCs w:val="false"/>
          <w:i/>
          <w:iCs/>
          <w:lang w:val="en-US"/>
        </w:rPr>
        <w:t>CQELS Query Execution Time</w:t>
      </w:r>
      <w:r>
        <w:rPr>
          <w:b w:val="false"/>
          <w:bCs w:val="false"/>
          <w:i w:val="false"/>
          <w:iCs w:val="false"/>
          <w:lang w:val="en-US"/>
        </w:rPr>
        <w:t xml:space="preserve"> (</w:t>
      </w:r>
      <w:r>
        <w:rPr>
          <w:b w:val="false"/>
          <w:bCs w:val="false"/>
          <w:i/>
          <w:iCs/>
          <w:lang w:val="en-US"/>
        </w:rPr>
        <w:t>T</w:t>
      </w:r>
      <w:r>
        <w:rPr>
          <w:b w:val="false"/>
          <w:bCs w:val="false"/>
          <w:i w:val="false"/>
          <w:iCs w:val="false"/>
          <w:lang w:val="en-US"/>
        </w:rPr>
        <w:t xml:space="preserve">).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9905" cy="235458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jc w:val="center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center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 xml:space="preserve">Figure </w:t>
      </w:r>
      <w:r>
        <w:rPr>
          <w:b w:val="false"/>
          <w:bCs w:val="false"/>
          <w:sz w:val="20"/>
          <w:szCs w:val="20"/>
          <w:lang w:val="en-US"/>
        </w:rPr>
        <w:t>2</w:t>
      </w:r>
      <w:r>
        <w:rPr>
          <w:b w:val="false"/>
          <w:bCs w:val="false"/>
          <w:sz w:val="20"/>
          <w:szCs w:val="20"/>
          <w:lang w:val="en-US"/>
        </w:rPr>
        <w:t>: Different Points for CQELS Query Execution Time Measurements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We also measured average memory consumption for the CQELS query execution at the same measurement points as shown in Figure 1. </w:t>
      </w:r>
    </w:p>
    <w:p>
      <w:pPr>
        <w:pStyle w:val="Normal"/>
        <w:numPr>
          <w:ilvl w:val="0"/>
          <w:numId w:val="5"/>
        </w:numPr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>m1</w:t>
      </w:r>
      <w:r>
        <w:rPr>
          <w:b w:val="false"/>
          <w:bCs w:val="false"/>
          <w:sz w:val="24"/>
          <w:szCs w:val="24"/>
          <w:lang w:val="en-US"/>
        </w:rPr>
        <w:t xml:space="preserve"> is the memory use when sensor stream arrived at Streamer component</w:t>
      </w:r>
    </w:p>
    <w:p>
      <w:pPr>
        <w:pStyle w:val="Normal"/>
        <w:numPr>
          <w:ilvl w:val="0"/>
          <w:numId w:val="5"/>
        </w:numPr>
        <w:rPr>
          <w:b w:val="false"/>
          <w:bCs w:val="false"/>
          <w:lang w:val="en-US"/>
        </w:rPr>
      </w:pPr>
      <w:r>
        <w:rPr>
          <w:b w:val="false"/>
          <w:bCs w:val="false"/>
          <w:i/>
          <w:iCs/>
          <w:lang w:val="en-US"/>
        </w:rPr>
        <w:t>m2</w:t>
      </w:r>
      <w:r>
        <w:rPr>
          <w:b w:val="false"/>
          <w:bCs w:val="false"/>
          <w:lang w:val="en-US"/>
        </w:rPr>
        <w:t xml:space="preserve"> is the memory use when CQELS query result was produced, hence </w:t>
      </w:r>
      <w:r>
        <w:rPr>
          <w:b w:val="false"/>
          <w:bCs w:val="false"/>
          <w:i/>
          <w:iCs/>
          <w:lang w:val="en-US"/>
        </w:rPr>
        <w:t>m2 -m1</w:t>
      </w:r>
      <w:r>
        <w:rPr>
          <w:b w:val="false"/>
          <w:bCs w:val="false"/>
          <w:lang w:val="en-US"/>
        </w:rPr>
        <w:t xml:space="preserve"> is the memory used for the CQELS query execution.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spacing w:before="0"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Test Result:</w:t>
      </w:r>
    </w:p>
    <w:p>
      <w:pPr>
        <w:pStyle w:val="Heading2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0" w:right="0" w:hanging="0"/>
        <w:contextualSpacing/>
        <w:rPr>
          <w:b w:val="false"/>
          <w:bCs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 xml:space="preserve">Figure </w:t>
      </w:r>
      <w:r>
        <w:rPr>
          <w:i w:val="false"/>
          <w:iCs w:val="false"/>
          <w:lang w:val="en-US"/>
        </w:rPr>
        <w:t>3</w:t>
      </w:r>
      <w:r>
        <w:rPr>
          <w:i w:val="false"/>
          <w:iCs w:val="false"/>
          <w:lang w:val="en-US"/>
        </w:rPr>
        <w:t xml:space="preserve"> shows the result of the </w:t>
      </w:r>
      <w:r>
        <w:rPr>
          <w:b w:val="false"/>
          <w:bCs w:val="false"/>
          <w:i w:val="false"/>
          <w:iCs w:val="false"/>
          <w:lang w:val="en-US"/>
        </w:rPr>
        <w:t>q</w:t>
      </w:r>
      <w:r>
        <w:rPr>
          <w:b w:val="false"/>
          <w:bCs w:val="false"/>
          <w:i w:val="false"/>
          <w:iCs w:val="false"/>
          <w:lang w:val="en-US"/>
        </w:rPr>
        <w:t xml:space="preserve">uery </w:t>
      </w:r>
      <w:r>
        <w:rPr>
          <w:b w:val="false"/>
          <w:bCs w:val="false"/>
          <w:i w:val="false"/>
          <w:iCs w:val="false"/>
          <w:lang w:val="en-US"/>
        </w:rPr>
        <w:t>execution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 xml:space="preserve">erformance </w:t>
      </w:r>
      <w:r>
        <w:rPr>
          <w:b w:val="false"/>
          <w:bCs w:val="false"/>
          <w:i w:val="false"/>
          <w:iCs w:val="false"/>
          <w:lang w:val="en-US"/>
        </w:rPr>
        <w:t>t</w:t>
      </w:r>
      <w:r>
        <w:rPr>
          <w:b w:val="false"/>
          <w:bCs w:val="false"/>
          <w:i w:val="false"/>
          <w:iCs w:val="false"/>
          <w:lang w:val="en-US"/>
        </w:rPr>
        <w:t xml:space="preserve">est. </w:t>
      </w:r>
      <w:r>
        <w:rPr>
          <w:b w:val="false"/>
          <w:bCs w:val="false"/>
          <w:i w:val="false"/>
          <w:iCs w:val="false"/>
          <w:lang w:val="en-US"/>
        </w:rPr>
        <w:t xml:space="preserve">We tested 100, 500 and 1000 </w:t>
      </w:r>
      <w:r>
        <w:rPr>
          <w:b w:val="false"/>
          <w:bCs w:val="false"/>
          <w:i w:val="false"/>
          <w:iCs w:val="false"/>
          <w:lang w:val="en-US"/>
        </w:rPr>
        <w:t xml:space="preserve">query executions </w:t>
      </w:r>
      <w:r>
        <w:rPr>
          <w:b w:val="false"/>
          <w:bCs w:val="false"/>
          <w:i w:val="false"/>
          <w:iCs w:val="false"/>
          <w:lang w:val="en-US"/>
        </w:rPr>
        <w:t xml:space="preserve">and executed 5 times for each number of queries. The average time of each query </w:t>
      </w:r>
      <w:r>
        <w:rPr>
          <w:b w:val="false"/>
          <w:bCs w:val="false"/>
          <w:i w:val="false"/>
          <w:iCs w:val="false"/>
          <w:lang w:val="en-US"/>
        </w:rPr>
        <w:t>execution is</w:t>
      </w:r>
      <w:r>
        <w:rPr>
          <w:b w:val="false"/>
          <w:bCs w:val="false"/>
          <w:i w:val="false"/>
          <w:iCs w:val="false"/>
          <w:lang w:val="en-US"/>
        </w:rPr>
        <w:t xml:space="preserve"> calculated </w:t>
      </w:r>
      <w:r>
        <w:rPr>
          <w:b w:val="false"/>
          <w:bCs w:val="false"/>
          <w:i w:val="false"/>
          <w:iCs w:val="false"/>
          <w:lang w:val="en-US"/>
        </w:rPr>
        <w:t>as follows:</w:t>
      </w:r>
    </w:p>
    <w:p>
      <w:pPr>
        <w:pStyle w:val="Normal"/>
        <w:spacing w:before="0" w:after="0"/>
        <w:ind w:left="0" w:right="0" w:hanging="0"/>
        <w:contextualSpacing/>
        <w:rPr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spacing w:before="0" w:after="0"/>
        <w:ind w:left="0" w:right="0" w:hanging="0"/>
        <w:contextualSpacing/>
        <w:jc w:val="center"/>
        <w:rPr>
          <w:b w:val="false"/>
          <w:bCs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  <m:oMath xmlns:m="http://schemas.openxmlformats.org/officeDocument/2006/math">
        <m:f>
          <m:num>
            <m:f>
              <m:fPr>
                <m:type m:val="lin"/>
              </m:fPr>
              <m:num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each</m:t>
                        </m:r>
                        <m:r>
                          <w:rPr>
                            <w:rFonts w:ascii="Cambria Math" w:hAnsi="Cambria Math"/>
                          </w:rPr>
                          <m:t xml:space="preserve">query</m:t>
                        </m:r>
                        <m:r>
                          <w:rPr>
                            <w:rFonts w:ascii="Cambria Math" w:hAnsi="Cambria Math"/>
                          </w:rPr>
                          <m:t xml:space="preserve">execution</m:t>
                        </m:r>
                        <m:r>
                          <w:rPr>
                            <w:rFonts w:ascii="Cambria Math" w:hAnsi="Cambria Math"/>
                          </w:rPr>
                          <m:t xml:space="preserve">time</m:t>
                        </m:r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number</m:t>
                </m:r>
              </m:den>
            </m:f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queries</m:t>
            </m:r>
          </m:num>
          <m:den>
            <m:r>
              <w:rPr>
                <w:rFonts w:ascii="Cambria Math" w:hAnsi="Cambria Math"/>
              </w:rPr>
              <m:t xml:space="preserve">number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execution</m:t>
            </m:r>
            <m:r>
              <w:rPr>
                <w:rFonts w:ascii="Cambria Math" w:hAnsi="Cambria Math"/>
              </w:rPr>
              <m:t xml:space="preserve">time</m:t>
            </m:r>
          </m:den>
        </m:f>
      </m:oMath>
    </w:p>
    <w:p>
      <w:pPr>
        <w:pStyle w:val="Heading2"/>
        <w:spacing w:before="0" w:after="0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Heading2"/>
        <w:spacing w:before="0"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drawing>
          <wp:inline distT="114300" distB="114300" distL="114300" distR="114300">
            <wp:extent cx="2838450" cy="3590925"/>
            <wp:effectExtent l="0" t="0" r="0" b="0"/>
            <wp:docPr id="3" name="Picture" descr="Selection_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Selection_0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 w:val="false"/>
          <w:bCs w:val="false"/>
          <w:i/>
          <w:iCs/>
          <w:sz w:val="20"/>
          <w:szCs w:val="20"/>
          <w:lang w:val="en-US"/>
        </w:rPr>
      </w:pPr>
      <w:r>
        <w:rPr>
          <w:b w:val="false"/>
          <w:bCs w:val="false"/>
          <w:i/>
          <w:iCs/>
          <w:sz w:val="20"/>
          <w:szCs w:val="20"/>
          <w:lang w:val="en-US"/>
        </w:rPr>
        <w:t xml:space="preserve">Figure 3 </w:t>
      </w:r>
      <w:r>
        <w:rPr>
          <w:b w:val="false"/>
          <w:bCs w:val="false"/>
          <w:i/>
          <w:iCs/>
          <w:sz w:val="20"/>
          <w:szCs w:val="20"/>
          <w:lang w:val="en-US"/>
        </w:rPr>
        <w:t>Average CQELS Query Execution Time with Varying Number of  Sensors</w:t>
      </w:r>
    </w:p>
    <w:p>
      <w:pPr>
        <w:pStyle w:val="Normal"/>
        <w:spacing w:before="0" w:after="0"/>
        <w:ind w:left="-9217" w:right="0" w:hanging="0"/>
        <w:jc w:val="center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spacing w:before="0" w:after="0"/>
        <w:ind w:left="-9217" w:right="0" w:hanging="0"/>
        <w:jc w:val="center"/>
        <w:rPr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spacing w:before="0" w:after="0"/>
        <w:ind w:left="-9217" w:right="0" w:hanging="0"/>
        <w:jc w:val="center"/>
        <w:rPr>
          <w:b/>
          <w:bCs/>
          <w:i w:val="false"/>
          <w:iCs w:val="false"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i w:val="false"/>
          <w:iCs w:val="false"/>
          <w:sz w:val="28"/>
          <w:szCs w:val="28"/>
          <w:lang w:val="en-US"/>
        </w:rPr>
        <w:t xml:space="preserve">Scalability: </w:t>
      </w:r>
    </w:p>
    <w:p>
      <w:pPr>
        <w:pStyle w:val="Normal"/>
        <w:spacing w:before="0" w:after="0"/>
        <w:ind w:left="0" w:right="0" w:hanging="0"/>
        <w:jc w:val="center"/>
        <w:rPr/>
      </w:pPr>
      <w:r>
        <w:rPr/>
      </w:r>
    </w:p>
    <w:p>
      <w:pPr>
        <w:pStyle w:val="TextBody"/>
        <w:ind w:left="-709" w:right="0" w:hanging="0"/>
        <w:rPr/>
      </w:pPr>
      <w:r>
        <w:rPr/>
        <w:tab/>
        <w:t>We researched how to send users concurrently and tried.</w:t>
      </w:r>
    </w:p>
    <w:p>
      <w:pPr>
        <w:pStyle w:val="TextBody"/>
        <w:numPr>
          <w:ilvl w:val="2"/>
          <w:numId w:val="2"/>
        </w:numPr>
        <w:ind w:left="-1418" w:right="0" w:firstLine="1800"/>
        <w:rPr/>
      </w:pPr>
      <w:r>
        <w:rPr/>
        <w:t>Method 1: use multiple threads</w:t>
      </w:r>
    </w:p>
    <w:p>
      <w:pPr>
        <w:pStyle w:val="TextBody"/>
        <w:ind w:left="709" w:right="0" w:hanging="0"/>
        <w:rPr/>
      </w:pPr>
      <w:r>
        <w:rPr/>
        <w:t>However, users are not actually sending concurrently...</w:t>
      </w:r>
    </w:p>
    <w:p>
      <w:pPr>
        <w:pStyle w:val="TextBody"/>
        <w:numPr>
          <w:ilvl w:val="2"/>
          <w:numId w:val="2"/>
        </w:numPr>
        <w:ind w:left="-1418" w:right="0" w:firstLine="1800"/>
        <w:rPr/>
      </w:pPr>
      <w:r>
        <w:rPr/>
        <w:t>Method 2: use J</w:t>
      </w:r>
      <w:r>
        <w:rPr/>
        <w:t>M</w:t>
      </w:r>
      <w:r>
        <w:rPr/>
        <w:t>ete</w:t>
      </w:r>
      <w:r>
        <w:rPr/>
        <w:t>r</w:t>
      </w:r>
    </w:p>
    <w:p>
      <w:pPr>
        <w:pStyle w:val="TextBody"/>
        <w:ind w:left="709" w:right="0" w:firstLine="1800"/>
        <w:rPr/>
      </w:pPr>
      <w:r>
        <w:rPr/>
        <w:t>S</w:t>
      </w:r>
      <w:r>
        <w:rPr/>
        <w:t>tudied how J</w:t>
      </w:r>
      <w:r>
        <w:rPr/>
        <w:t>M</w:t>
      </w:r>
      <w:r>
        <w:rPr/>
        <w:t xml:space="preserve">eter can send concurrent users via websocket </w:t>
      </w:r>
      <w:r>
        <w:rPr/>
        <w:t xml:space="preserve">(In the previous test, sent data via HTTP) </w:t>
      </w:r>
    </w:p>
    <w:p>
      <w:pPr>
        <w:pStyle w:val="TextBody"/>
        <w:ind w:left="-1418" w:right="0" w:firstLine="1800"/>
        <w:rPr/>
      </w:pPr>
      <w:r>
        <w:rPr/>
        <w:tab/>
        <w:t>Studied about the “test plan” in J</w:t>
      </w:r>
      <w:r>
        <w:rPr/>
        <w:t>M</w:t>
      </w:r>
      <w:r>
        <w:rPr/>
        <w:t>eter which can control the loop of testing.</w:t>
      </w:r>
    </w:p>
    <w:p>
      <w:pPr>
        <w:pStyle w:val="Normal"/>
        <w:spacing w:before="0" w:after="0"/>
        <w:ind w:left="-2127" w:right="0" w:firstLine="2520"/>
        <w:contextualSpacing/>
        <w:rPr/>
      </w:pPr>
      <w:r>
        <w:rPr/>
        <w:tab/>
      </w:r>
      <w:r>
        <w:rPr/>
        <w:t>However, still don't know how to control time between 2 tests in JMeter (to run the whole test autom</w:t>
        <w:tab/>
        <w:tab/>
        <w:tab/>
        <w:t xml:space="preserve">test automatically, not manually one by one)  </w:t>
      </w:r>
    </w:p>
    <w:p>
      <w:pPr>
        <w:pStyle w:val="Normal"/>
        <w:spacing w:before="0" w:after="0"/>
        <w:ind w:left="-2127" w:right="0" w:firstLine="2520"/>
        <w:contextualSpacing/>
        <w:rPr/>
      </w:pPr>
      <w:r>
        <w:rPr/>
        <w:t xml:space="preserve">     </w:t>
      </w:r>
      <w:r>
        <w:rPr/>
        <w:t>Got a problem of “Out of memory” when sending 500 users concurrently (in Thu’s laptop)</w:t>
      </w:r>
    </w:p>
    <w:p>
      <w:pPr>
        <w:pStyle w:val="TextBody"/>
        <w:ind w:left="709" w:right="0" w:firstLine="1800"/>
        <w:rPr/>
      </w:pPr>
      <w:r>
        <w:rPr/>
      </w:r>
    </w:p>
    <w:p>
      <w:pPr>
        <w:pStyle w:val="TextBody"/>
        <w:ind w:left="0" w:right="0" w:hanging="0"/>
        <w:rPr>
          <w:b/>
          <w:bCs/>
        </w:rPr>
      </w:pPr>
      <w:r>
        <w:rPr>
          <w:b/>
          <w:bCs/>
        </w:rPr>
        <w:t xml:space="preserve">We still don't know how to send users concurrently, therefore the scalability test hasn't started yet. </w:t>
      </w:r>
    </w:p>
    <w:p>
      <w:pPr>
        <w:pStyle w:val="Normal"/>
        <w:spacing w:before="0" w:after="0"/>
        <w:ind w:left="-709" w:right="0" w:firstLine="1800"/>
        <w:contextualSpacing/>
        <w:rPr/>
      </w:pPr>
      <w:r>
        <w:rPr/>
      </w:r>
    </w:p>
    <w:p>
      <w:pPr>
        <w:pStyle w:val="Normal"/>
        <w:spacing w:before="0" w:after="0"/>
        <w:ind w:left="-1418" w:right="0" w:firstLine="1800"/>
        <w:contextualSpacing/>
        <w:rPr/>
      </w:pPr>
      <w:r>
        <w:rPr/>
      </w:r>
    </w:p>
    <w:p>
      <w:pPr>
        <w:pStyle w:val="TextBody"/>
        <w:ind w:left="-709" w:right="0" w:hanging="0"/>
        <w:rPr/>
      </w:pPr>
      <w:r>
        <w:rPr/>
        <w:tab/>
        <w:tab/>
      </w:r>
    </w:p>
    <w:p>
      <w:pPr>
        <w:pStyle w:val="TextBody"/>
        <w:ind w:left="-709" w:right="0" w:hanging="0"/>
        <w:rPr/>
      </w:pPr>
      <w:r>
        <w:rPr/>
        <w:tab/>
      </w:r>
    </w:p>
    <w:p>
      <w:pPr>
        <w:pStyle w:val="TextBody"/>
        <w:ind w:left="-1418" w:right="0" w:hanging="0"/>
        <w:rPr/>
      </w:pPr>
      <w:r>
        <w:rPr/>
        <w:tab/>
        <w:tab/>
        <w:t>NOTE:</w:t>
      </w:r>
    </w:p>
    <w:p>
      <w:pPr>
        <w:pStyle w:val="TextBody"/>
        <w:numPr>
          <w:ilvl w:val="0"/>
          <w:numId w:val="6"/>
        </w:numPr>
        <w:rPr/>
      </w:pPr>
      <w:r>
        <w:rPr/>
        <w:t>We have restarted Jboss after each (Query generation + execution) test.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Each user creates different web-socket session in query component. </w:t>
      </w:r>
      <w:r>
        <w:rPr/>
        <w:t xml:space="preserve">That's why </w:t>
      </w:r>
      <w:r>
        <w:rPr/>
        <w:t>query-generation-module can generate query concurrently for each JSON object.</w:t>
      </w:r>
    </w:p>
    <w:p>
      <w:pPr>
        <w:pStyle w:val="TextBody"/>
        <w:ind w:left="-1418" w:right="0" w:hanging="0"/>
        <w:rPr/>
      </w:pPr>
      <w:r>
        <w:rPr/>
        <w:tab/>
        <w:tab/>
      </w:r>
    </w:p>
    <w:p>
      <w:pPr>
        <w:pStyle w:val="TextBody"/>
        <w:ind w:left="-1418" w:right="0" w:hanging="0"/>
        <w:rPr/>
      </w:pPr>
      <w:r>
        <w:rPr/>
        <w:tab/>
      </w:r>
    </w:p>
    <w:p>
      <w:pPr>
        <w:pStyle w:val="TextBody"/>
        <w:ind w:left="-1418" w:right="0" w:hanging="0"/>
        <w:rPr/>
      </w:pPr>
      <w:r>
        <w:rPr/>
        <w:tab/>
        <w:tab/>
        <w:tab/>
      </w:r>
    </w:p>
    <w:p>
      <w:pPr>
        <w:pStyle w:val="Normal"/>
        <w:spacing w:before="0" w:after="0"/>
        <w:ind w:left="-1418" w:right="0" w:hanging="0"/>
        <w:contextualSpacing/>
        <w:rPr/>
      </w:pPr>
      <w:r>
        <w:rPr/>
        <w:t>Th</w:t>
      </w:r>
    </w:p>
    <w:p>
      <w:pPr>
        <w:pStyle w:val="Normal"/>
        <w:spacing w:before="0" w:after="0"/>
        <w:ind w:left="-1418" w:right="0" w:firstLine="1800"/>
        <w:contextualSpacing/>
        <w:rPr/>
      </w:pPr>
      <w:r>
        <w:rPr/>
      </w:r>
    </w:p>
    <w:p>
      <w:pPr>
        <w:pStyle w:val="Normal"/>
        <w:spacing w:before="0" w:after="0"/>
        <w:ind w:left="-1418" w:right="0" w:firstLine="1800"/>
        <w:contextualSpacing/>
        <w:rPr/>
      </w:pPr>
      <w:r>
        <w:rPr/>
      </w:r>
    </w:p>
    <w:p>
      <w:pPr>
        <w:pStyle w:val="TextBody"/>
        <w:ind w:left="709" w:right="0" w:firstLine="2520"/>
        <w:rPr/>
      </w:pPr>
      <w:r>
        <w:rPr/>
      </w:r>
    </w:p>
    <w:p>
      <w:pPr>
        <w:pStyle w:val="TextBody"/>
        <w:spacing w:before="0" w:after="140"/>
        <w:ind w:left="0" w:right="0" w:hanging="0"/>
        <w:rPr>
          <w:i/>
          <w:iCs/>
          <w:lang w:val="en-US"/>
        </w:rPr>
      </w:pPr>
      <w:r>
        <w:rPr>
          <w:i/>
          <w:iCs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pPr>
      <w:keepNext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character" w:styleId="ListLabel1">
    <w:name w:val="ListLabel 1"/>
    <w:rPr>
      <w:u w:val="none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jpeg"/><Relationship Id="rId3" Type="http://schemas.openxmlformats.org/officeDocument/2006/relationships/image" Target="media/image20.png"/><Relationship Id="rId4" Type="http://schemas.openxmlformats.org/officeDocument/2006/relationships/image" Target="media/image21.jpeg"/><Relationship Id="rId5" Type="http://schemas.openxmlformats.org/officeDocument/2006/relationships/image" Target="media/image2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11480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2015-05-07T14:09:00Z</dcterms:created>
  <dc:language>en-IE</dc:language>
  <dcterms:modified xsi:type="dcterms:W3CDTF">2015-05-07T17:50:59Z</dcterms:modified>
  <cp:revision>17</cp:revision>
</cp:coreProperties>
</file>