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5"/>
    <w:p>
      <w:pPr>
        <w:pStyle w:val="Heading1"/>
      </w:pPr>
      <w:r>
        <w:t xml:space="preserve">NSW Covid Update for 2022-07-25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July 2022</w:t>
            </w:r>
          </w:p>
        </w:tc>
        <w:tc>
          <w:p>
            <w:pPr>
              <w:pStyle w:val="Compact"/>
              <w:jc w:val="left"/>
            </w:pPr>
            <w:r>
              <w:t xml:space="preserve">3875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3934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4139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27th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5099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16th May 2022</w:t>
            </w:r>
          </w:p>
        </w:tc>
        <w:tc>
          <w:p>
            <w:pPr>
              <w:pStyle w:val="Compact"/>
              <w:jc w:val="left"/>
            </w:pPr>
            <w:r>
              <w:t xml:space="preserve">2428990</w:t>
            </w:r>
          </w:p>
        </w:tc>
        <w:tc>
          <w:p>
            <w:pPr>
              <w:pStyle w:val="Compact"/>
              <w:jc w:val="left"/>
            </w:pPr>
            <w:r>
              <w:t xml:space="preserve">10497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22nd May 2022</w:t>
            </w:r>
          </w:p>
        </w:tc>
        <w:tc>
          <w:p>
            <w:pPr>
              <w:pStyle w:val="Compact"/>
              <w:jc w:val="left"/>
            </w:pPr>
            <w:r>
              <w:t xml:space="preserve">2490190</w:t>
            </w:r>
          </w:p>
        </w:tc>
        <w:tc>
          <w:p>
            <w:pPr>
              <w:pStyle w:val="Compact"/>
              <w:jc w:val="left"/>
            </w:pPr>
            <w:r>
              <w:t xml:space="preserve">9988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29th May 2022</w:t>
            </w:r>
          </w:p>
        </w:tc>
        <w:tc>
          <w:p>
            <w:pPr>
              <w:pStyle w:val="Compact"/>
              <w:jc w:val="left"/>
            </w:pPr>
            <w:r>
              <w:t xml:space="preserve">2557762</w:t>
            </w:r>
          </w:p>
        </w:tc>
        <w:tc>
          <w:p>
            <w:pPr>
              <w:pStyle w:val="Compact"/>
              <w:jc w:val="left"/>
            </w:pPr>
            <w:r>
              <w:t xml:space="preserve">9403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14th June 2022</w:t>
            </w:r>
          </w:p>
        </w:tc>
        <w:tc>
          <w:p>
            <w:pPr>
              <w:pStyle w:val="Compact"/>
              <w:jc w:val="left"/>
            </w:pPr>
            <w:r>
              <w:t xml:space="preserve">2697217</w:t>
            </w:r>
          </w:p>
        </w:tc>
        <w:tc>
          <w:p>
            <w:pPr>
              <w:pStyle w:val="Compact"/>
              <w:jc w:val="left"/>
            </w:pPr>
            <w:r>
              <w:t xml:space="preserve">8123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3411567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5/nsw-covid-report-2022-07-25.docx" TargetMode="External" /><Relationship Type="http://schemas.openxmlformats.org/officeDocument/2006/relationships/hyperlink" Id="rId20" Target="https://github.com/solresol/yet-another-pandemic-prediction/raw/main/output/2022-07-25/nsw-covid-report-2022-07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5/nsw-covid-report-2022-07-25.docx" TargetMode="External" /><Relationship Type="http://schemas.openxmlformats.org/officeDocument/2006/relationships/hyperlink" Id="rId20" Target="https://github.com/solresol/yet-another-pandemic-prediction/raw/main/output/2022-07-25/nsw-covid-report-2022-07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2022-07-25T04:38:03Z</dcterms:created>
  <dcterms:modified xsi:type="dcterms:W3CDTF">2022-07-25T04:38:03Z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