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26"/>
    <w:p>
      <w:pPr>
        <w:pStyle w:val="Heading1"/>
      </w:pPr>
      <w:r>
        <w:t xml:space="preserve">NSW Covid Update for 2022-07-26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2022-07-26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2022-07-26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27th July 2022</w:t>
            </w:r>
          </w:p>
        </w:tc>
        <w:tc>
          <w:p>
            <w:pPr>
              <w:pStyle w:val="Compact"/>
              <w:jc w:val="left"/>
            </w:pPr>
            <w:r>
              <w:t xml:space="preserve">3893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3953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4163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27th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5185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28th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27th July 2022</w:t>
            </w:r>
          </w:p>
        </w:tc>
        <w:tc>
          <w:p>
            <w:pPr>
              <w:pStyle w:val="Compact"/>
              <w:jc w:val="left"/>
            </w:pPr>
            <w:r>
              <w:t xml:space="preserve">3161438</w:t>
            </w:r>
          </w:p>
        </w:tc>
        <w:tc>
          <w:p>
            <w:pPr>
              <w:pStyle w:val="Compact"/>
              <w:jc w:val="left"/>
            </w:pPr>
            <w:r>
              <w:t xml:space="preserve">9284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3216377</w:t>
            </w:r>
          </w:p>
        </w:tc>
        <w:tc>
          <w:p>
            <w:pPr>
              <w:pStyle w:val="Compact"/>
              <w:jc w:val="left"/>
            </w:pPr>
            <w:r>
              <w:t xml:space="preserve">9065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3278829</w:t>
            </w:r>
          </w:p>
        </w:tc>
        <w:tc>
          <w:p>
            <w:pPr>
              <w:pStyle w:val="Compact"/>
              <w:jc w:val="left"/>
            </w:pPr>
            <w:r>
              <w:t xml:space="preserve">8814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3415059</w:t>
            </w:r>
          </w:p>
        </w:tc>
        <w:tc>
          <w:p>
            <w:pPr>
              <w:pStyle w:val="Compact"/>
              <w:jc w:val="left"/>
            </w:pPr>
            <w:r>
              <w:t xml:space="preserve">8252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5081594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2nd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26/nsw-covid-report-2022-07-26.docx" TargetMode="External" /><Relationship Type="http://schemas.openxmlformats.org/officeDocument/2006/relationships/hyperlink" Id="rId20" Target="https://github.com/solresol/yet-another-pandemic-prediction/raw/main/output/2022-07-26/nsw-covid-report-2022-07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26/nsw-covid-report-2022-07-26.docx" TargetMode="External" /><Relationship Type="http://schemas.openxmlformats.org/officeDocument/2006/relationships/hyperlink" Id="rId20" Target="https://github.com/solresol/yet-another-pandemic-prediction/raw/main/output/2022-07-26/nsw-covid-report-2022-07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2022-07-26T00:31:40Z</dcterms:created>
  <dcterms:modified xsi:type="dcterms:W3CDTF">2022-07-26T00:31:40Z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