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91257" w14:textId="77777777" w:rsidR="005D0EC8" w:rsidRDefault="006E75A3">
      <w:pPr>
        <w:spacing w:line="240" w:lineRule="auto"/>
      </w:pPr>
      <w:r>
        <w:rPr>
          <w:b/>
          <w:color w:val="1F3864"/>
          <w:sz w:val="40"/>
        </w:rPr>
        <w:t>Maliye Teorisi 4/4 — Optimum Üretim Modelleri, Oylama, Kamu Tercihi</w:t>
      </w:r>
    </w:p>
    <w:p w14:paraId="2A516A26" w14:textId="77777777" w:rsidR="005D0EC8" w:rsidRDefault="006E75A3">
      <w:pPr>
        <w:pBdr>
          <w:bottom w:val="single" w:sz="12" w:space="2" w:color="1F3864"/>
        </w:pBdr>
        <w:spacing w:after="80" w:line="269" w:lineRule="auto"/>
      </w:pPr>
      <w:r>
        <w:rPr>
          <w:b/>
          <w:color w:val="1F3864"/>
          <w:sz w:val="19"/>
        </w:rPr>
        <w:t>P.A.C.E.R. ÇALIŞMA KAĞIDI</w:t>
      </w:r>
    </w:p>
    <w:p w14:paraId="106205C8" w14:textId="77777777" w:rsidR="005D0EC8" w:rsidRDefault="006E75A3">
      <w:pPr>
        <w:spacing w:after="160" w:line="269" w:lineRule="auto"/>
      </w:pPr>
      <w:r>
        <w:rPr>
          <w:color w:val="5F5F5F"/>
          <w:sz w:val="17"/>
        </w:rPr>
        <w:t xml:space="preserve">KPSS A Grubu · Maliye  ·  Kaynak: Maliye Teorisi konu anlatımı, başlık 9–11  ·  Kullanım: Kapalı kitap sınav (KPSS A – Maliye)  ·  Bugünkü oturum: ~120 dk  ·  </w:t>
      </w:r>
      <w:r>
        <w:rPr>
          <w:color w:val="5F5F5F"/>
          <w:sz w:val="17"/>
        </w:rPr>
        <w:t>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D0EC8" w14:paraId="431DA5E8" w14:textId="77777777">
        <w:trPr>
          <w:cantSplit/>
        </w:trPr>
        <w:tc>
          <w:tcPr>
            <w:tcW w:w="9609" w:type="dxa"/>
            <w:shd w:val="clear" w:color="auto" w:fill="EEF3FA"/>
          </w:tcPr>
          <w:p w14:paraId="1B847232" w14:textId="77777777" w:rsidR="005D0EC8" w:rsidRDefault="006E75A3">
            <w:pPr>
              <w:spacing w:before="20" w:after="20" w:line="259" w:lineRule="auto"/>
            </w:pPr>
            <w:r>
              <w:rPr>
                <w:b/>
                <w:color w:val="1F3864"/>
                <w:sz w:val="20"/>
              </w:rPr>
              <w:t xml:space="preserve">Konunun çekirdeği:  </w:t>
            </w:r>
            <w:r>
              <w:rPr>
                <w:sz w:val="20"/>
              </w:rPr>
              <w:t>Kamusal malın optimal miktarı bireylerin marjinal faydalarının toplamının marjinal maliyete eşitlendiği noktadadır (Samuelson'da ΣMRS = MRT); ama bireyler tercihlerini gizlediği için karar oylamayla alınır ve Arrow'un gösterdiği gibi hiçbir oylama kuralı kusursuz değildir.</w:t>
            </w:r>
          </w:p>
        </w:tc>
      </w:tr>
    </w:tbl>
    <w:p w14:paraId="63728288" w14:textId="77777777" w:rsidR="005D0EC8" w:rsidRDefault="005D0EC8">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D0EC8" w14:paraId="035C5196" w14:textId="77777777">
        <w:trPr>
          <w:cantSplit/>
        </w:trPr>
        <w:tc>
          <w:tcPr>
            <w:tcW w:w="9609" w:type="dxa"/>
            <w:shd w:val="clear" w:color="auto" w:fill="F3F8EE"/>
          </w:tcPr>
          <w:p w14:paraId="3B067FA9" w14:textId="77777777" w:rsidR="005D0EC8" w:rsidRDefault="006E75A3">
            <w:pPr>
              <w:spacing w:before="20" w:after="20" w:line="259" w:lineRule="auto"/>
            </w:pPr>
            <w:r>
              <w:rPr>
                <w:b/>
                <w:color w:val="1E6B34"/>
                <w:sz w:val="20"/>
              </w:rPr>
              <w:t xml:space="preserve">Oturumun sonunda yapabilmen gereken:  </w:t>
            </w:r>
            <w:r>
              <w:rPr>
                <w:sz w:val="20"/>
              </w:rPr>
              <w:t>Marjinal fayda ve maliyet verileriyle optimal kamusal mal miktarını ve Lindahl paylarını bulabilmek; bir oylama tablosunda medyan seçmen sonucunu, Condorcet döngüsünü, oy ticaretinin refah etkisini, Borda ve Hare–Coombs sonuçlarını hesaplayıp yorumlayabilmek; piyasa ve devlet başarısızlığını ayırt edebilmek.</w:t>
            </w:r>
          </w:p>
        </w:tc>
      </w:tr>
    </w:tbl>
    <w:p w14:paraId="07B29D25" w14:textId="77777777" w:rsidR="005D0EC8" w:rsidRDefault="005D0EC8">
      <w:pPr>
        <w:spacing w:line="80" w:lineRule="exact"/>
      </w:pPr>
    </w:p>
    <w:p w14:paraId="6A434A03" w14:textId="77777777" w:rsidR="005D0EC8" w:rsidRDefault="006E75A3">
      <w:pPr>
        <w:keepNext/>
        <w:spacing w:before="120" w:after="60" w:line="269" w:lineRule="auto"/>
      </w:pPr>
      <w:r>
        <w:rPr>
          <w:b/>
          <w:color w:val="1F3864"/>
          <w:sz w:val="23"/>
        </w:rPr>
        <w:t>Bu kağıt nasıl çalışır</w:t>
      </w:r>
    </w:p>
    <w:p w14:paraId="327B506C" w14:textId="77777777" w:rsidR="005D0EC8" w:rsidRDefault="006E75A3">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3FC91853" w14:textId="77777777" w:rsidR="005D0EC8" w:rsidRDefault="006E75A3">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20B700DF" w14:textId="77777777" w:rsidR="005D0EC8" w:rsidRDefault="006E75A3">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27A920E3" w14:textId="77777777" w:rsidR="005D0EC8" w:rsidRDefault="006E75A3">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1E5F6EF2" w14:textId="77777777" w:rsidR="005D0EC8" w:rsidRDefault="006E75A3">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4E300285" w14:textId="77777777" w:rsidR="005D0EC8" w:rsidRDefault="006E75A3">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5D0EC8" w14:paraId="59322291" w14:textId="77777777">
        <w:trPr>
          <w:cantSplit/>
          <w:tblHeader/>
        </w:trPr>
        <w:tc>
          <w:tcPr>
            <w:tcW w:w="454" w:type="dxa"/>
            <w:shd w:val="clear" w:color="auto" w:fill="ECECEC"/>
          </w:tcPr>
          <w:p w14:paraId="22DD8288" w14:textId="77777777" w:rsidR="005D0EC8" w:rsidRDefault="005D0EC8">
            <w:pPr>
              <w:spacing w:before="40" w:after="40" w:line="252" w:lineRule="auto"/>
            </w:pPr>
          </w:p>
        </w:tc>
        <w:tc>
          <w:tcPr>
            <w:tcW w:w="1134" w:type="dxa"/>
            <w:shd w:val="clear" w:color="auto" w:fill="ECECEC"/>
          </w:tcPr>
          <w:p w14:paraId="26E5698F" w14:textId="77777777" w:rsidR="005D0EC8" w:rsidRDefault="006E75A3">
            <w:pPr>
              <w:spacing w:before="40" w:after="40" w:line="252" w:lineRule="auto"/>
            </w:pPr>
            <w:r>
              <w:rPr>
                <w:b/>
                <w:sz w:val="17"/>
              </w:rPr>
              <w:t>Tür</w:t>
            </w:r>
          </w:p>
        </w:tc>
        <w:tc>
          <w:tcPr>
            <w:tcW w:w="3175" w:type="dxa"/>
            <w:shd w:val="clear" w:color="auto" w:fill="ECECEC"/>
          </w:tcPr>
          <w:p w14:paraId="4A0F57BC" w14:textId="77777777" w:rsidR="005D0EC8" w:rsidRDefault="006E75A3">
            <w:pPr>
              <w:spacing w:before="40" w:after="40" w:line="252" w:lineRule="auto"/>
            </w:pPr>
            <w:r>
              <w:rPr>
                <w:b/>
                <w:sz w:val="17"/>
              </w:rPr>
              <w:t>Tanıma sorusu</w:t>
            </w:r>
          </w:p>
        </w:tc>
        <w:tc>
          <w:tcPr>
            <w:tcW w:w="2948" w:type="dxa"/>
            <w:shd w:val="clear" w:color="auto" w:fill="ECECEC"/>
          </w:tcPr>
          <w:p w14:paraId="49A59765" w14:textId="77777777" w:rsidR="005D0EC8" w:rsidRDefault="006E75A3">
            <w:pPr>
              <w:spacing w:before="40" w:after="40" w:line="252" w:lineRule="auto"/>
            </w:pPr>
            <w:r>
              <w:rPr>
                <w:b/>
                <w:sz w:val="17"/>
              </w:rPr>
              <w:t>Ne yaparsın</w:t>
            </w:r>
          </w:p>
        </w:tc>
        <w:tc>
          <w:tcPr>
            <w:tcW w:w="1899" w:type="dxa"/>
            <w:shd w:val="clear" w:color="auto" w:fill="ECECEC"/>
          </w:tcPr>
          <w:p w14:paraId="70ADDE32" w14:textId="77777777" w:rsidR="005D0EC8" w:rsidRDefault="006E75A3">
            <w:pPr>
              <w:spacing w:before="40" w:after="40" w:line="252" w:lineRule="auto"/>
            </w:pPr>
            <w:r>
              <w:rPr>
                <w:b/>
                <w:sz w:val="17"/>
              </w:rPr>
              <w:t>Ne zaman</w:t>
            </w:r>
          </w:p>
        </w:tc>
      </w:tr>
      <w:tr w:rsidR="005D0EC8" w14:paraId="3127D508" w14:textId="77777777">
        <w:trPr>
          <w:cantSplit/>
        </w:trPr>
        <w:tc>
          <w:tcPr>
            <w:tcW w:w="454" w:type="dxa"/>
            <w:shd w:val="clear" w:color="auto" w:fill="B5540A"/>
            <w:vAlign w:val="center"/>
          </w:tcPr>
          <w:p w14:paraId="7364FEFF" w14:textId="77777777" w:rsidR="005D0EC8" w:rsidRDefault="006E75A3">
            <w:pPr>
              <w:spacing w:before="40" w:after="40" w:line="252" w:lineRule="auto"/>
              <w:jc w:val="center"/>
            </w:pPr>
            <w:r>
              <w:rPr>
                <w:b/>
                <w:color w:val="FFFFFF"/>
                <w:sz w:val="24"/>
              </w:rPr>
              <w:t>P</w:t>
            </w:r>
          </w:p>
        </w:tc>
        <w:tc>
          <w:tcPr>
            <w:tcW w:w="1134" w:type="dxa"/>
          </w:tcPr>
          <w:p w14:paraId="0497732D" w14:textId="77777777" w:rsidR="005D0EC8" w:rsidRDefault="006E75A3">
            <w:pPr>
              <w:spacing w:before="40" w:after="40" w:line="252" w:lineRule="auto"/>
            </w:pPr>
            <w:r>
              <w:rPr>
                <w:b/>
                <w:color w:val="B5540A"/>
                <w:sz w:val="17"/>
              </w:rPr>
              <w:t>İşlemsel</w:t>
            </w:r>
          </w:p>
        </w:tc>
        <w:tc>
          <w:tcPr>
            <w:tcW w:w="3175" w:type="dxa"/>
          </w:tcPr>
          <w:p w14:paraId="412A469C" w14:textId="77777777" w:rsidR="005D0EC8" w:rsidRDefault="006E75A3">
            <w:pPr>
              <w:spacing w:before="40" w:after="40" w:line="252" w:lineRule="auto"/>
            </w:pPr>
            <w:r>
              <w:rPr>
                <w:sz w:val="17"/>
              </w:rPr>
              <w:t>Bir şeyin nasıl yapılacağını mı anlatıyor? (teknik, yöntem, adım)</w:t>
            </w:r>
          </w:p>
        </w:tc>
        <w:tc>
          <w:tcPr>
            <w:tcW w:w="2948" w:type="dxa"/>
          </w:tcPr>
          <w:p w14:paraId="0DE3B088" w14:textId="77777777" w:rsidR="005D0EC8" w:rsidRDefault="006E75A3">
            <w:pPr>
              <w:spacing w:before="40" w:after="40" w:line="252" w:lineRule="auto"/>
            </w:pPr>
            <w:r>
              <w:rPr>
                <w:sz w:val="17"/>
              </w:rPr>
              <w:t>Pratik: gerçekten uygula, problem çöz</w:t>
            </w:r>
          </w:p>
        </w:tc>
        <w:tc>
          <w:tcPr>
            <w:tcW w:w="1899" w:type="dxa"/>
          </w:tcPr>
          <w:p w14:paraId="72F80D6C" w14:textId="77777777" w:rsidR="005D0EC8" w:rsidRDefault="006E75A3">
            <w:pPr>
              <w:spacing w:before="40" w:after="40" w:line="252" w:lineRule="auto"/>
            </w:pPr>
            <w:r>
              <w:rPr>
                <w:sz w:val="17"/>
              </w:rPr>
              <w:t>Hemen, okuduktan hemen sonra</w:t>
            </w:r>
          </w:p>
        </w:tc>
      </w:tr>
      <w:tr w:rsidR="005D0EC8" w14:paraId="500E9CF0" w14:textId="77777777">
        <w:trPr>
          <w:cantSplit/>
        </w:trPr>
        <w:tc>
          <w:tcPr>
            <w:tcW w:w="454" w:type="dxa"/>
            <w:shd w:val="clear" w:color="auto" w:fill="6A2C91"/>
            <w:vAlign w:val="center"/>
          </w:tcPr>
          <w:p w14:paraId="602463DA" w14:textId="77777777" w:rsidR="005D0EC8" w:rsidRDefault="006E75A3">
            <w:pPr>
              <w:spacing w:before="40" w:after="40" w:line="252" w:lineRule="auto"/>
              <w:jc w:val="center"/>
            </w:pPr>
            <w:r>
              <w:rPr>
                <w:b/>
                <w:color w:val="FFFFFF"/>
                <w:sz w:val="24"/>
              </w:rPr>
              <w:t>A</w:t>
            </w:r>
          </w:p>
        </w:tc>
        <w:tc>
          <w:tcPr>
            <w:tcW w:w="1134" w:type="dxa"/>
          </w:tcPr>
          <w:p w14:paraId="6F179B21" w14:textId="77777777" w:rsidR="005D0EC8" w:rsidRDefault="006E75A3">
            <w:pPr>
              <w:spacing w:before="40" w:after="40" w:line="252" w:lineRule="auto"/>
            </w:pPr>
            <w:r>
              <w:rPr>
                <w:b/>
                <w:color w:val="6A2C91"/>
                <w:sz w:val="17"/>
              </w:rPr>
              <w:t>Analojik</w:t>
            </w:r>
          </w:p>
        </w:tc>
        <w:tc>
          <w:tcPr>
            <w:tcW w:w="3175" w:type="dxa"/>
          </w:tcPr>
          <w:p w14:paraId="77A72145" w14:textId="77777777" w:rsidR="005D0EC8" w:rsidRDefault="006E75A3">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61B43DA3" w14:textId="77777777" w:rsidR="005D0EC8" w:rsidRDefault="006E75A3">
            <w:pPr>
              <w:spacing w:before="40" w:after="40" w:line="252" w:lineRule="auto"/>
            </w:pPr>
            <w:r>
              <w:rPr>
                <w:sz w:val="17"/>
              </w:rPr>
              <w:t>Eleştir: nerede benziyor, nerede ayrılıyor, nerede çöküyor, nasıl daha iyi olur</w:t>
            </w:r>
          </w:p>
        </w:tc>
        <w:tc>
          <w:tcPr>
            <w:tcW w:w="1899" w:type="dxa"/>
          </w:tcPr>
          <w:p w14:paraId="5AAD93DE" w14:textId="77777777" w:rsidR="005D0EC8" w:rsidRDefault="006E75A3">
            <w:pPr>
              <w:spacing w:before="40" w:after="40" w:line="252" w:lineRule="auto"/>
            </w:pPr>
            <w:r>
              <w:rPr>
                <w:sz w:val="17"/>
              </w:rPr>
              <w:t>Fark ettiğin an; P ve C'nin içinde yaşar</w:t>
            </w:r>
          </w:p>
        </w:tc>
      </w:tr>
      <w:tr w:rsidR="005D0EC8" w14:paraId="3C0391CC" w14:textId="77777777">
        <w:trPr>
          <w:cantSplit/>
        </w:trPr>
        <w:tc>
          <w:tcPr>
            <w:tcW w:w="454" w:type="dxa"/>
            <w:shd w:val="clear" w:color="auto" w:fill="1F4E79"/>
            <w:vAlign w:val="center"/>
          </w:tcPr>
          <w:p w14:paraId="5BA7959A" w14:textId="77777777" w:rsidR="005D0EC8" w:rsidRDefault="006E75A3">
            <w:pPr>
              <w:spacing w:before="40" w:after="40" w:line="252" w:lineRule="auto"/>
              <w:jc w:val="center"/>
            </w:pPr>
            <w:r>
              <w:rPr>
                <w:b/>
                <w:color w:val="FFFFFF"/>
                <w:sz w:val="24"/>
              </w:rPr>
              <w:t>C</w:t>
            </w:r>
          </w:p>
        </w:tc>
        <w:tc>
          <w:tcPr>
            <w:tcW w:w="1134" w:type="dxa"/>
          </w:tcPr>
          <w:p w14:paraId="47231CCC" w14:textId="77777777" w:rsidR="005D0EC8" w:rsidRDefault="006E75A3">
            <w:pPr>
              <w:spacing w:before="40" w:after="40" w:line="252" w:lineRule="auto"/>
            </w:pPr>
            <w:r>
              <w:rPr>
                <w:b/>
                <w:color w:val="1F4E79"/>
                <w:sz w:val="17"/>
              </w:rPr>
              <w:t>Kavramsal</w:t>
            </w:r>
          </w:p>
        </w:tc>
        <w:tc>
          <w:tcPr>
            <w:tcW w:w="3175" w:type="dxa"/>
          </w:tcPr>
          <w:p w14:paraId="29148E82" w14:textId="77777777" w:rsidR="005D0EC8" w:rsidRDefault="006E75A3">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14ABE73F" w14:textId="77777777" w:rsidR="005D0EC8" w:rsidRDefault="006E75A3">
            <w:pPr>
              <w:spacing w:before="40" w:after="40" w:line="252" w:lineRule="auto"/>
            </w:pPr>
            <w:r>
              <w:rPr>
                <w:sz w:val="17"/>
              </w:rPr>
              <w:t>Haritala: kavramları ve bağlantılarını ağ olarak çiz</w:t>
            </w:r>
          </w:p>
        </w:tc>
        <w:tc>
          <w:tcPr>
            <w:tcW w:w="1899" w:type="dxa"/>
          </w:tcPr>
          <w:p w14:paraId="21D32372" w14:textId="77777777" w:rsidR="005D0EC8" w:rsidRDefault="006E75A3">
            <w:pPr>
              <w:spacing w:before="40" w:after="40" w:line="252" w:lineRule="auto"/>
            </w:pPr>
            <w:r>
              <w:rPr>
                <w:sz w:val="17"/>
              </w:rPr>
              <w:t>Okurken; harita her blokta büyür</w:t>
            </w:r>
          </w:p>
        </w:tc>
      </w:tr>
      <w:tr w:rsidR="005D0EC8" w14:paraId="69ECEA2A" w14:textId="77777777">
        <w:trPr>
          <w:cantSplit/>
        </w:trPr>
        <w:tc>
          <w:tcPr>
            <w:tcW w:w="454" w:type="dxa"/>
            <w:shd w:val="clear" w:color="auto" w:fill="1E6B34"/>
            <w:vAlign w:val="center"/>
          </w:tcPr>
          <w:p w14:paraId="6FFD2097" w14:textId="77777777" w:rsidR="005D0EC8" w:rsidRDefault="006E75A3">
            <w:pPr>
              <w:spacing w:before="40" w:after="40" w:line="252" w:lineRule="auto"/>
              <w:jc w:val="center"/>
            </w:pPr>
            <w:r>
              <w:rPr>
                <w:b/>
                <w:color w:val="FFFFFF"/>
                <w:sz w:val="24"/>
              </w:rPr>
              <w:t>E</w:t>
            </w:r>
          </w:p>
        </w:tc>
        <w:tc>
          <w:tcPr>
            <w:tcW w:w="1134" w:type="dxa"/>
          </w:tcPr>
          <w:p w14:paraId="5CD826C2" w14:textId="77777777" w:rsidR="005D0EC8" w:rsidRDefault="006E75A3">
            <w:pPr>
              <w:spacing w:before="40" w:after="40" w:line="252" w:lineRule="auto"/>
            </w:pPr>
            <w:r>
              <w:rPr>
                <w:b/>
                <w:color w:val="1E6B34"/>
                <w:sz w:val="17"/>
              </w:rPr>
              <w:t>Kanıt</w:t>
            </w:r>
          </w:p>
        </w:tc>
        <w:tc>
          <w:tcPr>
            <w:tcW w:w="3175" w:type="dxa"/>
          </w:tcPr>
          <w:p w14:paraId="6B53BB83" w14:textId="77777777" w:rsidR="005D0EC8" w:rsidRDefault="006E75A3">
            <w:pPr>
              <w:spacing w:before="40" w:after="40" w:line="252" w:lineRule="auto"/>
            </w:pPr>
            <w:r>
              <w:rPr>
                <w:sz w:val="17"/>
              </w:rPr>
              <w:t>Bir kavramı somutlaştıran ya da kanıtlayan örnek, vaka, sayı, tarih mi?</w:t>
            </w:r>
          </w:p>
        </w:tc>
        <w:tc>
          <w:tcPr>
            <w:tcW w:w="2948" w:type="dxa"/>
          </w:tcPr>
          <w:p w14:paraId="064D8508" w14:textId="77777777" w:rsidR="005D0EC8" w:rsidRDefault="006E75A3">
            <w:pPr>
              <w:spacing w:before="40" w:after="40" w:line="252" w:lineRule="auto"/>
            </w:pPr>
            <w:r>
              <w:rPr>
                <w:sz w:val="17"/>
              </w:rPr>
              <w:t>Sakla, sonra kullanarak prova et</w:t>
            </w:r>
          </w:p>
        </w:tc>
        <w:tc>
          <w:tcPr>
            <w:tcW w:w="1899" w:type="dxa"/>
          </w:tcPr>
          <w:p w14:paraId="66F541DF" w14:textId="77777777" w:rsidR="005D0EC8" w:rsidRDefault="006E75A3">
            <w:pPr>
              <w:spacing w:before="40" w:after="40" w:line="252" w:lineRule="auto"/>
            </w:pPr>
            <w:r>
              <w:rPr>
                <w:sz w:val="17"/>
              </w:rPr>
              <w:t>Saklama şimdi; prova gün ya da hafta sonu</w:t>
            </w:r>
          </w:p>
        </w:tc>
      </w:tr>
      <w:tr w:rsidR="005D0EC8" w14:paraId="55FDF192" w14:textId="77777777">
        <w:trPr>
          <w:cantSplit/>
        </w:trPr>
        <w:tc>
          <w:tcPr>
            <w:tcW w:w="454" w:type="dxa"/>
            <w:shd w:val="clear" w:color="auto" w:fill="5A5A5A"/>
            <w:vAlign w:val="center"/>
          </w:tcPr>
          <w:p w14:paraId="40E04B83" w14:textId="77777777" w:rsidR="005D0EC8" w:rsidRDefault="006E75A3">
            <w:pPr>
              <w:spacing w:before="40" w:after="40" w:line="252" w:lineRule="auto"/>
              <w:jc w:val="center"/>
            </w:pPr>
            <w:r>
              <w:rPr>
                <w:b/>
                <w:color w:val="FFFFFF"/>
                <w:sz w:val="24"/>
              </w:rPr>
              <w:t>R</w:t>
            </w:r>
          </w:p>
        </w:tc>
        <w:tc>
          <w:tcPr>
            <w:tcW w:w="1134" w:type="dxa"/>
          </w:tcPr>
          <w:p w14:paraId="77BDBCE6" w14:textId="77777777" w:rsidR="005D0EC8" w:rsidRDefault="006E75A3">
            <w:pPr>
              <w:spacing w:before="40" w:after="40" w:line="252" w:lineRule="auto"/>
            </w:pPr>
            <w:r>
              <w:rPr>
                <w:b/>
                <w:color w:val="5A5A5A"/>
                <w:sz w:val="17"/>
              </w:rPr>
              <w:t>Referans</w:t>
            </w:r>
          </w:p>
        </w:tc>
        <w:tc>
          <w:tcPr>
            <w:tcW w:w="3175" w:type="dxa"/>
          </w:tcPr>
          <w:p w14:paraId="4504BB5D" w14:textId="77777777" w:rsidR="005D0EC8" w:rsidRDefault="006E75A3">
            <w:pPr>
              <w:spacing w:before="40" w:after="40" w:line="252" w:lineRule="auto"/>
            </w:pPr>
            <w:r>
              <w:rPr>
                <w:sz w:val="17"/>
              </w:rPr>
              <w:t>Anlayışımı değiştirmeyen ama sonra lazım olabilecek ince detay mı?</w:t>
            </w:r>
          </w:p>
        </w:tc>
        <w:tc>
          <w:tcPr>
            <w:tcW w:w="2948" w:type="dxa"/>
          </w:tcPr>
          <w:p w14:paraId="6194C9B5" w14:textId="77777777" w:rsidR="005D0EC8" w:rsidRDefault="006E75A3">
            <w:pPr>
              <w:spacing w:before="40" w:after="40" w:line="252" w:lineRule="auto"/>
            </w:pPr>
            <w:r>
              <w:rPr>
                <w:sz w:val="17"/>
              </w:rPr>
              <w:t>Sakla; ezberden gerekecekse kart + aralıklı tekrar</w:t>
            </w:r>
          </w:p>
        </w:tc>
        <w:tc>
          <w:tcPr>
            <w:tcW w:w="1899" w:type="dxa"/>
          </w:tcPr>
          <w:p w14:paraId="240B0650" w14:textId="77777777" w:rsidR="005D0EC8" w:rsidRDefault="006E75A3">
            <w:pPr>
              <w:spacing w:before="40" w:after="40" w:line="252" w:lineRule="auto"/>
            </w:pPr>
            <w:r>
              <w:rPr>
                <w:sz w:val="17"/>
              </w:rPr>
              <w:t>Saklama şimdi; kısa günlük kart tekrarı</w:t>
            </w:r>
          </w:p>
        </w:tc>
      </w:tr>
    </w:tbl>
    <w:p w14:paraId="0A2944F6" w14:textId="77777777" w:rsidR="005D0EC8" w:rsidRDefault="005D0EC8">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D0EC8" w14:paraId="0373F7CD" w14:textId="77777777">
        <w:trPr>
          <w:cantSplit/>
        </w:trPr>
        <w:tc>
          <w:tcPr>
            <w:tcW w:w="9609" w:type="dxa"/>
            <w:shd w:val="clear" w:color="auto" w:fill="DFF0E4"/>
          </w:tcPr>
          <w:p w14:paraId="6C473974" w14:textId="77777777" w:rsidR="005D0EC8" w:rsidRDefault="006E75A3">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12F6333D" w14:textId="77777777" w:rsidR="005D0EC8" w:rsidRDefault="005D0EC8">
      <w:pPr>
        <w:spacing w:line="80" w:lineRule="exact"/>
      </w:pPr>
    </w:p>
    <w:p w14:paraId="0A1874BE" w14:textId="77777777" w:rsidR="005D0EC8" w:rsidRDefault="006E75A3">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5D0EC8" w14:paraId="3D8554A0" w14:textId="77777777">
        <w:trPr>
          <w:cantSplit/>
          <w:tblHeader/>
        </w:trPr>
        <w:tc>
          <w:tcPr>
            <w:tcW w:w="1531" w:type="dxa"/>
            <w:shd w:val="clear" w:color="auto" w:fill="ECECEC"/>
          </w:tcPr>
          <w:p w14:paraId="67435EBC" w14:textId="77777777" w:rsidR="005D0EC8" w:rsidRDefault="006E75A3">
            <w:pPr>
              <w:spacing w:before="40" w:after="40" w:line="252" w:lineRule="auto"/>
            </w:pPr>
            <w:r>
              <w:rPr>
                <w:b/>
                <w:sz w:val="17"/>
              </w:rPr>
              <w:t>Tür</w:t>
            </w:r>
          </w:p>
        </w:tc>
        <w:tc>
          <w:tcPr>
            <w:tcW w:w="964" w:type="dxa"/>
            <w:shd w:val="clear" w:color="auto" w:fill="ECECEC"/>
          </w:tcPr>
          <w:p w14:paraId="1E96379A" w14:textId="77777777" w:rsidR="005D0EC8" w:rsidRDefault="006E75A3">
            <w:pPr>
              <w:spacing w:before="40" w:after="40" w:line="252" w:lineRule="auto"/>
            </w:pPr>
            <w:r>
              <w:rPr>
                <w:b/>
                <w:sz w:val="17"/>
              </w:rPr>
              <w:t>Ağırlık</w:t>
            </w:r>
          </w:p>
        </w:tc>
        <w:tc>
          <w:tcPr>
            <w:tcW w:w="7115" w:type="dxa"/>
            <w:shd w:val="clear" w:color="auto" w:fill="ECECEC"/>
          </w:tcPr>
          <w:p w14:paraId="03DFD89B" w14:textId="77777777" w:rsidR="005D0EC8" w:rsidRDefault="006E75A3">
            <w:pPr>
              <w:spacing w:before="40" w:after="40" w:line="252" w:lineRule="auto"/>
            </w:pPr>
            <w:r>
              <w:rPr>
                <w:b/>
                <w:sz w:val="17"/>
              </w:rPr>
              <w:t>Bu konuda</w:t>
            </w:r>
          </w:p>
        </w:tc>
      </w:tr>
      <w:tr w:rsidR="005D0EC8" w14:paraId="0DEF9F4D" w14:textId="77777777">
        <w:trPr>
          <w:cantSplit/>
        </w:trPr>
        <w:tc>
          <w:tcPr>
            <w:tcW w:w="1531" w:type="dxa"/>
          </w:tcPr>
          <w:p w14:paraId="3F0C5F4F" w14:textId="77777777" w:rsidR="005D0EC8" w:rsidRDefault="006E75A3">
            <w:pPr>
              <w:spacing w:before="40" w:after="40" w:line="252" w:lineRule="auto"/>
            </w:pPr>
            <w:r>
              <w:rPr>
                <w:b/>
                <w:color w:val="B5540A"/>
                <w:sz w:val="18"/>
              </w:rPr>
              <w:t>P · İşlemsel</w:t>
            </w:r>
          </w:p>
        </w:tc>
        <w:tc>
          <w:tcPr>
            <w:tcW w:w="964" w:type="dxa"/>
          </w:tcPr>
          <w:p w14:paraId="58B123BA" w14:textId="77777777" w:rsidR="005D0EC8" w:rsidRDefault="006E75A3">
            <w:pPr>
              <w:spacing w:before="40" w:after="40" w:line="252" w:lineRule="auto"/>
            </w:pPr>
            <w:r>
              <w:rPr>
                <w:color w:val="B5540A"/>
                <w:sz w:val="20"/>
              </w:rPr>
              <w:t>●●●</w:t>
            </w:r>
          </w:p>
        </w:tc>
        <w:tc>
          <w:tcPr>
            <w:tcW w:w="7115" w:type="dxa"/>
          </w:tcPr>
          <w:p w14:paraId="1EB48218" w14:textId="77777777" w:rsidR="005D0EC8" w:rsidRDefault="006E75A3">
            <w:pPr>
              <w:spacing w:before="40" w:after="40" w:line="252" w:lineRule="auto"/>
            </w:pPr>
            <w:r>
              <w:rPr>
                <w:sz w:val="18"/>
              </w:rPr>
              <w:t>Bu bölüm KPSS'de sayısal soru olarak gelir: dikey toplama, Lindahl payları, medyan seçmen, oy ticareti tablosu, ikili oylama sırası, Borda puanı.</w:t>
            </w:r>
          </w:p>
        </w:tc>
      </w:tr>
      <w:tr w:rsidR="005D0EC8" w14:paraId="1B98D022" w14:textId="77777777">
        <w:trPr>
          <w:cantSplit/>
        </w:trPr>
        <w:tc>
          <w:tcPr>
            <w:tcW w:w="1531" w:type="dxa"/>
          </w:tcPr>
          <w:p w14:paraId="3CBEF283" w14:textId="77777777" w:rsidR="005D0EC8" w:rsidRDefault="006E75A3">
            <w:pPr>
              <w:spacing w:before="40" w:after="40" w:line="252" w:lineRule="auto"/>
            </w:pPr>
            <w:r>
              <w:rPr>
                <w:b/>
                <w:color w:val="1F4E79"/>
                <w:sz w:val="18"/>
              </w:rPr>
              <w:t>C · Kavramsal</w:t>
            </w:r>
          </w:p>
        </w:tc>
        <w:tc>
          <w:tcPr>
            <w:tcW w:w="964" w:type="dxa"/>
          </w:tcPr>
          <w:p w14:paraId="046A6582" w14:textId="77777777" w:rsidR="005D0EC8" w:rsidRDefault="006E75A3">
            <w:pPr>
              <w:spacing w:before="40" w:after="40" w:line="252" w:lineRule="auto"/>
            </w:pPr>
            <w:r>
              <w:rPr>
                <w:color w:val="1F4E79"/>
                <w:sz w:val="20"/>
              </w:rPr>
              <w:t>●●●</w:t>
            </w:r>
          </w:p>
        </w:tc>
        <w:tc>
          <w:tcPr>
            <w:tcW w:w="7115" w:type="dxa"/>
          </w:tcPr>
          <w:p w14:paraId="00C4DE82" w14:textId="77777777" w:rsidR="005D0EC8" w:rsidRDefault="006E75A3">
            <w:pPr>
              <w:spacing w:before="40" w:after="40" w:line="252" w:lineRule="auto"/>
            </w:pPr>
            <w:r>
              <w:rPr>
                <w:sz w:val="18"/>
              </w:rPr>
              <w:t xml:space="preserve">Her model bir sorunu çözerken başka bir sorun </w:t>
            </w:r>
            <w:r>
              <w:rPr>
                <w:sz w:val="18"/>
              </w:rPr>
              <w:t>doğurur (bedavacılık, karar alma maliyeti, döngü, yoğunluğun kaybolması); bu zincir kurulmadan modeller birbirine karışır.</w:t>
            </w:r>
          </w:p>
        </w:tc>
      </w:tr>
      <w:tr w:rsidR="005D0EC8" w14:paraId="01121E6E" w14:textId="77777777">
        <w:trPr>
          <w:cantSplit/>
        </w:trPr>
        <w:tc>
          <w:tcPr>
            <w:tcW w:w="1531" w:type="dxa"/>
          </w:tcPr>
          <w:p w14:paraId="507576F4" w14:textId="77777777" w:rsidR="005D0EC8" w:rsidRDefault="006E75A3">
            <w:pPr>
              <w:spacing w:before="40" w:after="40" w:line="252" w:lineRule="auto"/>
            </w:pPr>
            <w:r>
              <w:rPr>
                <w:b/>
                <w:color w:val="6A2C91"/>
                <w:sz w:val="18"/>
              </w:rPr>
              <w:t>A · Analojik</w:t>
            </w:r>
          </w:p>
        </w:tc>
        <w:tc>
          <w:tcPr>
            <w:tcW w:w="964" w:type="dxa"/>
          </w:tcPr>
          <w:p w14:paraId="4561425F" w14:textId="77777777" w:rsidR="005D0EC8" w:rsidRDefault="006E75A3">
            <w:pPr>
              <w:spacing w:before="40" w:after="40" w:line="252" w:lineRule="auto"/>
            </w:pPr>
            <w:r>
              <w:rPr>
                <w:color w:val="6A2C91"/>
                <w:sz w:val="20"/>
              </w:rPr>
              <w:t>●●○</w:t>
            </w:r>
          </w:p>
        </w:tc>
        <w:tc>
          <w:tcPr>
            <w:tcW w:w="7115" w:type="dxa"/>
          </w:tcPr>
          <w:p w14:paraId="3F3C22DC" w14:textId="77777777" w:rsidR="005D0EC8" w:rsidRDefault="006E75A3">
            <w:pPr>
              <w:spacing w:before="40" w:after="40" w:line="252" w:lineRule="auto"/>
            </w:pPr>
            <w:r>
              <w:rPr>
                <w:sz w:val="18"/>
              </w:rPr>
              <w:t>Taksi ücretini paylaşmak ya da taş–kağıt–makas gibi gündelik durumlar modelleri açar; çöktükleri yer modelin varsayımıdır.</w:t>
            </w:r>
          </w:p>
        </w:tc>
      </w:tr>
      <w:tr w:rsidR="005D0EC8" w14:paraId="5788FA53" w14:textId="77777777">
        <w:trPr>
          <w:cantSplit/>
        </w:trPr>
        <w:tc>
          <w:tcPr>
            <w:tcW w:w="1531" w:type="dxa"/>
          </w:tcPr>
          <w:p w14:paraId="2F260088" w14:textId="77777777" w:rsidR="005D0EC8" w:rsidRDefault="006E75A3">
            <w:pPr>
              <w:spacing w:before="40" w:after="40" w:line="252" w:lineRule="auto"/>
            </w:pPr>
            <w:r>
              <w:rPr>
                <w:b/>
                <w:color w:val="1E6B34"/>
                <w:sz w:val="18"/>
              </w:rPr>
              <w:lastRenderedPageBreak/>
              <w:t>E · Kanıt</w:t>
            </w:r>
          </w:p>
        </w:tc>
        <w:tc>
          <w:tcPr>
            <w:tcW w:w="964" w:type="dxa"/>
          </w:tcPr>
          <w:p w14:paraId="5FEF3F71" w14:textId="77777777" w:rsidR="005D0EC8" w:rsidRDefault="006E75A3">
            <w:pPr>
              <w:spacing w:before="40" w:after="40" w:line="252" w:lineRule="auto"/>
            </w:pPr>
            <w:r>
              <w:rPr>
                <w:color w:val="1E6B34"/>
                <w:sz w:val="20"/>
              </w:rPr>
              <w:t>●●○</w:t>
            </w:r>
          </w:p>
        </w:tc>
        <w:tc>
          <w:tcPr>
            <w:tcW w:w="7115" w:type="dxa"/>
          </w:tcPr>
          <w:p w14:paraId="7861B5D1" w14:textId="77777777" w:rsidR="005D0EC8" w:rsidRDefault="006E75A3">
            <w:pPr>
              <w:spacing w:before="40" w:after="40" w:line="252" w:lineRule="auto"/>
            </w:pPr>
            <w:r>
              <w:rPr>
                <w:sz w:val="18"/>
              </w:rPr>
              <w:t>Anayasa değişikliğinde 360 ve 400 oy, torba kanunlar, özel okul velisi, iki partili sistem, iki turlu Cumhurbaşkanı seçimi kanıt görevi görür.</w:t>
            </w:r>
          </w:p>
        </w:tc>
      </w:tr>
      <w:tr w:rsidR="005D0EC8" w14:paraId="3898BC81" w14:textId="77777777">
        <w:trPr>
          <w:cantSplit/>
        </w:trPr>
        <w:tc>
          <w:tcPr>
            <w:tcW w:w="1531" w:type="dxa"/>
          </w:tcPr>
          <w:p w14:paraId="3CF83578" w14:textId="77777777" w:rsidR="005D0EC8" w:rsidRDefault="006E75A3">
            <w:pPr>
              <w:spacing w:before="40" w:after="40" w:line="252" w:lineRule="auto"/>
            </w:pPr>
            <w:r>
              <w:rPr>
                <w:b/>
                <w:color w:val="5A5A5A"/>
                <w:sz w:val="18"/>
              </w:rPr>
              <w:t>R · Referans</w:t>
            </w:r>
          </w:p>
        </w:tc>
        <w:tc>
          <w:tcPr>
            <w:tcW w:w="964" w:type="dxa"/>
          </w:tcPr>
          <w:p w14:paraId="192804FA" w14:textId="77777777" w:rsidR="005D0EC8" w:rsidRDefault="006E75A3">
            <w:pPr>
              <w:spacing w:before="40" w:after="40" w:line="252" w:lineRule="auto"/>
            </w:pPr>
            <w:r>
              <w:rPr>
                <w:color w:val="5A5A5A"/>
                <w:sz w:val="20"/>
              </w:rPr>
              <w:t>●●●</w:t>
            </w:r>
          </w:p>
        </w:tc>
        <w:tc>
          <w:tcPr>
            <w:tcW w:w="7115" w:type="dxa"/>
          </w:tcPr>
          <w:p w14:paraId="2F53B021" w14:textId="77777777" w:rsidR="005D0EC8" w:rsidRDefault="006E75A3">
            <w:pPr>
              <w:spacing w:before="40" w:after="40" w:line="252" w:lineRule="auto"/>
            </w:pPr>
            <w:r>
              <w:rPr>
                <w:sz w:val="18"/>
              </w:rPr>
              <w:t>Model–yıl–kişi eşleştirmeleri: Wicksell 1896, Lindahl 1919, Pigou 1928, Bowen 1943, Black 1948, Arrow 1951, Samuelson 1954, Downs 1957, Buchanan–Tullock 1962, Niskanen 1971.</w:t>
            </w:r>
          </w:p>
        </w:tc>
      </w:tr>
    </w:tbl>
    <w:p w14:paraId="56846486" w14:textId="77777777" w:rsidR="005D0EC8" w:rsidRDefault="005D0EC8">
      <w:pPr>
        <w:spacing w:line="80" w:lineRule="exact"/>
      </w:pPr>
    </w:p>
    <w:p w14:paraId="30114358" w14:textId="77777777" w:rsidR="005D0EC8" w:rsidRDefault="006E75A3">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5D0EC8" w14:paraId="21FB1642" w14:textId="77777777">
        <w:trPr>
          <w:cantSplit/>
          <w:tblHeader/>
        </w:trPr>
        <w:tc>
          <w:tcPr>
            <w:tcW w:w="6661" w:type="dxa"/>
            <w:shd w:val="clear" w:color="auto" w:fill="ECECEC"/>
          </w:tcPr>
          <w:p w14:paraId="21515891" w14:textId="77777777" w:rsidR="005D0EC8" w:rsidRDefault="006E75A3">
            <w:pPr>
              <w:spacing w:before="40" w:after="40" w:line="252" w:lineRule="auto"/>
            </w:pPr>
            <w:r>
              <w:rPr>
                <w:b/>
                <w:sz w:val="17"/>
              </w:rPr>
              <w:t>Adım</w:t>
            </w:r>
          </w:p>
        </w:tc>
        <w:tc>
          <w:tcPr>
            <w:tcW w:w="1020" w:type="dxa"/>
            <w:shd w:val="clear" w:color="auto" w:fill="ECECEC"/>
          </w:tcPr>
          <w:p w14:paraId="48BF8519" w14:textId="77777777" w:rsidR="005D0EC8" w:rsidRDefault="006E75A3">
            <w:pPr>
              <w:spacing w:before="40" w:after="40" w:line="252" w:lineRule="auto"/>
            </w:pPr>
            <w:r>
              <w:rPr>
                <w:b/>
                <w:sz w:val="17"/>
              </w:rPr>
              <w:t>Tüket</w:t>
            </w:r>
          </w:p>
        </w:tc>
        <w:tc>
          <w:tcPr>
            <w:tcW w:w="1020" w:type="dxa"/>
            <w:shd w:val="clear" w:color="auto" w:fill="ECECEC"/>
          </w:tcPr>
          <w:p w14:paraId="7661E26D" w14:textId="77777777" w:rsidR="005D0EC8" w:rsidRDefault="006E75A3">
            <w:pPr>
              <w:spacing w:before="40" w:after="40" w:line="252" w:lineRule="auto"/>
            </w:pPr>
            <w:r>
              <w:rPr>
                <w:b/>
                <w:sz w:val="17"/>
              </w:rPr>
              <w:t>Sindir</w:t>
            </w:r>
          </w:p>
        </w:tc>
        <w:tc>
          <w:tcPr>
            <w:tcW w:w="907" w:type="dxa"/>
            <w:shd w:val="clear" w:color="auto" w:fill="ECECEC"/>
          </w:tcPr>
          <w:p w14:paraId="24386157" w14:textId="77777777" w:rsidR="005D0EC8" w:rsidRDefault="006E75A3">
            <w:pPr>
              <w:spacing w:before="40" w:after="40" w:line="252" w:lineRule="auto"/>
            </w:pPr>
            <w:r>
              <w:rPr>
                <w:b/>
                <w:sz w:val="17"/>
              </w:rPr>
              <w:t>✓</w:t>
            </w:r>
          </w:p>
        </w:tc>
      </w:tr>
      <w:tr w:rsidR="005D0EC8" w14:paraId="47D52B45" w14:textId="77777777">
        <w:trPr>
          <w:cantSplit/>
        </w:trPr>
        <w:tc>
          <w:tcPr>
            <w:tcW w:w="6661" w:type="dxa"/>
          </w:tcPr>
          <w:p w14:paraId="389198AD" w14:textId="77777777" w:rsidR="005D0EC8" w:rsidRDefault="006E75A3">
            <w:pPr>
              <w:spacing w:before="40" w:after="40" w:line="252" w:lineRule="auto"/>
            </w:pPr>
            <w:r>
              <w:rPr>
                <w:sz w:val="18"/>
              </w:rPr>
              <w:t xml:space="preserve">Hazırlık: harita sayfasını (değerlendirmeden sonraki boş sayfa) ve kaynak metni (cevap anahtarından hemen önce) bul </w:t>
            </w:r>
            <w:r>
              <w:rPr>
                <w:sz w:val="18"/>
              </w:rPr>
              <w:t>ve oturum boyunca yanında tut</w:t>
            </w:r>
          </w:p>
        </w:tc>
        <w:tc>
          <w:tcPr>
            <w:tcW w:w="1020" w:type="dxa"/>
          </w:tcPr>
          <w:p w14:paraId="449AEF40" w14:textId="77777777" w:rsidR="005D0EC8" w:rsidRDefault="006E75A3">
            <w:pPr>
              <w:spacing w:before="40" w:after="40" w:line="252" w:lineRule="auto"/>
              <w:jc w:val="center"/>
            </w:pPr>
            <w:r>
              <w:rPr>
                <w:sz w:val="18"/>
              </w:rPr>
              <w:t>—</w:t>
            </w:r>
          </w:p>
        </w:tc>
        <w:tc>
          <w:tcPr>
            <w:tcW w:w="1020" w:type="dxa"/>
          </w:tcPr>
          <w:p w14:paraId="06D95241" w14:textId="77777777" w:rsidR="005D0EC8" w:rsidRDefault="006E75A3">
            <w:pPr>
              <w:spacing w:before="40" w:after="40" w:line="252" w:lineRule="auto"/>
              <w:jc w:val="center"/>
            </w:pPr>
            <w:r>
              <w:rPr>
                <w:sz w:val="18"/>
              </w:rPr>
              <w:t>—</w:t>
            </w:r>
          </w:p>
        </w:tc>
        <w:tc>
          <w:tcPr>
            <w:tcW w:w="907" w:type="dxa"/>
          </w:tcPr>
          <w:p w14:paraId="5A353F95" w14:textId="77777777" w:rsidR="005D0EC8" w:rsidRDefault="006E75A3">
            <w:pPr>
              <w:spacing w:before="40" w:after="40" w:line="252" w:lineRule="auto"/>
              <w:jc w:val="center"/>
            </w:pPr>
            <w:r>
              <w:rPr>
                <w:sz w:val="20"/>
              </w:rPr>
              <w:t>☐</w:t>
            </w:r>
          </w:p>
        </w:tc>
      </w:tr>
      <w:tr w:rsidR="005D0EC8" w14:paraId="1AD886C3" w14:textId="77777777">
        <w:trPr>
          <w:cantSplit/>
        </w:trPr>
        <w:tc>
          <w:tcPr>
            <w:tcW w:w="6661" w:type="dxa"/>
          </w:tcPr>
          <w:p w14:paraId="57E9BE5F" w14:textId="77777777" w:rsidR="005D0EC8" w:rsidRDefault="006E75A3">
            <w:pPr>
              <w:spacing w:before="40" w:after="40" w:line="252" w:lineRule="auto"/>
            </w:pPr>
            <w:r>
              <w:rPr>
                <w:b/>
                <w:sz w:val="18"/>
              </w:rPr>
              <w:t>Blok 1</w:t>
            </w:r>
            <w:r>
              <w:rPr>
                <w:sz w:val="18"/>
              </w:rPr>
              <w:t xml:space="preserve"> — Pigou modeli ve gönüllü mübadele (Wicksell, Lindahl)</w:t>
            </w:r>
          </w:p>
        </w:tc>
        <w:tc>
          <w:tcPr>
            <w:tcW w:w="1020" w:type="dxa"/>
          </w:tcPr>
          <w:p w14:paraId="3D392737" w14:textId="77777777" w:rsidR="005D0EC8" w:rsidRDefault="006E75A3">
            <w:pPr>
              <w:spacing w:before="40" w:after="40" w:line="252" w:lineRule="auto"/>
              <w:jc w:val="center"/>
            </w:pPr>
            <w:r>
              <w:rPr>
                <w:sz w:val="18"/>
              </w:rPr>
              <w:t>5 dk</w:t>
            </w:r>
          </w:p>
        </w:tc>
        <w:tc>
          <w:tcPr>
            <w:tcW w:w="1020" w:type="dxa"/>
          </w:tcPr>
          <w:p w14:paraId="54A2479D" w14:textId="77777777" w:rsidR="005D0EC8" w:rsidRDefault="006E75A3">
            <w:pPr>
              <w:spacing w:before="40" w:after="40" w:line="252" w:lineRule="auto"/>
              <w:jc w:val="center"/>
            </w:pPr>
            <w:r>
              <w:rPr>
                <w:sz w:val="18"/>
              </w:rPr>
              <w:t>18 dk</w:t>
            </w:r>
          </w:p>
        </w:tc>
        <w:tc>
          <w:tcPr>
            <w:tcW w:w="907" w:type="dxa"/>
          </w:tcPr>
          <w:p w14:paraId="70A23BAE" w14:textId="77777777" w:rsidR="005D0EC8" w:rsidRDefault="006E75A3">
            <w:pPr>
              <w:spacing w:before="40" w:after="40" w:line="252" w:lineRule="auto"/>
              <w:jc w:val="center"/>
            </w:pPr>
            <w:r>
              <w:rPr>
                <w:sz w:val="20"/>
              </w:rPr>
              <w:t>☐</w:t>
            </w:r>
          </w:p>
        </w:tc>
      </w:tr>
      <w:tr w:rsidR="005D0EC8" w14:paraId="336A8915" w14:textId="77777777">
        <w:trPr>
          <w:cantSplit/>
        </w:trPr>
        <w:tc>
          <w:tcPr>
            <w:tcW w:w="6661" w:type="dxa"/>
          </w:tcPr>
          <w:p w14:paraId="7FB6A6C0" w14:textId="77777777" w:rsidR="005D0EC8" w:rsidRDefault="006E75A3">
            <w:pPr>
              <w:spacing w:before="40" w:after="40" w:line="252" w:lineRule="auto"/>
            </w:pPr>
            <w:r>
              <w:rPr>
                <w:b/>
                <w:sz w:val="18"/>
              </w:rPr>
              <w:t>Blok 2</w:t>
            </w:r>
            <w:r>
              <w:rPr>
                <w:sz w:val="18"/>
              </w:rPr>
              <w:t xml:space="preserve"> — Bowen ve Samuelson modelleri; tercihlerin açıklanması</w:t>
            </w:r>
          </w:p>
        </w:tc>
        <w:tc>
          <w:tcPr>
            <w:tcW w:w="1020" w:type="dxa"/>
          </w:tcPr>
          <w:p w14:paraId="1D2811A2" w14:textId="77777777" w:rsidR="005D0EC8" w:rsidRDefault="006E75A3">
            <w:pPr>
              <w:spacing w:before="40" w:after="40" w:line="252" w:lineRule="auto"/>
              <w:jc w:val="center"/>
            </w:pPr>
            <w:r>
              <w:rPr>
                <w:sz w:val="18"/>
              </w:rPr>
              <w:t>5 dk</w:t>
            </w:r>
          </w:p>
        </w:tc>
        <w:tc>
          <w:tcPr>
            <w:tcW w:w="1020" w:type="dxa"/>
          </w:tcPr>
          <w:p w14:paraId="25392D53" w14:textId="77777777" w:rsidR="005D0EC8" w:rsidRDefault="006E75A3">
            <w:pPr>
              <w:spacing w:before="40" w:after="40" w:line="252" w:lineRule="auto"/>
              <w:jc w:val="center"/>
            </w:pPr>
            <w:r>
              <w:rPr>
                <w:sz w:val="18"/>
              </w:rPr>
              <w:t>13 dk</w:t>
            </w:r>
          </w:p>
        </w:tc>
        <w:tc>
          <w:tcPr>
            <w:tcW w:w="907" w:type="dxa"/>
          </w:tcPr>
          <w:p w14:paraId="1D8C88D8" w14:textId="77777777" w:rsidR="005D0EC8" w:rsidRDefault="006E75A3">
            <w:pPr>
              <w:spacing w:before="40" w:after="40" w:line="252" w:lineRule="auto"/>
              <w:jc w:val="center"/>
            </w:pPr>
            <w:r>
              <w:rPr>
                <w:sz w:val="20"/>
              </w:rPr>
              <w:t>☐</w:t>
            </w:r>
          </w:p>
        </w:tc>
      </w:tr>
      <w:tr w:rsidR="005D0EC8" w14:paraId="1DA95D39" w14:textId="77777777">
        <w:trPr>
          <w:cantSplit/>
        </w:trPr>
        <w:tc>
          <w:tcPr>
            <w:tcW w:w="6661" w:type="dxa"/>
          </w:tcPr>
          <w:p w14:paraId="1919B077" w14:textId="77777777" w:rsidR="005D0EC8" w:rsidRDefault="006E75A3">
            <w:pPr>
              <w:spacing w:before="40" w:after="40" w:line="252" w:lineRule="auto"/>
            </w:pPr>
            <w:r>
              <w:rPr>
                <w:b/>
                <w:sz w:val="18"/>
              </w:rPr>
              <w:t>Blok 3</w:t>
            </w:r>
            <w:r>
              <w:rPr>
                <w:sz w:val="18"/>
              </w:rPr>
              <w:t xml:space="preserve"> — Oybirliği, çoğunluk kuralları, optimal oylama kuralı, oy ticareti</w:t>
            </w:r>
          </w:p>
        </w:tc>
        <w:tc>
          <w:tcPr>
            <w:tcW w:w="1020" w:type="dxa"/>
          </w:tcPr>
          <w:p w14:paraId="099383CD" w14:textId="77777777" w:rsidR="005D0EC8" w:rsidRDefault="006E75A3">
            <w:pPr>
              <w:spacing w:before="40" w:after="40" w:line="252" w:lineRule="auto"/>
              <w:jc w:val="center"/>
            </w:pPr>
            <w:r>
              <w:rPr>
                <w:sz w:val="18"/>
              </w:rPr>
              <w:t>6 dk</w:t>
            </w:r>
          </w:p>
        </w:tc>
        <w:tc>
          <w:tcPr>
            <w:tcW w:w="1020" w:type="dxa"/>
          </w:tcPr>
          <w:p w14:paraId="7B33F648" w14:textId="77777777" w:rsidR="005D0EC8" w:rsidRDefault="006E75A3">
            <w:pPr>
              <w:spacing w:before="40" w:after="40" w:line="252" w:lineRule="auto"/>
              <w:jc w:val="center"/>
            </w:pPr>
            <w:r>
              <w:rPr>
                <w:sz w:val="18"/>
              </w:rPr>
              <w:t>14 dk</w:t>
            </w:r>
          </w:p>
        </w:tc>
        <w:tc>
          <w:tcPr>
            <w:tcW w:w="907" w:type="dxa"/>
          </w:tcPr>
          <w:p w14:paraId="137C2BCF" w14:textId="77777777" w:rsidR="005D0EC8" w:rsidRDefault="006E75A3">
            <w:pPr>
              <w:spacing w:before="40" w:after="40" w:line="252" w:lineRule="auto"/>
              <w:jc w:val="center"/>
            </w:pPr>
            <w:r>
              <w:rPr>
                <w:sz w:val="20"/>
              </w:rPr>
              <w:t>☐</w:t>
            </w:r>
          </w:p>
        </w:tc>
      </w:tr>
      <w:tr w:rsidR="005D0EC8" w14:paraId="21AA833E" w14:textId="77777777">
        <w:trPr>
          <w:cantSplit/>
        </w:trPr>
        <w:tc>
          <w:tcPr>
            <w:tcW w:w="6661" w:type="dxa"/>
          </w:tcPr>
          <w:p w14:paraId="056A0FF4" w14:textId="77777777" w:rsidR="005D0EC8" w:rsidRDefault="006E75A3">
            <w:pPr>
              <w:spacing w:before="40" w:after="40" w:line="252" w:lineRule="auto"/>
            </w:pPr>
            <w:r>
              <w:rPr>
                <w:b/>
                <w:sz w:val="18"/>
              </w:rPr>
              <w:t>Blok 4</w:t>
            </w:r>
            <w:r>
              <w:rPr>
                <w:sz w:val="18"/>
              </w:rPr>
              <w:t xml:space="preserve"> — Oylama paradoksu ve medyan seçmen teoremi</w:t>
            </w:r>
          </w:p>
        </w:tc>
        <w:tc>
          <w:tcPr>
            <w:tcW w:w="1020" w:type="dxa"/>
          </w:tcPr>
          <w:p w14:paraId="50F2B89D" w14:textId="77777777" w:rsidR="005D0EC8" w:rsidRDefault="006E75A3">
            <w:pPr>
              <w:spacing w:before="40" w:after="40" w:line="252" w:lineRule="auto"/>
              <w:jc w:val="center"/>
            </w:pPr>
            <w:r>
              <w:rPr>
                <w:sz w:val="18"/>
              </w:rPr>
              <w:t>5 dk</w:t>
            </w:r>
          </w:p>
        </w:tc>
        <w:tc>
          <w:tcPr>
            <w:tcW w:w="1020" w:type="dxa"/>
          </w:tcPr>
          <w:p w14:paraId="0AA148FD" w14:textId="77777777" w:rsidR="005D0EC8" w:rsidRDefault="006E75A3">
            <w:pPr>
              <w:spacing w:before="40" w:after="40" w:line="252" w:lineRule="auto"/>
              <w:jc w:val="center"/>
            </w:pPr>
            <w:r>
              <w:rPr>
                <w:sz w:val="18"/>
              </w:rPr>
              <w:t>18 dk</w:t>
            </w:r>
          </w:p>
        </w:tc>
        <w:tc>
          <w:tcPr>
            <w:tcW w:w="907" w:type="dxa"/>
          </w:tcPr>
          <w:p w14:paraId="6879BF3D" w14:textId="77777777" w:rsidR="005D0EC8" w:rsidRDefault="006E75A3">
            <w:pPr>
              <w:spacing w:before="40" w:after="40" w:line="252" w:lineRule="auto"/>
              <w:jc w:val="center"/>
            </w:pPr>
            <w:r>
              <w:rPr>
                <w:sz w:val="20"/>
              </w:rPr>
              <w:t>☐</w:t>
            </w:r>
          </w:p>
        </w:tc>
      </w:tr>
      <w:tr w:rsidR="005D0EC8" w14:paraId="53E1323F" w14:textId="77777777">
        <w:trPr>
          <w:cantSplit/>
        </w:trPr>
        <w:tc>
          <w:tcPr>
            <w:tcW w:w="6661" w:type="dxa"/>
          </w:tcPr>
          <w:p w14:paraId="2579B392" w14:textId="77777777" w:rsidR="005D0EC8" w:rsidRDefault="006E75A3">
            <w:pPr>
              <w:spacing w:before="40" w:after="40" w:line="252" w:lineRule="auto"/>
            </w:pPr>
            <w:r>
              <w:rPr>
                <w:b/>
                <w:sz w:val="18"/>
              </w:rPr>
              <w:t>Blok 5</w:t>
            </w:r>
            <w:r>
              <w:rPr>
                <w:sz w:val="18"/>
              </w:rPr>
              <w:t xml:space="preserve"> — Arrow'un imkânsızlık teoremi, diğer oylama yöntemleri, kamu tercihi</w:t>
            </w:r>
          </w:p>
        </w:tc>
        <w:tc>
          <w:tcPr>
            <w:tcW w:w="1020" w:type="dxa"/>
          </w:tcPr>
          <w:p w14:paraId="48EABDE8" w14:textId="77777777" w:rsidR="005D0EC8" w:rsidRDefault="006E75A3">
            <w:pPr>
              <w:spacing w:before="40" w:after="40" w:line="252" w:lineRule="auto"/>
              <w:jc w:val="center"/>
            </w:pPr>
            <w:r>
              <w:rPr>
                <w:sz w:val="18"/>
              </w:rPr>
              <w:t>7 dk</w:t>
            </w:r>
          </w:p>
        </w:tc>
        <w:tc>
          <w:tcPr>
            <w:tcW w:w="1020" w:type="dxa"/>
          </w:tcPr>
          <w:p w14:paraId="70844D43" w14:textId="77777777" w:rsidR="005D0EC8" w:rsidRDefault="006E75A3">
            <w:pPr>
              <w:spacing w:before="40" w:after="40" w:line="252" w:lineRule="auto"/>
              <w:jc w:val="center"/>
            </w:pPr>
            <w:r>
              <w:rPr>
                <w:sz w:val="18"/>
              </w:rPr>
              <w:t>14 dk</w:t>
            </w:r>
          </w:p>
        </w:tc>
        <w:tc>
          <w:tcPr>
            <w:tcW w:w="907" w:type="dxa"/>
          </w:tcPr>
          <w:p w14:paraId="1E94F755" w14:textId="77777777" w:rsidR="005D0EC8" w:rsidRDefault="006E75A3">
            <w:pPr>
              <w:spacing w:before="40" w:after="40" w:line="252" w:lineRule="auto"/>
              <w:jc w:val="center"/>
            </w:pPr>
            <w:r>
              <w:rPr>
                <w:sz w:val="20"/>
              </w:rPr>
              <w:t>☐</w:t>
            </w:r>
          </w:p>
        </w:tc>
      </w:tr>
      <w:tr w:rsidR="005D0EC8" w14:paraId="79FB33CA" w14:textId="77777777">
        <w:trPr>
          <w:cantSplit/>
        </w:trPr>
        <w:tc>
          <w:tcPr>
            <w:tcW w:w="6661" w:type="dxa"/>
          </w:tcPr>
          <w:p w14:paraId="015187D6" w14:textId="77777777" w:rsidR="005D0EC8" w:rsidRDefault="006E75A3">
            <w:pPr>
              <w:spacing w:before="40" w:after="40" w:line="252" w:lineRule="auto"/>
            </w:pPr>
            <w:r>
              <w:rPr>
                <w:sz w:val="18"/>
              </w:rPr>
              <w:t>Haritayı toparla</w:t>
            </w:r>
          </w:p>
        </w:tc>
        <w:tc>
          <w:tcPr>
            <w:tcW w:w="1020" w:type="dxa"/>
          </w:tcPr>
          <w:p w14:paraId="2FD4D444" w14:textId="77777777" w:rsidR="005D0EC8" w:rsidRDefault="006E75A3">
            <w:pPr>
              <w:spacing w:before="40" w:after="40" w:line="252" w:lineRule="auto"/>
              <w:jc w:val="center"/>
            </w:pPr>
            <w:r>
              <w:rPr>
                <w:sz w:val="18"/>
              </w:rPr>
              <w:t>—</w:t>
            </w:r>
          </w:p>
        </w:tc>
        <w:tc>
          <w:tcPr>
            <w:tcW w:w="1020" w:type="dxa"/>
          </w:tcPr>
          <w:p w14:paraId="12DFFF09" w14:textId="77777777" w:rsidR="005D0EC8" w:rsidRDefault="006E75A3">
            <w:pPr>
              <w:spacing w:before="40" w:after="40" w:line="252" w:lineRule="auto"/>
              <w:jc w:val="center"/>
            </w:pPr>
            <w:r>
              <w:rPr>
                <w:sz w:val="18"/>
              </w:rPr>
              <w:t>10 dk</w:t>
            </w:r>
          </w:p>
        </w:tc>
        <w:tc>
          <w:tcPr>
            <w:tcW w:w="907" w:type="dxa"/>
          </w:tcPr>
          <w:p w14:paraId="3647C271" w14:textId="77777777" w:rsidR="005D0EC8" w:rsidRDefault="006E75A3">
            <w:pPr>
              <w:spacing w:before="40" w:after="40" w:line="252" w:lineRule="auto"/>
              <w:jc w:val="center"/>
            </w:pPr>
            <w:r>
              <w:rPr>
                <w:sz w:val="20"/>
              </w:rPr>
              <w:t>☐</w:t>
            </w:r>
          </w:p>
        </w:tc>
      </w:tr>
      <w:tr w:rsidR="005D0EC8" w14:paraId="31DADD28" w14:textId="77777777">
        <w:trPr>
          <w:cantSplit/>
        </w:trPr>
        <w:tc>
          <w:tcPr>
            <w:tcW w:w="6661" w:type="dxa"/>
          </w:tcPr>
          <w:p w14:paraId="34FEC086" w14:textId="77777777" w:rsidR="005D0EC8" w:rsidRDefault="006E75A3">
            <w:pPr>
              <w:spacing w:before="40" w:after="40" w:line="252" w:lineRule="auto"/>
            </w:pPr>
            <w:r>
              <w:rPr>
                <w:sz w:val="18"/>
              </w:rPr>
              <w:t>Oturum sonu değerlendirmesi</w:t>
            </w:r>
          </w:p>
        </w:tc>
        <w:tc>
          <w:tcPr>
            <w:tcW w:w="1020" w:type="dxa"/>
          </w:tcPr>
          <w:p w14:paraId="2C2C9D23" w14:textId="77777777" w:rsidR="005D0EC8" w:rsidRDefault="006E75A3">
            <w:pPr>
              <w:spacing w:before="40" w:after="40" w:line="252" w:lineRule="auto"/>
              <w:jc w:val="center"/>
            </w:pPr>
            <w:r>
              <w:rPr>
                <w:sz w:val="18"/>
              </w:rPr>
              <w:t>—</w:t>
            </w:r>
          </w:p>
        </w:tc>
        <w:tc>
          <w:tcPr>
            <w:tcW w:w="1020" w:type="dxa"/>
          </w:tcPr>
          <w:p w14:paraId="469513FE" w14:textId="77777777" w:rsidR="005D0EC8" w:rsidRDefault="006E75A3">
            <w:pPr>
              <w:spacing w:before="40" w:after="40" w:line="252" w:lineRule="auto"/>
              <w:jc w:val="center"/>
            </w:pPr>
            <w:r>
              <w:rPr>
                <w:sz w:val="18"/>
              </w:rPr>
              <w:t>5 dk</w:t>
            </w:r>
          </w:p>
        </w:tc>
        <w:tc>
          <w:tcPr>
            <w:tcW w:w="907" w:type="dxa"/>
          </w:tcPr>
          <w:p w14:paraId="602CCDAA" w14:textId="77777777" w:rsidR="005D0EC8" w:rsidRDefault="006E75A3">
            <w:pPr>
              <w:spacing w:before="40" w:after="40" w:line="252" w:lineRule="auto"/>
              <w:jc w:val="center"/>
            </w:pPr>
            <w:r>
              <w:rPr>
                <w:sz w:val="20"/>
              </w:rPr>
              <w:t>☐</w:t>
            </w:r>
          </w:p>
        </w:tc>
      </w:tr>
      <w:tr w:rsidR="005D0EC8" w14:paraId="1C717CFA" w14:textId="77777777">
        <w:trPr>
          <w:cantSplit/>
        </w:trPr>
        <w:tc>
          <w:tcPr>
            <w:tcW w:w="6661" w:type="dxa"/>
            <w:shd w:val="clear" w:color="auto" w:fill="E3EAF2"/>
          </w:tcPr>
          <w:p w14:paraId="34631EAD" w14:textId="77777777" w:rsidR="005D0EC8" w:rsidRDefault="006E75A3">
            <w:pPr>
              <w:spacing w:before="40" w:after="40" w:line="252" w:lineRule="auto"/>
            </w:pPr>
            <w:r>
              <w:rPr>
                <w:b/>
                <w:sz w:val="18"/>
              </w:rPr>
              <w:t>Bugünkü oturum toplamı: 120 dk</w:t>
            </w:r>
          </w:p>
        </w:tc>
        <w:tc>
          <w:tcPr>
            <w:tcW w:w="1020" w:type="dxa"/>
            <w:shd w:val="clear" w:color="auto" w:fill="E3EAF2"/>
          </w:tcPr>
          <w:p w14:paraId="599C8FD7" w14:textId="77777777" w:rsidR="005D0EC8" w:rsidRDefault="006E75A3">
            <w:pPr>
              <w:spacing w:before="40" w:after="40" w:line="252" w:lineRule="auto"/>
              <w:jc w:val="center"/>
            </w:pPr>
            <w:r>
              <w:rPr>
                <w:b/>
                <w:sz w:val="18"/>
              </w:rPr>
              <w:t>28 dk</w:t>
            </w:r>
          </w:p>
        </w:tc>
        <w:tc>
          <w:tcPr>
            <w:tcW w:w="1020" w:type="dxa"/>
            <w:shd w:val="clear" w:color="auto" w:fill="E3EAF2"/>
          </w:tcPr>
          <w:p w14:paraId="6646FF66" w14:textId="77777777" w:rsidR="005D0EC8" w:rsidRDefault="006E75A3">
            <w:pPr>
              <w:spacing w:before="40" w:after="40" w:line="252" w:lineRule="auto"/>
              <w:jc w:val="center"/>
            </w:pPr>
            <w:r>
              <w:rPr>
                <w:b/>
                <w:sz w:val="18"/>
              </w:rPr>
              <w:t>92 dk</w:t>
            </w:r>
          </w:p>
        </w:tc>
        <w:tc>
          <w:tcPr>
            <w:tcW w:w="907" w:type="dxa"/>
            <w:shd w:val="clear" w:color="auto" w:fill="E3EAF2"/>
          </w:tcPr>
          <w:p w14:paraId="4CC0D328" w14:textId="77777777" w:rsidR="005D0EC8" w:rsidRDefault="005D0EC8">
            <w:pPr>
              <w:spacing w:before="40" w:after="40" w:line="252" w:lineRule="auto"/>
              <w:jc w:val="center"/>
            </w:pPr>
          </w:p>
        </w:tc>
      </w:tr>
      <w:tr w:rsidR="005D0EC8" w14:paraId="30C246F3" w14:textId="77777777">
        <w:trPr>
          <w:cantSplit/>
        </w:trPr>
        <w:tc>
          <w:tcPr>
            <w:tcW w:w="6661" w:type="dxa"/>
            <w:shd w:val="clear" w:color="auto" w:fill="ECECEC"/>
          </w:tcPr>
          <w:p w14:paraId="48D43552" w14:textId="77777777" w:rsidR="005D0EC8" w:rsidRDefault="006E75A3">
            <w:pPr>
              <w:spacing w:before="40" w:after="40" w:line="252" w:lineRule="auto"/>
            </w:pPr>
            <w:r>
              <w:rPr>
                <w:i/>
                <w:sz w:val="18"/>
              </w:rPr>
              <w:t>Sonra</w:t>
            </w:r>
          </w:p>
        </w:tc>
        <w:tc>
          <w:tcPr>
            <w:tcW w:w="1020" w:type="dxa"/>
            <w:shd w:val="clear" w:color="auto" w:fill="ECECEC"/>
          </w:tcPr>
          <w:p w14:paraId="100E74F7" w14:textId="77777777" w:rsidR="005D0EC8" w:rsidRDefault="005D0EC8">
            <w:pPr>
              <w:spacing w:before="40" w:after="40" w:line="252" w:lineRule="auto"/>
              <w:jc w:val="center"/>
            </w:pPr>
          </w:p>
        </w:tc>
        <w:tc>
          <w:tcPr>
            <w:tcW w:w="1020" w:type="dxa"/>
            <w:shd w:val="clear" w:color="auto" w:fill="ECECEC"/>
          </w:tcPr>
          <w:p w14:paraId="15A9E9F8" w14:textId="77777777" w:rsidR="005D0EC8" w:rsidRDefault="005D0EC8">
            <w:pPr>
              <w:spacing w:before="40" w:after="40" w:line="252" w:lineRule="auto"/>
              <w:jc w:val="center"/>
            </w:pPr>
          </w:p>
        </w:tc>
        <w:tc>
          <w:tcPr>
            <w:tcW w:w="907" w:type="dxa"/>
            <w:shd w:val="clear" w:color="auto" w:fill="ECECEC"/>
          </w:tcPr>
          <w:p w14:paraId="32819873" w14:textId="77777777" w:rsidR="005D0EC8" w:rsidRDefault="005D0EC8">
            <w:pPr>
              <w:spacing w:before="40" w:after="40" w:line="252" w:lineRule="auto"/>
              <w:jc w:val="center"/>
            </w:pPr>
          </w:p>
        </w:tc>
      </w:tr>
      <w:tr w:rsidR="005D0EC8" w14:paraId="6614959A" w14:textId="77777777">
        <w:trPr>
          <w:cantSplit/>
        </w:trPr>
        <w:tc>
          <w:tcPr>
            <w:tcW w:w="6661" w:type="dxa"/>
          </w:tcPr>
          <w:p w14:paraId="2828A395" w14:textId="77777777" w:rsidR="005D0EC8" w:rsidRDefault="006E75A3">
            <w:pPr>
              <w:spacing w:before="40" w:after="40" w:line="252" w:lineRule="auto"/>
            </w:pPr>
            <w:r>
              <w:rPr>
                <w:sz w:val="18"/>
              </w:rPr>
              <w:t>Gün sonu / hafta sonu: kanıt provası</w:t>
            </w:r>
          </w:p>
        </w:tc>
        <w:tc>
          <w:tcPr>
            <w:tcW w:w="1020" w:type="dxa"/>
          </w:tcPr>
          <w:p w14:paraId="3A1853A9" w14:textId="77777777" w:rsidR="005D0EC8" w:rsidRDefault="006E75A3">
            <w:pPr>
              <w:spacing w:before="40" w:after="40" w:line="252" w:lineRule="auto"/>
              <w:jc w:val="center"/>
            </w:pPr>
            <w:r>
              <w:rPr>
                <w:sz w:val="18"/>
              </w:rPr>
              <w:t>—</w:t>
            </w:r>
          </w:p>
        </w:tc>
        <w:tc>
          <w:tcPr>
            <w:tcW w:w="1020" w:type="dxa"/>
          </w:tcPr>
          <w:p w14:paraId="524E4DA4" w14:textId="77777777" w:rsidR="005D0EC8" w:rsidRDefault="006E75A3">
            <w:pPr>
              <w:spacing w:before="40" w:after="40" w:line="252" w:lineRule="auto"/>
              <w:jc w:val="center"/>
            </w:pPr>
            <w:r>
              <w:rPr>
                <w:sz w:val="18"/>
              </w:rPr>
              <w:t>25 dk</w:t>
            </w:r>
          </w:p>
        </w:tc>
        <w:tc>
          <w:tcPr>
            <w:tcW w:w="907" w:type="dxa"/>
          </w:tcPr>
          <w:p w14:paraId="21055EDA" w14:textId="77777777" w:rsidR="005D0EC8" w:rsidRDefault="006E75A3">
            <w:pPr>
              <w:spacing w:before="40" w:after="40" w:line="252" w:lineRule="auto"/>
              <w:jc w:val="center"/>
            </w:pPr>
            <w:r>
              <w:rPr>
                <w:sz w:val="20"/>
              </w:rPr>
              <w:t>☐</w:t>
            </w:r>
            <w:r>
              <w:rPr>
                <w:sz w:val="20"/>
              </w:rPr>
              <w:t xml:space="preserve"> ☐</w:t>
            </w:r>
          </w:p>
        </w:tc>
      </w:tr>
      <w:tr w:rsidR="005D0EC8" w14:paraId="32F82919" w14:textId="77777777">
        <w:trPr>
          <w:cantSplit/>
        </w:trPr>
        <w:tc>
          <w:tcPr>
            <w:tcW w:w="6661" w:type="dxa"/>
          </w:tcPr>
          <w:p w14:paraId="3EBC2EEE" w14:textId="77777777" w:rsidR="005D0EC8" w:rsidRDefault="006E75A3">
            <w:pPr>
              <w:spacing w:before="40" w:after="40" w:line="252" w:lineRule="auto"/>
            </w:pPr>
            <w:r>
              <w:rPr>
                <w:sz w:val="18"/>
              </w:rPr>
              <w:t>Her gün: kart tekrarı</w:t>
            </w:r>
          </w:p>
        </w:tc>
        <w:tc>
          <w:tcPr>
            <w:tcW w:w="1020" w:type="dxa"/>
          </w:tcPr>
          <w:p w14:paraId="54612F36" w14:textId="77777777" w:rsidR="005D0EC8" w:rsidRDefault="006E75A3">
            <w:pPr>
              <w:spacing w:before="40" w:after="40" w:line="252" w:lineRule="auto"/>
              <w:jc w:val="center"/>
            </w:pPr>
            <w:r>
              <w:rPr>
                <w:sz w:val="18"/>
              </w:rPr>
              <w:t>—</w:t>
            </w:r>
          </w:p>
        </w:tc>
        <w:tc>
          <w:tcPr>
            <w:tcW w:w="1020" w:type="dxa"/>
          </w:tcPr>
          <w:p w14:paraId="2F5D00C9" w14:textId="77777777" w:rsidR="005D0EC8" w:rsidRDefault="006E75A3">
            <w:pPr>
              <w:spacing w:before="40" w:after="40" w:line="252" w:lineRule="auto"/>
              <w:jc w:val="center"/>
            </w:pPr>
            <w:r>
              <w:rPr>
                <w:sz w:val="18"/>
              </w:rPr>
              <w:t>~10 dk</w:t>
            </w:r>
          </w:p>
        </w:tc>
        <w:tc>
          <w:tcPr>
            <w:tcW w:w="907" w:type="dxa"/>
          </w:tcPr>
          <w:p w14:paraId="1DF3F484" w14:textId="77777777" w:rsidR="005D0EC8" w:rsidRDefault="006E75A3">
            <w:pPr>
              <w:spacing w:before="40" w:after="40" w:line="252" w:lineRule="auto"/>
              <w:jc w:val="center"/>
            </w:pPr>
            <w:r>
              <w:rPr>
                <w:sz w:val="20"/>
              </w:rPr>
              <w:t>☐</w:t>
            </w:r>
          </w:p>
        </w:tc>
      </w:tr>
    </w:tbl>
    <w:p w14:paraId="754D5FF2" w14:textId="77777777" w:rsidR="005D0EC8" w:rsidRDefault="005D0EC8">
      <w:pPr>
        <w:spacing w:line="60" w:lineRule="exact"/>
      </w:pPr>
    </w:p>
    <w:p w14:paraId="3466CC23" w14:textId="77777777" w:rsidR="005D0EC8" w:rsidRDefault="006E75A3">
      <w:pPr>
        <w:spacing w:after="40" w:line="269" w:lineRule="auto"/>
      </w:pPr>
      <w:r>
        <w:rPr>
          <w:i/>
          <w:color w:val="5F5F5F"/>
          <w:sz w:val="17"/>
        </w:rPr>
        <w:t>Bloklarda sindirme / tüketme oranı: 2,8×. Sindirme her blokta tüketmeden uzun sürmeli.</w:t>
      </w:r>
    </w:p>
    <w:p w14:paraId="66B2330E" w14:textId="77777777" w:rsidR="005D0EC8" w:rsidRDefault="006E75A3">
      <w:pPr>
        <w:spacing w:after="40" w:line="269" w:lineRule="auto"/>
      </w:pPr>
      <w:r>
        <w:rPr>
          <w:i/>
          <w:color w:val="5F5F5F"/>
          <w:sz w:val="17"/>
        </w:rPr>
        <w:t>→ ¶ işareti, cevabın kaynak metinde geçtiği paragrafı gösterir. Okurken oraların altını çiz.</w:t>
      </w:r>
    </w:p>
    <w:p w14:paraId="5D5D7FD8" w14:textId="77777777" w:rsidR="005D0EC8" w:rsidRDefault="006E75A3">
      <w:pPr>
        <w:keepNext/>
        <w:shd w:val="clear" w:color="auto" w:fill="243B53"/>
        <w:spacing w:before="360" w:after="80" w:line="269" w:lineRule="auto"/>
      </w:pPr>
      <w:r>
        <w:rPr>
          <w:b/>
          <w:color w:val="FFFFFF"/>
          <w:sz w:val="24"/>
        </w:rPr>
        <w:t xml:space="preserve">  BLOK 1   Pigou modeli ve gönüllü mübadele (Wicksell, Lindahl)</w:t>
      </w:r>
      <w:r>
        <w:rPr>
          <w:color w:val="C9D6E3"/>
          <w:sz w:val="19"/>
        </w:rPr>
        <w:t xml:space="preserve">     ~5 dk oku · ~18 dk sindir</w:t>
      </w:r>
    </w:p>
    <w:p w14:paraId="66FE608D" w14:textId="77777777" w:rsidR="005D0EC8" w:rsidRDefault="006E75A3">
      <w:pPr>
        <w:keepNext/>
        <w:spacing w:before="80" w:after="20" w:line="269" w:lineRule="auto"/>
        <w:ind w:left="113"/>
      </w:pPr>
      <w:r>
        <w:rPr>
          <w:b/>
          <w:color w:val="243B53"/>
        </w:rPr>
        <w:t xml:space="preserve">① TÜKET   </w:t>
      </w:r>
      <w:r>
        <w:rPr>
          <w:b/>
        </w:rPr>
        <w:t>Oku:</w:t>
      </w:r>
      <w:r>
        <w:t xml:space="preserve"> Kaynak metinde '9. Kamu Hizmetlerinin Optimum Üretim Modelleri' başlığından '9.3. Bowen Modeli'ne kadar: giriş, Pigou modeli, Wicksell ve Lindahl (≈ 610 kelime)</w:t>
      </w:r>
      <w:r>
        <w:rPr>
          <w:color w:val="5F5F5F"/>
          <w:sz w:val="19"/>
        </w:rPr>
        <w:t xml:space="preserve">  (kaynakta ¶1-12)</w:t>
      </w:r>
    </w:p>
    <w:p w14:paraId="47CAEE51" w14:textId="77777777" w:rsidR="005D0EC8" w:rsidRDefault="006E75A3">
      <w:pPr>
        <w:keepNext/>
        <w:spacing w:after="40" w:line="269" w:lineRule="auto"/>
        <w:ind w:left="539"/>
      </w:pPr>
      <w:r>
        <w:rPr>
          <w:i/>
          <w:color w:val="5F5F5F"/>
          <w:sz w:val="18"/>
        </w:rPr>
        <w:t xml:space="preserve">Tüketirken kaynağın kenarına harf koy: P · C · E · R; bildiğin bir şeye </w:t>
      </w:r>
      <w:r>
        <w:rPr>
          <w:i/>
          <w:color w:val="5F5F5F"/>
          <w:sz w:val="18"/>
        </w:rPr>
        <w:t>benzeyen yere A. Aklına sokmak için aynı yeri yeniden okumaya başladıysan dur ve sindirime geç.</w:t>
      </w:r>
    </w:p>
    <w:p w14:paraId="4F25853F" w14:textId="77777777" w:rsidR="005D0EC8" w:rsidRDefault="006E75A3">
      <w:pPr>
        <w:keepNext/>
        <w:spacing w:after="40" w:line="269" w:lineRule="auto"/>
        <w:ind w:left="539"/>
      </w:pPr>
      <w:r>
        <w:rPr>
          <w:sz w:val="19"/>
        </w:rPr>
        <w:t>▸</w:t>
      </w:r>
      <w:r>
        <w:rPr>
          <w:sz w:val="19"/>
        </w:rPr>
        <w:t xml:space="preserve"> Lindahl grafiğini okurken kâğıda kendin çiz: yatayda miktar, solda A'nın payı (aşağıdan yukarı), sağda B'nin payı (yukarıdan aşağı).</w:t>
      </w:r>
    </w:p>
    <w:p w14:paraId="6D75AA56" w14:textId="77777777" w:rsidR="005D0EC8" w:rsidRDefault="006E75A3">
      <w:pPr>
        <w:spacing w:after="40" w:line="269" w:lineRule="auto"/>
        <w:ind w:left="539"/>
      </w:pPr>
      <w:r>
        <w:rPr>
          <w:sz w:val="19"/>
        </w:rPr>
        <w:t>▸</w:t>
      </w:r>
      <w:r>
        <w:rPr>
          <w:sz w:val="19"/>
        </w:rPr>
        <w:t xml:space="preserve"> </w:t>
      </w:r>
      <w:r>
        <w:rPr>
          <w:b/>
          <w:sz w:val="19"/>
        </w:rPr>
        <w:t>Cevap yerleri:</w:t>
      </w:r>
      <w:r>
        <w:rPr>
          <w:sz w:val="19"/>
        </w:rPr>
        <w:t xml:space="preserve"> ¶4 → D2   ·   ¶5 → C1, D1   ·   ¶6 → C1   ·   ¶8 → D5   ·   ¶9 → C2, D3   ·   ¶10 → P1, D4   ·   ¶11 → C3, P1, P2   ·   ¶12 → C3</w:t>
      </w:r>
    </w:p>
    <w:p w14:paraId="56148706" w14:textId="77777777" w:rsidR="005D0EC8" w:rsidRDefault="006E75A3">
      <w:pPr>
        <w:keepNext/>
        <w:spacing w:before="160" w:line="269" w:lineRule="auto"/>
        <w:ind w:left="113"/>
      </w:pPr>
      <w:r>
        <w:rPr>
          <w:b/>
          <w:color w:val="243B53"/>
        </w:rPr>
        <w:t xml:space="preserve">② SİNDİR   </w:t>
      </w:r>
      <w:r>
        <w:rPr>
          <w:i/>
          <w:color w:val="5F5F5F"/>
          <w:sz w:val="18"/>
        </w:rPr>
        <w:t>Bu görevleri bitirmeden sonraki bloğa geçme.</w:t>
      </w:r>
    </w:p>
    <w:p w14:paraId="6C8CCCAA" w14:textId="77777777" w:rsidR="005D0EC8" w:rsidRDefault="006E75A3">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0948DA4" w14:textId="77777777" w:rsidR="005D0EC8" w:rsidRDefault="006E75A3">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D0EC8" w14:paraId="4D36FF3C" w14:textId="77777777">
        <w:trPr>
          <w:cantSplit/>
        </w:trPr>
        <w:tc>
          <w:tcPr>
            <w:tcW w:w="9071" w:type="dxa"/>
            <w:shd w:val="clear" w:color="auto" w:fill="DEEAF6"/>
          </w:tcPr>
          <w:p w14:paraId="0E0ABE66" w14:textId="77777777" w:rsidR="005D0EC8" w:rsidRDefault="006E75A3">
            <w:pPr>
              <w:spacing w:before="20" w:after="20" w:line="259" w:lineRule="auto"/>
            </w:pPr>
            <w:r>
              <w:rPr>
                <w:b/>
                <w:sz w:val="20"/>
              </w:rPr>
              <w:t>Kamusal mal   ·   Tercihlerin gizlenmesi   ·   Pigou modeli   ·   Marjinal fedakârlık   ·   Gönüllü mübadele   ·   Fayda ilkesi   ·   Oybirliği   ·   Lindahl dengesi   ·   Vergi payı</w:t>
            </w:r>
          </w:p>
        </w:tc>
      </w:tr>
    </w:tbl>
    <w:p w14:paraId="51EA72C5" w14:textId="77777777" w:rsidR="005D0EC8" w:rsidRDefault="005D0EC8">
      <w:pPr>
        <w:spacing w:line="60" w:lineRule="exact"/>
      </w:pPr>
    </w:p>
    <w:p w14:paraId="2A41BE78" w14:textId="77777777" w:rsidR="005D0EC8" w:rsidRDefault="006E75A3">
      <w:pPr>
        <w:spacing w:after="40" w:line="269" w:lineRule="auto"/>
        <w:ind w:left="539"/>
      </w:pPr>
      <w:r>
        <w:rPr>
          <w:sz w:val="20"/>
        </w:rPr>
        <w:t>Aralarına en az 6 bağlantı çiz; her okun üstüne ilişkiyi anlatan bir fiil yaz (artırır, neden olur, parçasıdır, engeller…).</w:t>
      </w:r>
    </w:p>
    <w:p w14:paraId="3734BF56" w14:textId="77777777" w:rsidR="005D0EC8" w:rsidRDefault="006E75A3">
      <w:pPr>
        <w:spacing w:after="40" w:line="269" w:lineRule="auto"/>
        <w:ind w:left="539"/>
      </w:pPr>
      <w:r>
        <w:rPr>
          <w:color w:val="5F5F5F"/>
          <w:sz w:val="19"/>
        </w:rPr>
        <w:t xml:space="preserve">Örnek bağlantı:  </w:t>
      </w:r>
      <w:r>
        <w:rPr>
          <w:i/>
          <w:color w:val="1F4E79"/>
          <w:sz w:val="19"/>
        </w:rPr>
        <w:t>Gönüllü mübadele  —dayanır→  Fayda ilkesi</w:t>
      </w:r>
    </w:p>
    <w:p w14:paraId="7D9D137D" w14:textId="77777777" w:rsidR="005D0EC8" w:rsidRDefault="006E75A3">
      <w:pPr>
        <w:keepNext/>
        <w:spacing w:before="60" w:after="20" w:line="269" w:lineRule="auto"/>
        <w:ind w:left="539"/>
      </w:pPr>
      <w:r>
        <w:rPr>
          <w:sz w:val="20"/>
        </w:rPr>
        <w:t>Haritayı kurarken şu soruların cevabını ara:</w:t>
      </w:r>
    </w:p>
    <w:p w14:paraId="0E01AD08" w14:textId="77777777" w:rsidR="005D0EC8" w:rsidRDefault="006E75A3">
      <w:pPr>
        <w:keepNext/>
        <w:spacing w:before="40" w:line="269" w:lineRule="auto"/>
        <w:ind w:left="850" w:hanging="454"/>
      </w:pPr>
      <w:r>
        <w:rPr>
          <w:b/>
          <w:color w:val="1F4E79"/>
          <w:sz w:val="20"/>
        </w:rPr>
        <w:t xml:space="preserve">C1  </w:t>
      </w:r>
      <w:r>
        <w:rPr>
          <w:sz w:val="20"/>
        </w:rPr>
        <w:t xml:space="preserve">Pigou modelinde optimal bütçe </w:t>
      </w:r>
      <w:r>
        <w:rPr>
          <w:sz w:val="20"/>
        </w:rPr>
        <w:t>büyüklüğü nerededir? Model neden eleştirilir?</w:t>
      </w:r>
      <w:r>
        <w:rPr>
          <w:color w:val="8A8A8A"/>
          <w:sz w:val="17"/>
        </w:rPr>
        <w:t xml:space="preserve">   → ¶5-6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4E8F61B0" w14:textId="77777777">
        <w:trPr>
          <w:cantSplit/>
          <w:trHeight w:hRule="exact" w:val="408"/>
        </w:trPr>
        <w:tc>
          <w:tcPr>
            <w:tcW w:w="8759" w:type="dxa"/>
          </w:tcPr>
          <w:p w14:paraId="7157C0E1" w14:textId="77777777" w:rsidR="005D0EC8" w:rsidRDefault="005D0EC8">
            <w:pPr>
              <w:spacing w:line="252" w:lineRule="auto"/>
            </w:pPr>
          </w:p>
        </w:tc>
      </w:tr>
      <w:tr w:rsidR="005D0EC8" w14:paraId="322A8C50" w14:textId="77777777">
        <w:trPr>
          <w:cantSplit/>
          <w:trHeight w:hRule="exact" w:val="408"/>
        </w:trPr>
        <w:tc>
          <w:tcPr>
            <w:tcW w:w="8759" w:type="dxa"/>
          </w:tcPr>
          <w:p w14:paraId="6DA370C8" w14:textId="77777777" w:rsidR="005D0EC8" w:rsidRDefault="005D0EC8">
            <w:pPr>
              <w:spacing w:line="252" w:lineRule="auto"/>
            </w:pPr>
          </w:p>
        </w:tc>
      </w:tr>
      <w:tr w:rsidR="005D0EC8" w14:paraId="615BB501" w14:textId="77777777">
        <w:trPr>
          <w:cantSplit/>
          <w:trHeight w:hRule="exact" w:val="408"/>
        </w:trPr>
        <w:tc>
          <w:tcPr>
            <w:tcW w:w="8759" w:type="dxa"/>
          </w:tcPr>
          <w:p w14:paraId="2555A305" w14:textId="77777777" w:rsidR="005D0EC8" w:rsidRDefault="005D0EC8">
            <w:pPr>
              <w:spacing w:line="252" w:lineRule="auto"/>
            </w:pPr>
          </w:p>
        </w:tc>
      </w:tr>
    </w:tbl>
    <w:p w14:paraId="163BDE6D" w14:textId="77777777" w:rsidR="005D0EC8" w:rsidRDefault="005D0EC8">
      <w:pPr>
        <w:spacing w:line="60" w:lineRule="exact"/>
      </w:pPr>
    </w:p>
    <w:p w14:paraId="11D0C721" w14:textId="77777777" w:rsidR="005D0EC8" w:rsidRDefault="006E75A3">
      <w:pPr>
        <w:keepNext/>
        <w:spacing w:before="40" w:line="269" w:lineRule="auto"/>
        <w:ind w:left="850" w:hanging="454"/>
      </w:pPr>
      <w:r>
        <w:rPr>
          <w:b/>
          <w:color w:val="1F4E79"/>
          <w:sz w:val="20"/>
        </w:rPr>
        <w:t xml:space="preserve">C2  </w:t>
      </w:r>
      <w:r>
        <w:rPr>
          <w:sz w:val="20"/>
        </w:rPr>
        <w:t>Wicksell neden harcama önerisinin vergi dağılımıyla birlikte ve oybirliğiyle oylanmasını ister? Bu kuralın bedeli nedir?</w:t>
      </w:r>
      <w:r>
        <w:rPr>
          <w:color w:val="8A8A8A"/>
          <w:sz w:val="17"/>
        </w:rPr>
        <w:t xml:space="preserve">   → ¶9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2866D0B2" w14:textId="77777777">
        <w:trPr>
          <w:cantSplit/>
          <w:trHeight w:hRule="exact" w:val="408"/>
        </w:trPr>
        <w:tc>
          <w:tcPr>
            <w:tcW w:w="8759" w:type="dxa"/>
          </w:tcPr>
          <w:p w14:paraId="1173F410" w14:textId="77777777" w:rsidR="005D0EC8" w:rsidRDefault="005D0EC8">
            <w:pPr>
              <w:spacing w:line="252" w:lineRule="auto"/>
            </w:pPr>
          </w:p>
        </w:tc>
      </w:tr>
      <w:tr w:rsidR="005D0EC8" w14:paraId="25B1EFA9" w14:textId="77777777">
        <w:trPr>
          <w:cantSplit/>
          <w:trHeight w:hRule="exact" w:val="408"/>
        </w:trPr>
        <w:tc>
          <w:tcPr>
            <w:tcW w:w="8759" w:type="dxa"/>
          </w:tcPr>
          <w:p w14:paraId="0B611010" w14:textId="77777777" w:rsidR="005D0EC8" w:rsidRDefault="005D0EC8">
            <w:pPr>
              <w:spacing w:line="252" w:lineRule="auto"/>
            </w:pPr>
          </w:p>
        </w:tc>
      </w:tr>
      <w:tr w:rsidR="005D0EC8" w14:paraId="655782AE" w14:textId="77777777">
        <w:trPr>
          <w:cantSplit/>
          <w:trHeight w:hRule="exact" w:val="408"/>
        </w:trPr>
        <w:tc>
          <w:tcPr>
            <w:tcW w:w="8759" w:type="dxa"/>
          </w:tcPr>
          <w:p w14:paraId="3643E290" w14:textId="77777777" w:rsidR="005D0EC8" w:rsidRDefault="005D0EC8">
            <w:pPr>
              <w:spacing w:line="252" w:lineRule="auto"/>
            </w:pPr>
          </w:p>
        </w:tc>
      </w:tr>
    </w:tbl>
    <w:p w14:paraId="693D3B47" w14:textId="77777777" w:rsidR="005D0EC8" w:rsidRDefault="005D0EC8">
      <w:pPr>
        <w:spacing w:line="60" w:lineRule="exact"/>
      </w:pPr>
    </w:p>
    <w:p w14:paraId="6D180C79" w14:textId="77777777" w:rsidR="005D0EC8" w:rsidRDefault="006E75A3">
      <w:pPr>
        <w:keepNext/>
        <w:spacing w:before="40" w:line="269" w:lineRule="auto"/>
        <w:ind w:left="850" w:hanging="454"/>
      </w:pPr>
      <w:r>
        <w:rPr>
          <w:b/>
          <w:color w:val="1F4E79"/>
          <w:sz w:val="20"/>
        </w:rPr>
        <w:t xml:space="preserve">C3  </w:t>
      </w:r>
      <w:r>
        <w:rPr>
          <w:sz w:val="20"/>
        </w:rPr>
        <w:t xml:space="preserve">Lindahl dengesinde her birey neyi öder? Birey </w:t>
      </w:r>
      <w:r>
        <w:rPr>
          <w:sz w:val="20"/>
        </w:rPr>
        <w:t>sayısı artınca model neden işlemez?</w:t>
      </w:r>
      <w:r>
        <w:rPr>
          <w:color w:val="8A8A8A"/>
          <w:sz w:val="17"/>
        </w:rPr>
        <w:t xml:space="preserve">   → ¶11-12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114BDAC" w14:textId="77777777">
        <w:trPr>
          <w:cantSplit/>
          <w:trHeight w:hRule="exact" w:val="408"/>
        </w:trPr>
        <w:tc>
          <w:tcPr>
            <w:tcW w:w="8759" w:type="dxa"/>
          </w:tcPr>
          <w:p w14:paraId="4EA37D8F" w14:textId="77777777" w:rsidR="005D0EC8" w:rsidRDefault="005D0EC8">
            <w:pPr>
              <w:spacing w:line="252" w:lineRule="auto"/>
            </w:pPr>
          </w:p>
        </w:tc>
      </w:tr>
      <w:tr w:rsidR="005D0EC8" w14:paraId="559DA2D1" w14:textId="77777777">
        <w:trPr>
          <w:cantSplit/>
          <w:trHeight w:hRule="exact" w:val="408"/>
        </w:trPr>
        <w:tc>
          <w:tcPr>
            <w:tcW w:w="8759" w:type="dxa"/>
          </w:tcPr>
          <w:p w14:paraId="43BD70D0" w14:textId="77777777" w:rsidR="005D0EC8" w:rsidRDefault="005D0EC8">
            <w:pPr>
              <w:spacing w:line="252" w:lineRule="auto"/>
            </w:pPr>
          </w:p>
        </w:tc>
      </w:tr>
      <w:tr w:rsidR="005D0EC8" w14:paraId="043770DD" w14:textId="77777777">
        <w:trPr>
          <w:cantSplit/>
          <w:trHeight w:hRule="exact" w:val="408"/>
        </w:trPr>
        <w:tc>
          <w:tcPr>
            <w:tcW w:w="8759" w:type="dxa"/>
          </w:tcPr>
          <w:p w14:paraId="1B7C222A" w14:textId="77777777" w:rsidR="005D0EC8" w:rsidRDefault="005D0EC8">
            <w:pPr>
              <w:spacing w:line="252" w:lineRule="auto"/>
            </w:pPr>
          </w:p>
        </w:tc>
      </w:tr>
    </w:tbl>
    <w:p w14:paraId="5DF18C53" w14:textId="77777777" w:rsidR="005D0EC8" w:rsidRDefault="005D0EC8">
      <w:pPr>
        <w:spacing w:line="60" w:lineRule="exact"/>
      </w:pPr>
    </w:p>
    <w:p w14:paraId="16A13548" w14:textId="77777777" w:rsidR="005D0EC8" w:rsidRDefault="006E75A3">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4185B890" w14:textId="77777777" w:rsidR="005D0EC8" w:rsidRDefault="006E75A3">
      <w:pPr>
        <w:spacing w:after="60" w:line="269" w:lineRule="auto"/>
        <w:ind w:left="539"/>
      </w:pPr>
      <w:r>
        <w:rPr>
          <w:sz w:val="20"/>
        </w:rPr>
        <w:t xml:space="preserve">Önce kendi benzetmeni kur: </w:t>
      </w:r>
      <w:r>
        <w:rPr>
          <w:b/>
          <w:sz w:val="20"/>
        </w:rPr>
        <w:t>Lindahl fiyatı (herkes marjinal faydası kadar öder)</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42064900" w14:textId="77777777" w:rsidR="005D0EC8" w:rsidRDefault="006E75A3">
      <w:pPr>
        <w:spacing w:before="80" w:after="120" w:line="269" w:lineRule="auto"/>
        <w:ind w:left="539"/>
      </w:pPr>
      <w:r>
        <w:rPr>
          <w:sz w:val="20"/>
        </w:rPr>
        <w:t>Futbol benzetmen:   ______________________________   ↔   ______________________________</w:t>
      </w:r>
    </w:p>
    <w:p w14:paraId="062B52EE" w14:textId="77777777" w:rsidR="005D0EC8" w:rsidRDefault="006E75A3">
      <w:pPr>
        <w:keepNext/>
        <w:spacing w:before="40" w:after="20" w:line="269" w:lineRule="auto"/>
        <w:ind w:left="539"/>
      </w:pPr>
      <w:r>
        <w:rPr>
          <w:sz w:val="20"/>
        </w:rPr>
        <w:t>PACER'in hazır benzetmesi:</w:t>
      </w:r>
    </w:p>
    <w:p w14:paraId="47192457" w14:textId="77777777" w:rsidR="005D0EC8" w:rsidRDefault="006E75A3">
      <w:pPr>
        <w:spacing w:after="60" w:line="269" w:lineRule="auto"/>
        <w:ind w:left="850"/>
      </w:pPr>
      <w:r>
        <w:rPr>
          <w:i/>
          <w:color w:val="6A2C91"/>
          <w:sz w:val="20"/>
        </w:rPr>
        <w:t>“Lindahl fiyatı, bir taksi ücretini yolcuların gittikleri mesafeye göre paylaşmaya benzer: çok yararlanan çok öder.”</w:t>
      </w:r>
    </w:p>
    <w:p w14:paraId="2A93FA12" w14:textId="77777777" w:rsidR="005D0EC8" w:rsidRDefault="006E75A3">
      <w:pPr>
        <w:spacing w:after="20" w:line="269" w:lineRule="auto"/>
        <w:ind w:left="850"/>
      </w:pPr>
      <w:r>
        <w:rPr>
          <w:i/>
          <w:color w:val="5F5F5F"/>
          <w:sz w:val="19"/>
        </w:rPr>
        <w:t>▹</w:t>
      </w:r>
      <w:r>
        <w:rPr>
          <w:i/>
          <w:color w:val="5F5F5F"/>
          <w:sz w:val="19"/>
        </w:rPr>
        <w:t xml:space="preserve"> Taksideki mesafeyi herkes görebilir. Birinin kamusal maldan ne kadar fayda sağladığını kim görebilir?</w:t>
      </w:r>
    </w:p>
    <w:p w14:paraId="09ED3D90" w14:textId="77777777" w:rsidR="005D0EC8" w:rsidRDefault="006E75A3">
      <w:pPr>
        <w:spacing w:after="20" w:line="269" w:lineRule="auto"/>
        <w:ind w:left="850"/>
      </w:pPr>
      <w:r>
        <w:rPr>
          <w:i/>
          <w:color w:val="5F5F5F"/>
          <w:sz w:val="19"/>
        </w:rPr>
        <w:t>▹</w:t>
      </w:r>
      <w:r>
        <w:rPr>
          <w:i/>
          <w:color w:val="5F5F5F"/>
          <w:sz w:val="19"/>
        </w:rPr>
        <w:t xml:space="preserve"> Taksiyi 3–4 kişi paylaşır. Milli savunmayı kaç kişi paylaşır?</w:t>
      </w:r>
    </w:p>
    <w:p w14:paraId="6D5F798D" w14:textId="77777777" w:rsidR="005D0EC8" w:rsidRDefault="006E75A3">
      <w:pPr>
        <w:keepNext/>
        <w:spacing w:before="80" w:line="269" w:lineRule="auto"/>
        <w:ind w:left="539"/>
      </w:pPr>
      <w:r>
        <w:rPr>
          <w:b/>
          <w:sz w:val="20"/>
        </w:rPr>
        <w:t>Eleştir:</w:t>
      </w:r>
    </w:p>
    <w:p w14:paraId="02C717ED" w14:textId="77777777" w:rsidR="005D0EC8" w:rsidRDefault="006E75A3">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989C724" w14:textId="77777777">
        <w:trPr>
          <w:cantSplit/>
          <w:trHeight w:hRule="exact" w:val="408"/>
        </w:trPr>
        <w:tc>
          <w:tcPr>
            <w:tcW w:w="8759" w:type="dxa"/>
          </w:tcPr>
          <w:p w14:paraId="2AEDA2C2" w14:textId="77777777" w:rsidR="005D0EC8" w:rsidRDefault="005D0EC8">
            <w:pPr>
              <w:spacing w:line="252" w:lineRule="auto"/>
            </w:pPr>
          </w:p>
        </w:tc>
      </w:tr>
      <w:tr w:rsidR="005D0EC8" w14:paraId="46531491" w14:textId="77777777">
        <w:trPr>
          <w:cantSplit/>
          <w:trHeight w:hRule="exact" w:val="408"/>
        </w:trPr>
        <w:tc>
          <w:tcPr>
            <w:tcW w:w="8759" w:type="dxa"/>
          </w:tcPr>
          <w:p w14:paraId="35A998AE" w14:textId="77777777" w:rsidR="005D0EC8" w:rsidRDefault="005D0EC8">
            <w:pPr>
              <w:spacing w:line="252" w:lineRule="auto"/>
            </w:pPr>
          </w:p>
        </w:tc>
      </w:tr>
    </w:tbl>
    <w:p w14:paraId="7C48D1D8" w14:textId="77777777" w:rsidR="005D0EC8" w:rsidRDefault="005D0EC8">
      <w:pPr>
        <w:spacing w:line="60" w:lineRule="exact"/>
      </w:pPr>
    </w:p>
    <w:p w14:paraId="10A73D23" w14:textId="77777777" w:rsidR="005D0EC8" w:rsidRDefault="006E75A3">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2C079401" w14:textId="77777777">
        <w:trPr>
          <w:cantSplit/>
          <w:trHeight w:hRule="exact" w:val="408"/>
        </w:trPr>
        <w:tc>
          <w:tcPr>
            <w:tcW w:w="8759" w:type="dxa"/>
          </w:tcPr>
          <w:p w14:paraId="7AE13051" w14:textId="77777777" w:rsidR="005D0EC8" w:rsidRDefault="005D0EC8">
            <w:pPr>
              <w:spacing w:line="252" w:lineRule="auto"/>
            </w:pPr>
          </w:p>
        </w:tc>
      </w:tr>
      <w:tr w:rsidR="005D0EC8" w14:paraId="714464BC" w14:textId="77777777">
        <w:trPr>
          <w:cantSplit/>
          <w:trHeight w:hRule="exact" w:val="408"/>
        </w:trPr>
        <w:tc>
          <w:tcPr>
            <w:tcW w:w="8759" w:type="dxa"/>
          </w:tcPr>
          <w:p w14:paraId="39C5B884" w14:textId="77777777" w:rsidR="005D0EC8" w:rsidRDefault="005D0EC8">
            <w:pPr>
              <w:spacing w:line="252" w:lineRule="auto"/>
            </w:pPr>
          </w:p>
        </w:tc>
      </w:tr>
    </w:tbl>
    <w:p w14:paraId="67D976C2" w14:textId="77777777" w:rsidR="005D0EC8" w:rsidRDefault="005D0EC8">
      <w:pPr>
        <w:spacing w:line="60" w:lineRule="exact"/>
      </w:pPr>
    </w:p>
    <w:p w14:paraId="1CADD110" w14:textId="77777777" w:rsidR="005D0EC8" w:rsidRDefault="006E75A3">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4D66DA1" w14:textId="77777777">
        <w:trPr>
          <w:cantSplit/>
          <w:trHeight w:hRule="exact" w:val="408"/>
        </w:trPr>
        <w:tc>
          <w:tcPr>
            <w:tcW w:w="8759" w:type="dxa"/>
          </w:tcPr>
          <w:p w14:paraId="533A0B75" w14:textId="77777777" w:rsidR="005D0EC8" w:rsidRDefault="005D0EC8">
            <w:pPr>
              <w:spacing w:line="252" w:lineRule="auto"/>
            </w:pPr>
          </w:p>
        </w:tc>
      </w:tr>
      <w:tr w:rsidR="005D0EC8" w14:paraId="55C8C92F" w14:textId="77777777">
        <w:trPr>
          <w:cantSplit/>
          <w:trHeight w:hRule="exact" w:val="408"/>
        </w:trPr>
        <w:tc>
          <w:tcPr>
            <w:tcW w:w="8759" w:type="dxa"/>
          </w:tcPr>
          <w:p w14:paraId="6138A96E" w14:textId="77777777" w:rsidR="005D0EC8" w:rsidRDefault="005D0EC8">
            <w:pPr>
              <w:spacing w:line="252" w:lineRule="auto"/>
            </w:pPr>
          </w:p>
        </w:tc>
      </w:tr>
    </w:tbl>
    <w:p w14:paraId="12DB0351" w14:textId="77777777" w:rsidR="005D0EC8" w:rsidRDefault="005D0EC8">
      <w:pPr>
        <w:spacing w:line="60" w:lineRule="exact"/>
      </w:pPr>
    </w:p>
    <w:p w14:paraId="771AFBD6" w14:textId="77777777" w:rsidR="005D0EC8" w:rsidRDefault="006E75A3">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5D1ED1E8" w14:textId="77777777">
        <w:trPr>
          <w:cantSplit/>
          <w:trHeight w:hRule="exact" w:val="408"/>
        </w:trPr>
        <w:tc>
          <w:tcPr>
            <w:tcW w:w="8759" w:type="dxa"/>
          </w:tcPr>
          <w:p w14:paraId="613C3089" w14:textId="77777777" w:rsidR="005D0EC8" w:rsidRDefault="005D0EC8">
            <w:pPr>
              <w:spacing w:line="252" w:lineRule="auto"/>
            </w:pPr>
          </w:p>
        </w:tc>
      </w:tr>
      <w:tr w:rsidR="005D0EC8" w14:paraId="5C44F3EB" w14:textId="77777777">
        <w:trPr>
          <w:cantSplit/>
          <w:trHeight w:hRule="exact" w:val="408"/>
        </w:trPr>
        <w:tc>
          <w:tcPr>
            <w:tcW w:w="8759" w:type="dxa"/>
          </w:tcPr>
          <w:p w14:paraId="02679ED5" w14:textId="77777777" w:rsidR="005D0EC8" w:rsidRDefault="005D0EC8">
            <w:pPr>
              <w:spacing w:line="252" w:lineRule="auto"/>
            </w:pPr>
          </w:p>
        </w:tc>
      </w:tr>
    </w:tbl>
    <w:p w14:paraId="5C4E7476" w14:textId="77777777" w:rsidR="005D0EC8" w:rsidRDefault="005D0EC8">
      <w:pPr>
        <w:spacing w:line="60" w:lineRule="exact"/>
      </w:pPr>
    </w:p>
    <w:p w14:paraId="48D6A789" w14:textId="77777777" w:rsidR="005D0EC8" w:rsidRDefault="006E75A3">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2EF43D88" w14:textId="77777777">
        <w:trPr>
          <w:cantSplit/>
          <w:trHeight w:hRule="exact" w:val="408"/>
        </w:trPr>
        <w:tc>
          <w:tcPr>
            <w:tcW w:w="8759" w:type="dxa"/>
          </w:tcPr>
          <w:p w14:paraId="6DE61659" w14:textId="77777777" w:rsidR="005D0EC8" w:rsidRDefault="005D0EC8">
            <w:pPr>
              <w:spacing w:line="252" w:lineRule="auto"/>
            </w:pPr>
          </w:p>
        </w:tc>
      </w:tr>
      <w:tr w:rsidR="005D0EC8" w14:paraId="16DA1502" w14:textId="77777777">
        <w:trPr>
          <w:cantSplit/>
          <w:trHeight w:hRule="exact" w:val="408"/>
        </w:trPr>
        <w:tc>
          <w:tcPr>
            <w:tcW w:w="8759" w:type="dxa"/>
          </w:tcPr>
          <w:p w14:paraId="6AE96524" w14:textId="77777777" w:rsidR="005D0EC8" w:rsidRDefault="005D0EC8">
            <w:pPr>
              <w:spacing w:line="252" w:lineRule="auto"/>
            </w:pPr>
          </w:p>
        </w:tc>
      </w:tr>
    </w:tbl>
    <w:p w14:paraId="4764BC2D" w14:textId="77777777" w:rsidR="005D0EC8" w:rsidRDefault="005D0EC8">
      <w:pPr>
        <w:spacing w:line="60" w:lineRule="exact"/>
      </w:pPr>
    </w:p>
    <w:p w14:paraId="7E93EB00" w14:textId="77777777" w:rsidR="005D0EC8" w:rsidRDefault="006E75A3">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4A41CAB0" w14:textId="77777777">
        <w:trPr>
          <w:cantSplit/>
          <w:trHeight w:hRule="exact" w:val="408"/>
        </w:trPr>
        <w:tc>
          <w:tcPr>
            <w:tcW w:w="8759" w:type="dxa"/>
          </w:tcPr>
          <w:p w14:paraId="0BAB6B58" w14:textId="77777777" w:rsidR="005D0EC8" w:rsidRDefault="005D0EC8">
            <w:pPr>
              <w:spacing w:line="252" w:lineRule="auto"/>
            </w:pPr>
          </w:p>
        </w:tc>
      </w:tr>
      <w:tr w:rsidR="005D0EC8" w14:paraId="5F53E25A" w14:textId="77777777">
        <w:trPr>
          <w:cantSplit/>
          <w:trHeight w:hRule="exact" w:val="408"/>
        </w:trPr>
        <w:tc>
          <w:tcPr>
            <w:tcW w:w="8759" w:type="dxa"/>
          </w:tcPr>
          <w:p w14:paraId="590992DC" w14:textId="77777777" w:rsidR="005D0EC8" w:rsidRDefault="005D0EC8">
            <w:pPr>
              <w:spacing w:line="252" w:lineRule="auto"/>
            </w:pPr>
          </w:p>
        </w:tc>
      </w:tr>
    </w:tbl>
    <w:p w14:paraId="301F8E22" w14:textId="77777777" w:rsidR="005D0EC8" w:rsidRDefault="005D0EC8">
      <w:pPr>
        <w:spacing w:line="60" w:lineRule="exact"/>
      </w:pPr>
    </w:p>
    <w:p w14:paraId="459C765C" w14:textId="77777777" w:rsidR="005D0EC8" w:rsidRDefault="006E75A3">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1A60365F" w14:textId="77777777">
        <w:trPr>
          <w:cantSplit/>
          <w:trHeight w:hRule="exact" w:val="408"/>
        </w:trPr>
        <w:tc>
          <w:tcPr>
            <w:tcW w:w="8759" w:type="dxa"/>
          </w:tcPr>
          <w:p w14:paraId="1E757041" w14:textId="77777777" w:rsidR="005D0EC8" w:rsidRDefault="005D0EC8">
            <w:pPr>
              <w:spacing w:line="252" w:lineRule="auto"/>
            </w:pPr>
          </w:p>
        </w:tc>
      </w:tr>
      <w:tr w:rsidR="005D0EC8" w14:paraId="7D02FBE1" w14:textId="77777777">
        <w:trPr>
          <w:cantSplit/>
          <w:trHeight w:hRule="exact" w:val="408"/>
        </w:trPr>
        <w:tc>
          <w:tcPr>
            <w:tcW w:w="8759" w:type="dxa"/>
          </w:tcPr>
          <w:p w14:paraId="78129C4C" w14:textId="77777777" w:rsidR="005D0EC8" w:rsidRDefault="005D0EC8">
            <w:pPr>
              <w:spacing w:line="252" w:lineRule="auto"/>
            </w:pPr>
          </w:p>
        </w:tc>
      </w:tr>
    </w:tbl>
    <w:p w14:paraId="7685D2B5" w14:textId="77777777" w:rsidR="005D0EC8" w:rsidRDefault="005D0EC8">
      <w:pPr>
        <w:spacing w:line="60" w:lineRule="exact"/>
      </w:pPr>
    </w:p>
    <w:p w14:paraId="06F16038" w14:textId="77777777" w:rsidR="005D0EC8" w:rsidRDefault="006E75A3">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5BA6B952" w14:textId="77777777">
        <w:trPr>
          <w:cantSplit/>
          <w:trHeight w:hRule="exact" w:val="408"/>
        </w:trPr>
        <w:tc>
          <w:tcPr>
            <w:tcW w:w="8759" w:type="dxa"/>
          </w:tcPr>
          <w:p w14:paraId="7504FE8F" w14:textId="77777777" w:rsidR="005D0EC8" w:rsidRDefault="005D0EC8">
            <w:pPr>
              <w:spacing w:line="252" w:lineRule="auto"/>
            </w:pPr>
          </w:p>
        </w:tc>
      </w:tr>
      <w:tr w:rsidR="005D0EC8" w14:paraId="43CC54F3" w14:textId="77777777">
        <w:trPr>
          <w:cantSplit/>
          <w:trHeight w:hRule="exact" w:val="408"/>
        </w:trPr>
        <w:tc>
          <w:tcPr>
            <w:tcW w:w="8759" w:type="dxa"/>
          </w:tcPr>
          <w:p w14:paraId="262064EB" w14:textId="77777777" w:rsidR="005D0EC8" w:rsidRDefault="005D0EC8">
            <w:pPr>
              <w:spacing w:line="252" w:lineRule="auto"/>
            </w:pPr>
          </w:p>
        </w:tc>
      </w:tr>
    </w:tbl>
    <w:p w14:paraId="10E3D65B" w14:textId="77777777" w:rsidR="005D0EC8" w:rsidRDefault="005D0EC8">
      <w:pPr>
        <w:spacing w:line="60" w:lineRule="exact"/>
      </w:pPr>
    </w:p>
    <w:p w14:paraId="0FA32000" w14:textId="77777777" w:rsidR="005D0EC8" w:rsidRDefault="006E75A3">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000F69A9" w14:textId="77777777" w:rsidR="005D0EC8" w:rsidRDefault="006E75A3">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A551AB6" w14:textId="77777777" w:rsidR="005D0EC8" w:rsidRDefault="006E75A3">
      <w:pPr>
        <w:keepNext/>
        <w:spacing w:before="60" w:line="269" w:lineRule="auto"/>
        <w:ind w:left="850" w:hanging="454"/>
      </w:pPr>
      <w:r>
        <w:rPr>
          <w:b/>
          <w:color w:val="B5540A"/>
          <w:sz w:val="20"/>
        </w:rPr>
        <w:t xml:space="preserve">P1  </w:t>
      </w:r>
      <w:r>
        <w:rPr>
          <w:sz w:val="20"/>
        </w:rPr>
        <w:t>Lindahl modelinde A'nın vergi payı h = 0,35 ise B'nin payı kaçtır? Dengede hangi iki koşul sağlanır? Grafikte B'nin talep eğrisi neden yukarı eğimli görünür?</w:t>
      </w:r>
      <w:r>
        <w:rPr>
          <w:color w:val="8A8A8A"/>
          <w:sz w:val="17"/>
        </w:rPr>
        <w:t xml:space="preserve">   → ¶10-11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257BF6A4" w14:textId="77777777">
        <w:trPr>
          <w:cantSplit/>
          <w:trHeight w:hRule="exact" w:val="408"/>
        </w:trPr>
        <w:tc>
          <w:tcPr>
            <w:tcW w:w="8759" w:type="dxa"/>
          </w:tcPr>
          <w:p w14:paraId="5DEE994D" w14:textId="77777777" w:rsidR="005D0EC8" w:rsidRDefault="005D0EC8">
            <w:pPr>
              <w:spacing w:line="252" w:lineRule="auto"/>
            </w:pPr>
          </w:p>
        </w:tc>
      </w:tr>
      <w:tr w:rsidR="005D0EC8" w14:paraId="0012795C" w14:textId="77777777">
        <w:trPr>
          <w:cantSplit/>
          <w:trHeight w:hRule="exact" w:val="408"/>
        </w:trPr>
        <w:tc>
          <w:tcPr>
            <w:tcW w:w="8759" w:type="dxa"/>
          </w:tcPr>
          <w:p w14:paraId="1FB1B8FD" w14:textId="77777777" w:rsidR="005D0EC8" w:rsidRDefault="005D0EC8">
            <w:pPr>
              <w:spacing w:line="252" w:lineRule="auto"/>
            </w:pPr>
          </w:p>
        </w:tc>
      </w:tr>
      <w:tr w:rsidR="005D0EC8" w14:paraId="5D6DBACF" w14:textId="77777777">
        <w:trPr>
          <w:cantSplit/>
          <w:trHeight w:hRule="exact" w:val="408"/>
        </w:trPr>
        <w:tc>
          <w:tcPr>
            <w:tcW w:w="8759" w:type="dxa"/>
          </w:tcPr>
          <w:p w14:paraId="5FC681C8" w14:textId="77777777" w:rsidR="005D0EC8" w:rsidRDefault="005D0EC8">
            <w:pPr>
              <w:spacing w:line="252" w:lineRule="auto"/>
            </w:pPr>
          </w:p>
        </w:tc>
      </w:tr>
    </w:tbl>
    <w:p w14:paraId="55A486EB" w14:textId="77777777" w:rsidR="005D0EC8" w:rsidRDefault="005D0EC8">
      <w:pPr>
        <w:spacing w:line="60" w:lineRule="exact"/>
      </w:pPr>
    </w:p>
    <w:p w14:paraId="23D8B88B" w14:textId="77777777" w:rsidR="005D0EC8" w:rsidRDefault="006E75A3">
      <w:pPr>
        <w:keepNext/>
        <w:spacing w:before="60" w:line="269" w:lineRule="auto"/>
        <w:ind w:left="850" w:hanging="454"/>
      </w:pPr>
      <w:r>
        <w:rPr>
          <w:b/>
          <w:color w:val="B5540A"/>
          <w:sz w:val="20"/>
        </w:rPr>
        <w:t xml:space="preserve">P2  </w:t>
      </w:r>
      <w:r>
        <w:rPr>
          <w:sz w:val="20"/>
        </w:rPr>
        <w:t>Bir park için iki kişinin kendi vergi paylarına göre istediği büyüklük: A → pay 0,2: 10 dönüm · 0,4: 8 · 0,6: 6 · 0,8: 4. B → pay 0,2: 8 dönüm · 0,4: 6 · 0,6: 4 · 0,8: 2. Lindahl dengesinde paylar ve park büyüklüğü nedir?</w:t>
      </w:r>
      <w:r>
        <w:rPr>
          <w:color w:val="8A8A8A"/>
          <w:sz w:val="17"/>
        </w:rPr>
        <w:t xml:space="preserve">   → ¶11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60FCBC00" w14:textId="77777777">
        <w:trPr>
          <w:cantSplit/>
          <w:trHeight w:hRule="exact" w:val="408"/>
        </w:trPr>
        <w:tc>
          <w:tcPr>
            <w:tcW w:w="8759" w:type="dxa"/>
          </w:tcPr>
          <w:p w14:paraId="4C2C77CC" w14:textId="77777777" w:rsidR="005D0EC8" w:rsidRDefault="005D0EC8">
            <w:pPr>
              <w:spacing w:line="252" w:lineRule="auto"/>
            </w:pPr>
          </w:p>
        </w:tc>
      </w:tr>
      <w:tr w:rsidR="005D0EC8" w14:paraId="5D0C43F1" w14:textId="77777777">
        <w:trPr>
          <w:cantSplit/>
          <w:trHeight w:hRule="exact" w:val="408"/>
        </w:trPr>
        <w:tc>
          <w:tcPr>
            <w:tcW w:w="8759" w:type="dxa"/>
          </w:tcPr>
          <w:p w14:paraId="5AC5459B" w14:textId="77777777" w:rsidR="005D0EC8" w:rsidRDefault="005D0EC8">
            <w:pPr>
              <w:spacing w:line="252" w:lineRule="auto"/>
            </w:pPr>
          </w:p>
        </w:tc>
      </w:tr>
      <w:tr w:rsidR="005D0EC8" w14:paraId="5C30C6C5" w14:textId="77777777">
        <w:trPr>
          <w:cantSplit/>
          <w:trHeight w:hRule="exact" w:val="408"/>
        </w:trPr>
        <w:tc>
          <w:tcPr>
            <w:tcW w:w="8759" w:type="dxa"/>
          </w:tcPr>
          <w:p w14:paraId="3A975F53" w14:textId="77777777" w:rsidR="005D0EC8" w:rsidRDefault="005D0EC8">
            <w:pPr>
              <w:spacing w:line="252" w:lineRule="auto"/>
            </w:pPr>
          </w:p>
        </w:tc>
      </w:tr>
    </w:tbl>
    <w:p w14:paraId="564668AE" w14:textId="77777777" w:rsidR="005D0EC8" w:rsidRDefault="005D0EC8">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D0EC8" w14:paraId="0EE3ABBC" w14:textId="77777777">
        <w:trPr>
          <w:cantSplit/>
        </w:trPr>
        <w:tc>
          <w:tcPr>
            <w:tcW w:w="9071" w:type="dxa"/>
            <w:shd w:val="clear" w:color="auto" w:fill="FFF6E0"/>
          </w:tcPr>
          <w:p w14:paraId="662AB160" w14:textId="77777777" w:rsidR="005D0EC8" w:rsidRDefault="006E75A3">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4F400870" w14:textId="77777777" w:rsidR="005D0EC8" w:rsidRDefault="005D0EC8">
      <w:pPr>
        <w:spacing w:line="80" w:lineRule="exact"/>
      </w:pPr>
    </w:p>
    <w:p w14:paraId="669092EB" w14:textId="77777777" w:rsidR="005D0EC8" w:rsidRDefault="006E75A3">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361203B" w14:textId="77777777" w:rsidR="005D0EC8" w:rsidRDefault="006E75A3">
      <w:pPr>
        <w:keepNext/>
        <w:spacing w:after="80" w:line="269" w:lineRule="auto"/>
        <w:ind w:left="539"/>
      </w:pPr>
      <w:r>
        <w:rPr>
          <w:sz w:val="20"/>
        </w:rPr>
        <w:t xml:space="preserve">Her detayın yanına E ya da R yaz; E ise hangi kavramı </w:t>
      </w:r>
      <w:r>
        <w:rPr>
          <w:sz w:val="20"/>
        </w:rPr>
        <w:t>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5D0EC8" w14:paraId="05B550BB" w14:textId="77777777">
        <w:trPr>
          <w:cantSplit/>
          <w:tblHeader/>
        </w:trPr>
        <w:tc>
          <w:tcPr>
            <w:tcW w:w="765" w:type="dxa"/>
            <w:shd w:val="clear" w:color="auto" w:fill="DFF0E4"/>
          </w:tcPr>
          <w:p w14:paraId="501E4FA0" w14:textId="77777777" w:rsidR="005D0EC8" w:rsidRDefault="006E75A3">
            <w:pPr>
              <w:spacing w:before="40" w:after="40" w:line="252" w:lineRule="auto"/>
            </w:pPr>
            <w:r>
              <w:rPr>
                <w:b/>
                <w:sz w:val="17"/>
              </w:rPr>
              <w:t>#</w:t>
            </w:r>
          </w:p>
        </w:tc>
        <w:tc>
          <w:tcPr>
            <w:tcW w:w="4337" w:type="dxa"/>
            <w:shd w:val="clear" w:color="auto" w:fill="DFF0E4"/>
          </w:tcPr>
          <w:p w14:paraId="35E17EF3" w14:textId="77777777" w:rsidR="005D0EC8" w:rsidRDefault="006E75A3">
            <w:pPr>
              <w:spacing w:before="40" w:after="40" w:line="252" w:lineRule="auto"/>
            </w:pPr>
            <w:r>
              <w:rPr>
                <w:b/>
                <w:sz w:val="17"/>
              </w:rPr>
              <w:t>Detay</w:t>
            </w:r>
          </w:p>
        </w:tc>
        <w:tc>
          <w:tcPr>
            <w:tcW w:w="850" w:type="dxa"/>
            <w:shd w:val="clear" w:color="auto" w:fill="DFF0E4"/>
          </w:tcPr>
          <w:p w14:paraId="26CFF13E" w14:textId="77777777" w:rsidR="005D0EC8" w:rsidRDefault="006E75A3">
            <w:pPr>
              <w:spacing w:before="40" w:after="40" w:line="252" w:lineRule="auto"/>
            </w:pPr>
            <w:r>
              <w:rPr>
                <w:b/>
                <w:sz w:val="17"/>
              </w:rPr>
              <w:t>E / R</w:t>
            </w:r>
          </w:p>
        </w:tc>
        <w:tc>
          <w:tcPr>
            <w:tcW w:w="3118" w:type="dxa"/>
            <w:shd w:val="clear" w:color="auto" w:fill="DFF0E4"/>
          </w:tcPr>
          <w:p w14:paraId="12669D82" w14:textId="77777777" w:rsidR="005D0EC8" w:rsidRDefault="006E75A3">
            <w:pPr>
              <w:spacing w:before="40" w:after="40" w:line="252" w:lineRule="auto"/>
            </w:pPr>
            <w:r>
              <w:rPr>
                <w:b/>
                <w:sz w:val="17"/>
              </w:rPr>
              <w:t>E ise: hangi kavramı somutlaştırıyor?</w:t>
            </w:r>
          </w:p>
        </w:tc>
      </w:tr>
      <w:tr w:rsidR="005D0EC8" w14:paraId="40CC0166" w14:textId="77777777">
        <w:trPr>
          <w:cantSplit/>
          <w:trHeight w:val="510"/>
        </w:trPr>
        <w:tc>
          <w:tcPr>
            <w:tcW w:w="765" w:type="dxa"/>
          </w:tcPr>
          <w:p w14:paraId="17E6DADF" w14:textId="77777777" w:rsidR="005D0EC8" w:rsidRDefault="006E75A3">
            <w:pPr>
              <w:spacing w:before="40" w:after="40" w:line="252" w:lineRule="auto"/>
            </w:pPr>
            <w:r>
              <w:rPr>
                <w:b/>
                <w:color w:val="5F5F5F"/>
                <w:sz w:val="18"/>
              </w:rPr>
              <w:t>D1</w:t>
            </w:r>
            <w:r>
              <w:rPr>
                <w:color w:val="8A8A8A"/>
                <w:sz w:val="15"/>
              </w:rPr>
              <w:br/>
              <w:t>¶5</w:t>
            </w:r>
          </w:p>
        </w:tc>
        <w:tc>
          <w:tcPr>
            <w:tcW w:w="4337" w:type="dxa"/>
          </w:tcPr>
          <w:p w14:paraId="0E6754B0" w14:textId="77777777" w:rsidR="005D0EC8" w:rsidRDefault="006E75A3">
            <w:pPr>
              <w:spacing w:before="40" w:after="40" w:line="252" w:lineRule="auto"/>
            </w:pPr>
            <w:r>
              <w:rPr>
                <w:sz w:val="19"/>
              </w:rPr>
              <w:t>Hugh Dalton (1922): azami toplumsal fayda ilkesi</w:t>
            </w:r>
          </w:p>
        </w:tc>
        <w:tc>
          <w:tcPr>
            <w:tcW w:w="850" w:type="dxa"/>
          </w:tcPr>
          <w:p w14:paraId="2D2895D7" w14:textId="77777777" w:rsidR="005D0EC8" w:rsidRDefault="005D0EC8">
            <w:pPr>
              <w:spacing w:before="40" w:after="40" w:line="252" w:lineRule="auto"/>
            </w:pPr>
          </w:p>
        </w:tc>
        <w:tc>
          <w:tcPr>
            <w:tcW w:w="3118" w:type="dxa"/>
          </w:tcPr>
          <w:p w14:paraId="090931E6" w14:textId="77777777" w:rsidR="005D0EC8" w:rsidRDefault="005D0EC8">
            <w:pPr>
              <w:spacing w:before="40" w:after="40" w:line="252" w:lineRule="auto"/>
            </w:pPr>
          </w:p>
        </w:tc>
      </w:tr>
      <w:tr w:rsidR="005D0EC8" w14:paraId="7841F37F" w14:textId="77777777">
        <w:trPr>
          <w:cantSplit/>
          <w:trHeight w:val="510"/>
        </w:trPr>
        <w:tc>
          <w:tcPr>
            <w:tcW w:w="765" w:type="dxa"/>
          </w:tcPr>
          <w:p w14:paraId="6D5E6C69" w14:textId="77777777" w:rsidR="005D0EC8" w:rsidRDefault="006E75A3">
            <w:pPr>
              <w:spacing w:before="40" w:after="40" w:line="252" w:lineRule="auto"/>
            </w:pPr>
            <w:r>
              <w:rPr>
                <w:b/>
                <w:color w:val="5F5F5F"/>
                <w:sz w:val="18"/>
              </w:rPr>
              <w:t>D2</w:t>
            </w:r>
            <w:r>
              <w:rPr>
                <w:color w:val="8A8A8A"/>
                <w:sz w:val="15"/>
              </w:rPr>
              <w:br/>
              <w:t>¶4</w:t>
            </w:r>
          </w:p>
        </w:tc>
        <w:tc>
          <w:tcPr>
            <w:tcW w:w="4337" w:type="dxa"/>
          </w:tcPr>
          <w:p w14:paraId="5A71E77D" w14:textId="77777777" w:rsidR="005D0EC8" w:rsidRDefault="006E75A3">
            <w:pPr>
              <w:spacing w:before="40" w:after="40" w:line="252" w:lineRule="auto"/>
            </w:pPr>
            <w:r>
              <w:rPr>
                <w:sz w:val="19"/>
              </w:rPr>
              <w:t>A. C. Pigou, A Study in Public Finance (1928)</w:t>
            </w:r>
          </w:p>
        </w:tc>
        <w:tc>
          <w:tcPr>
            <w:tcW w:w="850" w:type="dxa"/>
          </w:tcPr>
          <w:p w14:paraId="5ECA7D40" w14:textId="77777777" w:rsidR="005D0EC8" w:rsidRDefault="005D0EC8">
            <w:pPr>
              <w:spacing w:before="40" w:after="40" w:line="252" w:lineRule="auto"/>
            </w:pPr>
          </w:p>
        </w:tc>
        <w:tc>
          <w:tcPr>
            <w:tcW w:w="3118" w:type="dxa"/>
          </w:tcPr>
          <w:p w14:paraId="1933EE19" w14:textId="77777777" w:rsidR="005D0EC8" w:rsidRDefault="005D0EC8">
            <w:pPr>
              <w:spacing w:before="40" w:after="40" w:line="252" w:lineRule="auto"/>
            </w:pPr>
          </w:p>
        </w:tc>
      </w:tr>
      <w:tr w:rsidR="005D0EC8" w14:paraId="43AD6DCF" w14:textId="77777777">
        <w:trPr>
          <w:cantSplit/>
          <w:trHeight w:val="510"/>
        </w:trPr>
        <w:tc>
          <w:tcPr>
            <w:tcW w:w="765" w:type="dxa"/>
          </w:tcPr>
          <w:p w14:paraId="152734BE" w14:textId="77777777" w:rsidR="005D0EC8" w:rsidRDefault="006E75A3">
            <w:pPr>
              <w:spacing w:before="40" w:after="40" w:line="252" w:lineRule="auto"/>
            </w:pPr>
            <w:r>
              <w:rPr>
                <w:b/>
                <w:color w:val="5F5F5F"/>
                <w:sz w:val="18"/>
              </w:rPr>
              <w:t>D3</w:t>
            </w:r>
            <w:r>
              <w:rPr>
                <w:color w:val="8A8A8A"/>
                <w:sz w:val="15"/>
              </w:rPr>
              <w:br/>
              <w:t>¶9</w:t>
            </w:r>
          </w:p>
        </w:tc>
        <w:tc>
          <w:tcPr>
            <w:tcW w:w="4337" w:type="dxa"/>
          </w:tcPr>
          <w:p w14:paraId="1C1F1C31" w14:textId="77777777" w:rsidR="005D0EC8" w:rsidRDefault="006E75A3">
            <w:pPr>
              <w:spacing w:before="40" w:after="40" w:line="252" w:lineRule="auto"/>
            </w:pPr>
            <w:r>
              <w:rPr>
                <w:sz w:val="19"/>
              </w:rPr>
              <w:t>Knut Wicksell (1896)</w:t>
            </w:r>
          </w:p>
        </w:tc>
        <w:tc>
          <w:tcPr>
            <w:tcW w:w="850" w:type="dxa"/>
          </w:tcPr>
          <w:p w14:paraId="70893BFF" w14:textId="77777777" w:rsidR="005D0EC8" w:rsidRDefault="005D0EC8">
            <w:pPr>
              <w:spacing w:before="40" w:after="40" w:line="252" w:lineRule="auto"/>
            </w:pPr>
          </w:p>
        </w:tc>
        <w:tc>
          <w:tcPr>
            <w:tcW w:w="3118" w:type="dxa"/>
          </w:tcPr>
          <w:p w14:paraId="5BCF8851" w14:textId="77777777" w:rsidR="005D0EC8" w:rsidRDefault="005D0EC8">
            <w:pPr>
              <w:spacing w:before="40" w:after="40" w:line="252" w:lineRule="auto"/>
            </w:pPr>
          </w:p>
        </w:tc>
      </w:tr>
      <w:tr w:rsidR="005D0EC8" w14:paraId="1F4BBA0E" w14:textId="77777777">
        <w:trPr>
          <w:cantSplit/>
          <w:trHeight w:val="510"/>
        </w:trPr>
        <w:tc>
          <w:tcPr>
            <w:tcW w:w="765" w:type="dxa"/>
          </w:tcPr>
          <w:p w14:paraId="6F5A64A1" w14:textId="77777777" w:rsidR="005D0EC8" w:rsidRDefault="006E75A3">
            <w:pPr>
              <w:spacing w:before="40" w:after="40" w:line="252" w:lineRule="auto"/>
            </w:pPr>
            <w:r>
              <w:rPr>
                <w:b/>
                <w:color w:val="5F5F5F"/>
                <w:sz w:val="18"/>
              </w:rPr>
              <w:t>D4</w:t>
            </w:r>
            <w:r>
              <w:rPr>
                <w:color w:val="8A8A8A"/>
                <w:sz w:val="15"/>
              </w:rPr>
              <w:br/>
              <w:t>¶10</w:t>
            </w:r>
          </w:p>
        </w:tc>
        <w:tc>
          <w:tcPr>
            <w:tcW w:w="4337" w:type="dxa"/>
          </w:tcPr>
          <w:p w14:paraId="79D36ACC" w14:textId="77777777" w:rsidR="005D0EC8" w:rsidRDefault="006E75A3">
            <w:pPr>
              <w:spacing w:before="40" w:after="40" w:line="252" w:lineRule="auto"/>
            </w:pPr>
            <w:r>
              <w:rPr>
                <w:sz w:val="19"/>
              </w:rPr>
              <w:t>Erik Lindahl (1919)</w:t>
            </w:r>
          </w:p>
        </w:tc>
        <w:tc>
          <w:tcPr>
            <w:tcW w:w="850" w:type="dxa"/>
          </w:tcPr>
          <w:p w14:paraId="3EB50D1E" w14:textId="77777777" w:rsidR="005D0EC8" w:rsidRDefault="005D0EC8">
            <w:pPr>
              <w:spacing w:before="40" w:after="40" w:line="252" w:lineRule="auto"/>
            </w:pPr>
          </w:p>
        </w:tc>
        <w:tc>
          <w:tcPr>
            <w:tcW w:w="3118" w:type="dxa"/>
          </w:tcPr>
          <w:p w14:paraId="42C51F3A" w14:textId="77777777" w:rsidR="005D0EC8" w:rsidRDefault="005D0EC8">
            <w:pPr>
              <w:spacing w:before="40" w:after="40" w:line="252" w:lineRule="auto"/>
            </w:pPr>
          </w:p>
        </w:tc>
      </w:tr>
      <w:tr w:rsidR="005D0EC8" w14:paraId="2D436F82" w14:textId="77777777">
        <w:trPr>
          <w:cantSplit/>
          <w:trHeight w:val="510"/>
        </w:trPr>
        <w:tc>
          <w:tcPr>
            <w:tcW w:w="765" w:type="dxa"/>
          </w:tcPr>
          <w:p w14:paraId="372D7797" w14:textId="77777777" w:rsidR="005D0EC8" w:rsidRDefault="006E75A3">
            <w:pPr>
              <w:spacing w:before="40" w:after="40" w:line="252" w:lineRule="auto"/>
            </w:pPr>
            <w:r>
              <w:rPr>
                <w:b/>
                <w:color w:val="5F5F5F"/>
                <w:sz w:val="18"/>
              </w:rPr>
              <w:t>D5</w:t>
            </w:r>
            <w:r>
              <w:rPr>
                <w:color w:val="8A8A8A"/>
                <w:sz w:val="15"/>
              </w:rPr>
              <w:br/>
              <w:t>¶8</w:t>
            </w:r>
          </w:p>
        </w:tc>
        <w:tc>
          <w:tcPr>
            <w:tcW w:w="4337" w:type="dxa"/>
          </w:tcPr>
          <w:p w14:paraId="6651A0CA" w14:textId="77777777" w:rsidR="005D0EC8" w:rsidRDefault="006E75A3">
            <w:pPr>
              <w:spacing w:before="40" w:after="40" w:line="252" w:lineRule="auto"/>
            </w:pPr>
            <w:r>
              <w:rPr>
                <w:sz w:val="19"/>
              </w:rPr>
              <w:t>Emil Sax, Ugo Mazzola, Antonio De Viti de Marco</w:t>
            </w:r>
          </w:p>
        </w:tc>
        <w:tc>
          <w:tcPr>
            <w:tcW w:w="850" w:type="dxa"/>
          </w:tcPr>
          <w:p w14:paraId="6492436A" w14:textId="77777777" w:rsidR="005D0EC8" w:rsidRDefault="005D0EC8">
            <w:pPr>
              <w:spacing w:before="40" w:after="40" w:line="252" w:lineRule="auto"/>
            </w:pPr>
          </w:p>
        </w:tc>
        <w:tc>
          <w:tcPr>
            <w:tcW w:w="3118" w:type="dxa"/>
          </w:tcPr>
          <w:p w14:paraId="5A313823" w14:textId="77777777" w:rsidR="005D0EC8" w:rsidRDefault="005D0EC8">
            <w:pPr>
              <w:spacing w:before="40" w:after="40" w:line="252" w:lineRule="auto"/>
            </w:pPr>
          </w:p>
        </w:tc>
      </w:tr>
    </w:tbl>
    <w:p w14:paraId="0F198B12" w14:textId="77777777" w:rsidR="005D0EC8" w:rsidRDefault="005D0EC8">
      <w:pPr>
        <w:spacing w:line="80" w:lineRule="exact"/>
      </w:pPr>
    </w:p>
    <w:p w14:paraId="61F8F7E5" w14:textId="77777777" w:rsidR="005D0EC8" w:rsidRDefault="006E75A3">
      <w:pPr>
        <w:spacing w:before="200" w:after="80" w:line="269" w:lineRule="auto"/>
        <w:ind w:left="113"/>
      </w:pPr>
      <w:r>
        <w:rPr>
          <w:b/>
          <w:color w:val="243B53"/>
        </w:rPr>
        <w:t xml:space="preserve">③  ☐  </w:t>
      </w:r>
      <w:r>
        <w:rPr>
          <w:sz w:val="19"/>
        </w:rPr>
        <w:t xml:space="preserve">Sindirim tamam: haritaya ekledim, görevleri yaptım, detayları </w:t>
      </w:r>
      <w:r>
        <w:rPr>
          <w:sz w:val="19"/>
        </w:rPr>
        <w:t>sakladım → sonraki bloğa geç. Vaktin bittiyse burada dur; sonraki oturuma buradan başla.</w:t>
      </w:r>
    </w:p>
    <w:p w14:paraId="274AFB89" w14:textId="77777777" w:rsidR="005D0EC8" w:rsidRDefault="006E75A3">
      <w:pPr>
        <w:keepNext/>
        <w:shd w:val="clear" w:color="auto" w:fill="243B53"/>
        <w:spacing w:before="360" w:after="80" w:line="269" w:lineRule="auto"/>
      </w:pPr>
      <w:r>
        <w:rPr>
          <w:b/>
          <w:color w:val="FFFFFF"/>
          <w:sz w:val="24"/>
        </w:rPr>
        <w:lastRenderedPageBreak/>
        <w:t xml:space="preserve">  BLOK 2   Bowen ve Samuelson modelleri; tercihlerin açıklanması</w:t>
      </w:r>
      <w:r>
        <w:rPr>
          <w:color w:val="C9D6E3"/>
          <w:sz w:val="19"/>
        </w:rPr>
        <w:t xml:space="preserve">     ~5 dk oku · ~13 dk sindir</w:t>
      </w:r>
    </w:p>
    <w:p w14:paraId="02A08D77" w14:textId="77777777" w:rsidR="005D0EC8" w:rsidRDefault="006E75A3">
      <w:pPr>
        <w:keepNext/>
        <w:spacing w:before="80" w:after="20" w:line="269" w:lineRule="auto"/>
        <w:ind w:left="113"/>
      </w:pPr>
      <w:r>
        <w:rPr>
          <w:b/>
          <w:color w:val="243B53"/>
        </w:rPr>
        <w:t xml:space="preserve">① TÜKET   </w:t>
      </w:r>
      <w:r>
        <w:rPr>
          <w:b/>
        </w:rPr>
        <w:t>Oku:</w:t>
      </w:r>
      <w:r>
        <w:t xml:space="preserve"> '9.3. Bowen Modeli' başlığından '10. Kamu Kesiminde Siyasal Karar Alma Modelleri'ne kadar: Bowen, Samuelson, tercih açıklama mekanizmaları, model karşılaştırma tablosu (≈ 640 kelime)</w:t>
      </w:r>
      <w:r>
        <w:rPr>
          <w:color w:val="5F5F5F"/>
          <w:sz w:val="19"/>
        </w:rPr>
        <w:t xml:space="preserve">  (kaynakta ¶13-33)</w:t>
      </w:r>
    </w:p>
    <w:p w14:paraId="645FC7C6" w14:textId="77777777" w:rsidR="005D0EC8" w:rsidRDefault="006E75A3">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497FE3F4" w14:textId="77777777" w:rsidR="005D0EC8" w:rsidRDefault="006E75A3">
      <w:pPr>
        <w:keepNext/>
        <w:spacing w:after="40" w:line="269" w:lineRule="auto"/>
        <w:ind w:left="539"/>
      </w:pPr>
      <w:r>
        <w:rPr>
          <w:sz w:val="19"/>
        </w:rPr>
        <w:t>▸</w:t>
      </w:r>
      <w:r>
        <w:rPr>
          <w:sz w:val="19"/>
        </w:rPr>
        <w:t xml:space="preserve"> Karşılaştırma tablosunda her modelin “optimum koşulu” hücresini kapatıp önce kendin söyle.</w:t>
      </w:r>
    </w:p>
    <w:p w14:paraId="4A58DD22" w14:textId="77777777" w:rsidR="005D0EC8" w:rsidRDefault="006E75A3">
      <w:pPr>
        <w:spacing w:after="40" w:line="269" w:lineRule="auto"/>
        <w:ind w:left="539"/>
      </w:pPr>
      <w:r>
        <w:rPr>
          <w:sz w:val="19"/>
        </w:rPr>
        <w:t>▸</w:t>
      </w:r>
      <w:r>
        <w:rPr>
          <w:sz w:val="19"/>
        </w:rPr>
        <w:t xml:space="preserve"> </w:t>
      </w:r>
      <w:r>
        <w:rPr>
          <w:b/>
          <w:sz w:val="19"/>
        </w:rPr>
        <w:t>Cevap yerleri:</w:t>
      </w:r>
      <w:r>
        <w:rPr>
          <w:sz w:val="19"/>
        </w:rPr>
        <w:t xml:space="preserve"> ¶14 → C4, D7   ·   ¶15 → P3   ·   ¶16 → C6, P5   ·   ¶19 → C4, D8   ·   ¶20 → C4, C5, P4   ·   ¶22 → D9   ·   ¶26 → D6, D10</w:t>
      </w:r>
    </w:p>
    <w:p w14:paraId="4E2844DB" w14:textId="77777777" w:rsidR="005D0EC8" w:rsidRDefault="006E75A3">
      <w:pPr>
        <w:keepNext/>
        <w:spacing w:before="160" w:line="269" w:lineRule="auto"/>
        <w:ind w:left="113"/>
      </w:pPr>
      <w:r>
        <w:rPr>
          <w:b/>
          <w:color w:val="243B53"/>
        </w:rPr>
        <w:t xml:space="preserve">② SİNDİR   </w:t>
      </w:r>
      <w:r>
        <w:rPr>
          <w:i/>
          <w:color w:val="5F5F5F"/>
          <w:sz w:val="18"/>
        </w:rPr>
        <w:t>Bu görevleri bitirmeden sonraki bloğa geçme.</w:t>
      </w:r>
    </w:p>
    <w:p w14:paraId="79E667C9" w14:textId="77777777" w:rsidR="005D0EC8" w:rsidRDefault="006E75A3">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7288F3F" w14:textId="77777777" w:rsidR="005D0EC8" w:rsidRDefault="006E75A3">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D0EC8" w14:paraId="0CAF9F0C" w14:textId="77777777">
        <w:trPr>
          <w:cantSplit/>
        </w:trPr>
        <w:tc>
          <w:tcPr>
            <w:tcW w:w="9071" w:type="dxa"/>
            <w:shd w:val="clear" w:color="auto" w:fill="DEEAF6"/>
          </w:tcPr>
          <w:p w14:paraId="0A0C15DE" w14:textId="77777777" w:rsidR="005D0EC8" w:rsidRDefault="006E75A3">
            <w:pPr>
              <w:spacing w:before="20" w:after="20" w:line="259" w:lineRule="auto"/>
            </w:pPr>
            <w:r>
              <w:rPr>
                <w:b/>
                <w:sz w:val="20"/>
              </w:rPr>
              <w:t>Bowen modeli   ·   Dikey toplama   ·   ΣMB = MC   ·   Medyan seçmen   ·   Samuelson modeli   ·   ΣMRS = MRT   ·   Sosyal refah fonksiyonu   ·   Tercih açıklama mekanizması</w:t>
            </w:r>
          </w:p>
        </w:tc>
      </w:tr>
    </w:tbl>
    <w:p w14:paraId="48754814" w14:textId="77777777" w:rsidR="005D0EC8" w:rsidRDefault="005D0EC8">
      <w:pPr>
        <w:spacing w:line="60" w:lineRule="exact"/>
      </w:pPr>
    </w:p>
    <w:p w14:paraId="565B145C" w14:textId="77777777" w:rsidR="005D0EC8" w:rsidRDefault="006E75A3">
      <w:pPr>
        <w:spacing w:after="40" w:line="269" w:lineRule="auto"/>
        <w:ind w:left="539"/>
      </w:pPr>
      <w:r>
        <w:rPr>
          <w:sz w:val="20"/>
        </w:rPr>
        <w:t>Aralarına en az 6 bağlantı çiz; her okun üstüne ilişkiyi anlatan bir fiil yaz (artırır, neden olur, parçasıdır, engeller…).</w:t>
      </w:r>
    </w:p>
    <w:p w14:paraId="7F28F93D" w14:textId="77777777" w:rsidR="005D0EC8" w:rsidRDefault="006E75A3">
      <w:pPr>
        <w:spacing w:after="40" w:line="269" w:lineRule="auto"/>
        <w:ind w:left="539"/>
      </w:pPr>
      <w:r>
        <w:rPr>
          <w:sz w:val="20"/>
        </w:rPr>
        <w:t>Bu bloktan en az bir düğümü önceki bloklardaki bir düğüme bağla. Harita sıkıştıysa taşı, yeniden düzenle.</w:t>
      </w:r>
    </w:p>
    <w:p w14:paraId="61EEA7F9" w14:textId="77777777" w:rsidR="005D0EC8" w:rsidRDefault="006E75A3">
      <w:pPr>
        <w:keepNext/>
        <w:spacing w:before="60" w:after="20" w:line="269" w:lineRule="auto"/>
        <w:ind w:left="539"/>
      </w:pPr>
      <w:r>
        <w:rPr>
          <w:sz w:val="20"/>
        </w:rPr>
        <w:t>Haritayı kurarken şu soruların cevabını ara:</w:t>
      </w:r>
    </w:p>
    <w:p w14:paraId="1BAEDD64" w14:textId="77777777" w:rsidR="005D0EC8" w:rsidRDefault="006E75A3">
      <w:pPr>
        <w:keepNext/>
        <w:spacing w:before="40" w:line="269" w:lineRule="auto"/>
        <w:ind w:left="850" w:hanging="454"/>
      </w:pPr>
      <w:r>
        <w:rPr>
          <w:b/>
          <w:color w:val="1F4E79"/>
          <w:sz w:val="20"/>
        </w:rPr>
        <w:t xml:space="preserve">C4  </w:t>
      </w:r>
      <w:r>
        <w:rPr>
          <w:sz w:val="20"/>
        </w:rPr>
        <w:t xml:space="preserve">Bowen modeli ile Samuelson modeli arasındaki temel fark nedir? Optimum </w:t>
      </w:r>
      <w:r>
        <w:rPr>
          <w:sz w:val="20"/>
        </w:rPr>
        <w:t>koşullarını yaz.</w:t>
      </w:r>
      <w:r>
        <w:rPr>
          <w:color w:val="8A8A8A"/>
          <w:sz w:val="17"/>
        </w:rPr>
        <w:t xml:space="preserve">   → ¶14, 19-20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4AFBCDBD" w14:textId="77777777">
        <w:trPr>
          <w:cantSplit/>
          <w:trHeight w:hRule="exact" w:val="408"/>
        </w:trPr>
        <w:tc>
          <w:tcPr>
            <w:tcW w:w="8759" w:type="dxa"/>
          </w:tcPr>
          <w:p w14:paraId="1E700851" w14:textId="77777777" w:rsidR="005D0EC8" w:rsidRDefault="005D0EC8">
            <w:pPr>
              <w:spacing w:line="252" w:lineRule="auto"/>
            </w:pPr>
          </w:p>
        </w:tc>
      </w:tr>
      <w:tr w:rsidR="005D0EC8" w14:paraId="4D3CE199" w14:textId="77777777">
        <w:trPr>
          <w:cantSplit/>
          <w:trHeight w:hRule="exact" w:val="408"/>
        </w:trPr>
        <w:tc>
          <w:tcPr>
            <w:tcW w:w="8759" w:type="dxa"/>
          </w:tcPr>
          <w:p w14:paraId="39109BFC" w14:textId="77777777" w:rsidR="005D0EC8" w:rsidRDefault="005D0EC8">
            <w:pPr>
              <w:spacing w:line="252" w:lineRule="auto"/>
            </w:pPr>
          </w:p>
        </w:tc>
      </w:tr>
    </w:tbl>
    <w:p w14:paraId="33A77643" w14:textId="77777777" w:rsidR="005D0EC8" w:rsidRDefault="005D0EC8">
      <w:pPr>
        <w:spacing w:line="60" w:lineRule="exact"/>
      </w:pPr>
    </w:p>
    <w:p w14:paraId="3A70AD59" w14:textId="77777777" w:rsidR="005D0EC8" w:rsidRDefault="006E75A3">
      <w:pPr>
        <w:keepNext/>
        <w:spacing w:before="40" w:line="269" w:lineRule="auto"/>
        <w:ind w:left="850" w:hanging="454"/>
      </w:pPr>
      <w:r>
        <w:rPr>
          <w:b/>
          <w:color w:val="1F4E79"/>
          <w:sz w:val="20"/>
        </w:rPr>
        <w:t xml:space="preserve">C5  </w:t>
      </w:r>
      <w:r>
        <w:rPr>
          <w:sz w:val="20"/>
        </w:rPr>
        <w:t>Özel malda etkinlik koşulu MRS(A) = MRS(B) = MRT iken kamusal malda neden MRS'ler toplanır?</w:t>
      </w:r>
      <w:r>
        <w:rPr>
          <w:color w:val="8A8A8A"/>
          <w:sz w:val="17"/>
        </w:rPr>
        <w:t xml:space="preserve">   → ¶20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D93FB62" w14:textId="77777777">
        <w:trPr>
          <w:cantSplit/>
          <w:trHeight w:hRule="exact" w:val="408"/>
        </w:trPr>
        <w:tc>
          <w:tcPr>
            <w:tcW w:w="8759" w:type="dxa"/>
          </w:tcPr>
          <w:p w14:paraId="0FB71457" w14:textId="77777777" w:rsidR="005D0EC8" w:rsidRDefault="005D0EC8">
            <w:pPr>
              <w:spacing w:line="252" w:lineRule="auto"/>
            </w:pPr>
          </w:p>
        </w:tc>
      </w:tr>
      <w:tr w:rsidR="005D0EC8" w14:paraId="2E9977D3" w14:textId="77777777">
        <w:trPr>
          <w:cantSplit/>
          <w:trHeight w:hRule="exact" w:val="408"/>
        </w:trPr>
        <w:tc>
          <w:tcPr>
            <w:tcW w:w="8759" w:type="dxa"/>
          </w:tcPr>
          <w:p w14:paraId="311FDE21" w14:textId="77777777" w:rsidR="005D0EC8" w:rsidRDefault="005D0EC8">
            <w:pPr>
              <w:spacing w:line="252" w:lineRule="auto"/>
            </w:pPr>
          </w:p>
        </w:tc>
      </w:tr>
    </w:tbl>
    <w:p w14:paraId="50969957" w14:textId="77777777" w:rsidR="005D0EC8" w:rsidRDefault="005D0EC8">
      <w:pPr>
        <w:spacing w:line="60" w:lineRule="exact"/>
      </w:pPr>
    </w:p>
    <w:p w14:paraId="3C858795" w14:textId="77777777" w:rsidR="005D0EC8" w:rsidRDefault="006E75A3">
      <w:pPr>
        <w:keepNext/>
        <w:spacing w:before="40" w:line="269" w:lineRule="auto"/>
        <w:ind w:left="850" w:hanging="454"/>
      </w:pPr>
      <w:r>
        <w:rPr>
          <w:b/>
          <w:color w:val="1F4E79"/>
          <w:sz w:val="20"/>
        </w:rPr>
        <w:t xml:space="preserve">C6  </w:t>
      </w:r>
      <w:r>
        <w:rPr>
          <w:sz w:val="20"/>
        </w:rPr>
        <w:t>Bowen'a göre basit çoğunluk oylaması hangi koşullarda optimal miktarı verir?</w:t>
      </w:r>
      <w:r>
        <w:rPr>
          <w:color w:val="8A8A8A"/>
          <w:sz w:val="17"/>
        </w:rPr>
        <w:t xml:space="preserve">   → ¶16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F29D64B" w14:textId="77777777">
        <w:trPr>
          <w:cantSplit/>
          <w:trHeight w:hRule="exact" w:val="408"/>
        </w:trPr>
        <w:tc>
          <w:tcPr>
            <w:tcW w:w="8759" w:type="dxa"/>
          </w:tcPr>
          <w:p w14:paraId="69AF24F6" w14:textId="77777777" w:rsidR="005D0EC8" w:rsidRDefault="005D0EC8">
            <w:pPr>
              <w:spacing w:line="252" w:lineRule="auto"/>
            </w:pPr>
          </w:p>
        </w:tc>
      </w:tr>
      <w:tr w:rsidR="005D0EC8" w14:paraId="6EEB7274" w14:textId="77777777">
        <w:trPr>
          <w:cantSplit/>
          <w:trHeight w:hRule="exact" w:val="408"/>
        </w:trPr>
        <w:tc>
          <w:tcPr>
            <w:tcW w:w="8759" w:type="dxa"/>
          </w:tcPr>
          <w:p w14:paraId="030EEECA" w14:textId="77777777" w:rsidR="005D0EC8" w:rsidRDefault="005D0EC8">
            <w:pPr>
              <w:spacing w:line="252" w:lineRule="auto"/>
            </w:pPr>
          </w:p>
        </w:tc>
      </w:tr>
    </w:tbl>
    <w:p w14:paraId="5992B963" w14:textId="77777777" w:rsidR="005D0EC8" w:rsidRDefault="005D0EC8">
      <w:pPr>
        <w:spacing w:line="60" w:lineRule="exact"/>
      </w:pPr>
    </w:p>
    <w:p w14:paraId="6CDEF56F" w14:textId="77777777" w:rsidR="005D0EC8" w:rsidRDefault="006E75A3">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407AA7CC" w14:textId="77777777" w:rsidR="005D0EC8" w:rsidRDefault="006E75A3">
      <w:pPr>
        <w:keepNext/>
        <w:spacing w:before="60" w:line="269" w:lineRule="auto"/>
        <w:ind w:left="850" w:hanging="454"/>
      </w:pPr>
      <w:r>
        <w:rPr>
          <w:b/>
          <w:color w:val="B5540A"/>
          <w:sz w:val="20"/>
        </w:rPr>
        <w:t xml:space="preserve">P3  </w:t>
      </w:r>
      <w:r>
        <w:rPr>
          <w:sz w:val="20"/>
        </w:rPr>
        <w:t xml:space="preserve">Üç kişinin bir parka biçtiği marjinal fayda (TL, her ek dönüm için): 1. dönüm A 50, B 40, C 30 · 2. dönüm A 40, B 30, C 20 · 3. dönüm A 30, B 20, C 10 · 4. dönüm A 20, B 10, C 0. Marjinal maliyet her dönüm için 75 TL. Dikey </w:t>
      </w:r>
      <w:r>
        <w:rPr>
          <w:sz w:val="20"/>
        </w:rPr>
        <w:t>toplamla optimal büyüklüğü bul.</w:t>
      </w:r>
      <w:r>
        <w:rPr>
          <w:color w:val="8A8A8A"/>
          <w:sz w:val="17"/>
        </w:rPr>
        <w:t xml:space="preserve">   → ¶15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334030A4" w14:textId="77777777">
        <w:trPr>
          <w:cantSplit/>
          <w:trHeight w:hRule="exact" w:val="408"/>
        </w:trPr>
        <w:tc>
          <w:tcPr>
            <w:tcW w:w="8759" w:type="dxa"/>
          </w:tcPr>
          <w:p w14:paraId="3C841C58" w14:textId="77777777" w:rsidR="005D0EC8" w:rsidRDefault="005D0EC8">
            <w:pPr>
              <w:spacing w:line="252" w:lineRule="auto"/>
            </w:pPr>
          </w:p>
        </w:tc>
      </w:tr>
      <w:tr w:rsidR="005D0EC8" w14:paraId="726F14F1" w14:textId="77777777">
        <w:trPr>
          <w:cantSplit/>
          <w:trHeight w:hRule="exact" w:val="408"/>
        </w:trPr>
        <w:tc>
          <w:tcPr>
            <w:tcW w:w="8759" w:type="dxa"/>
          </w:tcPr>
          <w:p w14:paraId="4096C0CB" w14:textId="77777777" w:rsidR="005D0EC8" w:rsidRDefault="005D0EC8">
            <w:pPr>
              <w:spacing w:line="252" w:lineRule="auto"/>
            </w:pPr>
          </w:p>
        </w:tc>
      </w:tr>
      <w:tr w:rsidR="005D0EC8" w14:paraId="0D6C7950" w14:textId="77777777">
        <w:trPr>
          <w:cantSplit/>
          <w:trHeight w:hRule="exact" w:val="408"/>
        </w:trPr>
        <w:tc>
          <w:tcPr>
            <w:tcW w:w="8759" w:type="dxa"/>
          </w:tcPr>
          <w:p w14:paraId="2A8362A7" w14:textId="77777777" w:rsidR="005D0EC8" w:rsidRDefault="005D0EC8">
            <w:pPr>
              <w:spacing w:line="252" w:lineRule="auto"/>
            </w:pPr>
          </w:p>
        </w:tc>
      </w:tr>
    </w:tbl>
    <w:p w14:paraId="1576A0F8" w14:textId="77777777" w:rsidR="005D0EC8" w:rsidRDefault="005D0EC8">
      <w:pPr>
        <w:spacing w:line="60" w:lineRule="exact"/>
      </w:pPr>
    </w:p>
    <w:p w14:paraId="030A18B3" w14:textId="77777777" w:rsidR="005D0EC8" w:rsidRDefault="006E75A3">
      <w:pPr>
        <w:keepNext/>
        <w:spacing w:before="60" w:line="269" w:lineRule="auto"/>
        <w:ind w:left="850" w:hanging="454"/>
      </w:pPr>
      <w:r>
        <w:rPr>
          <w:b/>
          <w:color w:val="B5540A"/>
          <w:sz w:val="20"/>
        </w:rPr>
        <w:t xml:space="preserve">P4  </w:t>
      </w:r>
      <w:r>
        <w:rPr>
          <w:sz w:val="20"/>
        </w:rPr>
        <w:t>İki bireyin kamusal mal ile özel mal arasındaki marjinal ikame oranları MRS(A) = 3, MRS(B) = 2; marjinal dönüşüm oranı MRT = 4. Kamusal mal üretimi artırılmalı mı, azaltılmalı mı? MRT = 6 olsaydı?</w:t>
      </w:r>
      <w:r>
        <w:rPr>
          <w:color w:val="8A8A8A"/>
          <w:sz w:val="17"/>
        </w:rPr>
        <w:t xml:space="preserve">   → ¶20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12612AEF" w14:textId="77777777">
        <w:trPr>
          <w:cantSplit/>
          <w:trHeight w:hRule="exact" w:val="408"/>
        </w:trPr>
        <w:tc>
          <w:tcPr>
            <w:tcW w:w="8759" w:type="dxa"/>
          </w:tcPr>
          <w:p w14:paraId="35622CE5" w14:textId="77777777" w:rsidR="005D0EC8" w:rsidRDefault="005D0EC8">
            <w:pPr>
              <w:spacing w:line="252" w:lineRule="auto"/>
            </w:pPr>
          </w:p>
        </w:tc>
      </w:tr>
      <w:tr w:rsidR="005D0EC8" w14:paraId="2EA514C5" w14:textId="77777777">
        <w:trPr>
          <w:cantSplit/>
          <w:trHeight w:hRule="exact" w:val="408"/>
        </w:trPr>
        <w:tc>
          <w:tcPr>
            <w:tcW w:w="8759" w:type="dxa"/>
          </w:tcPr>
          <w:p w14:paraId="34B8BFDB" w14:textId="77777777" w:rsidR="005D0EC8" w:rsidRDefault="005D0EC8">
            <w:pPr>
              <w:spacing w:line="252" w:lineRule="auto"/>
            </w:pPr>
          </w:p>
        </w:tc>
      </w:tr>
      <w:tr w:rsidR="005D0EC8" w14:paraId="2A8951AB" w14:textId="77777777">
        <w:trPr>
          <w:cantSplit/>
          <w:trHeight w:hRule="exact" w:val="408"/>
        </w:trPr>
        <w:tc>
          <w:tcPr>
            <w:tcW w:w="8759" w:type="dxa"/>
          </w:tcPr>
          <w:p w14:paraId="0E1A85BD" w14:textId="77777777" w:rsidR="005D0EC8" w:rsidRDefault="005D0EC8">
            <w:pPr>
              <w:spacing w:line="252" w:lineRule="auto"/>
            </w:pPr>
          </w:p>
        </w:tc>
      </w:tr>
    </w:tbl>
    <w:p w14:paraId="710ED4D3" w14:textId="77777777" w:rsidR="005D0EC8" w:rsidRDefault="005D0EC8">
      <w:pPr>
        <w:spacing w:line="60" w:lineRule="exact"/>
      </w:pPr>
    </w:p>
    <w:p w14:paraId="61079C56" w14:textId="77777777" w:rsidR="005D0EC8" w:rsidRDefault="006E75A3">
      <w:pPr>
        <w:keepNext/>
        <w:spacing w:before="60" w:line="269" w:lineRule="auto"/>
        <w:ind w:left="850" w:hanging="454"/>
      </w:pPr>
      <w:r>
        <w:rPr>
          <w:b/>
          <w:color w:val="B5540A"/>
          <w:sz w:val="20"/>
        </w:rPr>
        <w:lastRenderedPageBreak/>
        <w:t xml:space="preserve">P5  </w:t>
      </w:r>
      <w:r>
        <w:rPr>
          <w:sz w:val="20"/>
        </w:rPr>
        <w:t>Beş kişi maliyeti eşit paylaşıyor; istedikleri park büyüklükleri 1, 2, 3, 4, 5 dönüm. Basit çoğunluk oylaması hangi büyüklüğü seçer? Bu, ortalama tercihle aynı mı? Bowen bu sonuç için ne der?</w:t>
      </w:r>
      <w:r>
        <w:rPr>
          <w:color w:val="8A8A8A"/>
          <w:sz w:val="17"/>
        </w:rPr>
        <w:t xml:space="preserve">   → ¶16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6861D55" w14:textId="77777777">
        <w:trPr>
          <w:cantSplit/>
          <w:trHeight w:hRule="exact" w:val="408"/>
        </w:trPr>
        <w:tc>
          <w:tcPr>
            <w:tcW w:w="8759" w:type="dxa"/>
          </w:tcPr>
          <w:p w14:paraId="7C05687A" w14:textId="77777777" w:rsidR="005D0EC8" w:rsidRDefault="005D0EC8">
            <w:pPr>
              <w:spacing w:line="252" w:lineRule="auto"/>
            </w:pPr>
          </w:p>
        </w:tc>
      </w:tr>
      <w:tr w:rsidR="005D0EC8" w14:paraId="7A52EF34" w14:textId="77777777">
        <w:trPr>
          <w:cantSplit/>
          <w:trHeight w:hRule="exact" w:val="408"/>
        </w:trPr>
        <w:tc>
          <w:tcPr>
            <w:tcW w:w="8759" w:type="dxa"/>
          </w:tcPr>
          <w:p w14:paraId="12204064" w14:textId="77777777" w:rsidR="005D0EC8" w:rsidRDefault="005D0EC8">
            <w:pPr>
              <w:spacing w:line="252" w:lineRule="auto"/>
            </w:pPr>
          </w:p>
        </w:tc>
      </w:tr>
      <w:tr w:rsidR="005D0EC8" w14:paraId="1A7C9CA5" w14:textId="77777777">
        <w:trPr>
          <w:cantSplit/>
          <w:trHeight w:hRule="exact" w:val="408"/>
        </w:trPr>
        <w:tc>
          <w:tcPr>
            <w:tcW w:w="8759" w:type="dxa"/>
          </w:tcPr>
          <w:p w14:paraId="5AAF848B" w14:textId="77777777" w:rsidR="005D0EC8" w:rsidRDefault="005D0EC8">
            <w:pPr>
              <w:spacing w:line="252" w:lineRule="auto"/>
            </w:pPr>
          </w:p>
        </w:tc>
      </w:tr>
    </w:tbl>
    <w:p w14:paraId="399218BE" w14:textId="77777777" w:rsidR="005D0EC8" w:rsidRDefault="005D0EC8">
      <w:pPr>
        <w:spacing w:line="60" w:lineRule="exact"/>
      </w:pPr>
    </w:p>
    <w:p w14:paraId="34CC10B5" w14:textId="77777777" w:rsidR="005D0EC8" w:rsidRDefault="006E75A3">
      <w:pPr>
        <w:spacing w:before="40" w:after="40" w:line="269" w:lineRule="auto"/>
        <w:ind w:left="539"/>
      </w:pPr>
      <w:r>
        <w:rPr>
          <w:i/>
          <w:color w:val="5F5F5F"/>
          <w:sz w:val="18"/>
        </w:rPr>
        <w:t xml:space="preserve">Şimdi pratik yapamıyorsan </w:t>
      </w:r>
      <w:r>
        <w:rPr>
          <w:i/>
          <w:color w:val="5F5F5F"/>
          <w:sz w:val="18"/>
        </w:rPr>
        <w:t>ezberleme; yapabileceğin zamana kadar beklet.</w:t>
      </w:r>
    </w:p>
    <w:p w14:paraId="13A9C7DF" w14:textId="77777777" w:rsidR="005D0EC8" w:rsidRDefault="006E75A3">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36580DD" w14:textId="77777777" w:rsidR="005D0EC8" w:rsidRDefault="006E75A3">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5D0EC8" w14:paraId="5EE694F1" w14:textId="77777777">
        <w:trPr>
          <w:cantSplit/>
          <w:tblHeader/>
        </w:trPr>
        <w:tc>
          <w:tcPr>
            <w:tcW w:w="765" w:type="dxa"/>
            <w:shd w:val="clear" w:color="auto" w:fill="DFF0E4"/>
          </w:tcPr>
          <w:p w14:paraId="180D89BC" w14:textId="77777777" w:rsidR="005D0EC8" w:rsidRDefault="006E75A3">
            <w:pPr>
              <w:spacing w:before="40" w:after="40" w:line="252" w:lineRule="auto"/>
            </w:pPr>
            <w:r>
              <w:rPr>
                <w:b/>
                <w:sz w:val="17"/>
              </w:rPr>
              <w:t>#</w:t>
            </w:r>
          </w:p>
        </w:tc>
        <w:tc>
          <w:tcPr>
            <w:tcW w:w="4337" w:type="dxa"/>
            <w:shd w:val="clear" w:color="auto" w:fill="DFF0E4"/>
          </w:tcPr>
          <w:p w14:paraId="5A69B70E" w14:textId="77777777" w:rsidR="005D0EC8" w:rsidRDefault="006E75A3">
            <w:pPr>
              <w:spacing w:before="40" w:after="40" w:line="252" w:lineRule="auto"/>
            </w:pPr>
            <w:r>
              <w:rPr>
                <w:b/>
                <w:sz w:val="17"/>
              </w:rPr>
              <w:t>Detay</w:t>
            </w:r>
          </w:p>
        </w:tc>
        <w:tc>
          <w:tcPr>
            <w:tcW w:w="850" w:type="dxa"/>
            <w:shd w:val="clear" w:color="auto" w:fill="DFF0E4"/>
          </w:tcPr>
          <w:p w14:paraId="24A0720C" w14:textId="77777777" w:rsidR="005D0EC8" w:rsidRDefault="006E75A3">
            <w:pPr>
              <w:spacing w:before="40" w:after="40" w:line="252" w:lineRule="auto"/>
            </w:pPr>
            <w:r>
              <w:rPr>
                <w:b/>
                <w:sz w:val="17"/>
              </w:rPr>
              <w:t>E / R</w:t>
            </w:r>
          </w:p>
        </w:tc>
        <w:tc>
          <w:tcPr>
            <w:tcW w:w="3118" w:type="dxa"/>
            <w:shd w:val="clear" w:color="auto" w:fill="DFF0E4"/>
          </w:tcPr>
          <w:p w14:paraId="3A4407A8" w14:textId="77777777" w:rsidR="005D0EC8" w:rsidRDefault="006E75A3">
            <w:pPr>
              <w:spacing w:before="40" w:after="40" w:line="252" w:lineRule="auto"/>
            </w:pPr>
            <w:r>
              <w:rPr>
                <w:b/>
                <w:sz w:val="17"/>
              </w:rPr>
              <w:t>E ise: hangi kavramı somutlaştırıyor?</w:t>
            </w:r>
          </w:p>
        </w:tc>
      </w:tr>
      <w:tr w:rsidR="005D0EC8" w14:paraId="68E65B7D" w14:textId="77777777">
        <w:trPr>
          <w:cantSplit/>
          <w:trHeight w:val="510"/>
        </w:trPr>
        <w:tc>
          <w:tcPr>
            <w:tcW w:w="765" w:type="dxa"/>
          </w:tcPr>
          <w:p w14:paraId="4EECC461" w14:textId="77777777" w:rsidR="005D0EC8" w:rsidRDefault="006E75A3">
            <w:pPr>
              <w:spacing w:before="40" w:after="40" w:line="252" w:lineRule="auto"/>
            </w:pPr>
            <w:r>
              <w:rPr>
                <w:b/>
                <w:color w:val="5F5F5F"/>
                <w:sz w:val="18"/>
              </w:rPr>
              <w:t>D6</w:t>
            </w:r>
            <w:r>
              <w:rPr>
                <w:color w:val="8A8A8A"/>
                <w:sz w:val="15"/>
              </w:rPr>
              <w:br/>
              <w:t>¶26</w:t>
            </w:r>
          </w:p>
        </w:tc>
        <w:tc>
          <w:tcPr>
            <w:tcW w:w="4337" w:type="dxa"/>
          </w:tcPr>
          <w:p w14:paraId="6C36AD7A" w14:textId="77777777" w:rsidR="005D0EC8" w:rsidRDefault="006E75A3">
            <w:pPr>
              <w:spacing w:before="40" w:after="40" w:line="252" w:lineRule="auto"/>
            </w:pPr>
            <w:r>
              <w:rPr>
                <w:sz w:val="19"/>
              </w:rPr>
              <w:t>Tiebout: yerel kamusal mallarda bireylerin göç ederek tercih açıklaması</w:t>
            </w:r>
          </w:p>
        </w:tc>
        <w:tc>
          <w:tcPr>
            <w:tcW w:w="850" w:type="dxa"/>
          </w:tcPr>
          <w:p w14:paraId="08AA2546" w14:textId="77777777" w:rsidR="005D0EC8" w:rsidRDefault="005D0EC8">
            <w:pPr>
              <w:spacing w:before="40" w:after="40" w:line="252" w:lineRule="auto"/>
            </w:pPr>
          </w:p>
        </w:tc>
        <w:tc>
          <w:tcPr>
            <w:tcW w:w="3118" w:type="dxa"/>
          </w:tcPr>
          <w:p w14:paraId="02649CF7" w14:textId="77777777" w:rsidR="005D0EC8" w:rsidRDefault="005D0EC8">
            <w:pPr>
              <w:spacing w:before="40" w:after="40" w:line="252" w:lineRule="auto"/>
            </w:pPr>
          </w:p>
        </w:tc>
      </w:tr>
      <w:tr w:rsidR="005D0EC8" w14:paraId="61E5FBF5" w14:textId="77777777">
        <w:trPr>
          <w:cantSplit/>
          <w:trHeight w:val="510"/>
        </w:trPr>
        <w:tc>
          <w:tcPr>
            <w:tcW w:w="765" w:type="dxa"/>
          </w:tcPr>
          <w:p w14:paraId="6850A73F" w14:textId="77777777" w:rsidR="005D0EC8" w:rsidRDefault="006E75A3">
            <w:pPr>
              <w:spacing w:before="40" w:after="40" w:line="252" w:lineRule="auto"/>
            </w:pPr>
            <w:r>
              <w:rPr>
                <w:b/>
                <w:color w:val="5F5F5F"/>
                <w:sz w:val="18"/>
              </w:rPr>
              <w:t>D7</w:t>
            </w:r>
            <w:r>
              <w:rPr>
                <w:color w:val="8A8A8A"/>
                <w:sz w:val="15"/>
              </w:rPr>
              <w:br/>
              <w:t>¶14</w:t>
            </w:r>
          </w:p>
        </w:tc>
        <w:tc>
          <w:tcPr>
            <w:tcW w:w="4337" w:type="dxa"/>
          </w:tcPr>
          <w:p w14:paraId="792D0EC0" w14:textId="77777777" w:rsidR="005D0EC8" w:rsidRDefault="006E75A3">
            <w:pPr>
              <w:spacing w:before="40" w:after="40" w:line="252" w:lineRule="auto"/>
            </w:pPr>
            <w:r>
              <w:rPr>
                <w:sz w:val="19"/>
              </w:rPr>
              <w:t>Howard R. Bowen (1943)</w:t>
            </w:r>
          </w:p>
        </w:tc>
        <w:tc>
          <w:tcPr>
            <w:tcW w:w="850" w:type="dxa"/>
          </w:tcPr>
          <w:p w14:paraId="509BC70C" w14:textId="77777777" w:rsidR="005D0EC8" w:rsidRDefault="005D0EC8">
            <w:pPr>
              <w:spacing w:before="40" w:after="40" w:line="252" w:lineRule="auto"/>
            </w:pPr>
          </w:p>
        </w:tc>
        <w:tc>
          <w:tcPr>
            <w:tcW w:w="3118" w:type="dxa"/>
          </w:tcPr>
          <w:p w14:paraId="032FF566" w14:textId="77777777" w:rsidR="005D0EC8" w:rsidRDefault="005D0EC8">
            <w:pPr>
              <w:spacing w:before="40" w:after="40" w:line="252" w:lineRule="auto"/>
            </w:pPr>
          </w:p>
        </w:tc>
      </w:tr>
      <w:tr w:rsidR="005D0EC8" w14:paraId="44083D21" w14:textId="77777777">
        <w:trPr>
          <w:cantSplit/>
          <w:trHeight w:val="510"/>
        </w:trPr>
        <w:tc>
          <w:tcPr>
            <w:tcW w:w="765" w:type="dxa"/>
          </w:tcPr>
          <w:p w14:paraId="4EFFBECC" w14:textId="77777777" w:rsidR="005D0EC8" w:rsidRDefault="006E75A3">
            <w:pPr>
              <w:spacing w:before="40" w:after="40" w:line="252" w:lineRule="auto"/>
            </w:pPr>
            <w:r>
              <w:rPr>
                <w:b/>
                <w:color w:val="5F5F5F"/>
                <w:sz w:val="18"/>
              </w:rPr>
              <w:t>D8</w:t>
            </w:r>
            <w:r>
              <w:rPr>
                <w:color w:val="8A8A8A"/>
                <w:sz w:val="15"/>
              </w:rPr>
              <w:br/>
              <w:t>¶19</w:t>
            </w:r>
          </w:p>
        </w:tc>
        <w:tc>
          <w:tcPr>
            <w:tcW w:w="4337" w:type="dxa"/>
          </w:tcPr>
          <w:p w14:paraId="44476BF4" w14:textId="77777777" w:rsidR="005D0EC8" w:rsidRDefault="006E75A3">
            <w:pPr>
              <w:spacing w:before="40" w:after="40" w:line="252" w:lineRule="auto"/>
            </w:pPr>
            <w:r>
              <w:rPr>
                <w:sz w:val="19"/>
              </w:rPr>
              <w:t xml:space="preserve">Paul A. Samuelson, The Pure Theory of Public Expenditure (1954; </w:t>
            </w:r>
            <w:r>
              <w:rPr>
                <w:sz w:val="19"/>
              </w:rPr>
              <w:t>1955)</w:t>
            </w:r>
          </w:p>
        </w:tc>
        <w:tc>
          <w:tcPr>
            <w:tcW w:w="850" w:type="dxa"/>
          </w:tcPr>
          <w:p w14:paraId="0305534D" w14:textId="77777777" w:rsidR="005D0EC8" w:rsidRDefault="005D0EC8">
            <w:pPr>
              <w:spacing w:before="40" w:after="40" w:line="252" w:lineRule="auto"/>
            </w:pPr>
          </w:p>
        </w:tc>
        <w:tc>
          <w:tcPr>
            <w:tcW w:w="3118" w:type="dxa"/>
          </w:tcPr>
          <w:p w14:paraId="7E595469" w14:textId="77777777" w:rsidR="005D0EC8" w:rsidRDefault="005D0EC8">
            <w:pPr>
              <w:spacing w:before="40" w:after="40" w:line="252" w:lineRule="auto"/>
            </w:pPr>
          </w:p>
        </w:tc>
      </w:tr>
      <w:tr w:rsidR="005D0EC8" w14:paraId="0E14C414" w14:textId="77777777">
        <w:trPr>
          <w:cantSplit/>
          <w:trHeight w:val="510"/>
        </w:trPr>
        <w:tc>
          <w:tcPr>
            <w:tcW w:w="765" w:type="dxa"/>
          </w:tcPr>
          <w:p w14:paraId="0B1DE4A5" w14:textId="77777777" w:rsidR="005D0EC8" w:rsidRDefault="006E75A3">
            <w:pPr>
              <w:spacing w:before="40" w:after="40" w:line="252" w:lineRule="auto"/>
            </w:pPr>
            <w:r>
              <w:rPr>
                <w:b/>
                <w:color w:val="5F5F5F"/>
                <w:sz w:val="18"/>
              </w:rPr>
              <w:t>D9</w:t>
            </w:r>
            <w:r>
              <w:rPr>
                <w:color w:val="8A8A8A"/>
                <w:sz w:val="15"/>
              </w:rPr>
              <w:br/>
              <w:t>¶22</w:t>
            </w:r>
          </w:p>
        </w:tc>
        <w:tc>
          <w:tcPr>
            <w:tcW w:w="4337" w:type="dxa"/>
          </w:tcPr>
          <w:p w14:paraId="14D956A0" w14:textId="77777777" w:rsidR="005D0EC8" w:rsidRDefault="006E75A3">
            <w:pPr>
              <w:spacing w:before="40" w:after="40" w:line="252" w:lineRule="auto"/>
            </w:pPr>
            <w:r>
              <w:rPr>
                <w:sz w:val="19"/>
              </w:rPr>
              <w:t>Bergson–Samuelson sosyal refah fonksiyonu</w:t>
            </w:r>
          </w:p>
        </w:tc>
        <w:tc>
          <w:tcPr>
            <w:tcW w:w="850" w:type="dxa"/>
          </w:tcPr>
          <w:p w14:paraId="70DCF2F1" w14:textId="77777777" w:rsidR="005D0EC8" w:rsidRDefault="005D0EC8">
            <w:pPr>
              <w:spacing w:before="40" w:after="40" w:line="252" w:lineRule="auto"/>
            </w:pPr>
          </w:p>
        </w:tc>
        <w:tc>
          <w:tcPr>
            <w:tcW w:w="3118" w:type="dxa"/>
          </w:tcPr>
          <w:p w14:paraId="6760F7F1" w14:textId="77777777" w:rsidR="005D0EC8" w:rsidRDefault="005D0EC8">
            <w:pPr>
              <w:spacing w:before="40" w:after="40" w:line="252" w:lineRule="auto"/>
            </w:pPr>
          </w:p>
        </w:tc>
      </w:tr>
      <w:tr w:rsidR="005D0EC8" w14:paraId="7BC43980" w14:textId="77777777">
        <w:trPr>
          <w:cantSplit/>
          <w:trHeight w:val="510"/>
        </w:trPr>
        <w:tc>
          <w:tcPr>
            <w:tcW w:w="765" w:type="dxa"/>
          </w:tcPr>
          <w:p w14:paraId="4DB2D97B" w14:textId="77777777" w:rsidR="005D0EC8" w:rsidRDefault="006E75A3">
            <w:pPr>
              <w:spacing w:before="40" w:after="40" w:line="252" w:lineRule="auto"/>
            </w:pPr>
            <w:r>
              <w:rPr>
                <w:b/>
                <w:color w:val="5F5F5F"/>
                <w:sz w:val="18"/>
              </w:rPr>
              <w:t>D10</w:t>
            </w:r>
            <w:r>
              <w:rPr>
                <w:color w:val="8A8A8A"/>
                <w:sz w:val="15"/>
              </w:rPr>
              <w:br/>
              <w:t>¶26</w:t>
            </w:r>
          </w:p>
        </w:tc>
        <w:tc>
          <w:tcPr>
            <w:tcW w:w="4337" w:type="dxa"/>
          </w:tcPr>
          <w:p w14:paraId="614E0F96" w14:textId="77777777" w:rsidR="005D0EC8" w:rsidRDefault="006E75A3">
            <w:pPr>
              <w:spacing w:before="40" w:after="40" w:line="252" w:lineRule="auto"/>
            </w:pPr>
            <w:r>
              <w:rPr>
                <w:sz w:val="19"/>
              </w:rPr>
              <w:t>Edward Clarke (1971) ve Theodore Groves (1973)</w:t>
            </w:r>
          </w:p>
        </w:tc>
        <w:tc>
          <w:tcPr>
            <w:tcW w:w="850" w:type="dxa"/>
          </w:tcPr>
          <w:p w14:paraId="0AB8C769" w14:textId="77777777" w:rsidR="005D0EC8" w:rsidRDefault="005D0EC8">
            <w:pPr>
              <w:spacing w:before="40" w:after="40" w:line="252" w:lineRule="auto"/>
            </w:pPr>
          </w:p>
        </w:tc>
        <w:tc>
          <w:tcPr>
            <w:tcW w:w="3118" w:type="dxa"/>
          </w:tcPr>
          <w:p w14:paraId="6DC6B96B" w14:textId="77777777" w:rsidR="005D0EC8" w:rsidRDefault="005D0EC8">
            <w:pPr>
              <w:spacing w:before="40" w:after="40" w:line="252" w:lineRule="auto"/>
            </w:pPr>
          </w:p>
        </w:tc>
      </w:tr>
    </w:tbl>
    <w:p w14:paraId="31DED89D" w14:textId="77777777" w:rsidR="005D0EC8" w:rsidRDefault="005D0EC8">
      <w:pPr>
        <w:spacing w:line="80" w:lineRule="exact"/>
      </w:pPr>
    </w:p>
    <w:p w14:paraId="4D28D547" w14:textId="77777777" w:rsidR="005D0EC8" w:rsidRDefault="006E75A3">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w:t>
      </w:r>
      <w:r>
        <w:rPr>
          <w:sz w:val="19"/>
        </w:rPr>
        <w:t>sonraki oturuma buradan başla.</w:t>
      </w:r>
    </w:p>
    <w:p w14:paraId="328AE141" w14:textId="77777777" w:rsidR="005D0EC8" w:rsidRDefault="006E75A3">
      <w:pPr>
        <w:keepNext/>
        <w:shd w:val="clear" w:color="auto" w:fill="243B53"/>
        <w:spacing w:before="360" w:after="80" w:line="269" w:lineRule="auto"/>
      </w:pPr>
      <w:r>
        <w:rPr>
          <w:b/>
          <w:color w:val="FFFFFF"/>
          <w:sz w:val="24"/>
        </w:rPr>
        <w:t xml:space="preserve">  BLOK 3   Oybirliği, çoğunluk kuralları, optimal oylama kuralı, oy ticareti</w:t>
      </w:r>
      <w:r>
        <w:rPr>
          <w:color w:val="C9D6E3"/>
          <w:sz w:val="19"/>
        </w:rPr>
        <w:t xml:space="preserve">     ~6 dk oku · ~14 dk sindir</w:t>
      </w:r>
    </w:p>
    <w:p w14:paraId="14F05A00" w14:textId="77777777" w:rsidR="005D0EC8" w:rsidRDefault="006E75A3">
      <w:pPr>
        <w:keepNext/>
        <w:spacing w:before="80" w:after="20" w:line="269" w:lineRule="auto"/>
        <w:ind w:left="113"/>
      </w:pPr>
      <w:r>
        <w:rPr>
          <w:b/>
          <w:color w:val="243B53"/>
        </w:rPr>
        <w:t xml:space="preserve">① TÜKET   </w:t>
      </w:r>
      <w:r>
        <w:rPr>
          <w:b/>
        </w:rPr>
        <w:t>Oku:</w:t>
      </w:r>
      <w:r>
        <w:t xml:space="preserve"> '10. Kamu Kesiminde Siyasal Karar Alma Modelleri' başlığından '10.5. Oylama Paradoksu'na kadar: oybirliği, çoğunluk kuralları, Buchanan–Tullock, oy ticareti ve iki örnek tablo (≈ 725 kelime)</w:t>
      </w:r>
      <w:r>
        <w:rPr>
          <w:color w:val="5F5F5F"/>
          <w:sz w:val="19"/>
        </w:rPr>
        <w:t xml:space="preserve">  (kaynakta ¶34-62)</w:t>
      </w:r>
    </w:p>
    <w:p w14:paraId="63B96E3E" w14:textId="77777777" w:rsidR="005D0EC8" w:rsidRDefault="006E75A3">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5BC71BDC" w14:textId="77777777" w:rsidR="005D0EC8" w:rsidRDefault="006E75A3">
      <w:pPr>
        <w:keepNext/>
        <w:spacing w:after="40" w:line="269" w:lineRule="auto"/>
        <w:ind w:left="539"/>
      </w:pPr>
      <w:r>
        <w:rPr>
          <w:sz w:val="19"/>
        </w:rPr>
        <w:t>▸</w:t>
      </w:r>
      <w:r>
        <w:rPr>
          <w:sz w:val="19"/>
        </w:rPr>
        <w:t xml:space="preserve"> Oy ticareti tablolarında toplam satırını kapatıp önce kendin topla.</w:t>
      </w:r>
    </w:p>
    <w:p w14:paraId="0084B0E0" w14:textId="77777777" w:rsidR="005D0EC8" w:rsidRDefault="006E75A3">
      <w:pPr>
        <w:spacing w:after="40" w:line="269" w:lineRule="auto"/>
        <w:ind w:left="539"/>
      </w:pPr>
      <w:r>
        <w:rPr>
          <w:sz w:val="19"/>
        </w:rPr>
        <w:t>▸</w:t>
      </w:r>
      <w:r>
        <w:rPr>
          <w:sz w:val="19"/>
        </w:rPr>
        <w:t xml:space="preserve"> </w:t>
      </w:r>
      <w:r>
        <w:rPr>
          <w:b/>
          <w:sz w:val="19"/>
        </w:rPr>
        <w:t>Cevap yerleri:</w:t>
      </w:r>
      <w:r>
        <w:rPr>
          <w:sz w:val="19"/>
        </w:rPr>
        <w:t xml:space="preserve"> ¶39 → D15   ·   ¶40 → C8, D14   ·   ¶42 → D13   ·   ¶43 → C7   ·   ¶45 → C7, P8, D11   ·   ¶48 → D12   ·   ¶55 → P6   ·   ¶61 → P7   ·   ¶62 → P7</w:t>
      </w:r>
    </w:p>
    <w:p w14:paraId="7D822EB4" w14:textId="77777777" w:rsidR="005D0EC8" w:rsidRDefault="006E75A3">
      <w:pPr>
        <w:keepNext/>
        <w:spacing w:before="160" w:line="269" w:lineRule="auto"/>
        <w:ind w:left="113"/>
      </w:pPr>
      <w:r>
        <w:rPr>
          <w:b/>
          <w:color w:val="243B53"/>
        </w:rPr>
        <w:t xml:space="preserve">② SİNDİR   </w:t>
      </w:r>
      <w:r>
        <w:rPr>
          <w:i/>
          <w:color w:val="5F5F5F"/>
          <w:sz w:val="18"/>
        </w:rPr>
        <w:t>Bu görevleri bitirmeden sonraki bloğa geçme.</w:t>
      </w:r>
    </w:p>
    <w:p w14:paraId="0646AB7A" w14:textId="77777777" w:rsidR="005D0EC8" w:rsidRDefault="006E75A3">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602D1E8A" w14:textId="77777777" w:rsidR="005D0EC8" w:rsidRDefault="006E75A3">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D0EC8" w14:paraId="29FBE195" w14:textId="77777777">
        <w:trPr>
          <w:cantSplit/>
        </w:trPr>
        <w:tc>
          <w:tcPr>
            <w:tcW w:w="9071" w:type="dxa"/>
            <w:shd w:val="clear" w:color="auto" w:fill="DEEAF6"/>
          </w:tcPr>
          <w:p w14:paraId="3DF98F51" w14:textId="77777777" w:rsidR="005D0EC8" w:rsidRDefault="006E75A3">
            <w:pPr>
              <w:spacing w:before="20" w:after="20" w:line="259" w:lineRule="auto"/>
            </w:pPr>
            <w:r>
              <w:rPr>
                <w:b/>
                <w:sz w:val="20"/>
              </w:rPr>
              <w:t>Basit çoğunluk   ·   Nitelikli çoğunluk   ·   Dışsal maliyet   ·   Karar alma maliyeti   ·   Optimal oylama kuralı   ·   Tercih yoğunluğu   ·   Oy ticareti   ·   Domuz fıçısı</w:t>
            </w:r>
          </w:p>
        </w:tc>
      </w:tr>
    </w:tbl>
    <w:p w14:paraId="3F09CBB9" w14:textId="77777777" w:rsidR="005D0EC8" w:rsidRDefault="005D0EC8">
      <w:pPr>
        <w:spacing w:line="60" w:lineRule="exact"/>
      </w:pPr>
    </w:p>
    <w:p w14:paraId="75D953B1" w14:textId="77777777" w:rsidR="005D0EC8" w:rsidRDefault="006E75A3">
      <w:pPr>
        <w:spacing w:after="40" w:line="269" w:lineRule="auto"/>
        <w:ind w:left="539"/>
      </w:pPr>
      <w:r>
        <w:rPr>
          <w:sz w:val="20"/>
        </w:rPr>
        <w:t>Aralarına en az 6 bağlantı çiz; her okun üstüne ilişkiyi anlatan bir fiil yaz (artırır, neden olur, parçasıdır, engeller…).</w:t>
      </w:r>
    </w:p>
    <w:p w14:paraId="2D6CA530" w14:textId="77777777" w:rsidR="005D0EC8" w:rsidRDefault="006E75A3">
      <w:pPr>
        <w:spacing w:after="40" w:line="269" w:lineRule="auto"/>
        <w:ind w:left="539"/>
      </w:pPr>
      <w:r>
        <w:rPr>
          <w:sz w:val="20"/>
        </w:rPr>
        <w:t>Bu bloktan en az bir düğümü önceki bloklardaki bir düğüme bağla. Harita sıkıştıysa taşı, yeniden düzenle.</w:t>
      </w:r>
    </w:p>
    <w:p w14:paraId="3C09EDE4" w14:textId="77777777" w:rsidR="005D0EC8" w:rsidRDefault="006E75A3">
      <w:pPr>
        <w:keepNext/>
        <w:spacing w:before="60" w:after="20" w:line="269" w:lineRule="auto"/>
        <w:ind w:left="539"/>
      </w:pPr>
      <w:r>
        <w:rPr>
          <w:sz w:val="20"/>
        </w:rPr>
        <w:t>Haritayı kurarken şu soruların cevabını ara:</w:t>
      </w:r>
    </w:p>
    <w:p w14:paraId="63F81A4B" w14:textId="77777777" w:rsidR="005D0EC8" w:rsidRDefault="006E75A3">
      <w:pPr>
        <w:keepNext/>
        <w:spacing w:before="40" w:line="269" w:lineRule="auto"/>
        <w:ind w:left="850" w:hanging="454"/>
      </w:pPr>
      <w:r>
        <w:rPr>
          <w:b/>
          <w:color w:val="1F4E79"/>
          <w:sz w:val="20"/>
        </w:rPr>
        <w:t xml:space="preserve">C7  </w:t>
      </w:r>
      <w:r>
        <w:rPr>
          <w:sz w:val="20"/>
        </w:rPr>
        <w:t xml:space="preserve">Buchanan–Tullock'a göre gereken oy oranı </w:t>
      </w:r>
      <w:r>
        <w:rPr>
          <w:sz w:val="20"/>
        </w:rPr>
        <w:t>arttıkça iki maliyet nasıl değişir? Anayasa değişikliklerinde neden daha yüksek çoğunluk aranır?</w:t>
      </w:r>
      <w:r>
        <w:rPr>
          <w:color w:val="8A8A8A"/>
          <w:sz w:val="17"/>
        </w:rPr>
        <w:t xml:space="preserve">   → ¶43, 45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18BF7A0F" w14:textId="77777777">
        <w:trPr>
          <w:cantSplit/>
          <w:trHeight w:hRule="exact" w:val="408"/>
        </w:trPr>
        <w:tc>
          <w:tcPr>
            <w:tcW w:w="8759" w:type="dxa"/>
          </w:tcPr>
          <w:p w14:paraId="4015A09D" w14:textId="77777777" w:rsidR="005D0EC8" w:rsidRDefault="005D0EC8">
            <w:pPr>
              <w:spacing w:line="252" w:lineRule="auto"/>
            </w:pPr>
          </w:p>
        </w:tc>
      </w:tr>
      <w:tr w:rsidR="005D0EC8" w14:paraId="7A6E78B2" w14:textId="77777777">
        <w:trPr>
          <w:cantSplit/>
          <w:trHeight w:hRule="exact" w:val="408"/>
        </w:trPr>
        <w:tc>
          <w:tcPr>
            <w:tcW w:w="8759" w:type="dxa"/>
          </w:tcPr>
          <w:p w14:paraId="04BA4ED2" w14:textId="77777777" w:rsidR="005D0EC8" w:rsidRDefault="005D0EC8">
            <w:pPr>
              <w:spacing w:line="252" w:lineRule="auto"/>
            </w:pPr>
          </w:p>
        </w:tc>
      </w:tr>
      <w:tr w:rsidR="005D0EC8" w14:paraId="125A1712" w14:textId="77777777">
        <w:trPr>
          <w:cantSplit/>
          <w:trHeight w:hRule="exact" w:val="408"/>
        </w:trPr>
        <w:tc>
          <w:tcPr>
            <w:tcW w:w="8759" w:type="dxa"/>
          </w:tcPr>
          <w:p w14:paraId="7B193D85" w14:textId="77777777" w:rsidR="005D0EC8" w:rsidRDefault="005D0EC8">
            <w:pPr>
              <w:spacing w:line="252" w:lineRule="auto"/>
            </w:pPr>
          </w:p>
        </w:tc>
      </w:tr>
    </w:tbl>
    <w:p w14:paraId="2533DBD7" w14:textId="77777777" w:rsidR="005D0EC8" w:rsidRDefault="005D0EC8">
      <w:pPr>
        <w:spacing w:line="60" w:lineRule="exact"/>
      </w:pPr>
    </w:p>
    <w:p w14:paraId="518599D3" w14:textId="77777777" w:rsidR="005D0EC8" w:rsidRDefault="006E75A3">
      <w:pPr>
        <w:keepNext/>
        <w:spacing w:before="40" w:line="269" w:lineRule="auto"/>
        <w:ind w:left="850" w:hanging="454"/>
      </w:pPr>
      <w:r>
        <w:rPr>
          <w:b/>
          <w:color w:val="1F4E79"/>
          <w:sz w:val="20"/>
        </w:rPr>
        <w:t xml:space="preserve">C8  </w:t>
      </w:r>
      <w:r>
        <w:rPr>
          <w:sz w:val="20"/>
        </w:rPr>
        <w:t>Çoğunluk kuralı neden kamusal malların aşırı ya da yetersiz üretilmesine yol açabilir?</w:t>
      </w:r>
      <w:r>
        <w:rPr>
          <w:color w:val="8A8A8A"/>
          <w:sz w:val="17"/>
        </w:rPr>
        <w:t xml:space="preserve">   → ¶40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61FF4944" w14:textId="77777777">
        <w:trPr>
          <w:cantSplit/>
          <w:trHeight w:hRule="exact" w:val="408"/>
        </w:trPr>
        <w:tc>
          <w:tcPr>
            <w:tcW w:w="8759" w:type="dxa"/>
          </w:tcPr>
          <w:p w14:paraId="0D6B21E0" w14:textId="77777777" w:rsidR="005D0EC8" w:rsidRDefault="005D0EC8">
            <w:pPr>
              <w:spacing w:line="252" w:lineRule="auto"/>
            </w:pPr>
          </w:p>
        </w:tc>
      </w:tr>
      <w:tr w:rsidR="005D0EC8" w14:paraId="43BE2637" w14:textId="77777777">
        <w:trPr>
          <w:cantSplit/>
          <w:trHeight w:hRule="exact" w:val="408"/>
        </w:trPr>
        <w:tc>
          <w:tcPr>
            <w:tcW w:w="8759" w:type="dxa"/>
          </w:tcPr>
          <w:p w14:paraId="19AAAD11" w14:textId="77777777" w:rsidR="005D0EC8" w:rsidRDefault="005D0EC8">
            <w:pPr>
              <w:spacing w:line="252" w:lineRule="auto"/>
            </w:pPr>
          </w:p>
        </w:tc>
      </w:tr>
      <w:tr w:rsidR="005D0EC8" w14:paraId="7DAB1134" w14:textId="77777777">
        <w:trPr>
          <w:cantSplit/>
          <w:trHeight w:hRule="exact" w:val="408"/>
        </w:trPr>
        <w:tc>
          <w:tcPr>
            <w:tcW w:w="8759" w:type="dxa"/>
          </w:tcPr>
          <w:p w14:paraId="70CCD8EE" w14:textId="77777777" w:rsidR="005D0EC8" w:rsidRDefault="005D0EC8">
            <w:pPr>
              <w:spacing w:line="252" w:lineRule="auto"/>
            </w:pPr>
          </w:p>
        </w:tc>
      </w:tr>
    </w:tbl>
    <w:p w14:paraId="26BFE3B7" w14:textId="77777777" w:rsidR="005D0EC8" w:rsidRDefault="005D0EC8">
      <w:pPr>
        <w:spacing w:line="60" w:lineRule="exact"/>
      </w:pPr>
    </w:p>
    <w:p w14:paraId="2A8FA5A5" w14:textId="77777777" w:rsidR="005D0EC8" w:rsidRDefault="006E75A3">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3D26D53" w14:textId="77777777" w:rsidR="005D0EC8" w:rsidRDefault="006E75A3">
      <w:pPr>
        <w:keepNext/>
        <w:spacing w:before="60" w:line="269" w:lineRule="auto"/>
        <w:ind w:left="850" w:hanging="454"/>
      </w:pPr>
      <w:r>
        <w:rPr>
          <w:b/>
          <w:color w:val="B5540A"/>
          <w:sz w:val="20"/>
        </w:rPr>
        <w:t xml:space="preserve">P6  </w:t>
      </w:r>
      <w:r>
        <w:rPr>
          <w:sz w:val="20"/>
        </w:rPr>
        <w:t xml:space="preserve">Net </w:t>
      </w:r>
      <w:r>
        <w:rPr>
          <w:sz w:val="20"/>
        </w:rPr>
        <w:t>faydalar: Seçmen 1 → A projesi +60, B projesi –20 · Seçmen 2 → A –25, B +70 · Seçmen 3 → A –30, B –35. (a) Oy ticareti olmadan basit çoğunlukla hangi projeler geçer? (b) 1 ve 2 oy ticareti yaparsa? (c) Toplumsal refah arttı mı?</w:t>
      </w:r>
      <w:r>
        <w:rPr>
          <w:color w:val="8A8A8A"/>
          <w:sz w:val="17"/>
        </w:rPr>
        <w:t xml:space="preserve">   → ¶55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4746FE21" w14:textId="77777777">
        <w:trPr>
          <w:cantSplit/>
          <w:trHeight w:hRule="exact" w:val="408"/>
        </w:trPr>
        <w:tc>
          <w:tcPr>
            <w:tcW w:w="8759" w:type="dxa"/>
          </w:tcPr>
          <w:p w14:paraId="1AB906CF" w14:textId="77777777" w:rsidR="005D0EC8" w:rsidRDefault="005D0EC8">
            <w:pPr>
              <w:spacing w:line="252" w:lineRule="auto"/>
            </w:pPr>
          </w:p>
        </w:tc>
      </w:tr>
      <w:tr w:rsidR="005D0EC8" w14:paraId="74F7DB7B" w14:textId="77777777">
        <w:trPr>
          <w:cantSplit/>
          <w:trHeight w:hRule="exact" w:val="408"/>
        </w:trPr>
        <w:tc>
          <w:tcPr>
            <w:tcW w:w="8759" w:type="dxa"/>
          </w:tcPr>
          <w:p w14:paraId="0990040B" w14:textId="77777777" w:rsidR="005D0EC8" w:rsidRDefault="005D0EC8">
            <w:pPr>
              <w:spacing w:line="252" w:lineRule="auto"/>
            </w:pPr>
          </w:p>
        </w:tc>
      </w:tr>
      <w:tr w:rsidR="005D0EC8" w14:paraId="56CD8F81" w14:textId="77777777">
        <w:trPr>
          <w:cantSplit/>
          <w:trHeight w:hRule="exact" w:val="408"/>
        </w:trPr>
        <w:tc>
          <w:tcPr>
            <w:tcW w:w="8759" w:type="dxa"/>
          </w:tcPr>
          <w:p w14:paraId="63ABF471" w14:textId="77777777" w:rsidR="005D0EC8" w:rsidRDefault="005D0EC8">
            <w:pPr>
              <w:spacing w:line="252" w:lineRule="auto"/>
            </w:pPr>
          </w:p>
        </w:tc>
      </w:tr>
    </w:tbl>
    <w:p w14:paraId="27073CC1" w14:textId="77777777" w:rsidR="005D0EC8" w:rsidRDefault="005D0EC8">
      <w:pPr>
        <w:spacing w:line="60" w:lineRule="exact"/>
      </w:pPr>
    </w:p>
    <w:p w14:paraId="5BB27960" w14:textId="77777777" w:rsidR="005D0EC8" w:rsidRDefault="006E75A3">
      <w:pPr>
        <w:keepNext/>
        <w:spacing w:before="60" w:line="269" w:lineRule="auto"/>
        <w:ind w:left="850" w:hanging="454"/>
      </w:pPr>
      <w:r>
        <w:rPr>
          <w:b/>
          <w:color w:val="B5540A"/>
          <w:sz w:val="20"/>
        </w:rPr>
        <w:t xml:space="preserve">P7  </w:t>
      </w:r>
      <w:r>
        <w:rPr>
          <w:sz w:val="20"/>
        </w:rPr>
        <w:t>Aynı tabloda 3. seçmenin değerlerini A –50, B –60 yap. Oy ticaretinin sonucu ve toplumsal net fayda ne olur? Bu tür harcamalara ne ad verilir?</w:t>
      </w:r>
      <w:r>
        <w:rPr>
          <w:color w:val="8A8A8A"/>
          <w:sz w:val="17"/>
        </w:rPr>
        <w:t xml:space="preserve">   → ¶61-62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099E9D51" w14:textId="77777777">
        <w:trPr>
          <w:cantSplit/>
          <w:trHeight w:hRule="exact" w:val="408"/>
        </w:trPr>
        <w:tc>
          <w:tcPr>
            <w:tcW w:w="8759" w:type="dxa"/>
          </w:tcPr>
          <w:p w14:paraId="68E739BB" w14:textId="77777777" w:rsidR="005D0EC8" w:rsidRDefault="005D0EC8">
            <w:pPr>
              <w:spacing w:line="252" w:lineRule="auto"/>
            </w:pPr>
          </w:p>
        </w:tc>
      </w:tr>
      <w:tr w:rsidR="005D0EC8" w14:paraId="7042B1DE" w14:textId="77777777">
        <w:trPr>
          <w:cantSplit/>
          <w:trHeight w:hRule="exact" w:val="408"/>
        </w:trPr>
        <w:tc>
          <w:tcPr>
            <w:tcW w:w="8759" w:type="dxa"/>
          </w:tcPr>
          <w:p w14:paraId="2505F2DC" w14:textId="77777777" w:rsidR="005D0EC8" w:rsidRDefault="005D0EC8">
            <w:pPr>
              <w:spacing w:line="252" w:lineRule="auto"/>
            </w:pPr>
          </w:p>
        </w:tc>
      </w:tr>
      <w:tr w:rsidR="005D0EC8" w14:paraId="48075690" w14:textId="77777777">
        <w:trPr>
          <w:cantSplit/>
          <w:trHeight w:hRule="exact" w:val="408"/>
        </w:trPr>
        <w:tc>
          <w:tcPr>
            <w:tcW w:w="8759" w:type="dxa"/>
          </w:tcPr>
          <w:p w14:paraId="49AE8A95" w14:textId="77777777" w:rsidR="005D0EC8" w:rsidRDefault="005D0EC8">
            <w:pPr>
              <w:spacing w:line="252" w:lineRule="auto"/>
            </w:pPr>
          </w:p>
        </w:tc>
      </w:tr>
    </w:tbl>
    <w:p w14:paraId="5C90A362" w14:textId="77777777" w:rsidR="005D0EC8" w:rsidRDefault="005D0EC8">
      <w:pPr>
        <w:spacing w:line="60" w:lineRule="exact"/>
      </w:pPr>
    </w:p>
    <w:p w14:paraId="33D8D4F9" w14:textId="77777777" w:rsidR="005D0EC8" w:rsidRDefault="006E75A3">
      <w:pPr>
        <w:keepNext/>
        <w:spacing w:before="60" w:line="269" w:lineRule="auto"/>
        <w:ind w:left="850" w:hanging="454"/>
      </w:pPr>
      <w:r>
        <w:rPr>
          <w:b/>
          <w:color w:val="B5540A"/>
          <w:sz w:val="20"/>
        </w:rPr>
        <w:t xml:space="preserve">P8  </w:t>
      </w:r>
      <w:r>
        <w:rPr>
          <w:sz w:val="20"/>
        </w:rPr>
        <w:t xml:space="preserve">Bir karar için gereken oy oranına göre maliyetler: %50 → dışsal 60, karar alma 10 · %60 → 40 ve 20 </w:t>
      </w:r>
      <w:r>
        <w:rPr>
          <w:sz w:val="20"/>
        </w:rPr>
        <w:t>· %75 → 20 ve 35 · %100 → 0 ve 90. Optimal oylama kuralı hangisidir?</w:t>
      </w:r>
      <w:r>
        <w:rPr>
          <w:color w:val="8A8A8A"/>
          <w:sz w:val="17"/>
        </w:rPr>
        <w:t xml:space="preserve">   → ¶45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61C368A3" w14:textId="77777777">
        <w:trPr>
          <w:cantSplit/>
          <w:trHeight w:hRule="exact" w:val="408"/>
        </w:trPr>
        <w:tc>
          <w:tcPr>
            <w:tcW w:w="8759" w:type="dxa"/>
          </w:tcPr>
          <w:p w14:paraId="206F1D4A" w14:textId="77777777" w:rsidR="005D0EC8" w:rsidRDefault="005D0EC8">
            <w:pPr>
              <w:spacing w:line="252" w:lineRule="auto"/>
            </w:pPr>
          </w:p>
        </w:tc>
      </w:tr>
      <w:tr w:rsidR="005D0EC8" w14:paraId="207D650F" w14:textId="77777777">
        <w:trPr>
          <w:cantSplit/>
          <w:trHeight w:hRule="exact" w:val="408"/>
        </w:trPr>
        <w:tc>
          <w:tcPr>
            <w:tcW w:w="8759" w:type="dxa"/>
          </w:tcPr>
          <w:p w14:paraId="20921D5E" w14:textId="77777777" w:rsidR="005D0EC8" w:rsidRDefault="005D0EC8">
            <w:pPr>
              <w:spacing w:line="252" w:lineRule="auto"/>
            </w:pPr>
          </w:p>
        </w:tc>
      </w:tr>
      <w:tr w:rsidR="005D0EC8" w14:paraId="1B444D9B" w14:textId="77777777">
        <w:trPr>
          <w:cantSplit/>
          <w:trHeight w:hRule="exact" w:val="408"/>
        </w:trPr>
        <w:tc>
          <w:tcPr>
            <w:tcW w:w="8759" w:type="dxa"/>
          </w:tcPr>
          <w:p w14:paraId="059AB5FD" w14:textId="77777777" w:rsidR="005D0EC8" w:rsidRDefault="005D0EC8">
            <w:pPr>
              <w:spacing w:line="252" w:lineRule="auto"/>
            </w:pPr>
          </w:p>
        </w:tc>
      </w:tr>
    </w:tbl>
    <w:p w14:paraId="2661EA9C" w14:textId="77777777" w:rsidR="005D0EC8" w:rsidRDefault="005D0EC8">
      <w:pPr>
        <w:spacing w:line="60" w:lineRule="exact"/>
      </w:pPr>
    </w:p>
    <w:p w14:paraId="15721819" w14:textId="77777777" w:rsidR="005D0EC8" w:rsidRDefault="006E75A3">
      <w:pPr>
        <w:spacing w:before="40" w:after="40" w:line="269" w:lineRule="auto"/>
        <w:ind w:left="539"/>
      </w:pPr>
      <w:r>
        <w:rPr>
          <w:i/>
          <w:color w:val="5F5F5F"/>
          <w:sz w:val="18"/>
        </w:rPr>
        <w:t>Şimdi pratik yapamıyorsan ezberleme; yapabileceğin zamana kadar beklet.</w:t>
      </w:r>
    </w:p>
    <w:p w14:paraId="55133E1D" w14:textId="77777777" w:rsidR="005D0EC8" w:rsidRDefault="006E75A3">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5E42BFDE" w14:textId="77777777" w:rsidR="005D0EC8" w:rsidRDefault="006E75A3">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5D0EC8" w14:paraId="19B94887" w14:textId="77777777">
        <w:trPr>
          <w:cantSplit/>
          <w:tblHeader/>
        </w:trPr>
        <w:tc>
          <w:tcPr>
            <w:tcW w:w="765" w:type="dxa"/>
            <w:shd w:val="clear" w:color="auto" w:fill="DFF0E4"/>
          </w:tcPr>
          <w:p w14:paraId="41C77F9D" w14:textId="77777777" w:rsidR="005D0EC8" w:rsidRDefault="006E75A3">
            <w:pPr>
              <w:spacing w:before="40" w:after="40" w:line="252" w:lineRule="auto"/>
            </w:pPr>
            <w:r>
              <w:rPr>
                <w:b/>
                <w:sz w:val="17"/>
              </w:rPr>
              <w:t>#</w:t>
            </w:r>
          </w:p>
        </w:tc>
        <w:tc>
          <w:tcPr>
            <w:tcW w:w="4337" w:type="dxa"/>
            <w:shd w:val="clear" w:color="auto" w:fill="DFF0E4"/>
          </w:tcPr>
          <w:p w14:paraId="1D778D51" w14:textId="77777777" w:rsidR="005D0EC8" w:rsidRDefault="006E75A3">
            <w:pPr>
              <w:spacing w:before="40" w:after="40" w:line="252" w:lineRule="auto"/>
            </w:pPr>
            <w:r>
              <w:rPr>
                <w:b/>
                <w:sz w:val="17"/>
              </w:rPr>
              <w:t>Detay</w:t>
            </w:r>
          </w:p>
        </w:tc>
        <w:tc>
          <w:tcPr>
            <w:tcW w:w="850" w:type="dxa"/>
            <w:shd w:val="clear" w:color="auto" w:fill="DFF0E4"/>
          </w:tcPr>
          <w:p w14:paraId="0E7529C1" w14:textId="77777777" w:rsidR="005D0EC8" w:rsidRDefault="006E75A3">
            <w:pPr>
              <w:spacing w:before="40" w:after="40" w:line="252" w:lineRule="auto"/>
            </w:pPr>
            <w:r>
              <w:rPr>
                <w:b/>
                <w:sz w:val="17"/>
              </w:rPr>
              <w:t>E / R</w:t>
            </w:r>
          </w:p>
        </w:tc>
        <w:tc>
          <w:tcPr>
            <w:tcW w:w="3118" w:type="dxa"/>
            <w:shd w:val="clear" w:color="auto" w:fill="DFF0E4"/>
          </w:tcPr>
          <w:p w14:paraId="3FCF95F9" w14:textId="77777777" w:rsidR="005D0EC8" w:rsidRDefault="006E75A3">
            <w:pPr>
              <w:spacing w:before="40" w:after="40" w:line="252" w:lineRule="auto"/>
            </w:pPr>
            <w:r>
              <w:rPr>
                <w:b/>
                <w:sz w:val="17"/>
              </w:rPr>
              <w:t>E ise: hangi kavramı somutlaştırıyor?</w:t>
            </w:r>
          </w:p>
        </w:tc>
      </w:tr>
      <w:tr w:rsidR="005D0EC8" w14:paraId="4412CED3" w14:textId="77777777">
        <w:trPr>
          <w:cantSplit/>
          <w:trHeight w:val="510"/>
        </w:trPr>
        <w:tc>
          <w:tcPr>
            <w:tcW w:w="765" w:type="dxa"/>
          </w:tcPr>
          <w:p w14:paraId="74201910" w14:textId="77777777" w:rsidR="005D0EC8" w:rsidRDefault="006E75A3">
            <w:pPr>
              <w:spacing w:before="40" w:after="40" w:line="252" w:lineRule="auto"/>
            </w:pPr>
            <w:r>
              <w:rPr>
                <w:b/>
                <w:color w:val="5F5F5F"/>
                <w:sz w:val="18"/>
              </w:rPr>
              <w:t>D11</w:t>
            </w:r>
            <w:r>
              <w:rPr>
                <w:color w:val="8A8A8A"/>
                <w:sz w:val="15"/>
              </w:rPr>
              <w:br/>
              <w:t>¶45</w:t>
            </w:r>
          </w:p>
        </w:tc>
        <w:tc>
          <w:tcPr>
            <w:tcW w:w="4337" w:type="dxa"/>
          </w:tcPr>
          <w:p w14:paraId="0E6E7998" w14:textId="77777777" w:rsidR="005D0EC8" w:rsidRDefault="006E75A3">
            <w:pPr>
              <w:spacing w:before="40" w:after="40" w:line="252" w:lineRule="auto"/>
            </w:pPr>
            <w:r>
              <w:rPr>
                <w:sz w:val="19"/>
              </w:rPr>
              <w:t xml:space="preserve">TBMM'de Anayasa değişikliği için üye tamsayısının beşte üçü (360) ve </w:t>
            </w:r>
            <w:r>
              <w:rPr>
                <w:sz w:val="19"/>
              </w:rPr>
              <w:t>üçte ikisi (400)</w:t>
            </w:r>
          </w:p>
        </w:tc>
        <w:tc>
          <w:tcPr>
            <w:tcW w:w="850" w:type="dxa"/>
          </w:tcPr>
          <w:p w14:paraId="3F3B7C95" w14:textId="77777777" w:rsidR="005D0EC8" w:rsidRDefault="005D0EC8">
            <w:pPr>
              <w:spacing w:before="40" w:after="40" w:line="252" w:lineRule="auto"/>
            </w:pPr>
          </w:p>
        </w:tc>
        <w:tc>
          <w:tcPr>
            <w:tcW w:w="3118" w:type="dxa"/>
          </w:tcPr>
          <w:p w14:paraId="68273B17" w14:textId="77777777" w:rsidR="005D0EC8" w:rsidRDefault="005D0EC8">
            <w:pPr>
              <w:spacing w:before="40" w:after="40" w:line="252" w:lineRule="auto"/>
            </w:pPr>
          </w:p>
        </w:tc>
      </w:tr>
      <w:tr w:rsidR="005D0EC8" w14:paraId="2AD073C8" w14:textId="77777777">
        <w:trPr>
          <w:cantSplit/>
          <w:trHeight w:val="510"/>
        </w:trPr>
        <w:tc>
          <w:tcPr>
            <w:tcW w:w="765" w:type="dxa"/>
          </w:tcPr>
          <w:p w14:paraId="20955CF4" w14:textId="77777777" w:rsidR="005D0EC8" w:rsidRDefault="006E75A3">
            <w:pPr>
              <w:spacing w:before="40" w:after="40" w:line="252" w:lineRule="auto"/>
            </w:pPr>
            <w:r>
              <w:rPr>
                <w:b/>
                <w:color w:val="5F5F5F"/>
                <w:sz w:val="18"/>
              </w:rPr>
              <w:t>D12</w:t>
            </w:r>
            <w:r>
              <w:rPr>
                <w:color w:val="8A8A8A"/>
                <w:sz w:val="15"/>
              </w:rPr>
              <w:br/>
              <w:t>¶48</w:t>
            </w:r>
          </w:p>
        </w:tc>
        <w:tc>
          <w:tcPr>
            <w:tcW w:w="4337" w:type="dxa"/>
          </w:tcPr>
          <w:p w14:paraId="1D1BD07D" w14:textId="77777777" w:rsidR="005D0EC8" w:rsidRDefault="006E75A3">
            <w:pPr>
              <w:spacing w:before="40" w:after="40" w:line="252" w:lineRule="auto"/>
            </w:pPr>
            <w:r>
              <w:rPr>
                <w:sz w:val="19"/>
              </w:rPr>
              <w:t>Torba kanunlar</w:t>
            </w:r>
          </w:p>
        </w:tc>
        <w:tc>
          <w:tcPr>
            <w:tcW w:w="850" w:type="dxa"/>
          </w:tcPr>
          <w:p w14:paraId="4F1A08B3" w14:textId="77777777" w:rsidR="005D0EC8" w:rsidRDefault="005D0EC8">
            <w:pPr>
              <w:spacing w:before="40" w:after="40" w:line="252" w:lineRule="auto"/>
            </w:pPr>
          </w:p>
        </w:tc>
        <w:tc>
          <w:tcPr>
            <w:tcW w:w="3118" w:type="dxa"/>
          </w:tcPr>
          <w:p w14:paraId="34CCAB32" w14:textId="77777777" w:rsidR="005D0EC8" w:rsidRDefault="005D0EC8">
            <w:pPr>
              <w:spacing w:before="40" w:after="40" w:line="252" w:lineRule="auto"/>
            </w:pPr>
          </w:p>
        </w:tc>
      </w:tr>
      <w:tr w:rsidR="005D0EC8" w14:paraId="123F9FF5" w14:textId="77777777">
        <w:trPr>
          <w:cantSplit/>
          <w:trHeight w:val="510"/>
        </w:trPr>
        <w:tc>
          <w:tcPr>
            <w:tcW w:w="765" w:type="dxa"/>
          </w:tcPr>
          <w:p w14:paraId="19F69899" w14:textId="77777777" w:rsidR="005D0EC8" w:rsidRDefault="006E75A3">
            <w:pPr>
              <w:spacing w:before="40" w:after="40" w:line="252" w:lineRule="auto"/>
            </w:pPr>
            <w:r>
              <w:rPr>
                <w:b/>
                <w:color w:val="5F5F5F"/>
                <w:sz w:val="18"/>
              </w:rPr>
              <w:t>D13</w:t>
            </w:r>
            <w:r>
              <w:rPr>
                <w:color w:val="8A8A8A"/>
                <w:sz w:val="15"/>
              </w:rPr>
              <w:br/>
              <w:t>¶42</w:t>
            </w:r>
          </w:p>
        </w:tc>
        <w:tc>
          <w:tcPr>
            <w:tcW w:w="4337" w:type="dxa"/>
          </w:tcPr>
          <w:p w14:paraId="2448F05D" w14:textId="77777777" w:rsidR="005D0EC8" w:rsidRDefault="006E75A3">
            <w:pPr>
              <w:spacing w:before="40" w:after="40" w:line="252" w:lineRule="auto"/>
            </w:pPr>
            <w:r>
              <w:rPr>
                <w:sz w:val="19"/>
              </w:rPr>
              <w:t>Buchanan ve Tullock, Rızanın Hesabı (1962)</w:t>
            </w:r>
          </w:p>
        </w:tc>
        <w:tc>
          <w:tcPr>
            <w:tcW w:w="850" w:type="dxa"/>
          </w:tcPr>
          <w:p w14:paraId="1D39DDE7" w14:textId="77777777" w:rsidR="005D0EC8" w:rsidRDefault="005D0EC8">
            <w:pPr>
              <w:spacing w:before="40" w:after="40" w:line="252" w:lineRule="auto"/>
            </w:pPr>
          </w:p>
        </w:tc>
        <w:tc>
          <w:tcPr>
            <w:tcW w:w="3118" w:type="dxa"/>
          </w:tcPr>
          <w:p w14:paraId="5002B0A6" w14:textId="77777777" w:rsidR="005D0EC8" w:rsidRDefault="005D0EC8">
            <w:pPr>
              <w:spacing w:before="40" w:after="40" w:line="252" w:lineRule="auto"/>
            </w:pPr>
          </w:p>
        </w:tc>
      </w:tr>
      <w:tr w:rsidR="005D0EC8" w14:paraId="171219FC" w14:textId="77777777">
        <w:trPr>
          <w:cantSplit/>
          <w:trHeight w:val="510"/>
        </w:trPr>
        <w:tc>
          <w:tcPr>
            <w:tcW w:w="765" w:type="dxa"/>
          </w:tcPr>
          <w:p w14:paraId="2DE830B4" w14:textId="77777777" w:rsidR="005D0EC8" w:rsidRDefault="006E75A3">
            <w:pPr>
              <w:spacing w:before="40" w:after="40" w:line="252" w:lineRule="auto"/>
            </w:pPr>
            <w:r>
              <w:rPr>
                <w:b/>
                <w:color w:val="5F5F5F"/>
                <w:sz w:val="18"/>
              </w:rPr>
              <w:t>D14</w:t>
            </w:r>
            <w:r>
              <w:rPr>
                <w:color w:val="8A8A8A"/>
                <w:sz w:val="15"/>
              </w:rPr>
              <w:br/>
              <w:t>¶40</w:t>
            </w:r>
          </w:p>
        </w:tc>
        <w:tc>
          <w:tcPr>
            <w:tcW w:w="4337" w:type="dxa"/>
          </w:tcPr>
          <w:p w14:paraId="3FA133CB" w14:textId="77777777" w:rsidR="005D0EC8" w:rsidRDefault="006E75A3">
            <w:pPr>
              <w:spacing w:before="40" w:after="40" w:line="252" w:lineRule="auto"/>
            </w:pPr>
            <w:r>
              <w:rPr>
                <w:sz w:val="19"/>
              </w:rPr>
              <w:t>“Çoğunluğun tiranlığı”</w:t>
            </w:r>
          </w:p>
        </w:tc>
        <w:tc>
          <w:tcPr>
            <w:tcW w:w="850" w:type="dxa"/>
          </w:tcPr>
          <w:p w14:paraId="264CDAC0" w14:textId="77777777" w:rsidR="005D0EC8" w:rsidRDefault="005D0EC8">
            <w:pPr>
              <w:spacing w:before="40" w:after="40" w:line="252" w:lineRule="auto"/>
            </w:pPr>
          </w:p>
        </w:tc>
        <w:tc>
          <w:tcPr>
            <w:tcW w:w="3118" w:type="dxa"/>
          </w:tcPr>
          <w:p w14:paraId="6D70AFB8" w14:textId="77777777" w:rsidR="005D0EC8" w:rsidRDefault="005D0EC8">
            <w:pPr>
              <w:spacing w:before="40" w:after="40" w:line="252" w:lineRule="auto"/>
            </w:pPr>
          </w:p>
        </w:tc>
      </w:tr>
      <w:tr w:rsidR="005D0EC8" w14:paraId="7A3398E9" w14:textId="77777777">
        <w:trPr>
          <w:cantSplit/>
          <w:trHeight w:val="510"/>
        </w:trPr>
        <w:tc>
          <w:tcPr>
            <w:tcW w:w="765" w:type="dxa"/>
          </w:tcPr>
          <w:p w14:paraId="2C7BA101" w14:textId="77777777" w:rsidR="005D0EC8" w:rsidRDefault="006E75A3">
            <w:pPr>
              <w:spacing w:before="40" w:after="40" w:line="252" w:lineRule="auto"/>
            </w:pPr>
            <w:r>
              <w:rPr>
                <w:b/>
                <w:color w:val="5F5F5F"/>
                <w:sz w:val="18"/>
              </w:rPr>
              <w:t>D15</w:t>
            </w:r>
            <w:r>
              <w:rPr>
                <w:color w:val="8A8A8A"/>
                <w:sz w:val="15"/>
              </w:rPr>
              <w:br/>
              <w:t>¶39</w:t>
            </w:r>
          </w:p>
        </w:tc>
        <w:tc>
          <w:tcPr>
            <w:tcW w:w="4337" w:type="dxa"/>
          </w:tcPr>
          <w:p w14:paraId="1DDC6FA5" w14:textId="77777777" w:rsidR="005D0EC8" w:rsidRDefault="006E75A3">
            <w:pPr>
              <w:spacing w:before="40" w:after="40" w:line="252" w:lineRule="auto"/>
            </w:pPr>
            <w:r>
              <w:rPr>
                <w:sz w:val="19"/>
              </w:rPr>
              <w:t>Göreli çoğunluk (plurality)</w:t>
            </w:r>
          </w:p>
        </w:tc>
        <w:tc>
          <w:tcPr>
            <w:tcW w:w="850" w:type="dxa"/>
          </w:tcPr>
          <w:p w14:paraId="2CB3BCF9" w14:textId="77777777" w:rsidR="005D0EC8" w:rsidRDefault="005D0EC8">
            <w:pPr>
              <w:spacing w:before="40" w:after="40" w:line="252" w:lineRule="auto"/>
            </w:pPr>
          </w:p>
        </w:tc>
        <w:tc>
          <w:tcPr>
            <w:tcW w:w="3118" w:type="dxa"/>
          </w:tcPr>
          <w:p w14:paraId="0665607F" w14:textId="77777777" w:rsidR="005D0EC8" w:rsidRDefault="005D0EC8">
            <w:pPr>
              <w:spacing w:before="40" w:after="40" w:line="252" w:lineRule="auto"/>
            </w:pPr>
          </w:p>
        </w:tc>
      </w:tr>
    </w:tbl>
    <w:p w14:paraId="287E2C5D" w14:textId="77777777" w:rsidR="005D0EC8" w:rsidRDefault="005D0EC8">
      <w:pPr>
        <w:spacing w:line="80" w:lineRule="exact"/>
      </w:pPr>
    </w:p>
    <w:p w14:paraId="0B78C03C" w14:textId="77777777" w:rsidR="005D0EC8" w:rsidRDefault="006E75A3">
      <w:pPr>
        <w:spacing w:before="200" w:after="80" w:line="269" w:lineRule="auto"/>
        <w:ind w:left="113"/>
      </w:pPr>
      <w:r>
        <w:rPr>
          <w:b/>
          <w:color w:val="243B53"/>
        </w:rPr>
        <w:t xml:space="preserve">③  ☐  </w:t>
      </w:r>
      <w:r>
        <w:rPr>
          <w:sz w:val="19"/>
        </w:rPr>
        <w:t xml:space="preserve">Sindirim tamam: haritaya ekledim, görevleri yaptım, detayları </w:t>
      </w:r>
      <w:r>
        <w:rPr>
          <w:sz w:val="19"/>
        </w:rPr>
        <w:t>sakladım → sonraki bloğa geç. Vaktin bittiyse burada dur; sonraki oturuma buradan başla.</w:t>
      </w:r>
    </w:p>
    <w:p w14:paraId="3273661C" w14:textId="77777777" w:rsidR="005D0EC8" w:rsidRDefault="006E75A3">
      <w:pPr>
        <w:keepNext/>
        <w:shd w:val="clear" w:color="auto" w:fill="243B53"/>
        <w:spacing w:before="360" w:after="80" w:line="269" w:lineRule="auto"/>
      </w:pPr>
      <w:r>
        <w:rPr>
          <w:b/>
          <w:color w:val="FFFFFF"/>
          <w:sz w:val="24"/>
        </w:rPr>
        <w:lastRenderedPageBreak/>
        <w:t xml:space="preserve">  BLOK 4   Oylama paradoksu ve medyan seçmen teoremi</w:t>
      </w:r>
      <w:r>
        <w:rPr>
          <w:color w:val="C9D6E3"/>
          <w:sz w:val="19"/>
        </w:rPr>
        <w:t xml:space="preserve">     ~5 dk oku · ~18 dk sindir</w:t>
      </w:r>
    </w:p>
    <w:p w14:paraId="10210F60" w14:textId="77777777" w:rsidR="005D0EC8" w:rsidRDefault="006E75A3">
      <w:pPr>
        <w:keepNext/>
        <w:spacing w:before="80" w:after="20" w:line="269" w:lineRule="auto"/>
        <w:ind w:left="113"/>
      </w:pPr>
      <w:r>
        <w:rPr>
          <w:b/>
          <w:color w:val="243B53"/>
        </w:rPr>
        <w:t xml:space="preserve">① TÜKET   </w:t>
      </w:r>
      <w:r>
        <w:rPr>
          <w:b/>
        </w:rPr>
        <w:t>Oku:</w:t>
      </w:r>
      <w:r>
        <w:t xml:space="preserve"> '10.5. Oylama Paradoksu (Condorcet Paradoksu)' başlığından '10.7. Arrow'un İmkânsızlık Teoremi'ne kadar: Condorcet örneği, tek ve çok tepeli tercihler, medyan seçmen, Downs (≈ 545 kelime)</w:t>
      </w:r>
      <w:r>
        <w:rPr>
          <w:color w:val="5F5F5F"/>
          <w:sz w:val="19"/>
        </w:rPr>
        <w:t xml:space="preserve">  (kaynakta ¶63-79)</w:t>
      </w:r>
    </w:p>
    <w:p w14:paraId="5F578920" w14:textId="77777777" w:rsidR="005D0EC8" w:rsidRDefault="006E75A3">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C3473C1" w14:textId="77777777" w:rsidR="005D0EC8" w:rsidRDefault="006E75A3">
      <w:pPr>
        <w:keepNext/>
        <w:spacing w:after="40" w:line="269" w:lineRule="auto"/>
        <w:ind w:left="539"/>
      </w:pPr>
      <w:r>
        <w:rPr>
          <w:sz w:val="19"/>
        </w:rPr>
        <w:t>▸</w:t>
      </w:r>
      <w:r>
        <w:rPr>
          <w:sz w:val="19"/>
        </w:rPr>
        <w:t xml:space="preserve"> Tercih tablosunu okuyunca durup ikili oylamaların sonucunu önce kendin bul; sonra metindeki tabloyla karşılaştır.</w:t>
      </w:r>
    </w:p>
    <w:p w14:paraId="434998DE" w14:textId="77777777" w:rsidR="005D0EC8" w:rsidRDefault="006E75A3">
      <w:pPr>
        <w:spacing w:after="40" w:line="269" w:lineRule="auto"/>
        <w:ind w:left="539"/>
      </w:pPr>
      <w:r>
        <w:rPr>
          <w:sz w:val="19"/>
        </w:rPr>
        <w:t>▸</w:t>
      </w:r>
      <w:r>
        <w:rPr>
          <w:sz w:val="19"/>
        </w:rPr>
        <w:t xml:space="preserve"> </w:t>
      </w:r>
      <w:r>
        <w:rPr>
          <w:b/>
          <w:sz w:val="19"/>
        </w:rPr>
        <w:t>Cevap yerleri:</w:t>
      </w:r>
      <w:r>
        <w:rPr>
          <w:sz w:val="19"/>
        </w:rPr>
        <w:t xml:space="preserve"> ¶64 → D18   ·   ¶72 → C9, P10, P11   ·   ¶73 → C9, P10, D16   ·   ¶76 → D19   ·   ¶77 → C10, P9   ·   ¶78 → D17, D20, D21   ·   ¶79 → C10</w:t>
      </w:r>
    </w:p>
    <w:p w14:paraId="797A49BF" w14:textId="77777777" w:rsidR="005D0EC8" w:rsidRDefault="006E75A3">
      <w:pPr>
        <w:keepNext/>
        <w:spacing w:before="160" w:line="269" w:lineRule="auto"/>
        <w:ind w:left="113"/>
      </w:pPr>
      <w:r>
        <w:rPr>
          <w:b/>
          <w:color w:val="243B53"/>
        </w:rPr>
        <w:t xml:space="preserve">② SİNDİR   </w:t>
      </w:r>
      <w:r>
        <w:rPr>
          <w:i/>
          <w:color w:val="5F5F5F"/>
          <w:sz w:val="18"/>
        </w:rPr>
        <w:t>Bu görevleri bitirmeden sonraki bloğa geçme.</w:t>
      </w:r>
    </w:p>
    <w:p w14:paraId="636C2111" w14:textId="77777777" w:rsidR="005D0EC8" w:rsidRDefault="006E75A3">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463D6C9B" w14:textId="77777777" w:rsidR="005D0EC8" w:rsidRDefault="006E75A3">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D0EC8" w14:paraId="65523104" w14:textId="77777777">
        <w:trPr>
          <w:cantSplit/>
        </w:trPr>
        <w:tc>
          <w:tcPr>
            <w:tcW w:w="9071" w:type="dxa"/>
            <w:shd w:val="clear" w:color="auto" w:fill="DEEAF6"/>
          </w:tcPr>
          <w:p w14:paraId="3D7C5192" w14:textId="77777777" w:rsidR="005D0EC8" w:rsidRDefault="006E75A3">
            <w:pPr>
              <w:spacing w:before="20" w:after="20" w:line="259" w:lineRule="auto"/>
            </w:pPr>
            <w:r>
              <w:rPr>
                <w:b/>
                <w:sz w:val="20"/>
              </w:rPr>
              <w:t>Oylama paradoksu   ·   Geçişlilik   ·   Gündem manipülasyonu   ·   Çok tepeli tercih   ·   Tek tepeli tercih   ·   Merkeze yakınsama</w:t>
            </w:r>
          </w:p>
        </w:tc>
      </w:tr>
    </w:tbl>
    <w:p w14:paraId="1D2F64A3" w14:textId="77777777" w:rsidR="005D0EC8" w:rsidRDefault="005D0EC8">
      <w:pPr>
        <w:spacing w:line="60" w:lineRule="exact"/>
      </w:pPr>
    </w:p>
    <w:p w14:paraId="3E347032" w14:textId="77777777" w:rsidR="005D0EC8" w:rsidRDefault="006E75A3">
      <w:pPr>
        <w:spacing w:after="40" w:line="269" w:lineRule="auto"/>
        <w:ind w:left="539"/>
      </w:pPr>
      <w:r>
        <w:rPr>
          <w:sz w:val="20"/>
        </w:rPr>
        <w:t>Aralarına en az 5 bağlantı çiz; her okun üstüne ilişkiyi anlatan bir fiil yaz (artırır, neden olur, parçasıdır, engeller…).</w:t>
      </w:r>
    </w:p>
    <w:p w14:paraId="7CC103BB" w14:textId="77777777" w:rsidR="005D0EC8" w:rsidRDefault="006E75A3">
      <w:pPr>
        <w:spacing w:after="40" w:line="269" w:lineRule="auto"/>
        <w:ind w:left="539"/>
      </w:pPr>
      <w:r>
        <w:rPr>
          <w:sz w:val="20"/>
        </w:rPr>
        <w:t>Bu bloktan en az bir düğümü önceki bloklardaki bir düğüme bağla. Harita sıkıştıysa taşı, yeniden düzenle.</w:t>
      </w:r>
    </w:p>
    <w:p w14:paraId="13B90769" w14:textId="77777777" w:rsidR="005D0EC8" w:rsidRDefault="006E75A3">
      <w:pPr>
        <w:keepNext/>
        <w:spacing w:before="60" w:after="20" w:line="269" w:lineRule="auto"/>
        <w:ind w:left="539"/>
      </w:pPr>
      <w:r>
        <w:rPr>
          <w:sz w:val="20"/>
        </w:rPr>
        <w:t>Haritayı kurarken şu soruların cevabını ara:</w:t>
      </w:r>
    </w:p>
    <w:p w14:paraId="3C5DFEF7" w14:textId="77777777" w:rsidR="005D0EC8" w:rsidRDefault="006E75A3">
      <w:pPr>
        <w:keepNext/>
        <w:spacing w:before="40" w:line="269" w:lineRule="auto"/>
        <w:ind w:left="850" w:hanging="454"/>
      </w:pPr>
      <w:r>
        <w:rPr>
          <w:b/>
          <w:color w:val="1F4E79"/>
          <w:sz w:val="20"/>
        </w:rPr>
        <w:t xml:space="preserve">C9  </w:t>
      </w:r>
      <w:r>
        <w:rPr>
          <w:sz w:val="20"/>
        </w:rPr>
        <w:t xml:space="preserve">Condorcet örneğinde her seçmen tutarlı (geçişli) tercihlere sahipken toplumsal tercih neden </w:t>
      </w:r>
      <w:r>
        <w:rPr>
          <w:sz w:val="20"/>
        </w:rPr>
        <w:t>döngüsel olur? Paradoksun kaynağı hangi seçmenin tercih yapısıdır?</w:t>
      </w:r>
      <w:r>
        <w:rPr>
          <w:color w:val="8A8A8A"/>
          <w:sz w:val="17"/>
        </w:rPr>
        <w:t xml:space="preserve">   → ¶72-73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313AB460" w14:textId="77777777">
        <w:trPr>
          <w:cantSplit/>
          <w:trHeight w:hRule="exact" w:val="408"/>
        </w:trPr>
        <w:tc>
          <w:tcPr>
            <w:tcW w:w="8759" w:type="dxa"/>
          </w:tcPr>
          <w:p w14:paraId="7D0B2FEE" w14:textId="77777777" w:rsidR="005D0EC8" w:rsidRDefault="005D0EC8">
            <w:pPr>
              <w:spacing w:line="252" w:lineRule="auto"/>
            </w:pPr>
          </w:p>
        </w:tc>
      </w:tr>
      <w:tr w:rsidR="005D0EC8" w14:paraId="44B78EC7" w14:textId="77777777">
        <w:trPr>
          <w:cantSplit/>
          <w:trHeight w:hRule="exact" w:val="408"/>
        </w:trPr>
        <w:tc>
          <w:tcPr>
            <w:tcW w:w="8759" w:type="dxa"/>
          </w:tcPr>
          <w:p w14:paraId="3426848B" w14:textId="77777777" w:rsidR="005D0EC8" w:rsidRDefault="005D0EC8">
            <w:pPr>
              <w:spacing w:line="252" w:lineRule="auto"/>
            </w:pPr>
          </w:p>
        </w:tc>
      </w:tr>
      <w:tr w:rsidR="005D0EC8" w14:paraId="3B3C8AEF" w14:textId="77777777">
        <w:trPr>
          <w:cantSplit/>
          <w:trHeight w:hRule="exact" w:val="408"/>
        </w:trPr>
        <w:tc>
          <w:tcPr>
            <w:tcW w:w="8759" w:type="dxa"/>
          </w:tcPr>
          <w:p w14:paraId="50ED50AB" w14:textId="77777777" w:rsidR="005D0EC8" w:rsidRDefault="005D0EC8">
            <w:pPr>
              <w:spacing w:line="252" w:lineRule="auto"/>
            </w:pPr>
          </w:p>
        </w:tc>
      </w:tr>
    </w:tbl>
    <w:p w14:paraId="1CAAD25C" w14:textId="77777777" w:rsidR="005D0EC8" w:rsidRDefault="005D0EC8">
      <w:pPr>
        <w:spacing w:line="60" w:lineRule="exact"/>
      </w:pPr>
    </w:p>
    <w:p w14:paraId="6054DD99" w14:textId="77777777" w:rsidR="005D0EC8" w:rsidRDefault="006E75A3">
      <w:pPr>
        <w:keepNext/>
        <w:spacing w:before="40" w:line="269" w:lineRule="auto"/>
        <w:ind w:left="850" w:hanging="454"/>
      </w:pPr>
      <w:r>
        <w:rPr>
          <w:b/>
          <w:color w:val="1F4E79"/>
          <w:sz w:val="20"/>
        </w:rPr>
        <w:t xml:space="preserve">C10  </w:t>
      </w:r>
      <w:r>
        <w:rPr>
          <w:sz w:val="20"/>
        </w:rPr>
        <w:t>Medyan seçmen sonucu neden ortalama tercihten farklı olabilir ve Pareto etkin olmak zorunda değildir? Teorem hangi durumlarda geçerliliğini yitirir?</w:t>
      </w:r>
      <w:r>
        <w:rPr>
          <w:color w:val="8A8A8A"/>
          <w:sz w:val="17"/>
        </w:rPr>
        <w:t xml:space="preserve">   → ¶77, 79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82DDA54" w14:textId="77777777">
        <w:trPr>
          <w:cantSplit/>
          <w:trHeight w:hRule="exact" w:val="408"/>
        </w:trPr>
        <w:tc>
          <w:tcPr>
            <w:tcW w:w="8759" w:type="dxa"/>
          </w:tcPr>
          <w:p w14:paraId="32C6300B" w14:textId="77777777" w:rsidR="005D0EC8" w:rsidRDefault="005D0EC8">
            <w:pPr>
              <w:spacing w:line="252" w:lineRule="auto"/>
            </w:pPr>
          </w:p>
        </w:tc>
      </w:tr>
      <w:tr w:rsidR="005D0EC8" w14:paraId="19B0235B" w14:textId="77777777">
        <w:trPr>
          <w:cantSplit/>
          <w:trHeight w:hRule="exact" w:val="408"/>
        </w:trPr>
        <w:tc>
          <w:tcPr>
            <w:tcW w:w="8759" w:type="dxa"/>
          </w:tcPr>
          <w:p w14:paraId="121DBB89" w14:textId="77777777" w:rsidR="005D0EC8" w:rsidRDefault="005D0EC8">
            <w:pPr>
              <w:spacing w:line="252" w:lineRule="auto"/>
            </w:pPr>
          </w:p>
        </w:tc>
      </w:tr>
      <w:tr w:rsidR="005D0EC8" w14:paraId="2F092D66" w14:textId="77777777">
        <w:trPr>
          <w:cantSplit/>
          <w:trHeight w:hRule="exact" w:val="408"/>
        </w:trPr>
        <w:tc>
          <w:tcPr>
            <w:tcW w:w="8759" w:type="dxa"/>
          </w:tcPr>
          <w:p w14:paraId="15491076" w14:textId="77777777" w:rsidR="005D0EC8" w:rsidRDefault="005D0EC8">
            <w:pPr>
              <w:spacing w:line="252" w:lineRule="auto"/>
            </w:pPr>
          </w:p>
        </w:tc>
      </w:tr>
    </w:tbl>
    <w:p w14:paraId="0E1F742E" w14:textId="77777777" w:rsidR="005D0EC8" w:rsidRDefault="005D0EC8">
      <w:pPr>
        <w:spacing w:line="60" w:lineRule="exact"/>
      </w:pPr>
    </w:p>
    <w:p w14:paraId="67B8BF2F" w14:textId="77777777" w:rsidR="005D0EC8" w:rsidRDefault="006E75A3">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358B49F0" w14:textId="77777777" w:rsidR="005D0EC8" w:rsidRDefault="006E75A3">
      <w:pPr>
        <w:spacing w:after="60" w:line="269" w:lineRule="auto"/>
        <w:ind w:left="539"/>
      </w:pPr>
      <w:r>
        <w:rPr>
          <w:sz w:val="20"/>
        </w:rPr>
        <w:t xml:space="preserve">Önce kendi benzetmeni kur: </w:t>
      </w:r>
      <w:r>
        <w:rPr>
          <w:b/>
          <w:sz w:val="20"/>
        </w:rPr>
        <w:t>Oylama paradoksu (döngüsel toplumsal tercih)</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BA04A30" w14:textId="77777777" w:rsidR="005D0EC8" w:rsidRDefault="006E75A3">
      <w:pPr>
        <w:spacing w:before="80" w:after="120" w:line="269" w:lineRule="auto"/>
        <w:ind w:left="539"/>
      </w:pPr>
      <w:r>
        <w:rPr>
          <w:sz w:val="20"/>
        </w:rPr>
        <w:t>Futbol benzetmen:   ______________________________   ↔   ______________________________</w:t>
      </w:r>
    </w:p>
    <w:p w14:paraId="0F4AF0A7" w14:textId="77777777" w:rsidR="005D0EC8" w:rsidRDefault="006E75A3">
      <w:pPr>
        <w:keepNext/>
        <w:spacing w:line="269" w:lineRule="auto"/>
        <w:ind w:left="539"/>
      </w:pPr>
      <w:r>
        <w:rPr>
          <w:b/>
          <w:sz w:val="20"/>
        </w:rPr>
        <w:t>Konu içinden:</w:t>
      </w:r>
      <w:r>
        <w:rPr>
          <w:sz w:val="20"/>
        </w:rPr>
        <w:t xml:space="preserve"> 2. bloktaki Bowen modeli de çoğunluk oylamasının tutarlı bir sonuç (medyan) verdiğini söylüyordu. Paradoks, o durumun hangi koşulu bozulunca ortaya çıkıyor?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62FE1B2" w14:textId="77777777">
        <w:trPr>
          <w:cantSplit/>
          <w:trHeight w:hRule="exact" w:val="408"/>
        </w:trPr>
        <w:tc>
          <w:tcPr>
            <w:tcW w:w="8759" w:type="dxa"/>
          </w:tcPr>
          <w:p w14:paraId="48FEE8A5" w14:textId="77777777" w:rsidR="005D0EC8" w:rsidRDefault="005D0EC8">
            <w:pPr>
              <w:spacing w:line="252" w:lineRule="auto"/>
            </w:pPr>
          </w:p>
        </w:tc>
      </w:tr>
      <w:tr w:rsidR="005D0EC8" w14:paraId="609D7257" w14:textId="77777777">
        <w:trPr>
          <w:cantSplit/>
          <w:trHeight w:hRule="exact" w:val="408"/>
        </w:trPr>
        <w:tc>
          <w:tcPr>
            <w:tcW w:w="8759" w:type="dxa"/>
          </w:tcPr>
          <w:p w14:paraId="25F26F1D" w14:textId="77777777" w:rsidR="005D0EC8" w:rsidRDefault="005D0EC8">
            <w:pPr>
              <w:spacing w:line="252" w:lineRule="auto"/>
            </w:pPr>
          </w:p>
        </w:tc>
      </w:tr>
    </w:tbl>
    <w:p w14:paraId="13386666" w14:textId="77777777" w:rsidR="005D0EC8" w:rsidRDefault="005D0EC8">
      <w:pPr>
        <w:spacing w:line="60" w:lineRule="exact"/>
      </w:pPr>
    </w:p>
    <w:p w14:paraId="75BD1504" w14:textId="77777777" w:rsidR="005D0EC8" w:rsidRDefault="006E75A3">
      <w:pPr>
        <w:keepNext/>
        <w:spacing w:before="40" w:after="20" w:line="269" w:lineRule="auto"/>
        <w:ind w:left="539"/>
      </w:pPr>
      <w:r>
        <w:rPr>
          <w:sz w:val="20"/>
        </w:rPr>
        <w:t>PACER'in hazır benzetmesi:</w:t>
      </w:r>
    </w:p>
    <w:p w14:paraId="71DC42F8" w14:textId="77777777" w:rsidR="005D0EC8" w:rsidRDefault="006E75A3">
      <w:pPr>
        <w:spacing w:after="60" w:line="269" w:lineRule="auto"/>
        <w:ind w:left="850"/>
      </w:pPr>
      <w:r>
        <w:rPr>
          <w:i/>
          <w:color w:val="6A2C91"/>
          <w:sz w:val="20"/>
        </w:rPr>
        <w:t>“Toplumsal tercih döngüsü taş–kağıt–makas gibidir: her seçenek birini yener, birine yenilir; kalıcı bir kazanan yoktur.”</w:t>
      </w:r>
    </w:p>
    <w:p w14:paraId="2A022280" w14:textId="77777777" w:rsidR="005D0EC8" w:rsidRDefault="006E75A3">
      <w:pPr>
        <w:spacing w:after="20" w:line="269" w:lineRule="auto"/>
        <w:ind w:left="850"/>
      </w:pPr>
      <w:r>
        <w:rPr>
          <w:i/>
          <w:color w:val="5F5F5F"/>
          <w:sz w:val="19"/>
        </w:rPr>
        <w:t>▹</w:t>
      </w:r>
      <w:r>
        <w:rPr>
          <w:i/>
          <w:color w:val="5F5F5F"/>
          <w:sz w:val="19"/>
        </w:rPr>
        <w:t xml:space="preserve"> Taş–kağıt–makasta döngü oyunun kuralında mı var? Condorcet örneğinde tek tek seçmenlerin tercihlerinde döngü var mı?</w:t>
      </w:r>
    </w:p>
    <w:p w14:paraId="2EF24C76" w14:textId="77777777" w:rsidR="005D0EC8" w:rsidRDefault="006E75A3">
      <w:pPr>
        <w:spacing w:after="20" w:line="269" w:lineRule="auto"/>
        <w:ind w:left="850"/>
      </w:pPr>
      <w:r>
        <w:rPr>
          <w:i/>
          <w:color w:val="5F5F5F"/>
          <w:sz w:val="19"/>
        </w:rPr>
        <w:t>▹</w:t>
      </w:r>
      <w:r>
        <w:rPr>
          <w:i/>
          <w:color w:val="5F5F5F"/>
          <w:sz w:val="19"/>
        </w:rPr>
        <w:t xml:space="preserve"> Eleme usulü bir turnuvada kimin kiminle önce eşleştiği </w:t>
      </w:r>
      <w:r>
        <w:rPr>
          <w:i/>
          <w:color w:val="5F5F5F"/>
          <w:sz w:val="19"/>
        </w:rPr>
        <w:t>şampiyonu değiştirir mi?</w:t>
      </w:r>
    </w:p>
    <w:p w14:paraId="206C1B0B" w14:textId="77777777" w:rsidR="005D0EC8" w:rsidRDefault="006E75A3">
      <w:pPr>
        <w:keepNext/>
        <w:spacing w:before="80" w:line="269" w:lineRule="auto"/>
        <w:ind w:left="539"/>
      </w:pPr>
      <w:r>
        <w:rPr>
          <w:b/>
          <w:sz w:val="20"/>
        </w:rPr>
        <w:lastRenderedPageBreak/>
        <w:t>Eleştir:</w:t>
      </w:r>
    </w:p>
    <w:p w14:paraId="6E56361B" w14:textId="77777777" w:rsidR="005D0EC8" w:rsidRDefault="006E75A3">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08B1F0FB" w14:textId="77777777">
        <w:trPr>
          <w:cantSplit/>
          <w:trHeight w:hRule="exact" w:val="408"/>
        </w:trPr>
        <w:tc>
          <w:tcPr>
            <w:tcW w:w="8759" w:type="dxa"/>
          </w:tcPr>
          <w:p w14:paraId="7C66A417" w14:textId="77777777" w:rsidR="005D0EC8" w:rsidRDefault="005D0EC8">
            <w:pPr>
              <w:spacing w:line="252" w:lineRule="auto"/>
            </w:pPr>
          </w:p>
        </w:tc>
      </w:tr>
      <w:tr w:rsidR="005D0EC8" w14:paraId="38F00583" w14:textId="77777777">
        <w:trPr>
          <w:cantSplit/>
          <w:trHeight w:hRule="exact" w:val="408"/>
        </w:trPr>
        <w:tc>
          <w:tcPr>
            <w:tcW w:w="8759" w:type="dxa"/>
          </w:tcPr>
          <w:p w14:paraId="2D7692F1" w14:textId="77777777" w:rsidR="005D0EC8" w:rsidRDefault="005D0EC8">
            <w:pPr>
              <w:spacing w:line="252" w:lineRule="auto"/>
            </w:pPr>
          </w:p>
        </w:tc>
      </w:tr>
    </w:tbl>
    <w:p w14:paraId="6B1043E2" w14:textId="77777777" w:rsidR="005D0EC8" w:rsidRDefault="005D0EC8">
      <w:pPr>
        <w:spacing w:line="60" w:lineRule="exact"/>
      </w:pPr>
    </w:p>
    <w:p w14:paraId="6A093860" w14:textId="77777777" w:rsidR="005D0EC8" w:rsidRDefault="006E75A3">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57E2F2A2" w14:textId="77777777">
        <w:trPr>
          <w:cantSplit/>
          <w:trHeight w:hRule="exact" w:val="408"/>
        </w:trPr>
        <w:tc>
          <w:tcPr>
            <w:tcW w:w="8759" w:type="dxa"/>
          </w:tcPr>
          <w:p w14:paraId="7EC49DB4" w14:textId="77777777" w:rsidR="005D0EC8" w:rsidRDefault="005D0EC8">
            <w:pPr>
              <w:spacing w:line="252" w:lineRule="auto"/>
            </w:pPr>
          </w:p>
        </w:tc>
      </w:tr>
      <w:tr w:rsidR="005D0EC8" w14:paraId="16D37340" w14:textId="77777777">
        <w:trPr>
          <w:cantSplit/>
          <w:trHeight w:hRule="exact" w:val="408"/>
        </w:trPr>
        <w:tc>
          <w:tcPr>
            <w:tcW w:w="8759" w:type="dxa"/>
          </w:tcPr>
          <w:p w14:paraId="38830E96" w14:textId="77777777" w:rsidR="005D0EC8" w:rsidRDefault="005D0EC8">
            <w:pPr>
              <w:spacing w:line="252" w:lineRule="auto"/>
            </w:pPr>
          </w:p>
        </w:tc>
      </w:tr>
    </w:tbl>
    <w:p w14:paraId="48F92129" w14:textId="77777777" w:rsidR="005D0EC8" w:rsidRDefault="005D0EC8">
      <w:pPr>
        <w:spacing w:line="60" w:lineRule="exact"/>
      </w:pPr>
    </w:p>
    <w:p w14:paraId="187A039B" w14:textId="77777777" w:rsidR="005D0EC8" w:rsidRDefault="006E75A3">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549A6E00" w14:textId="77777777">
        <w:trPr>
          <w:cantSplit/>
          <w:trHeight w:hRule="exact" w:val="408"/>
        </w:trPr>
        <w:tc>
          <w:tcPr>
            <w:tcW w:w="8759" w:type="dxa"/>
          </w:tcPr>
          <w:p w14:paraId="1BE8FF64" w14:textId="77777777" w:rsidR="005D0EC8" w:rsidRDefault="005D0EC8">
            <w:pPr>
              <w:spacing w:line="252" w:lineRule="auto"/>
            </w:pPr>
          </w:p>
        </w:tc>
      </w:tr>
      <w:tr w:rsidR="005D0EC8" w14:paraId="5DABCCED" w14:textId="77777777">
        <w:trPr>
          <w:cantSplit/>
          <w:trHeight w:hRule="exact" w:val="408"/>
        </w:trPr>
        <w:tc>
          <w:tcPr>
            <w:tcW w:w="8759" w:type="dxa"/>
          </w:tcPr>
          <w:p w14:paraId="437AEB90" w14:textId="77777777" w:rsidR="005D0EC8" w:rsidRDefault="005D0EC8">
            <w:pPr>
              <w:spacing w:line="252" w:lineRule="auto"/>
            </w:pPr>
          </w:p>
        </w:tc>
      </w:tr>
    </w:tbl>
    <w:p w14:paraId="22E1833B" w14:textId="77777777" w:rsidR="005D0EC8" w:rsidRDefault="005D0EC8">
      <w:pPr>
        <w:spacing w:line="60" w:lineRule="exact"/>
      </w:pPr>
    </w:p>
    <w:p w14:paraId="40742DD3" w14:textId="77777777" w:rsidR="005D0EC8" w:rsidRDefault="006E75A3">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059EF66F" w14:textId="77777777">
        <w:trPr>
          <w:cantSplit/>
          <w:trHeight w:hRule="exact" w:val="408"/>
        </w:trPr>
        <w:tc>
          <w:tcPr>
            <w:tcW w:w="8759" w:type="dxa"/>
          </w:tcPr>
          <w:p w14:paraId="440EC4C1" w14:textId="77777777" w:rsidR="005D0EC8" w:rsidRDefault="005D0EC8">
            <w:pPr>
              <w:spacing w:line="252" w:lineRule="auto"/>
            </w:pPr>
          </w:p>
        </w:tc>
      </w:tr>
      <w:tr w:rsidR="005D0EC8" w14:paraId="204E8098" w14:textId="77777777">
        <w:trPr>
          <w:cantSplit/>
          <w:trHeight w:hRule="exact" w:val="408"/>
        </w:trPr>
        <w:tc>
          <w:tcPr>
            <w:tcW w:w="8759" w:type="dxa"/>
          </w:tcPr>
          <w:p w14:paraId="3E60BD64" w14:textId="77777777" w:rsidR="005D0EC8" w:rsidRDefault="005D0EC8">
            <w:pPr>
              <w:spacing w:line="252" w:lineRule="auto"/>
            </w:pPr>
          </w:p>
        </w:tc>
      </w:tr>
    </w:tbl>
    <w:p w14:paraId="7EA803D5" w14:textId="77777777" w:rsidR="005D0EC8" w:rsidRDefault="005D0EC8">
      <w:pPr>
        <w:spacing w:line="60" w:lineRule="exact"/>
      </w:pPr>
    </w:p>
    <w:p w14:paraId="0EA80090" w14:textId="77777777" w:rsidR="005D0EC8" w:rsidRDefault="006E75A3">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166469D1" w14:textId="77777777">
        <w:trPr>
          <w:cantSplit/>
          <w:trHeight w:hRule="exact" w:val="408"/>
        </w:trPr>
        <w:tc>
          <w:tcPr>
            <w:tcW w:w="8759" w:type="dxa"/>
          </w:tcPr>
          <w:p w14:paraId="5E2A434B" w14:textId="77777777" w:rsidR="005D0EC8" w:rsidRDefault="005D0EC8">
            <w:pPr>
              <w:spacing w:line="252" w:lineRule="auto"/>
            </w:pPr>
          </w:p>
        </w:tc>
      </w:tr>
      <w:tr w:rsidR="005D0EC8" w14:paraId="12B1A662" w14:textId="77777777">
        <w:trPr>
          <w:cantSplit/>
          <w:trHeight w:hRule="exact" w:val="408"/>
        </w:trPr>
        <w:tc>
          <w:tcPr>
            <w:tcW w:w="8759" w:type="dxa"/>
          </w:tcPr>
          <w:p w14:paraId="253C3B0A" w14:textId="77777777" w:rsidR="005D0EC8" w:rsidRDefault="005D0EC8">
            <w:pPr>
              <w:spacing w:line="252" w:lineRule="auto"/>
            </w:pPr>
          </w:p>
        </w:tc>
      </w:tr>
    </w:tbl>
    <w:p w14:paraId="4448B679" w14:textId="77777777" w:rsidR="005D0EC8" w:rsidRDefault="005D0EC8">
      <w:pPr>
        <w:spacing w:line="60" w:lineRule="exact"/>
      </w:pPr>
    </w:p>
    <w:p w14:paraId="348D14A1" w14:textId="77777777" w:rsidR="005D0EC8" w:rsidRDefault="006E75A3">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46E2DF97" w14:textId="77777777">
        <w:trPr>
          <w:cantSplit/>
          <w:trHeight w:hRule="exact" w:val="408"/>
        </w:trPr>
        <w:tc>
          <w:tcPr>
            <w:tcW w:w="8759" w:type="dxa"/>
          </w:tcPr>
          <w:p w14:paraId="235D21B5" w14:textId="77777777" w:rsidR="005D0EC8" w:rsidRDefault="005D0EC8">
            <w:pPr>
              <w:spacing w:line="252" w:lineRule="auto"/>
            </w:pPr>
          </w:p>
        </w:tc>
      </w:tr>
      <w:tr w:rsidR="005D0EC8" w14:paraId="430D65C9" w14:textId="77777777">
        <w:trPr>
          <w:cantSplit/>
          <w:trHeight w:hRule="exact" w:val="408"/>
        </w:trPr>
        <w:tc>
          <w:tcPr>
            <w:tcW w:w="8759" w:type="dxa"/>
          </w:tcPr>
          <w:p w14:paraId="08A87E99" w14:textId="77777777" w:rsidR="005D0EC8" w:rsidRDefault="005D0EC8">
            <w:pPr>
              <w:spacing w:line="252" w:lineRule="auto"/>
            </w:pPr>
          </w:p>
        </w:tc>
      </w:tr>
    </w:tbl>
    <w:p w14:paraId="74069E51" w14:textId="77777777" w:rsidR="005D0EC8" w:rsidRDefault="005D0EC8">
      <w:pPr>
        <w:spacing w:line="60" w:lineRule="exact"/>
      </w:pPr>
    </w:p>
    <w:p w14:paraId="3CF48283" w14:textId="77777777" w:rsidR="005D0EC8" w:rsidRDefault="006E75A3">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236E2DAC" w14:textId="77777777">
        <w:trPr>
          <w:cantSplit/>
          <w:trHeight w:hRule="exact" w:val="408"/>
        </w:trPr>
        <w:tc>
          <w:tcPr>
            <w:tcW w:w="8759" w:type="dxa"/>
          </w:tcPr>
          <w:p w14:paraId="0B3FA373" w14:textId="77777777" w:rsidR="005D0EC8" w:rsidRDefault="005D0EC8">
            <w:pPr>
              <w:spacing w:line="252" w:lineRule="auto"/>
            </w:pPr>
          </w:p>
        </w:tc>
      </w:tr>
      <w:tr w:rsidR="005D0EC8" w14:paraId="6E488615" w14:textId="77777777">
        <w:trPr>
          <w:cantSplit/>
          <w:trHeight w:hRule="exact" w:val="408"/>
        </w:trPr>
        <w:tc>
          <w:tcPr>
            <w:tcW w:w="8759" w:type="dxa"/>
          </w:tcPr>
          <w:p w14:paraId="54DAF07B" w14:textId="77777777" w:rsidR="005D0EC8" w:rsidRDefault="005D0EC8">
            <w:pPr>
              <w:spacing w:line="252" w:lineRule="auto"/>
            </w:pPr>
          </w:p>
        </w:tc>
      </w:tr>
    </w:tbl>
    <w:p w14:paraId="6F4CC6F1" w14:textId="77777777" w:rsidR="005D0EC8" w:rsidRDefault="005D0EC8">
      <w:pPr>
        <w:spacing w:line="60" w:lineRule="exact"/>
      </w:pPr>
    </w:p>
    <w:p w14:paraId="6F78FA5E" w14:textId="77777777" w:rsidR="005D0EC8" w:rsidRDefault="006E75A3">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53BE2DB8" w14:textId="77777777">
        <w:trPr>
          <w:cantSplit/>
          <w:trHeight w:hRule="exact" w:val="408"/>
        </w:trPr>
        <w:tc>
          <w:tcPr>
            <w:tcW w:w="8759" w:type="dxa"/>
          </w:tcPr>
          <w:p w14:paraId="0F29DADE" w14:textId="77777777" w:rsidR="005D0EC8" w:rsidRDefault="005D0EC8">
            <w:pPr>
              <w:spacing w:line="252" w:lineRule="auto"/>
            </w:pPr>
          </w:p>
        </w:tc>
      </w:tr>
      <w:tr w:rsidR="005D0EC8" w14:paraId="36511AC0" w14:textId="77777777">
        <w:trPr>
          <w:cantSplit/>
          <w:trHeight w:hRule="exact" w:val="408"/>
        </w:trPr>
        <w:tc>
          <w:tcPr>
            <w:tcW w:w="8759" w:type="dxa"/>
          </w:tcPr>
          <w:p w14:paraId="41ECD917" w14:textId="77777777" w:rsidR="005D0EC8" w:rsidRDefault="005D0EC8">
            <w:pPr>
              <w:spacing w:line="252" w:lineRule="auto"/>
            </w:pPr>
          </w:p>
        </w:tc>
      </w:tr>
    </w:tbl>
    <w:p w14:paraId="607C17F5" w14:textId="77777777" w:rsidR="005D0EC8" w:rsidRDefault="005D0EC8">
      <w:pPr>
        <w:spacing w:line="60" w:lineRule="exact"/>
      </w:pPr>
    </w:p>
    <w:p w14:paraId="13AFF48A" w14:textId="77777777" w:rsidR="005D0EC8" w:rsidRDefault="006E75A3">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60450023" w14:textId="77777777" w:rsidR="005D0EC8" w:rsidRDefault="006E75A3">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52232CC9" w14:textId="77777777" w:rsidR="005D0EC8" w:rsidRDefault="006E75A3">
      <w:pPr>
        <w:keepNext/>
        <w:spacing w:before="60" w:line="269" w:lineRule="auto"/>
        <w:ind w:left="850" w:hanging="454"/>
      </w:pPr>
      <w:r>
        <w:rPr>
          <w:b/>
          <w:color w:val="B5540A"/>
          <w:sz w:val="20"/>
        </w:rPr>
        <w:t xml:space="preserve">P9  </w:t>
      </w:r>
      <w:r>
        <w:rPr>
          <w:sz w:val="20"/>
        </w:rPr>
        <w:t>Beş seçmenin bir kütüphane için istediği harcama: 8, 12, 25, 70, 85 birim. (a) Basit çoğunluk sonucu? (b) Ortalama? (c) 25'ten fazlasını öngören bir öneriyi kimler reddeder?</w:t>
      </w:r>
      <w:r>
        <w:rPr>
          <w:color w:val="8A8A8A"/>
          <w:sz w:val="17"/>
        </w:rPr>
        <w:t xml:space="preserve">   → ¶77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22B958D9" w14:textId="77777777">
        <w:trPr>
          <w:cantSplit/>
          <w:trHeight w:hRule="exact" w:val="408"/>
        </w:trPr>
        <w:tc>
          <w:tcPr>
            <w:tcW w:w="8759" w:type="dxa"/>
          </w:tcPr>
          <w:p w14:paraId="2A79EE57" w14:textId="77777777" w:rsidR="005D0EC8" w:rsidRDefault="005D0EC8">
            <w:pPr>
              <w:spacing w:line="252" w:lineRule="auto"/>
            </w:pPr>
          </w:p>
        </w:tc>
      </w:tr>
      <w:tr w:rsidR="005D0EC8" w14:paraId="743FA241" w14:textId="77777777">
        <w:trPr>
          <w:cantSplit/>
          <w:trHeight w:hRule="exact" w:val="408"/>
        </w:trPr>
        <w:tc>
          <w:tcPr>
            <w:tcW w:w="8759" w:type="dxa"/>
          </w:tcPr>
          <w:p w14:paraId="3B923D1F" w14:textId="77777777" w:rsidR="005D0EC8" w:rsidRDefault="005D0EC8">
            <w:pPr>
              <w:spacing w:line="252" w:lineRule="auto"/>
            </w:pPr>
          </w:p>
        </w:tc>
      </w:tr>
      <w:tr w:rsidR="005D0EC8" w14:paraId="6EDC77D0" w14:textId="77777777">
        <w:trPr>
          <w:cantSplit/>
          <w:trHeight w:hRule="exact" w:val="408"/>
        </w:trPr>
        <w:tc>
          <w:tcPr>
            <w:tcW w:w="8759" w:type="dxa"/>
          </w:tcPr>
          <w:p w14:paraId="48408934" w14:textId="77777777" w:rsidR="005D0EC8" w:rsidRDefault="005D0EC8">
            <w:pPr>
              <w:spacing w:line="252" w:lineRule="auto"/>
            </w:pPr>
          </w:p>
        </w:tc>
      </w:tr>
    </w:tbl>
    <w:p w14:paraId="1AED644B" w14:textId="77777777" w:rsidR="005D0EC8" w:rsidRDefault="005D0EC8">
      <w:pPr>
        <w:spacing w:line="60" w:lineRule="exact"/>
      </w:pPr>
    </w:p>
    <w:p w14:paraId="202D634B" w14:textId="77777777" w:rsidR="005D0EC8" w:rsidRDefault="006E75A3">
      <w:pPr>
        <w:keepNext/>
        <w:spacing w:before="60" w:line="269" w:lineRule="auto"/>
        <w:ind w:left="850" w:hanging="454"/>
      </w:pPr>
      <w:r>
        <w:rPr>
          <w:b/>
          <w:color w:val="B5540A"/>
          <w:sz w:val="20"/>
        </w:rPr>
        <w:t xml:space="preserve">P10  </w:t>
      </w:r>
      <w:r>
        <w:rPr>
          <w:sz w:val="20"/>
        </w:rPr>
        <w:t xml:space="preserve">Üç seçmen, üç seçenek (D: </w:t>
      </w:r>
      <w:r>
        <w:rPr>
          <w:sz w:val="20"/>
        </w:rPr>
        <w:t>düşük, O: orta, Y: yüksek bütçe). Seçmen 1: O &gt; D &gt; Y · Seçmen 2: Y &gt; O &gt; D · Seçmen 3: D &gt; Y &gt; O. (a) Üç ikili oylamanın kazananını bul. (b) Döngü var mı? (c) D–O–Y sırasına göre hangi seçmenin tercihi çok tepelidir?</w:t>
      </w:r>
      <w:r>
        <w:rPr>
          <w:color w:val="8A8A8A"/>
          <w:sz w:val="17"/>
        </w:rPr>
        <w:t xml:space="preserve">   → ¶72-73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285BDA85" w14:textId="77777777">
        <w:trPr>
          <w:cantSplit/>
          <w:trHeight w:hRule="exact" w:val="408"/>
        </w:trPr>
        <w:tc>
          <w:tcPr>
            <w:tcW w:w="8759" w:type="dxa"/>
          </w:tcPr>
          <w:p w14:paraId="08470A1E" w14:textId="77777777" w:rsidR="005D0EC8" w:rsidRDefault="005D0EC8">
            <w:pPr>
              <w:spacing w:line="252" w:lineRule="auto"/>
            </w:pPr>
          </w:p>
        </w:tc>
      </w:tr>
      <w:tr w:rsidR="005D0EC8" w14:paraId="77E71748" w14:textId="77777777">
        <w:trPr>
          <w:cantSplit/>
          <w:trHeight w:hRule="exact" w:val="408"/>
        </w:trPr>
        <w:tc>
          <w:tcPr>
            <w:tcW w:w="8759" w:type="dxa"/>
          </w:tcPr>
          <w:p w14:paraId="66DAEDF1" w14:textId="77777777" w:rsidR="005D0EC8" w:rsidRDefault="005D0EC8">
            <w:pPr>
              <w:spacing w:line="252" w:lineRule="auto"/>
            </w:pPr>
          </w:p>
        </w:tc>
      </w:tr>
      <w:tr w:rsidR="005D0EC8" w14:paraId="61444D7B" w14:textId="77777777">
        <w:trPr>
          <w:cantSplit/>
          <w:trHeight w:hRule="exact" w:val="408"/>
        </w:trPr>
        <w:tc>
          <w:tcPr>
            <w:tcW w:w="8759" w:type="dxa"/>
          </w:tcPr>
          <w:p w14:paraId="77751219" w14:textId="77777777" w:rsidR="005D0EC8" w:rsidRDefault="005D0EC8">
            <w:pPr>
              <w:spacing w:line="252" w:lineRule="auto"/>
            </w:pPr>
          </w:p>
        </w:tc>
      </w:tr>
    </w:tbl>
    <w:p w14:paraId="145D4007" w14:textId="77777777" w:rsidR="005D0EC8" w:rsidRDefault="005D0EC8">
      <w:pPr>
        <w:spacing w:line="60" w:lineRule="exact"/>
      </w:pPr>
    </w:p>
    <w:p w14:paraId="586E05F0" w14:textId="77777777" w:rsidR="005D0EC8" w:rsidRDefault="006E75A3">
      <w:pPr>
        <w:keepNext/>
        <w:spacing w:before="60" w:line="269" w:lineRule="auto"/>
        <w:ind w:left="850" w:hanging="454"/>
      </w:pPr>
      <w:r>
        <w:rPr>
          <w:b/>
          <w:color w:val="B5540A"/>
          <w:sz w:val="20"/>
        </w:rPr>
        <w:lastRenderedPageBreak/>
        <w:t xml:space="preserve">P11  </w:t>
      </w:r>
      <w:r>
        <w:rPr>
          <w:sz w:val="20"/>
        </w:rPr>
        <w:t xml:space="preserve">Bir </w:t>
      </w:r>
      <w:r>
        <w:rPr>
          <w:sz w:val="20"/>
        </w:rPr>
        <w:t>önceki tabloda gündemi sen belirliyorsun ve O'nun kazanmasını istiyorsun. İlk hangi ikiliyi oylatırsın?</w:t>
      </w:r>
      <w:r>
        <w:rPr>
          <w:color w:val="8A8A8A"/>
          <w:sz w:val="17"/>
        </w:rPr>
        <w:t xml:space="preserve">   → ¶72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1EABEF2A" w14:textId="77777777">
        <w:trPr>
          <w:cantSplit/>
          <w:trHeight w:hRule="exact" w:val="408"/>
        </w:trPr>
        <w:tc>
          <w:tcPr>
            <w:tcW w:w="8759" w:type="dxa"/>
          </w:tcPr>
          <w:p w14:paraId="0FE6A746" w14:textId="77777777" w:rsidR="005D0EC8" w:rsidRDefault="005D0EC8">
            <w:pPr>
              <w:spacing w:line="252" w:lineRule="auto"/>
            </w:pPr>
          </w:p>
        </w:tc>
      </w:tr>
      <w:tr w:rsidR="005D0EC8" w14:paraId="1AE6CBEF" w14:textId="77777777">
        <w:trPr>
          <w:cantSplit/>
          <w:trHeight w:hRule="exact" w:val="408"/>
        </w:trPr>
        <w:tc>
          <w:tcPr>
            <w:tcW w:w="8759" w:type="dxa"/>
          </w:tcPr>
          <w:p w14:paraId="4502E3B7" w14:textId="77777777" w:rsidR="005D0EC8" w:rsidRDefault="005D0EC8">
            <w:pPr>
              <w:spacing w:line="252" w:lineRule="auto"/>
            </w:pPr>
          </w:p>
        </w:tc>
      </w:tr>
      <w:tr w:rsidR="005D0EC8" w14:paraId="289564F0" w14:textId="77777777">
        <w:trPr>
          <w:cantSplit/>
          <w:trHeight w:hRule="exact" w:val="408"/>
        </w:trPr>
        <w:tc>
          <w:tcPr>
            <w:tcW w:w="8759" w:type="dxa"/>
          </w:tcPr>
          <w:p w14:paraId="232A4B3F" w14:textId="77777777" w:rsidR="005D0EC8" w:rsidRDefault="005D0EC8">
            <w:pPr>
              <w:spacing w:line="252" w:lineRule="auto"/>
            </w:pPr>
          </w:p>
        </w:tc>
      </w:tr>
    </w:tbl>
    <w:p w14:paraId="064E15BF" w14:textId="77777777" w:rsidR="005D0EC8" w:rsidRDefault="005D0EC8">
      <w:pPr>
        <w:spacing w:line="60" w:lineRule="exact"/>
      </w:pPr>
    </w:p>
    <w:p w14:paraId="7CA4E998" w14:textId="77777777" w:rsidR="005D0EC8" w:rsidRDefault="006E75A3">
      <w:pPr>
        <w:spacing w:before="40" w:after="40" w:line="269" w:lineRule="auto"/>
        <w:ind w:left="539"/>
      </w:pPr>
      <w:r>
        <w:rPr>
          <w:i/>
          <w:color w:val="5F5F5F"/>
          <w:sz w:val="18"/>
        </w:rPr>
        <w:t>Şimdi pratik yapamıyorsan ezberleme; yapabileceğin zamana kadar beklet.</w:t>
      </w:r>
    </w:p>
    <w:p w14:paraId="5DA268AC" w14:textId="77777777" w:rsidR="005D0EC8" w:rsidRDefault="006E75A3">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A968373" w14:textId="77777777" w:rsidR="005D0EC8" w:rsidRDefault="006E75A3">
      <w:pPr>
        <w:keepNext/>
        <w:spacing w:after="80" w:line="269" w:lineRule="auto"/>
        <w:ind w:left="539"/>
      </w:pPr>
      <w:r>
        <w:rPr>
          <w:sz w:val="20"/>
        </w:rPr>
        <w:t xml:space="preserve">Her detayın yanına E ya da R yaz; E ise </w:t>
      </w:r>
      <w:r>
        <w:rPr>
          <w:sz w:val="20"/>
        </w:rPr>
        <w:t>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5D0EC8" w14:paraId="6B3C19F9" w14:textId="77777777">
        <w:trPr>
          <w:cantSplit/>
          <w:tblHeader/>
        </w:trPr>
        <w:tc>
          <w:tcPr>
            <w:tcW w:w="765" w:type="dxa"/>
            <w:shd w:val="clear" w:color="auto" w:fill="DFF0E4"/>
          </w:tcPr>
          <w:p w14:paraId="3B3D9B02" w14:textId="77777777" w:rsidR="005D0EC8" w:rsidRDefault="006E75A3">
            <w:pPr>
              <w:spacing w:before="40" w:after="40" w:line="252" w:lineRule="auto"/>
            </w:pPr>
            <w:r>
              <w:rPr>
                <w:b/>
                <w:sz w:val="17"/>
              </w:rPr>
              <w:t>#</w:t>
            </w:r>
          </w:p>
        </w:tc>
        <w:tc>
          <w:tcPr>
            <w:tcW w:w="4337" w:type="dxa"/>
            <w:shd w:val="clear" w:color="auto" w:fill="DFF0E4"/>
          </w:tcPr>
          <w:p w14:paraId="45707976" w14:textId="77777777" w:rsidR="005D0EC8" w:rsidRDefault="006E75A3">
            <w:pPr>
              <w:spacing w:before="40" w:after="40" w:line="252" w:lineRule="auto"/>
            </w:pPr>
            <w:r>
              <w:rPr>
                <w:b/>
                <w:sz w:val="17"/>
              </w:rPr>
              <w:t>Detay</w:t>
            </w:r>
          </w:p>
        </w:tc>
        <w:tc>
          <w:tcPr>
            <w:tcW w:w="850" w:type="dxa"/>
            <w:shd w:val="clear" w:color="auto" w:fill="DFF0E4"/>
          </w:tcPr>
          <w:p w14:paraId="06F086A0" w14:textId="77777777" w:rsidR="005D0EC8" w:rsidRDefault="006E75A3">
            <w:pPr>
              <w:spacing w:before="40" w:after="40" w:line="252" w:lineRule="auto"/>
            </w:pPr>
            <w:r>
              <w:rPr>
                <w:b/>
                <w:sz w:val="17"/>
              </w:rPr>
              <w:t>E / R</w:t>
            </w:r>
          </w:p>
        </w:tc>
        <w:tc>
          <w:tcPr>
            <w:tcW w:w="3118" w:type="dxa"/>
            <w:shd w:val="clear" w:color="auto" w:fill="DFF0E4"/>
          </w:tcPr>
          <w:p w14:paraId="54696B09" w14:textId="77777777" w:rsidR="005D0EC8" w:rsidRDefault="006E75A3">
            <w:pPr>
              <w:spacing w:before="40" w:after="40" w:line="252" w:lineRule="auto"/>
            </w:pPr>
            <w:r>
              <w:rPr>
                <w:b/>
                <w:sz w:val="17"/>
              </w:rPr>
              <w:t>E ise: hangi kavramı somutlaştırıyor?</w:t>
            </w:r>
          </w:p>
        </w:tc>
      </w:tr>
      <w:tr w:rsidR="005D0EC8" w14:paraId="4FD17458" w14:textId="77777777">
        <w:trPr>
          <w:cantSplit/>
          <w:trHeight w:val="510"/>
        </w:trPr>
        <w:tc>
          <w:tcPr>
            <w:tcW w:w="765" w:type="dxa"/>
          </w:tcPr>
          <w:p w14:paraId="7BBD6043" w14:textId="77777777" w:rsidR="005D0EC8" w:rsidRDefault="006E75A3">
            <w:pPr>
              <w:spacing w:before="40" w:after="40" w:line="252" w:lineRule="auto"/>
            </w:pPr>
            <w:r>
              <w:rPr>
                <w:b/>
                <w:color w:val="5F5F5F"/>
                <w:sz w:val="18"/>
              </w:rPr>
              <w:t>D16</w:t>
            </w:r>
            <w:r>
              <w:rPr>
                <w:color w:val="8A8A8A"/>
                <w:sz w:val="15"/>
              </w:rPr>
              <w:br/>
              <w:t>¶73</w:t>
            </w:r>
          </w:p>
        </w:tc>
        <w:tc>
          <w:tcPr>
            <w:tcW w:w="4337" w:type="dxa"/>
          </w:tcPr>
          <w:p w14:paraId="2B22DF74" w14:textId="77777777" w:rsidR="005D0EC8" w:rsidRDefault="006E75A3">
            <w:pPr>
              <w:spacing w:before="40" w:after="40" w:line="252" w:lineRule="auto"/>
            </w:pPr>
            <w:r>
              <w:rPr>
                <w:sz w:val="19"/>
              </w:rPr>
              <w:t>Kamu eğitimi iyi olmazsa çocuğunu özel okula gönderecek veli: “ya yüksek harcama ya düşük vergi”</w:t>
            </w:r>
          </w:p>
        </w:tc>
        <w:tc>
          <w:tcPr>
            <w:tcW w:w="850" w:type="dxa"/>
          </w:tcPr>
          <w:p w14:paraId="73E33B61" w14:textId="77777777" w:rsidR="005D0EC8" w:rsidRDefault="005D0EC8">
            <w:pPr>
              <w:spacing w:before="40" w:after="40" w:line="252" w:lineRule="auto"/>
            </w:pPr>
          </w:p>
        </w:tc>
        <w:tc>
          <w:tcPr>
            <w:tcW w:w="3118" w:type="dxa"/>
          </w:tcPr>
          <w:p w14:paraId="6F69FB0F" w14:textId="77777777" w:rsidR="005D0EC8" w:rsidRDefault="005D0EC8">
            <w:pPr>
              <w:spacing w:before="40" w:after="40" w:line="252" w:lineRule="auto"/>
            </w:pPr>
          </w:p>
        </w:tc>
      </w:tr>
      <w:tr w:rsidR="005D0EC8" w14:paraId="3100BDDF" w14:textId="77777777">
        <w:trPr>
          <w:cantSplit/>
          <w:trHeight w:val="510"/>
        </w:trPr>
        <w:tc>
          <w:tcPr>
            <w:tcW w:w="765" w:type="dxa"/>
          </w:tcPr>
          <w:p w14:paraId="31694496" w14:textId="77777777" w:rsidR="005D0EC8" w:rsidRDefault="006E75A3">
            <w:pPr>
              <w:spacing w:before="40" w:after="40" w:line="252" w:lineRule="auto"/>
            </w:pPr>
            <w:r>
              <w:rPr>
                <w:b/>
                <w:color w:val="5F5F5F"/>
                <w:sz w:val="18"/>
              </w:rPr>
              <w:t>D17</w:t>
            </w:r>
            <w:r>
              <w:rPr>
                <w:color w:val="8A8A8A"/>
                <w:sz w:val="15"/>
              </w:rPr>
              <w:br/>
              <w:t>¶78</w:t>
            </w:r>
          </w:p>
        </w:tc>
        <w:tc>
          <w:tcPr>
            <w:tcW w:w="4337" w:type="dxa"/>
          </w:tcPr>
          <w:p w14:paraId="2E79088F" w14:textId="77777777" w:rsidR="005D0EC8" w:rsidRDefault="006E75A3">
            <w:pPr>
              <w:spacing w:before="40" w:after="40" w:line="252" w:lineRule="auto"/>
            </w:pPr>
            <w:r>
              <w:rPr>
                <w:sz w:val="19"/>
              </w:rPr>
              <w:t>İki partili sistemlerde parti programlarının merkeze doğru benzeşmesi</w:t>
            </w:r>
          </w:p>
        </w:tc>
        <w:tc>
          <w:tcPr>
            <w:tcW w:w="850" w:type="dxa"/>
          </w:tcPr>
          <w:p w14:paraId="744A1629" w14:textId="77777777" w:rsidR="005D0EC8" w:rsidRDefault="005D0EC8">
            <w:pPr>
              <w:spacing w:before="40" w:after="40" w:line="252" w:lineRule="auto"/>
            </w:pPr>
          </w:p>
        </w:tc>
        <w:tc>
          <w:tcPr>
            <w:tcW w:w="3118" w:type="dxa"/>
          </w:tcPr>
          <w:p w14:paraId="59411648" w14:textId="77777777" w:rsidR="005D0EC8" w:rsidRDefault="005D0EC8">
            <w:pPr>
              <w:spacing w:before="40" w:after="40" w:line="252" w:lineRule="auto"/>
            </w:pPr>
          </w:p>
        </w:tc>
      </w:tr>
      <w:tr w:rsidR="005D0EC8" w14:paraId="40D46B46" w14:textId="77777777">
        <w:trPr>
          <w:cantSplit/>
          <w:trHeight w:val="510"/>
        </w:trPr>
        <w:tc>
          <w:tcPr>
            <w:tcW w:w="765" w:type="dxa"/>
          </w:tcPr>
          <w:p w14:paraId="0480D534" w14:textId="77777777" w:rsidR="005D0EC8" w:rsidRDefault="006E75A3">
            <w:pPr>
              <w:spacing w:before="40" w:after="40" w:line="252" w:lineRule="auto"/>
            </w:pPr>
            <w:r>
              <w:rPr>
                <w:b/>
                <w:color w:val="5F5F5F"/>
                <w:sz w:val="18"/>
              </w:rPr>
              <w:t>D18</w:t>
            </w:r>
            <w:r>
              <w:rPr>
                <w:color w:val="8A8A8A"/>
                <w:sz w:val="15"/>
              </w:rPr>
              <w:br/>
              <w:t>¶64</w:t>
            </w:r>
          </w:p>
        </w:tc>
        <w:tc>
          <w:tcPr>
            <w:tcW w:w="4337" w:type="dxa"/>
          </w:tcPr>
          <w:p w14:paraId="5D7FE06A" w14:textId="77777777" w:rsidR="005D0EC8" w:rsidRDefault="006E75A3">
            <w:pPr>
              <w:spacing w:before="40" w:after="40" w:line="252" w:lineRule="auto"/>
            </w:pPr>
            <w:r>
              <w:rPr>
                <w:sz w:val="19"/>
              </w:rPr>
              <w:t>Marquis de Condorcet (1785)</w:t>
            </w:r>
          </w:p>
        </w:tc>
        <w:tc>
          <w:tcPr>
            <w:tcW w:w="850" w:type="dxa"/>
          </w:tcPr>
          <w:p w14:paraId="0DD12903" w14:textId="77777777" w:rsidR="005D0EC8" w:rsidRDefault="005D0EC8">
            <w:pPr>
              <w:spacing w:before="40" w:after="40" w:line="252" w:lineRule="auto"/>
            </w:pPr>
          </w:p>
        </w:tc>
        <w:tc>
          <w:tcPr>
            <w:tcW w:w="3118" w:type="dxa"/>
          </w:tcPr>
          <w:p w14:paraId="2C1F1E26" w14:textId="77777777" w:rsidR="005D0EC8" w:rsidRDefault="005D0EC8">
            <w:pPr>
              <w:spacing w:before="40" w:after="40" w:line="252" w:lineRule="auto"/>
            </w:pPr>
          </w:p>
        </w:tc>
      </w:tr>
      <w:tr w:rsidR="005D0EC8" w14:paraId="7EB2FF94" w14:textId="77777777">
        <w:trPr>
          <w:cantSplit/>
          <w:trHeight w:val="510"/>
        </w:trPr>
        <w:tc>
          <w:tcPr>
            <w:tcW w:w="765" w:type="dxa"/>
          </w:tcPr>
          <w:p w14:paraId="3024439B" w14:textId="77777777" w:rsidR="005D0EC8" w:rsidRDefault="006E75A3">
            <w:pPr>
              <w:spacing w:before="40" w:after="40" w:line="252" w:lineRule="auto"/>
            </w:pPr>
            <w:r>
              <w:rPr>
                <w:b/>
                <w:color w:val="5F5F5F"/>
                <w:sz w:val="18"/>
              </w:rPr>
              <w:t>D19</w:t>
            </w:r>
            <w:r>
              <w:rPr>
                <w:color w:val="8A8A8A"/>
                <w:sz w:val="15"/>
              </w:rPr>
              <w:br/>
              <w:t>¶76</w:t>
            </w:r>
          </w:p>
        </w:tc>
        <w:tc>
          <w:tcPr>
            <w:tcW w:w="4337" w:type="dxa"/>
          </w:tcPr>
          <w:p w14:paraId="7A426FB7" w14:textId="77777777" w:rsidR="005D0EC8" w:rsidRDefault="006E75A3">
            <w:pPr>
              <w:spacing w:before="40" w:after="40" w:line="252" w:lineRule="auto"/>
            </w:pPr>
            <w:r>
              <w:rPr>
                <w:sz w:val="19"/>
              </w:rPr>
              <w:t>Duncan Black (1948)</w:t>
            </w:r>
          </w:p>
        </w:tc>
        <w:tc>
          <w:tcPr>
            <w:tcW w:w="850" w:type="dxa"/>
          </w:tcPr>
          <w:p w14:paraId="61C4BA96" w14:textId="77777777" w:rsidR="005D0EC8" w:rsidRDefault="005D0EC8">
            <w:pPr>
              <w:spacing w:before="40" w:after="40" w:line="252" w:lineRule="auto"/>
            </w:pPr>
          </w:p>
        </w:tc>
        <w:tc>
          <w:tcPr>
            <w:tcW w:w="3118" w:type="dxa"/>
          </w:tcPr>
          <w:p w14:paraId="5336F71D" w14:textId="77777777" w:rsidR="005D0EC8" w:rsidRDefault="005D0EC8">
            <w:pPr>
              <w:spacing w:before="40" w:after="40" w:line="252" w:lineRule="auto"/>
            </w:pPr>
          </w:p>
        </w:tc>
      </w:tr>
      <w:tr w:rsidR="005D0EC8" w14:paraId="02F2095A" w14:textId="77777777">
        <w:trPr>
          <w:cantSplit/>
          <w:trHeight w:val="510"/>
        </w:trPr>
        <w:tc>
          <w:tcPr>
            <w:tcW w:w="765" w:type="dxa"/>
          </w:tcPr>
          <w:p w14:paraId="3403CE1F" w14:textId="77777777" w:rsidR="005D0EC8" w:rsidRDefault="006E75A3">
            <w:pPr>
              <w:spacing w:before="40" w:after="40" w:line="252" w:lineRule="auto"/>
            </w:pPr>
            <w:r>
              <w:rPr>
                <w:b/>
                <w:color w:val="5F5F5F"/>
                <w:sz w:val="18"/>
              </w:rPr>
              <w:t>D20</w:t>
            </w:r>
            <w:r>
              <w:rPr>
                <w:color w:val="8A8A8A"/>
                <w:sz w:val="15"/>
              </w:rPr>
              <w:br/>
              <w:t>¶78</w:t>
            </w:r>
          </w:p>
        </w:tc>
        <w:tc>
          <w:tcPr>
            <w:tcW w:w="4337" w:type="dxa"/>
          </w:tcPr>
          <w:p w14:paraId="110750C2" w14:textId="77777777" w:rsidR="005D0EC8" w:rsidRDefault="006E75A3">
            <w:pPr>
              <w:spacing w:before="40" w:after="40" w:line="252" w:lineRule="auto"/>
            </w:pPr>
            <w:r>
              <w:rPr>
                <w:sz w:val="19"/>
              </w:rPr>
              <w:t xml:space="preserve">Anthony Downs, </w:t>
            </w:r>
            <w:r>
              <w:rPr>
                <w:sz w:val="19"/>
              </w:rPr>
              <w:t>Demokrasinin Ekonomik Teorisi (1957)</w:t>
            </w:r>
          </w:p>
        </w:tc>
        <w:tc>
          <w:tcPr>
            <w:tcW w:w="850" w:type="dxa"/>
          </w:tcPr>
          <w:p w14:paraId="60B1DF9E" w14:textId="77777777" w:rsidR="005D0EC8" w:rsidRDefault="005D0EC8">
            <w:pPr>
              <w:spacing w:before="40" w:after="40" w:line="252" w:lineRule="auto"/>
            </w:pPr>
          </w:p>
        </w:tc>
        <w:tc>
          <w:tcPr>
            <w:tcW w:w="3118" w:type="dxa"/>
          </w:tcPr>
          <w:p w14:paraId="22DC92A2" w14:textId="77777777" w:rsidR="005D0EC8" w:rsidRDefault="005D0EC8">
            <w:pPr>
              <w:spacing w:before="40" w:after="40" w:line="252" w:lineRule="auto"/>
            </w:pPr>
          </w:p>
        </w:tc>
      </w:tr>
      <w:tr w:rsidR="005D0EC8" w14:paraId="48E425EF" w14:textId="77777777">
        <w:trPr>
          <w:cantSplit/>
          <w:trHeight w:val="510"/>
        </w:trPr>
        <w:tc>
          <w:tcPr>
            <w:tcW w:w="765" w:type="dxa"/>
          </w:tcPr>
          <w:p w14:paraId="1A5D7386" w14:textId="77777777" w:rsidR="005D0EC8" w:rsidRDefault="006E75A3">
            <w:pPr>
              <w:spacing w:before="40" w:after="40" w:line="252" w:lineRule="auto"/>
            </w:pPr>
            <w:r>
              <w:rPr>
                <w:b/>
                <w:color w:val="5F5F5F"/>
                <w:sz w:val="18"/>
              </w:rPr>
              <w:t>D21</w:t>
            </w:r>
            <w:r>
              <w:rPr>
                <w:color w:val="8A8A8A"/>
                <w:sz w:val="15"/>
              </w:rPr>
              <w:br/>
              <w:t>¶78</w:t>
            </w:r>
          </w:p>
        </w:tc>
        <w:tc>
          <w:tcPr>
            <w:tcW w:w="4337" w:type="dxa"/>
          </w:tcPr>
          <w:p w14:paraId="0E25AD82" w14:textId="77777777" w:rsidR="005D0EC8" w:rsidRDefault="006E75A3">
            <w:pPr>
              <w:spacing w:before="40" w:after="40" w:line="252" w:lineRule="auto"/>
            </w:pPr>
            <w:r>
              <w:rPr>
                <w:sz w:val="19"/>
              </w:rPr>
              <w:t>Harold Hotelling (1929)</w:t>
            </w:r>
          </w:p>
        </w:tc>
        <w:tc>
          <w:tcPr>
            <w:tcW w:w="850" w:type="dxa"/>
          </w:tcPr>
          <w:p w14:paraId="567E05D4" w14:textId="77777777" w:rsidR="005D0EC8" w:rsidRDefault="005D0EC8">
            <w:pPr>
              <w:spacing w:before="40" w:after="40" w:line="252" w:lineRule="auto"/>
            </w:pPr>
          </w:p>
        </w:tc>
        <w:tc>
          <w:tcPr>
            <w:tcW w:w="3118" w:type="dxa"/>
          </w:tcPr>
          <w:p w14:paraId="3BB2794C" w14:textId="77777777" w:rsidR="005D0EC8" w:rsidRDefault="005D0EC8">
            <w:pPr>
              <w:spacing w:before="40" w:after="40" w:line="252" w:lineRule="auto"/>
            </w:pPr>
          </w:p>
        </w:tc>
      </w:tr>
    </w:tbl>
    <w:p w14:paraId="73902D0B" w14:textId="77777777" w:rsidR="005D0EC8" w:rsidRDefault="005D0EC8">
      <w:pPr>
        <w:spacing w:line="80" w:lineRule="exact"/>
      </w:pPr>
    </w:p>
    <w:p w14:paraId="7D1CFC6C" w14:textId="77777777" w:rsidR="005D0EC8" w:rsidRDefault="006E75A3">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5C0CBE22" w14:textId="77777777" w:rsidR="005D0EC8" w:rsidRDefault="006E75A3">
      <w:pPr>
        <w:keepNext/>
        <w:shd w:val="clear" w:color="auto" w:fill="243B53"/>
        <w:spacing w:before="360" w:after="80" w:line="269" w:lineRule="auto"/>
      </w:pPr>
      <w:r>
        <w:rPr>
          <w:b/>
          <w:color w:val="FFFFFF"/>
          <w:sz w:val="24"/>
        </w:rPr>
        <w:t xml:space="preserve">  BLOK 5   </w:t>
      </w:r>
      <w:r>
        <w:rPr>
          <w:b/>
          <w:color w:val="FFFFFF"/>
          <w:sz w:val="24"/>
        </w:rPr>
        <w:t>Arrow'un imkânsızlık teoremi, diğer oylama yöntemleri, kamu tercihi</w:t>
      </w:r>
      <w:r>
        <w:rPr>
          <w:color w:val="C9D6E3"/>
          <w:sz w:val="19"/>
        </w:rPr>
        <w:t xml:space="preserve">     ~7 dk oku · ~14 dk sindir</w:t>
      </w:r>
    </w:p>
    <w:p w14:paraId="6FE704C7" w14:textId="77777777" w:rsidR="005D0EC8" w:rsidRDefault="006E75A3">
      <w:pPr>
        <w:keepNext/>
        <w:spacing w:before="80" w:after="20" w:line="269" w:lineRule="auto"/>
        <w:ind w:left="113"/>
      </w:pPr>
      <w:r>
        <w:rPr>
          <w:b/>
          <w:color w:val="243B53"/>
        </w:rPr>
        <w:t xml:space="preserve">① TÜKET   </w:t>
      </w:r>
      <w:r>
        <w:rPr>
          <w:b/>
        </w:rPr>
        <w:t>Oku:</w:t>
      </w:r>
      <w:r>
        <w:t xml:space="preserve"> '10.7. Arrow'un İmkânsızlık Teoremi' başlığından bölüm sonuna kadar: Arrow'un koşulları, diğer oylama yöntemleri tablosu, kamu tercihi teorisi ve devlet başarısızlıkları (≈ 860 kelime)</w:t>
      </w:r>
      <w:r>
        <w:rPr>
          <w:color w:val="5F5F5F"/>
          <w:sz w:val="19"/>
        </w:rPr>
        <w:t xml:space="preserve">  (kaynakta ¶80-110)</w:t>
      </w:r>
    </w:p>
    <w:p w14:paraId="0CAF2BC0" w14:textId="77777777" w:rsidR="005D0EC8" w:rsidRDefault="006E75A3">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372E1621" w14:textId="77777777" w:rsidR="005D0EC8" w:rsidRDefault="006E75A3">
      <w:pPr>
        <w:keepNext/>
        <w:spacing w:after="40" w:line="269" w:lineRule="auto"/>
        <w:ind w:left="539"/>
      </w:pPr>
      <w:r>
        <w:rPr>
          <w:sz w:val="19"/>
        </w:rPr>
        <w:t>▸</w:t>
      </w:r>
      <w:r>
        <w:rPr>
          <w:sz w:val="19"/>
        </w:rPr>
        <w:t xml:space="preserve"> Kamu tercihi tablosunu okurken “Temsilci” sütununu kapat; kavramdan kişiyi sen bul.</w:t>
      </w:r>
    </w:p>
    <w:p w14:paraId="7E13BE5C" w14:textId="77777777" w:rsidR="005D0EC8" w:rsidRDefault="006E75A3">
      <w:pPr>
        <w:spacing w:after="40" w:line="269" w:lineRule="auto"/>
        <w:ind w:left="539"/>
      </w:pPr>
      <w:r>
        <w:rPr>
          <w:sz w:val="19"/>
        </w:rPr>
        <w:t>▸</w:t>
      </w:r>
      <w:r>
        <w:rPr>
          <w:sz w:val="19"/>
        </w:rPr>
        <w:t xml:space="preserve"> </w:t>
      </w:r>
      <w:r>
        <w:rPr>
          <w:b/>
          <w:sz w:val="19"/>
        </w:rPr>
        <w:t>Cevap yerleri:</w:t>
      </w:r>
      <w:r>
        <w:rPr>
          <w:sz w:val="19"/>
        </w:rPr>
        <w:t xml:space="preserve"> ¶81 → D24   ·   ¶87 → C11   ·   ¶90 → P12   ·   ¶91 → D22   ·   ¶92 → P12   ·   ¶95 → P14   ·   ¶96 → P14   ·   ¶97 → P13   ·   ¶99 → C12   ·   ¶102 → D25   ·   ¶103 → D23   ·   ¶104 → D26   ·   ¶105 → D27   ·   ¶109 → C12</w:t>
      </w:r>
    </w:p>
    <w:p w14:paraId="567ACF79" w14:textId="77777777" w:rsidR="005D0EC8" w:rsidRDefault="006E75A3">
      <w:pPr>
        <w:keepNext/>
        <w:spacing w:before="160" w:line="269" w:lineRule="auto"/>
        <w:ind w:left="113"/>
      </w:pPr>
      <w:r>
        <w:rPr>
          <w:b/>
          <w:color w:val="243B53"/>
        </w:rPr>
        <w:t xml:space="preserve">② SİNDİR   </w:t>
      </w:r>
      <w:r>
        <w:rPr>
          <w:i/>
          <w:color w:val="5F5F5F"/>
          <w:sz w:val="18"/>
        </w:rPr>
        <w:t>Bu görevleri bitirmeden sonraki bloğa geçme.</w:t>
      </w:r>
    </w:p>
    <w:p w14:paraId="40763F21" w14:textId="77777777" w:rsidR="005D0EC8" w:rsidRDefault="006E75A3">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1360BD97" w14:textId="77777777" w:rsidR="005D0EC8" w:rsidRDefault="006E75A3">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5D0EC8" w14:paraId="5E2BD1C9" w14:textId="77777777">
        <w:trPr>
          <w:cantSplit/>
        </w:trPr>
        <w:tc>
          <w:tcPr>
            <w:tcW w:w="9071" w:type="dxa"/>
            <w:shd w:val="clear" w:color="auto" w:fill="DEEAF6"/>
          </w:tcPr>
          <w:p w14:paraId="01561337" w14:textId="77777777" w:rsidR="005D0EC8" w:rsidRDefault="006E75A3">
            <w:pPr>
              <w:spacing w:before="20" w:after="20" w:line="259" w:lineRule="auto"/>
            </w:pPr>
            <w:r>
              <w:rPr>
                <w:b/>
                <w:sz w:val="20"/>
              </w:rPr>
              <w:t>İmkânsızlık teoremi   ·   Sınırsız alan   ·   İlgisiz seçeneklerden bağımsızlık   ·   Borda sayımı   ·   Devlet başarısızlığı   ·   Rant kollama   ·   Bürokratik bütçe maksimizasyonu   ·   Mali yanılsama   ·   Anayasal mali kurallar</w:t>
            </w:r>
          </w:p>
        </w:tc>
      </w:tr>
    </w:tbl>
    <w:p w14:paraId="521BFDB0" w14:textId="77777777" w:rsidR="005D0EC8" w:rsidRDefault="005D0EC8">
      <w:pPr>
        <w:spacing w:line="60" w:lineRule="exact"/>
      </w:pPr>
    </w:p>
    <w:p w14:paraId="16E01CEF" w14:textId="77777777" w:rsidR="005D0EC8" w:rsidRDefault="006E75A3">
      <w:pPr>
        <w:spacing w:after="40" w:line="269" w:lineRule="auto"/>
        <w:ind w:left="539"/>
      </w:pPr>
      <w:r>
        <w:rPr>
          <w:sz w:val="20"/>
        </w:rPr>
        <w:t>Aralarına en az 7 bağlantı çiz; her okun üstüne ilişkiyi anlatan bir fiil yaz (artırır, neden olur, parçasıdır, engeller…).</w:t>
      </w:r>
    </w:p>
    <w:p w14:paraId="2EC2C80E" w14:textId="77777777" w:rsidR="005D0EC8" w:rsidRDefault="006E75A3">
      <w:pPr>
        <w:spacing w:after="40" w:line="269" w:lineRule="auto"/>
        <w:ind w:left="539"/>
      </w:pPr>
      <w:r>
        <w:rPr>
          <w:sz w:val="20"/>
        </w:rPr>
        <w:t xml:space="preserve">Bu bloktan en az bir düğümü önceki bloklardaki bir düğüme bağla. Harita sıkıştıysa taşı, yeniden </w:t>
      </w:r>
      <w:r>
        <w:rPr>
          <w:sz w:val="20"/>
        </w:rPr>
        <w:t>düzenle.</w:t>
      </w:r>
    </w:p>
    <w:p w14:paraId="018182A7" w14:textId="77777777" w:rsidR="005D0EC8" w:rsidRDefault="006E75A3">
      <w:pPr>
        <w:keepNext/>
        <w:spacing w:before="60" w:after="20" w:line="269" w:lineRule="auto"/>
        <w:ind w:left="539"/>
      </w:pPr>
      <w:r>
        <w:rPr>
          <w:sz w:val="20"/>
        </w:rPr>
        <w:lastRenderedPageBreak/>
        <w:t>Haritayı kurarken şu soruların cevabını ara:</w:t>
      </w:r>
    </w:p>
    <w:p w14:paraId="607DF1AB" w14:textId="77777777" w:rsidR="005D0EC8" w:rsidRDefault="006E75A3">
      <w:pPr>
        <w:keepNext/>
        <w:spacing w:before="40" w:line="269" w:lineRule="auto"/>
        <w:ind w:left="850" w:hanging="454"/>
      </w:pPr>
      <w:r>
        <w:rPr>
          <w:b/>
          <w:color w:val="1F4E79"/>
          <w:sz w:val="20"/>
        </w:rPr>
        <w:t xml:space="preserve">C11  </w:t>
      </w:r>
      <w:r>
        <w:rPr>
          <w:sz w:val="20"/>
        </w:rPr>
        <w:t>Arrow'un teoremi “demokratik karar almak imkânsızdır” mı demektir? Çoğunluk kuralı hangi koşulu ihlal edebilir?</w:t>
      </w:r>
      <w:r>
        <w:rPr>
          <w:color w:val="8A8A8A"/>
          <w:sz w:val="17"/>
        </w:rPr>
        <w:t xml:space="preserve">   → ¶87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3F7FF3FF" w14:textId="77777777">
        <w:trPr>
          <w:cantSplit/>
          <w:trHeight w:hRule="exact" w:val="408"/>
        </w:trPr>
        <w:tc>
          <w:tcPr>
            <w:tcW w:w="8759" w:type="dxa"/>
          </w:tcPr>
          <w:p w14:paraId="5AAD2562" w14:textId="77777777" w:rsidR="005D0EC8" w:rsidRDefault="005D0EC8">
            <w:pPr>
              <w:spacing w:line="252" w:lineRule="auto"/>
            </w:pPr>
          </w:p>
        </w:tc>
      </w:tr>
      <w:tr w:rsidR="005D0EC8" w14:paraId="30DD0A00" w14:textId="77777777">
        <w:trPr>
          <w:cantSplit/>
          <w:trHeight w:hRule="exact" w:val="408"/>
        </w:trPr>
        <w:tc>
          <w:tcPr>
            <w:tcW w:w="8759" w:type="dxa"/>
          </w:tcPr>
          <w:p w14:paraId="2AC05DD9" w14:textId="77777777" w:rsidR="005D0EC8" w:rsidRDefault="005D0EC8">
            <w:pPr>
              <w:spacing w:line="252" w:lineRule="auto"/>
            </w:pPr>
          </w:p>
        </w:tc>
      </w:tr>
      <w:tr w:rsidR="005D0EC8" w14:paraId="5A2AE238" w14:textId="77777777">
        <w:trPr>
          <w:cantSplit/>
          <w:trHeight w:hRule="exact" w:val="408"/>
        </w:trPr>
        <w:tc>
          <w:tcPr>
            <w:tcW w:w="8759" w:type="dxa"/>
          </w:tcPr>
          <w:p w14:paraId="2AD5765F" w14:textId="77777777" w:rsidR="005D0EC8" w:rsidRDefault="005D0EC8">
            <w:pPr>
              <w:spacing w:line="252" w:lineRule="auto"/>
            </w:pPr>
          </w:p>
        </w:tc>
      </w:tr>
    </w:tbl>
    <w:p w14:paraId="3A3551AA" w14:textId="77777777" w:rsidR="005D0EC8" w:rsidRDefault="005D0EC8">
      <w:pPr>
        <w:spacing w:line="60" w:lineRule="exact"/>
      </w:pPr>
    </w:p>
    <w:p w14:paraId="2A8AC000" w14:textId="77777777" w:rsidR="005D0EC8" w:rsidRDefault="006E75A3">
      <w:pPr>
        <w:keepNext/>
        <w:spacing w:before="40" w:line="269" w:lineRule="auto"/>
        <w:ind w:left="850" w:hanging="454"/>
      </w:pPr>
      <w:r>
        <w:rPr>
          <w:b/>
          <w:color w:val="1F4E79"/>
          <w:sz w:val="20"/>
        </w:rPr>
        <w:t xml:space="preserve">C12  </w:t>
      </w:r>
      <w:r>
        <w:rPr>
          <w:sz w:val="20"/>
        </w:rPr>
        <w:t>Kamu tercihi teorisi neden “romantizmden arındırılmış siyaset” diye nitelenir? Devlet başarısızlığının sonuçları ve önerilen çözümler nelerdir?</w:t>
      </w:r>
      <w:r>
        <w:rPr>
          <w:color w:val="8A8A8A"/>
          <w:sz w:val="17"/>
        </w:rPr>
        <w:t xml:space="preserve">   → ¶99, 109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69EA6AE0" w14:textId="77777777">
        <w:trPr>
          <w:cantSplit/>
          <w:trHeight w:hRule="exact" w:val="408"/>
        </w:trPr>
        <w:tc>
          <w:tcPr>
            <w:tcW w:w="8759" w:type="dxa"/>
          </w:tcPr>
          <w:p w14:paraId="27F4804A" w14:textId="77777777" w:rsidR="005D0EC8" w:rsidRDefault="005D0EC8">
            <w:pPr>
              <w:spacing w:line="252" w:lineRule="auto"/>
            </w:pPr>
          </w:p>
        </w:tc>
      </w:tr>
      <w:tr w:rsidR="005D0EC8" w14:paraId="31B25FA8" w14:textId="77777777">
        <w:trPr>
          <w:cantSplit/>
          <w:trHeight w:hRule="exact" w:val="408"/>
        </w:trPr>
        <w:tc>
          <w:tcPr>
            <w:tcW w:w="8759" w:type="dxa"/>
          </w:tcPr>
          <w:p w14:paraId="611304F7" w14:textId="77777777" w:rsidR="005D0EC8" w:rsidRDefault="005D0EC8">
            <w:pPr>
              <w:spacing w:line="252" w:lineRule="auto"/>
            </w:pPr>
          </w:p>
        </w:tc>
      </w:tr>
      <w:tr w:rsidR="005D0EC8" w14:paraId="32B325F4" w14:textId="77777777">
        <w:trPr>
          <w:cantSplit/>
          <w:trHeight w:hRule="exact" w:val="408"/>
        </w:trPr>
        <w:tc>
          <w:tcPr>
            <w:tcW w:w="8759" w:type="dxa"/>
          </w:tcPr>
          <w:p w14:paraId="230C8766" w14:textId="77777777" w:rsidR="005D0EC8" w:rsidRDefault="005D0EC8">
            <w:pPr>
              <w:spacing w:line="252" w:lineRule="auto"/>
            </w:pPr>
          </w:p>
        </w:tc>
      </w:tr>
    </w:tbl>
    <w:p w14:paraId="1DC3C993" w14:textId="77777777" w:rsidR="005D0EC8" w:rsidRDefault="005D0EC8">
      <w:pPr>
        <w:spacing w:line="60" w:lineRule="exact"/>
      </w:pPr>
    </w:p>
    <w:p w14:paraId="7B18CE43" w14:textId="77777777" w:rsidR="005D0EC8" w:rsidRDefault="006E75A3">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1ADD395" w14:textId="77777777" w:rsidR="005D0EC8" w:rsidRDefault="006E75A3">
      <w:pPr>
        <w:keepNext/>
        <w:spacing w:before="60" w:line="269" w:lineRule="auto"/>
        <w:ind w:left="850" w:hanging="454"/>
      </w:pPr>
      <w:r>
        <w:rPr>
          <w:b/>
          <w:color w:val="B5540A"/>
          <w:sz w:val="20"/>
        </w:rPr>
        <w:t xml:space="preserve">P12  </w:t>
      </w:r>
      <w:r>
        <w:rPr>
          <w:sz w:val="20"/>
        </w:rPr>
        <w:t xml:space="preserve">9 seçmenin tercihleri: 4 seçmen X &gt; Y &gt; Z · 3 seçmen Z &gt; Y &gt; X · 2 seçmen Y &gt; Z &gt; X. (a) Göreli çoğunlukta (yalnız birinci </w:t>
      </w:r>
      <w:r>
        <w:rPr>
          <w:sz w:val="20"/>
        </w:rPr>
        <w:t>tercihler) kim kazanır? Kazanan kaç seçmenin son tercihi? (b) Borda sayımında (birinciye 3, ikinciye 2, üçüncüye 1 puan) kim kazanır?</w:t>
      </w:r>
      <w:r>
        <w:rPr>
          <w:color w:val="8A8A8A"/>
          <w:sz w:val="17"/>
        </w:rPr>
        <w:t xml:space="preserve">   → ¶90, 92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3F45A9AB" w14:textId="77777777">
        <w:trPr>
          <w:cantSplit/>
          <w:trHeight w:hRule="exact" w:val="408"/>
        </w:trPr>
        <w:tc>
          <w:tcPr>
            <w:tcW w:w="8759" w:type="dxa"/>
          </w:tcPr>
          <w:p w14:paraId="049ABCB2" w14:textId="77777777" w:rsidR="005D0EC8" w:rsidRDefault="005D0EC8">
            <w:pPr>
              <w:spacing w:line="252" w:lineRule="auto"/>
            </w:pPr>
          </w:p>
        </w:tc>
      </w:tr>
      <w:tr w:rsidR="005D0EC8" w14:paraId="62D9BF08" w14:textId="77777777">
        <w:trPr>
          <w:cantSplit/>
          <w:trHeight w:hRule="exact" w:val="408"/>
        </w:trPr>
        <w:tc>
          <w:tcPr>
            <w:tcW w:w="8759" w:type="dxa"/>
          </w:tcPr>
          <w:p w14:paraId="6E8AEE02" w14:textId="77777777" w:rsidR="005D0EC8" w:rsidRDefault="005D0EC8">
            <w:pPr>
              <w:spacing w:line="252" w:lineRule="auto"/>
            </w:pPr>
          </w:p>
        </w:tc>
      </w:tr>
      <w:tr w:rsidR="005D0EC8" w14:paraId="66FFAD4C" w14:textId="77777777">
        <w:trPr>
          <w:cantSplit/>
          <w:trHeight w:hRule="exact" w:val="408"/>
        </w:trPr>
        <w:tc>
          <w:tcPr>
            <w:tcW w:w="8759" w:type="dxa"/>
          </w:tcPr>
          <w:p w14:paraId="56827CEE" w14:textId="77777777" w:rsidR="005D0EC8" w:rsidRDefault="005D0EC8">
            <w:pPr>
              <w:spacing w:line="252" w:lineRule="auto"/>
            </w:pPr>
          </w:p>
        </w:tc>
      </w:tr>
    </w:tbl>
    <w:p w14:paraId="79A81998" w14:textId="77777777" w:rsidR="005D0EC8" w:rsidRDefault="005D0EC8">
      <w:pPr>
        <w:spacing w:line="60" w:lineRule="exact"/>
      </w:pPr>
    </w:p>
    <w:p w14:paraId="40EAC605" w14:textId="77777777" w:rsidR="005D0EC8" w:rsidRDefault="006E75A3">
      <w:pPr>
        <w:keepNext/>
        <w:spacing w:before="60" w:line="269" w:lineRule="auto"/>
        <w:ind w:left="850" w:hanging="454"/>
      </w:pPr>
      <w:r>
        <w:rPr>
          <w:b/>
          <w:color w:val="B5540A"/>
          <w:sz w:val="20"/>
        </w:rPr>
        <w:t xml:space="preserve">P13  </w:t>
      </w:r>
      <w:r>
        <w:rPr>
          <w:sz w:val="20"/>
        </w:rPr>
        <w:t>Bir önceki problemdeki tabloda Condorcet kazananı var mı? Üç ikili karşılaştırmayı yap.</w:t>
      </w:r>
      <w:r>
        <w:rPr>
          <w:color w:val="8A8A8A"/>
          <w:sz w:val="17"/>
        </w:rPr>
        <w:t xml:space="preserve">   → ¶97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74DAC5C" w14:textId="77777777">
        <w:trPr>
          <w:cantSplit/>
          <w:trHeight w:hRule="exact" w:val="408"/>
        </w:trPr>
        <w:tc>
          <w:tcPr>
            <w:tcW w:w="8759" w:type="dxa"/>
          </w:tcPr>
          <w:p w14:paraId="09BB7394" w14:textId="77777777" w:rsidR="005D0EC8" w:rsidRDefault="005D0EC8">
            <w:pPr>
              <w:spacing w:line="252" w:lineRule="auto"/>
            </w:pPr>
          </w:p>
        </w:tc>
      </w:tr>
      <w:tr w:rsidR="005D0EC8" w14:paraId="44662B9D" w14:textId="77777777">
        <w:trPr>
          <w:cantSplit/>
          <w:trHeight w:hRule="exact" w:val="408"/>
        </w:trPr>
        <w:tc>
          <w:tcPr>
            <w:tcW w:w="8759" w:type="dxa"/>
          </w:tcPr>
          <w:p w14:paraId="79DA3D14" w14:textId="77777777" w:rsidR="005D0EC8" w:rsidRDefault="005D0EC8">
            <w:pPr>
              <w:spacing w:line="252" w:lineRule="auto"/>
            </w:pPr>
          </w:p>
        </w:tc>
      </w:tr>
      <w:tr w:rsidR="005D0EC8" w14:paraId="17032A60" w14:textId="77777777">
        <w:trPr>
          <w:cantSplit/>
          <w:trHeight w:hRule="exact" w:val="408"/>
        </w:trPr>
        <w:tc>
          <w:tcPr>
            <w:tcW w:w="8759" w:type="dxa"/>
          </w:tcPr>
          <w:p w14:paraId="1EA40FE9" w14:textId="77777777" w:rsidR="005D0EC8" w:rsidRDefault="005D0EC8">
            <w:pPr>
              <w:spacing w:line="252" w:lineRule="auto"/>
            </w:pPr>
          </w:p>
        </w:tc>
      </w:tr>
    </w:tbl>
    <w:p w14:paraId="6F7D5859" w14:textId="77777777" w:rsidR="005D0EC8" w:rsidRDefault="005D0EC8">
      <w:pPr>
        <w:spacing w:line="60" w:lineRule="exact"/>
      </w:pPr>
    </w:p>
    <w:p w14:paraId="36B3465E" w14:textId="77777777" w:rsidR="005D0EC8" w:rsidRDefault="006E75A3">
      <w:pPr>
        <w:keepNext/>
        <w:spacing w:before="60" w:line="269" w:lineRule="auto"/>
        <w:ind w:left="850" w:hanging="454"/>
      </w:pPr>
      <w:r>
        <w:rPr>
          <w:b/>
          <w:color w:val="B5540A"/>
          <w:sz w:val="20"/>
        </w:rPr>
        <w:t xml:space="preserve">P14  </w:t>
      </w:r>
      <w:r>
        <w:rPr>
          <w:sz w:val="20"/>
        </w:rPr>
        <w:t>Aynı tabloya Hare ve Coombs sistemlerini uygula (Hare: birinci tercih olarak en az oy alan elenir; Coombs: en çok son sıraya konan elenir). Üç kuralın (göreli çoğunluk, Hare, Coombs) sonuçlarını karşılaştır.</w:t>
      </w:r>
      <w:r>
        <w:rPr>
          <w:color w:val="8A8A8A"/>
          <w:sz w:val="17"/>
        </w:rPr>
        <w:t xml:space="preserve">   → ¶95-96</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5D0EC8" w14:paraId="7ADA0519" w14:textId="77777777">
        <w:trPr>
          <w:cantSplit/>
          <w:trHeight w:hRule="exact" w:val="408"/>
        </w:trPr>
        <w:tc>
          <w:tcPr>
            <w:tcW w:w="8759" w:type="dxa"/>
          </w:tcPr>
          <w:p w14:paraId="169F5DB1" w14:textId="77777777" w:rsidR="005D0EC8" w:rsidRDefault="005D0EC8">
            <w:pPr>
              <w:spacing w:line="252" w:lineRule="auto"/>
            </w:pPr>
          </w:p>
        </w:tc>
      </w:tr>
      <w:tr w:rsidR="005D0EC8" w14:paraId="0F0D78CF" w14:textId="77777777">
        <w:trPr>
          <w:cantSplit/>
          <w:trHeight w:hRule="exact" w:val="408"/>
        </w:trPr>
        <w:tc>
          <w:tcPr>
            <w:tcW w:w="8759" w:type="dxa"/>
          </w:tcPr>
          <w:p w14:paraId="190279F5" w14:textId="77777777" w:rsidR="005D0EC8" w:rsidRDefault="005D0EC8">
            <w:pPr>
              <w:spacing w:line="252" w:lineRule="auto"/>
            </w:pPr>
          </w:p>
        </w:tc>
      </w:tr>
      <w:tr w:rsidR="005D0EC8" w14:paraId="438F227E" w14:textId="77777777">
        <w:trPr>
          <w:cantSplit/>
          <w:trHeight w:hRule="exact" w:val="408"/>
        </w:trPr>
        <w:tc>
          <w:tcPr>
            <w:tcW w:w="8759" w:type="dxa"/>
          </w:tcPr>
          <w:p w14:paraId="12E057A5" w14:textId="77777777" w:rsidR="005D0EC8" w:rsidRDefault="005D0EC8">
            <w:pPr>
              <w:spacing w:line="252" w:lineRule="auto"/>
            </w:pPr>
          </w:p>
        </w:tc>
      </w:tr>
    </w:tbl>
    <w:p w14:paraId="652B1589" w14:textId="77777777" w:rsidR="005D0EC8" w:rsidRDefault="005D0EC8">
      <w:pPr>
        <w:spacing w:line="60" w:lineRule="exact"/>
      </w:pPr>
    </w:p>
    <w:p w14:paraId="40E619D6" w14:textId="77777777" w:rsidR="005D0EC8" w:rsidRDefault="006E75A3">
      <w:pPr>
        <w:spacing w:before="40" w:after="40" w:line="269" w:lineRule="auto"/>
        <w:ind w:left="539"/>
      </w:pPr>
      <w:r>
        <w:rPr>
          <w:i/>
          <w:color w:val="5F5F5F"/>
          <w:sz w:val="18"/>
        </w:rPr>
        <w:t>Şimdi pratik yapamıyorsan ezberleme; yapabileceğin zamana kadar beklet.</w:t>
      </w:r>
    </w:p>
    <w:p w14:paraId="567A0440" w14:textId="77777777" w:rsidR="005D0EC8" w:rsidRDefault="006E75A3">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2201FF77" w14:textId="77777777" w:rsidR="005D0EC8" w:rsidRDefault="006E75A3">
      <w:pPr>
        <w:keepNext/>
        <w:spacing w:after="80" w:line="269" w:lineRule="auto"/>
        <w:ind w:left="539"/>
      </w:pPr>
      <w:r>
        <w:rPr>
          <w:sz w:val="20"/>
        </w:rPr>
        <w:t xml:space="preserve">Her detayın yanına E ya da R yaz; E ise hangi kavramı somutlaştırdığını ekle. Yazdığın an saklanmış olur. Şimdi ezberlemeye çalışma: E'lerin provası gün sonunda; R'ler günlük </w:t>
      </w:r>
      <w:r>
        <w:rPr>
          <w:sz w:val="20"/>
        </w:rPr>
        <w:t>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5D0EC8" w14:paraId="5697EE5D" w14:textId="77777777">
        <w:trPr>
          <w:cantSplit/>
          <w:tblHeader/>
        </w:trPr>
        <w:tc>
          <w:tcPr>
            <w:tcW w:w="765" w:type="dxa"/>
            <w:shd w:val="clear" w:color="auto" w:fill="DFF0E4"/>
          </w:tcPr>
          <w:p w14:paraId="41B24781" w14:textId="77777777" w:rsidR="005D0EC8" w:rsidRDefault="006E75A3">
            <w:pPr>
              <w:spacing w:before="40" w:after="40" w:line="252" w:lineRule="auto"/>
            </w:pPr>
            <w:r>
              <w:rPr>
                <w:b/>
                <w:sz w:val="17"/>
              </w:rPr>
              <w:t>#</w:t>
            </w:r>
          </w:p>
        </w:tc>
        <w:tc>
          <w:tcPr>
            <w:tcW w:w="4337" w:type="dxa"/>
            <w:shd w:val="clear" w:color="auto" w:fill="DFF0E4"/>
          </w:tcPr>
          <w:p w14:paraId="6F6E0071" w14:textId="77777777" w:rsidR="005D0EC8" w:rsidRDefault="006E75A3">
            <w:pPr>
              <w:spacing w:before="40" w:after="40" w:line="252" w:lineRule="auto"/>
            </w:pPr>
            <w:r>
              <w:rPr>
                <w:b/>
                <w:sz w:val="17"/>
              </w:rPr>
              <w:t>Detay</w:t>
            </w:r>
          </w:p>
        </w:tc>
        <w:tc>
          <w:tcPr>
            <w:tcW w:w="850" w:type="dxa"/>
            <w:shd w:val="clear" w:color="auto" w:fill="DFF0E4"/>
          </w:tcPr>
          <w:p w14:paraId="6A13F46C" w14:textId="77777777" w:rsidR="005D0EC8" w:rsidRDefault="006E75A3">
            <w:pPr>
              <w:spacing w:before="40" w:after="40" w:line="252" w:lineRule="auto"/>
            </w:pPr>
            <w:r>
              <w:rPr>
                <w:b/>
                <w:sz w:val="17"/>
              </w:rPr>
              <w:t>E / R</w:t>
            </w:r>
          </w:p>
        </w:tc>
        <w:tc>
          <w:tcPr>
            <w:tcW w:w="3118" w:type="dxa"/>
            <w:shd w:val="clear" w:color="auto" w:fill="DFF0E4"/>
          </w:tcPr>
          <w:p w14:paraId="1A94B95D" w14:textId="77777777" w:rsidR="005D0EC8" w:rsidRDefault="006E75A3">
            <w:pPr>
              <w:spacing w:before="40" w:after="40" w:line="252" w:lineRule="auto"/>
            </w:pPr>
            <w:r>
              <w:rPr>
                <w:b/>
                <w:sz w:val="17"/>
              </w:rPr>
              <w:t>E ise: hangi kavramı somutlaştırıyor?</w:t>
            </w:r>
          </w:p>
        </w:tc>
      </w:tr>
      <w:tr w:rsidR="005D0EC8" w14:paraId="7921786E" w14:textId="77777777">
        <w:trPr>
          <w:cantSplit/>
          <w:trHeight w:val="510"/>
        </w:trPr>
        <w:tc>
          <w:tcPr>
            <w:tcW w:w="765" w:type="dxa"/>
          </w:tcPr>
          <w:p w14:paraId="1DA04DDD" w14:textId="77777777" w:rsidR="005D0EC8" w:rsidRDefault="006E75A3">
            <w:pPr>
              <w:spacing w:before="40" w:after="40" w:line="252" w:lineRule="auto"/>
            </w:pPr>
            <w:r>
              <w:rPr>
                <w:b/>
                <w:color w:val="5F5F5F"/>
                <w:sz w:val="18"/>
              </w:rPr>
              <w:t>D22</w:t>
            </w:r>
            <w:r>
              <w:rPr>
                <w:color w:val="8A8A8A"/>
                <w:sz w:val="15"/>
              </w:rPr>
              <w:br/>
              <w:t>¶91</w:t>
            </w:r>
          </w:p>
        </w:tc>
        <w:tc>
          <w:tcPr>
            <w:tcW w:w="4337" w:type="dxa"/>
          </w:tcPr>
          <w:p w14:paraId="29D7D63A" w14:textId="77777777" w:rsidR="005D0EC8" w:rsidRDefault="006E75A3">
            <w:pPr>
              <w:spacing w:before="40" w:after="40" w:line="252" w:lineRule="auto"/>
            </w:pPr>
            <w:r>
              <w:rPr>
                <w:sz w:val="19"/>
              </w:rPr>
              <w:t>Türkiye'de Cumhurbaşkanı seçimi</w:t>
            </w:r>
          </w:p>
        </w:tc>
        <w:tc>
          <w:tcPr>
            <w:tcW w:w="850" w:type="dxa"/>
          </w:tcPr>
          <w:p w14:paraId="584238B9" w14:textId="77777777" w:rsidR="005D0EC8" w:rsidRDefault="005D0EC8">
            <w:pPr>
              <w:spacing w:before="40" w:after="40" w:line="252" w:lineRule="auto"/>
            </w:pPr>
          </w:p>
        </w:tc>
        <w:tc>
          <w:tcPr>
            <w:tcW w:w="3118" w:type="dxa"/>
          </w:tcPr>
          <w:p w14:paraId="7F87003F" w14:textId="77777777" w:rsidR="005D0EC8" w:rsidRDefault="005D0EC8">
            <w:pPr>
              <w:spacing w:before="40" w:after="40" w:line="252" w:lineRule="auto"/>
            </w:pPr>
          </w:p>
        </w:tc>
      </w:tr>
      <w:tr w:rsidR="005D0EC8" w14:paraId="06134FB4" w14:textId="77777777">
        <w:trPr>
          <w:cantSplit/>
          <w:trHeight w:val="510"/>
        </w:trPr>
        <w:tc>
          <w:tcPr>
            <w:tcW w:w="765" w:type="dxa"/>
          </w:tcPr>
          <w:p w14:paraId="1416046E" w14:textId="77777777" w:rsidR="005D0EC8" w:rsidRDefault="006E75A3">
            <w:pPr>
              <w:spacing w:before="40" w:after="40" w:line="252" w:lineRule="auto"/>
            </w:pPr>
            <w:r>
              <w:rPr>
                <w:b/>
                <w:color w:val="5F5F5F"/>
                <w:sz w:val="18"/>
              </w:rPr>
              <w:t>D23</w:t>
            </w:r>
            <w:r>
              <w:rPr>
                <w:color w:val="8A8A8A"/>
                <w:sz w:val="15"/>
              </w:rPr>
              <w:br/>
              <w:t>¶103</w:t>
            </w:r>
          </w:p>
        </w:tc>
        <w:tc>
          <w:tcPr>
            <w:tcW w:w="4337" w:type="dxa"/>
          </w:tcPr>
          <w:p w14:paraId="2BB4BC2A" w14:textId="77777777" w:rsidR="005D0EC8" w:rsidRDefault="006E75A3">
            <w:pPr>
              <w:spacing w:before="40" w:after="40" w:line="252" w:lineRule="auto"/>
            </w:pPr>
            <w:r>
              <w:rPr>
                <w:sz w:val="19"/>
              </w:rPr>
              <w:t>Tekel hakkı, kota, lisans, teşvik elde etmek için kaynak harcanması</w:t>
            </w:r>
          </w:p>
        </w:tc>
        <w:tc>
          <w:tcPr>
            <w:tcW w:w="850" w:type="dxa"/>
          </w:tcPr>
          <w:p w14:paraId="4FA366AE" w14:textId="77777777" w:rsidR="005D0EC8" w:rsidRDefault="005D0EC8">
            <w:pPr>
              <w:spacing w:before="40" w:after="40" w:line="252" w:lineRule="auto"/>
            </w:pPr>
          </w:p>
        </w:tc>
        <w:tc>
          <w:tcPr>
            <w:tcW w:w="3118" w:type="dxa"/>
          </w:tcPr>
          <w:p w14:paraId="4AA70FBB" w14:textId="77777777" w:rsidR="005D0EC8" w:rsidRDefault="005D0EC8">
            <w:pPr>
              <w:spacing w:before="40" w:after="40" w:line="252" w:lineRule="auto"/>
            </w:pPr>
          </w:p>
        </w:tc>
      </w:tr>
      <w:tr w:rsidR="005D0EC8" w14:paraId="1E3C4726" w14:textId="77777777">
        <w:trPr>
          <w:cantSplit/>
          <w:trHeight w:val="510"/>
        </w:trPr>
        <w:tc>
          <w:tcPr>
            <w:tcW w:w="765" w:type="dxa"/>
          </w:tcPr>
          <w:p w14:paraId="2DE56CE8" w14:textId="77777777" w:rsidR="005D0EC8" w:rsidRDefault="006E75A3">
            <w:pPr>
              <w:spacing w:before="40" w:after="40" w:line="252" w:lineRule="auto"/>
            </w:pPr>
            <w:r>
              <w:rPr>
                <w:b/>
                <w:color w:val="5F5F5F"/>
                <w:sz w:val="18"/>
              </w:rPr>
              <w:t>D24</w:t>
            </w:r>
            <w:r>
              <w:rPr>
                <w:color w:val="8A8A8A"/>
                <w:sz w:val="15"/>
              </w:rPr>
              <w:br/>
              <w:t>¶81</w:t>
            </w:r>
          </w:p>
        </w:tc>
        <w:tc>
          <w:tcPr>
            <w:tcW w:w="4337" w:type="dxa"/>
          </w:tcPr>
          <w:p w14:paraId="558FC2D1" w14:textId="77777777" w:rsidR="005D0EC8" w:rsidRDefault="006E75A3">
            <w:pPr>
              <w:spacing w:before="40" w:after="40" w:line="252" w:lineRule="auto"/>
            </w:pPr>
            <w:r>
              <w:rPr>
                <w:sz w:val="19"/>
              </w:rPr>
              <w:t xml:space="preserve">Kenneth Arrow, Toplumsal Tercih ve </w:t>
            </w:r>
            <w:r>
              <w:rPr>
                <w:sz w:val="19"/>
              </w:rPr>
              <w:t>Bireysel Değerler (1951)</w:t>
            </w:r>
          </w:p>
        </w:tc>
        <w:tc>
          <w:tcPr>
            <w:tcW w:w="850" w:type="dxa"/>
          </w:tcPr>
          <w:p w14:paraId="0731B128" w14:textId="77777777" w:rsidR="005D0EC8" w:rsidRDefault="005D0EC8">
            <w:pPr>
              <w:spacing w:before="40" w:after="40" w:line="252" w:lineRule="auto"/>
            </w:pPr>
          </w:p>
        </w:tc>
        <w:tc>
          <w:tcPr>
            <w:tcW w:w="3118" w:type="dxa"/>
          </w:tcPr>
          <w:p w14:paraId="18660E38" w14:textId="77777777" w:rsidR="005D0EC8" w:rsidRDefault="005D0EC8">
            <w:pPr>
              <w:spacing w:before="40" w:after="40" w:line="252" w:lineRule="auto"/>
            </w:pPr>
          </w:p>
        </w:tc>
      </w:tr>
      <w:tr w:rsidR="005D0EC8" w14:paraId="1A78EECC" w14:textId="77777777">
        <w:trPr>
          <w:cantSplit/>
          <w:trHeight w:val="510"/>
        </w:trPr>
        <w:tc>
          <w:tcPr>
            <w:tcW w:w="765" w:type="dxa"/>
          </w:tcPr>
          <w:p w14:paraId="09823741" w14:textId="77777777" w:rsidR="005D0EC8" w:rsidRDefault="006E75A3">
            <w:pPr>
              <w:spacing w:before="40" w:after="40" w:line="252" w:lineRule="auto"/>
            </w:pPr>
            <w:r>
              <w:rPr>
                <w:b/>
                <w:color w:val="5F5F5F"/>
                <w:sz w:val="18"/>
              </w:rPr>
              <w:t>D25</w:t>
            </w:r>
            <w:r>
              <w:rPr>
                <w:color w:val="8A8A8A"/>
                <w:sz w:val="15"/>
              </w:rPr>
              <w:br/>
              <w:t>¶102</w:t>
            </w:r>
          </w:p>
        </w:tc>
        <w:tc>
          <w:tcPr>
            <w:tcW w:w="4337" w:type="dxa"/>
          </w:tcPr>
          <w:p w14:paraId="638E5FCD" w14:textId="77777777" w:rsidR="005D0EC8" w:rsidRDefault="006E75A3">
            <w:pPr>
              <w:spacing w:before="40" w:after="40" w:line="252" w:lineRule="auto"/>
            </w:pPr>
            <w:r>
              <w:rPr>
                <w:sz w:val="19"/>
              </w:rPr>
              <w:t>William Niskanen (1971)</w:t>
            </w:r>
          </w:p>
        </w:tc>
        <w:tc>
          <w:tcPr>
            <w:tcW w:w="850" w:type="dxa"/>
          </w:tcPr>
          <w:p w14:paraId="67FE153C" w14:textId="77777777" w:rsidR="005D0EC8" w:rsidRDefault="005D0EC8">
            <w:pPr>
              <w:spacing w:before="40" w:after="40" w:line="252" w:lineRule="auto"/>
            </w:pPr>
          </w:p>
        </w:tc>
        <w:tc>
          <w:tcPr>
            <w:tcW w:w="3118" w:type="dxa"/>
          </w:tcPr>
          <w:p w14:paraId="19818FDE" w14:textId="77777777" w:rsidR="005D0EC8" w:rsidRDefault="005D0EC8">
            <w:pPr>
              <w:spacing w:before="40" w:after="40" w:line="252" w:lineRule="auto"/>
            </w:pPr>
          </w:p>
        </w:tc>
      </w:tr>
      <w:tr w:rsidR="005D0EC8" w14:paraId="774BF00B" w14:textId="77777777">
        <w:trPr>
          <w:cantSplit/>
          <w:trHeight w:val="510"/>
        </w:trPr>
        <w:tc>
          <w:tcPr>
            <w:tcW w:w="765" w:type="dxa"/>
          </w:tcPr>
          <w:p w14:paraId="2C6DD5F6" w14:textId="77777777" w:rsidR="005D0EC8" w:rsidRDefault="006E75A3">
            <w:pPr>
              <w:spacing w:before="40" w:after="40" w:line="252" w:lineRule="auto"/>
            </w:pPr>
            <w:r>
              <w:rPr>
                <w:b/>
                <w:color w:val="5F5F5F"/>
                <w:sz w:val="18"/>
              </w:rPr>
              <w:t>D26</w:t>
            </w:r>
            <w:r>
              <w:rPr>
                <w:color w:val="8A8A8A"/>
                <w:sz w:val="15"/>
              </w:rPr>
              <w:br/>
              <w:t>¶104</w:t>
            </w:r>
          </w:p>
        </w:tc>
        <w:tc>
          <w:tcPr>
            <w:tcW w:w="4337" w:type="dxa"/>
          </w:tcPr>
          <w:p w14:paraId="0CB60DA5" w14:textId="77777777" w:rsidR="005D0EC8" w:rsidRDefault="006E75A3">
            <w:pPr>
              <w:spacing w:before="40" w:after="40" w:line="252" w:lineRule="auto"/>
            </w:pPr>
            <w:r>
              <w:rPr>
                <w:sz w:val="19"/>
              </w:rPr>
              <w:t>Mancur Olson, Kolektif Eylemin Mantığı (1965)</w:t>
            </w:r>
          </w:p>
        </w:tc>
        <w:tc>
          <w:tcPr>
            <w:tcW w:w="850" w:type="dxa"/>
          </w:tcPr>
          <w:p w14:paraId="3F362D29" w14:textId="77777777" w:rsidR="005D0EC8" w:rsidRDefault="005D0EC8">
            <w:pPr>
              <w:spacing w:before="40" w:after="40" w:line="252" w:lineRule="auto"/>
            </w:pPr>
          </w:p>
        </w:tc>
        <w:tc>
          <w:tcPr>
            <w:tcW w:w="3118" w:type="dxa"/>
          </w:tcPr>
          <w:p w14:paraId="1C6F5CE8" w14:textId="77777777" w:rsidR="005D0EC8" w:rsidRDefault="005D0EC8">
            <w:pPr>
              <w:spacing w:before="40" w:after="40" w:line="252" w:lineRule="auto"/>
            </w:pPr>
          </w:p>
        </w:tc>
      </w:tr>
      <w:tr w:rsidR="005D0EC8" w14:paraId="01D7C4AC" w14:textId="77777777">
        <w:trPr>
          <w:cantSplit/>
          <w:trHeight w:val="510"/>
        </w:trPr>
        <w:tc>
          <w:tcPr>
            <w:tcW w:w="765" w:type="dxa"/>
          </w:tcPr>
          <w:p w14:paraId="3744C5F1" w14:textId="77777777" w:rsidR="005D0EC8" w:rsidRDefault="006E75A3">
            <w:pPr>
              <w:spacing w:before="40" w:after="40" w:line="252" w:lineRule="auto"/>
            </w:pPr>
            <w:r>
              <w:rPr>
                <w:b/>
                <w:color w:val="5F5F5F"/>
                <w:sz w:val="18"/>
              </w:rPr>
              <w:lastRenderedPageBreak/>
              <w:t>D27</w:t>
            </w:r>
            <w:r>
              <w:rPr>
                <w:color w:val="8A8A8A"/>
                <w:sz w:val="15"/>
              </w:rPr>
              <w:br/>
              <w:t>¶105</w:t>
            </w:r>
          </w:p>
        </w:tc>
        <w:tc>
          <w:tcPr>
            <w:tcW w:w="4337" w:type="dxa"/>
          </w:tcPr>
          <w:p w14:paraId="646A7069" w14:textId="77777777" w:rsidR="005D0EC8" w:rsidRDefault="006E75A3">
            <w:pPr>
              <w:spacing w:before="40" w:after="40" w:line="252" w:lineRule="auto"/>
            </w:pPr>
            <w:r>
              <w:rPr>
                <w:sz w:val="19"/>
              </w:rPr>
              <w:t>William Nordhaus (1975)</w:t>
            </w:r>
          </w:p>
        </w:tc>
        <w:tc>
          <w:tcPr>
            <w:tcW w:w="850" w:type="dxa"/>
          </w:tcPr>
          <w:p w14:paraId="62675F62" w14:textId="77777777" w:rsidR="005D0EC8" w:rsidRDefault="005D0EC8">
            <w:pPr>
              <w:spacing w:before="40" w:after="40" w:line="252" w:lineRule="auto"/>
            </w:pPr>
          </w:p>
        </w:tc>
        <w:tc>
          <w:tcPr>
            <w:tcW w:w="3118" w:type="dxa"/>
          </w:tcPr>
          <w:p w14:paraId="32C31A61" w14:textId="77777777" w:rsidR="005D0EC8" w:rsidRDefault="005D0EC8">
            <w:pPr>
              <w:spacing w:before="40" w:after="40" w:line="252" w:lineRule="auto"/>
            </w:pPr>
          </w:p>
        </w:tc>
      </w:tr>
    </w:tbl>
    <w:p w14:paraId="4DA0AE42" w14:textId="77777777" w:rsidR="005D0EC8" w:rsidRDefault="005D0EC8">
      <w:pPr>
        <w:spacing w:line="80" w:lineRule="exact"/>
      </w:pPr>
    </w:p>
    <w:p w14:paraId="284A0787" w14:textId="77777777" w:rsidR="005D0EC8" w:rsidRDefault="006E75A3">
      <w:pPr>
        <w:spacing w:before="200" w:after="80" w:line="269" w:lineRule="auto"/>
        <w:ind w:left="113"/>
      </w:pPr>
      <w:r>
        <w:rPr>
          <w:b/>
          <w:color w:val="243B53"/>
        </w:rPr>
        <w:t xml:space="preserve">③  ☐  </w:t>
      </w:r>
      <w:r>
        <w:rPr>
          <w:sz w:val="19"/>
        </w:rPr>
        <w:t xml:space="preserve">Sindirim tamam: haritaya ekledim, görevleri yaptım, detayları sakladım → sonraki bloğa </w:t>
      </w:r>
      <w:r>
        <w:rPr>
          <w:sz w:val="19"/>
        </w:rPr>
        <w:t>geç. Vaktin bittiyse burada dur; sonraki oturuma buradan başla.</w:t>
      </w:r>
    </w:p>
    <w:p w14:paraId="3B0F7F97" w14:textId="77777777" w:rsidR="005D0EC8" w:rsidRDefault="006E75A3">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D0EC8" w14:paraId="4934A871" w14:textId="77777777">
        <w:trPr>
          <w:cantSplit/>
        </w:trPr>
        <w:tc>
          <w:tcPr>
            <w:tcW w:w="9609" w:type="dxa"/>
            <w:shd w:val="clear" w:color="auto" w:fill="DEEAF6"/>
          </w:tcPr>
          <w:p w14:paraId="5C9E8A83" w14:textId="77777777" w:rsidR="005D0EC8" w:rsidRDefault="006E75A3">
            <w:pPr>
              <w:spacing w:before="20" w:after="20" w:line="259" w:lineRule="auto"/>
            </w:pPr>
            <w:r>
              <w:rPr>
                <w:b/>
                <w:color w:val="1F4E79"/>
                <w:sz w:val="19"/>
              </w:rPr>
              <w:t xml:space="preserve">Neden böyle:  </w:t>
            </w:r>
            <w:r>
              <w:rPr>
                <w:sz w:val="19"/>
              </w:rPr>
              <w:t xml:space="preserve">Kitap ve ders bilgiyi satır satır verir; uzmanın zihninde ise bilgi sıralı değil, sıkı bağlı bir ağdır. Uzman herhangi bir </w:t>
            </w:r>
            <w:r>
              <w:rPr>
                <w:sz w:val="19"/>
              </w:rPr>
              <w:t>noktadan başlayıp herhangi bir noktaya gidebilir; karmaşık problem çözmeyi mümkün kılan budur. Senin işin sırayı ezberlemek değil, bu ağı yeniden kurmak.</w:t>
            </w:r>
          </w:p>
        </w:tc>
      </w:tr>
    </w:tbl>
    <w:p w14:paraId="042EE3A0" w14:textId="77777777" w:rsidR="005D0EC8" w:rsidRDefault="005D0EC8">
      <w:pPr>
        <w:spacing w:line="80" w:lineRule="exact"/>
      </w:pPr>
    </w:p>
    <w:p w14:paraId="15DF2C2C" w14:textId="77777777" w:rsidR="005D0EC8" w:rsidRDefault="006E75A3">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2DAE4C8F" w14:textId="77777777" w:rsidR="005D0EC8" w:rsidRDefault="006E75A3">
      <w:pPr>
        <w:spacing w:after="60" w:line="269" w:lineRule="auto"/>
        <w:ind w:left="567" w:hanging="340"/>
      </w:pPr>
      <w:r>
        <w:rPr>
          <w:sz w:val="22"/>
        </w:rPr>
        <w:t>☐</w:t>
      </w:r>
      <w:r>
        <w:rPr>
          <w:sz w:val="22"/>
        </w:rPr>
        <w:t xml:space="preserve">  </w:t>
      </w:r>
      <w:r>
        <w:rPr>
          <w:sz w:val="20"/>
        </w:rPr>
        <w:t>En az bağlantılı düğümü bul ve onu en az iki düğüme daha bağla.</w:t>
      </w:r>
    </w:p>
    <w:p w14:paraId="12BBC2BF" w14:textId="77777777" w:rsidR="005D0EC8" w:rsidRDefault="006E75A3">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482AE716" w14:textId="77777777" w:rsidR="005D0EC8" w:rsidRDefault="006E75A3">
      <w:pPr>
        <w:keepNext/>
        <w:spacing w:before="160" w:after="20" w:line="269" w:lineRule="auto"/>
      </w:pPr>
      <w:r>
        <w:rPr>
          <w:b/>
          <w:color w:val="1F4E79"/>
        </w:rPr>
        <w:t>Uzman gibi gez</w:t>
      </w:r>
    </w:p>
    <w:p w14:paraId="30F01EB2" w14:textId="77777777" w:rsidR="005D0EC8" w:rsidRDefault="006E75A3">
      <w:pPr>
        <w:keepNext/>
        <w:spacing w:after="40" w:line="269" w:lineRule="auto"/>
        <w:ind w:left="170"/>
      </w:pPr>
      <w:r>
        <w:rPr>
          <w:sz w:val="20"/>
        </w:rPr>
        <w:t>Haritanda iki düğüm arasındaki yolu bul ve bağlantıları kullanarak birinden ötekine uzanan bir açıklama yaz. Kaynağa bakma.</w:t>
      </w:r>
    </w:p>
    <w:p w14:paraId="06D65521" w14:textId="77777777" w:rsidR="005D0EC8" w:rsidRDefault="006E75A3">
      <w:pPr>
        <w:keepNext/>
        <w:spacing w:before="60" w:line="269" w:lineRule="auto"/>
        <w:ind w:left="737" w:hanging="454"/>
      </w:pPr>
      <w:r>
        <w:rPr>
          <w:b/>
          <w:color w:val="1F4E79"/>
          <w:sz w:val="20"/>
        </w:rPr>
        <w:t xml:space="preserve">Y1  </w:t>
      </w:r>
      <w:r>
        <w:rPr>
          <w:b/>
          <w:sz w:val="20"/>
        </w:rPr>
        <w:t>Vergi payı</w:t>
      </w:r>
      <w:r>
        <w:rPr>
          <w:sz w:val="20"/>
        </w:rPr>
        <w:t xml:space="preserve">   →   …   →   </w:t>
      </w:r>
      <w:r>
        <w:rPr>
          <w:b/>
          <w:sz w:val="20"/>
        </w:rPr>
        <w:t>Medyan seçmen</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D0EC8" w14:paraId="15B8ED46" w14:textId="77777777">
        <w:trPr>
          <w:cantSplit/>
          <w:trHeight w:hRule="exact" w:val="408"/>
        </w:trPr>
        <w:tc>
          <w:tcPr>
            <w:tcW w:w="8872" w:type="dxa"/>
          </w:tcPr>
          <w:p w14:paraId="678C8AE2" w14:textId="77777777" w:rsidR="005D0EC8" w:rsidRDefault="005D0EC8">
            <w:pPr>
              <w:spacing w:line="252" w:lineRule="auto"/>
            </w:pPr>
          </w:p>
        </w:tc>
      </w:tr>
      <w:tr w:rsidR="005D0EC8" w14:paraId="4FA44FE3" w14:textId="77777777">
        <w:trPr>
          <w:cantSplit/>
          <w:trHeight w:hRule="exact" w:val="408"/>
        </w:trPr>
        <w:tc>
          <w:tcPr>
            <w:tcW w:w="8872" w:type="dxa"/>
          </w:tcPr>
          <w:p w14:paraId="727362DB" w14:textId="77777777" w:rsidR="005D0EC8" w:rsidRDefault="005D0EC8">
            <w:pPr>
              <w:spacing w:line="252" w:lineRule="auto"/>
            </w:pPr>
          </w:p>
        </w:tc>
      </w:tr>
      <w:tr w:rsidR="005D0EC8" w14:paraId="38AA2086" w14:textId="77777777">
        <w:trPr>
          <w:cantSplit/>
          <w:trHeight w:hRule="exact" w:val="408"/>
        </w:trPr>
        <w:tc>
          <w:tcPr>
            <w:tcW w:w="8872" w:type="dxa"/>
          </w:tcPr>
          <w:p w14:paraId="6D9999B2" w14:textId="77777777" w:rsidR="005D0EC8" w:rsidRDefault="005D0EC8">
            <w:pPr>
              <w:spacing w:line="252" w:lineRule="auto"/>
            </w:pPr>
          </w:p>
        </w:tc>
      </w:tr>
      <w:tr w:rsidR="005D0EC8" w14:paraId="5064D893" w14:textId="77777777">
        <w:trPr>
          <w:cantSplit/>
          <w:trHeight w:hRule="exact" w:val="408"/>
        </w:trPr>
        <w:tc>
          <w:tcPr>
            <w:tcW w:w="8872" w:type="dxa"/>
          </w:tcPr>
          <w:p w14:paraId="71AE8D04" w14:textId="77777777" w:rsidR="005D0EC8" w:rsidRDefault="005D0EC8">
            <w:pPr>
              <w:spacing w:line="252" w:lineRule="auto"/>
            </w:pPr>
          </w:p>
        </w:tc>
      </w:tr>
    </w:tbl>
    <w:p w14:paraId="47D55EA3" w14:textId="77777777" w:rsidR="005D0EC8" w:rsidRDefault="005D0EC8">
      <w:pPr>
        <w:spacing w:line="60" w:lineRule="exact"/>
      </w:pPr>
    </w:p>
    <w:p w14:paraId="5F9C67E2" w14:textId="77777777" w:rsidR="005D0EC8" w:rsidRDefault="006E75A3">
      <w:pPr>
        <w:keepNext/>
        <w:spacing w:before="60" w:line="269" w:lineRule="auto"/>
        <w:ind w:left="737" w:hanging="454"/>
      </w:pPr>
      <w:r>
        <w:rPr>
          <w:b/>
          <w:color w:val="1F4E79"/>
          <w:sz w:val="20"/>
        </w:rPr>
        <w:t xml:space="preserve">Y2  </w:t>
      </w:r>
      <w:r>
        <w:rPr>
          <w:b/>
          <w:sz w:val="20"/>
        </w:rPr>
        <w:t>Domuz fıçısı</w:t>
      </w:r>
      <w:r>
        <w:rPr>
          <w:sz w:val="20"/>
        </w:rPr>
        <w:t xml:space="preserve">   →   …   →   </w:t>
      </w:r>
      <w:r>
        <w:rPr>
          <w:b/>
          <w:sz w:val="20"/>
        </w:rPr>
        <w:t>Anayasal mali kurallar</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D0EC8" w14:paraId="4EA0F869" w14:textId="77777777">
        <w:trPr>
          <w:cantSplit/>
          <w:trHeight w:hRule="exact" w:val="408"/>
        </w:trPr>
        <w:tc>
          <w:tcPr>
            <w:tcW w:w="8872" w:type="dxa"/>
          </w:tcPr>
          <w:p w14:paraId="0E4A2CAF" w14:textId="77777777" w:rsidR="005D0EC8" w:rsidRDefault="005D0EC8">
            <w:pPr>
              <w:spacing w:line="252" w:lineRule="auto"/>
            </w:pPr>
          </w:p>
        </w:tc>
      </w:tr>
      <w:tr w:rsidR="005D0EC8" w14:paraId="4E4FECAB" w14:textId="77777777">
        <w:trPr>
          <w:cantSplit/>
          <w:trHeight w:hRule="exact" w:val="408"/>
        </w:trPr>
        <w:tc>
          <w:tcPr>
            <w:tcW w:w="8872" w:type="dxa"/>
          </w:tcPr>
          <w:p w14:paraId="1066AEE3" w14:textId="77777777" w:rsidR="005D0EC8" w:rsidRDefault="005D0EC8">
            <w:pPr>
              <w:spacing w:line="252" w:lineRule="auto"/>
            </w:pPr>
          </w:p>
        </w:tc>
      </w:tr>
      <w:tr w:rsidR="005D0EC8" w14:paraId="3E6343F5" w14:textId="77777777">
        <w:trPr>
          <w:cantSplit/>
          <w:trHeight w:hRule="exact" w:val="408"/>
        </w:trPr>
        <w:tc>
          <w:tcPr>
            <w:tcW w:w="8872" w:type="dxa"/>
          </w:tcPr>
          <w:p w14:paraId="6B372A6B" w14:textId="77777777" w:rsidR="005D0EC8" w:rsidRDefault="005D0EC8">
            <w:pPr>
              <w:spacing w:line="252" w:lineRule="auto"/>
            </w:pPr>
          </w:p>
        </w:tc>
      </w:tr>
    </w:tbl>
    <w:p w14:paraId="0132D5DD" w14:textId="77777777" w:rsidR="005D0EC8" w:rsidRDefault="005D0EC8">
      <w:pPr>
        <w:spacing w:line="60" w:lineRule="exact"/>
      </w:pPr>
    </w:p>
    <w:p w14:paraId="16433A2F" w14:textId="77777777" w:rsidR="005D0EC8" w:rsidRDefault="006E75A3">
      <w:pPr>
        <w:keepNext/>
        <w:spacing w:before="60" w:line="269" w:lineRule="auto"/>
        <w:ind w:left="737" w:hanging="454"/>
      </w:pPr>
      <w:r>
        <w:rPr>
          <w:b/>
          <w:color w:val="1F4E79"/>
          <w:sz w:val="20"/>
        </w:rPr>
        <w:t xml:space="preserve">Y3  </w:t>
      </w:r>
      <w:r>
        <w:rPr>
          <w:b/>
          <w:sz w:val="20"/>
        </w:rPr>
        <w:t>Çok tepeli tercih</w:t>
      </w:r>
      <w:r>
        <w:rPr>
          <w:sz w:val="20"/>
        </w:rPr>
        <w:t xml:space="preserve">   →   …   →   </w:t>
      </w:r>
      <w:r>
        <w:rPr>
          <w:b/>
          <w:sz w:val="20"/>
        </w:rPr>
        <w:t>Borda sayımı</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D0EC8" w14:paraId="40C95DA8" w14:textId="77777777">
        <w:trPr>
          <w:cantSplit/>
          <w:trHeight w:hRule="exact" w:val="408"/>
        </w:trPr>
        <w:tc>
          <w:tcPr>
            <w:tcW w:w="8872" w:type="dxa"/>
          </w:tcPr>
          <w:p w14:paraId="2C1BC7B6" w14:textId="77777777" w:rsidR="005D0EC8" w:rsidRDefault="005D0EC8">
            <w:pPr>
              <w:spacing w:line="252" w:lineRule="auto"/>
            </w:pPr>
          </w:p>
        </w:tc>
      </w:tr>
      <w:tr w:rsidR="005D0EC8" w14:paraId="07E8FCB0" w14:textId="77777777">
        <w:trPr>
          <w:cantSplit/>
          <w:trHeight w:hRule="exact" w:val="408"/>
        </w:trPr>
        <w:tc>
          <w:tcPr>
            <w:tcW w:w="8872" w:type="dxa"/>
          </w:tcPr>
          <w:p w14:paraId="081AD1A3" w14:textId="77777777" w:rsidR="005D0EC8" w:rsidRDefault="005D0EC8">
            <w:pPr>
              <w:spacing w:line="252" w:lineRule="auto"/>
            </w:pPr>
          </w:p>
        </w:tc>
      </w:tr>
      <w:tr w:rsidR="005D0EC8" w14:paraId="7E8B14AA" w14:textId="77777777">
        <w:trPr>
          <w:cantSplit/>
          <w:trHeight w:hRule="exact" w:val="408"/>
        </w:trPr>
        <w:tc>
          <w:tcPr>
            <w:tcW w:w="8872" w:type="dxa"/>
          </w:tcPr>
          <w:p w14:paraId="10328E55" w14:textId="77777777" w:rsidR="005D0EC8" w:rsidRDefault="005D0EC8">
            <w:pPr>
              <w:spacing w:line="252" w:lineRule="auto"/>
            </w:pPr>
          </w:p>
        </w:tc>
      </w:tr>
    </w:tbl>
    <w:p w14:paraId="38A4AA08" w14:textId="77777777" w:rsidR="005D0EC8" w:rsidRDefault="005D0EC8">
      <w:pPr>
        <w:spacing w:line="60" w:lineRule="exact"/>
      </w:pPr>
    </w:p>
    <w:p w14:paraId="201BBA84" w14:textId="77777777" w:rsidR="005D0EC8" w:rsidRDefault="006E75A3">
      <w:pPr>
        <w:keepNext/>
        <w:spacing w:before="60" w:line="269" w:lineRule="auto"/>
        <w:ind w:left="737" w:hanging="454"/>
      </w:pPr>
      <w:r>
        <w:rPr>
          <w:b/>
          <w:color w:val="1F4E79"/>
          <w:sz w:val="20"/>
        </w:rPr>
        <w:t xml:space="preserve">Y4  </w:t>
      </w:r>
      <w:r>
        <w:rPr>
          <w:sz w:val="20"/>
        </w:rPr>
        <w:t xml:space="preserve">Kendi </w:t>
      </w:r>
      <w:r>
        <w:rPr>
          <w:sz w:val="20"/>
        </w:rPr>
        <w:t>seçtiğin, birbirine en uzak iki 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5D0EC8" w14:paraId="408A355C" w14:textId="77777777">
        <w:trPr>
          <w:cantSplit/>
          <w:trHeight w:hRule="exact" w:val="408"/>
        </w:trPr>
        <w:tc>
          <w:tcPr>
            <w:tcW w:w="8872" w:type="dxa"/>
          </w:tcPr>
          <w:p w14:paraId="62CF29FA" w14:textId="77777777" w:rsidR="005D0EC8" w:rsidRDefault="005D0EC8">
            <w:pPr>
              <w:spacing w:line="252" w:lineRule="auto"/>
            </w:pPr>
          </w:p>
        </w:tc>
      </w:tr>
      <w:tr w:rsidR="005D0EC8" w14:paraId="28F3CC01" w14:textId="77777777">
        <w:trPr>
          <w:cantSplit/>
          <w:trHeight w:hRule="exact" w:val="408"/>
        </w:trPr>
        <w:tc>
          <w:tcPr>
            <w:tcW w:w="8872" w:type="dxa"/>
          </w:tcPr>
          <w:p w14:paraId="112DE696" w14:textId="77777777" w:rsidR="005D0EC8" w:rsidRDefault="005D0EC8">
            <w:pPr>
              <w:spacing w:line="252" w:lineRule="auto"/>
            </w:pPr>
          </w:p>
        </w:tc>
      </w:tr>
      <w:tr w:rsidR="005D0EC8" w14:paraId="33DDBF32" w14:textId="77777777">
        <w:trPr>
          <w:cantSplit/>
          <w:trHeight w:hRule="exact" w:val="408"/>
        </w:trPr>
        <w:tc>
          <w:tcPr>
            <w:tcW w:w="8872" w:type="dxa"/>
          </w:tcPr>
          <w:p w14:paraId="2BE60F17" w14:textId="77777777" w:rsidR="005D0EC8" w:rsidRDefault="005D0EC8">
            <w:pPr>
              <w:spacing w:line="252" w:lineRule="auto"/>
            </w:pPr>
          </w:p>
        </w:tc>
      </w:tr>
    </w:tbl>
    <w:p w14:paraId="5CFCB2D6" w14:textId="77777777" w:rsidR="005D0EC8" w:rsidRDefault="005D0EC8">
      <w:pPr>
        <w:spacing w:line="60" w:lineRule="exact"/>
      </w:pPr>
    </w:p>
    <w:p w14:paraId="65659521" w14:textId="77777777" w:rsidR="005D0EC8" w:rsidRDefault="006E75A3">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05170795" w14:textId="77777777" w:rsidR="005D0EC8" w:rsidRDefault="006E75A3">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D0EC8" w14:paraId="600AAE4B" w14:textId="77777777">
        <w:trPr>
          <w:cantSplit/>
          <w:trHeight w:hRule="exact" w:val="408"/>
        </w:trPr>
        <w:tc>
          <w:tcPr>
            <w:tcW w:w="9043" w:type="dxa"/>
          </w:tcPr>
          <w:p w14:paraId="5F8A8484" w14:textId="77777777" w:rsidR="005D0EC8" w:rsidRDefault="005D0EC8">
            <w:pPr>
              <w:spacing w:line="252" w:lineRule="auto"/>
            </w:pPr>
          </w:p>
        </w:tc>
      </w:tr>
      <w:tr w:rsidR="005D0EC8" w14:paraId="24214A82" w14:textId="77777777">
        <w:trPr>
          <w:cantSplit/>
          <w:trHeight w:hRule="exact" w:val="408"/>
        </w:trPr>
        <w:tc>
          <w:tcPr>
            <w:tcW w:w="9043" w:type="dxa"/>
          </w:tcPr>
          <w:p w14:paraId="14CD5422" w14:textId="77777777" w:rsidR="005D0EC8" w:rsidRDefault="005D0EC8">
            <w:pPr>
              <w:spacing w:line="252" w:lineRule="auto"/>
            </w:pPr>
          </w:p>
        </w:tc>
      </w:tr>
    </w:tbl>
    <w:p w14:paraId="2C3432DF" w14:textId="77777777" w:rsidR="005D0EC8" w:rsidRDefault="005D0EC8">
      <w:pPr>
        <w:spacing w:line="60" w:lineRule="exact"/>
      </w:pPr>
    </w:p>
    <w:p w14:paraId="69906016" w14:textId="77777777" w:rsidR="005D0EC8" w:rsidRDefault="006E75A3">
      <w:pPr>
        <w:keepNext/>
        <w:spacing w:before="60" w:line="269" w:lineRule="auto"/>
        <w:ind w:left="567" w:hanging="340"/>
      </w:pPr>
      <w:r>
        <w:rPr>
          <w:b/>
          <w:color w:val="2F2F2F"/>
          <w:sz w:val="20"/>
        </w:rPr>
        <w:lastRenderedPageBreak/>
        <w:t xml:space="preserve">2.  </w:t>
      </w:r>
      <w:r>
        <w:rPr>
          <w:sz w:val="20"/>
        </w:rPr>
        <w:t xml:space="preserve">Kenar işaretlerini cevap </w:t>
      </w:r>
      <w:r>
        <w:rPr>
          <w:sz w:val="20"/>
        </w:rPr>
        <w:t>anahtarındaki sınıflandırmayla 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D0EC8" w14:paraId="74890B93" w14:textId="77777777">
        <w:trPr>
          <w:cantSplit/>
          <w:trHeight w:hRule="exact" w:val="408"/>
        </w:trPr>
        <w:tc>
          <w:tcPr>
            <w:tcW w:w="9043" w:type="dxa"/>
          </w:tcPr>
          <w:p w14:paraId="62C32C58" w14:textId="77777777" w:rsidR="005D0EC8" w:rsidRDefault="005D0EC8">
            <w:pPr>
              <w:spacing w:line="252" w:lineRule="auto"/>
            </w:pPr>
          </w:p>
        </w:tc>
      </w:tr>
      <w:tr w:rsidR="005D0EC8" w14:paraId="0A52C910" w14:textId="77777777">
        <w:trPr>
          <w:cantSplit/>
          <w:trHeight w:hRule="exact" w:val="408"/>
        </w:trPr>
        <w:tc>
          <w:tcPr>
            <w:tcW w:w="9043" w:type="dxa"/>
          </w:tcPr>
          <w:p w14:paraId="488DFDEA" w14:textId="77777777" w:rsidR="005D0EC8" w:rsidRDefault="005D0EC8">
            <w:pPr>
              <w:spacing w:line="252" w:lineRule="auto"/>
            </w:pPr>
          </w:p>
        </w:tc>
      </w:tr>
    </w:tbl>
    <w:p w14:paraId="24F81021" w14:textId="77777777" w:rsidR="005D0EC8" w:rsidRDefault="005D0EC8">
      <w:pPr>
        <w:spacing w:line="60" w:lineRule="exact"/>
      </w:pPr>
    </w:p>
    <w:p w14:paraId="5B8F86FF" w14:textId="77777777" w:rsidR="005D0EC8" w:rsidRDefault="006E75A3">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5D0EC8" w14:paraId="66566CB8" w14:textId="77777777">
        <w:trPr>
          <w:cantSplit/>
          <w:trHeight w:hRule="exact" w:val="408"/>
        </w:trPr>
        <w:tc>
          <w:tcPr>
            <w:tcW w:w="9043" w:type="dxa"/>
          </w:tcPr>
          <w:p w14:paraId="2C3AC9A4" w14:textId="77777777" w:rsidR="005D0EC8" w:rsidRDefault="005D0EC8">
            <w:pPr>
              <w:spacing w:line="252" w:lineRule="auto"/>
            </w:pPr>
          </w:p>
        </w:tc>
      </w:tr>
      <w:tr w:rsidR="005D0EC8" w14:paraId="3A1AF232" w14:textId="77777777">
        <w:trPr>
          <w:cantSplit/>
          <w:trHeight w:hRule="exact" w:val="408"/>
        </w:trPr>
        <w:tc>
          <w:tcPr>
            <w:tcW w:w="9043" w:type="dxa"/>
          </w:tcPr>
          <w:p w14:paraId="1C95CE60" w14:textId="77777777" w:rsidR="005D0EC8" w:rsidRDefault="005D0EC8">
            <w:pPr>
              <w:spacing w:line="252" w:lineRule="auto"/>
            </w:pPr>
          </w:p>
        </w:tc>
      </w:tr>
    </w:tbl>
    <w:p w14:paraId="36CA4048" w14:textId="77777777" w:rsidR="005D0EC8" w:rsidRDefault="005D0EC8">
      <w:pPr>
        <w:spacing w:line="60" w:lineRule="exact"/>
      </w:pPr>
    </w:p>
    <w:p w14:paraId="0810D503" w14:textId="77777777" w:rsidR="005D0EC8" w:rsidRDefault="006E75A3">
      <w:pPr>
        <w:pageBreakBefore/>
        <w:spacing w:after="40" w:line="269" w:lineRule="auto"/>
      </w:pPr>
      <w:r>
        <w:rPr>
          <w:b/>
          <w:color w:val="1F4E79"/>
          <w:sz w:val="26"/>
        </w:rPr>
        <w:lastRenderedPageBreak/>
        <w:t>KAVRAM HARİTASI — okudukça büyüt</w:t>
      </w:r>
    </w:p>
    <w:p w14:paraId="08C8992D" w14:textId="77777777" w:rsidR="005D0EC8" w:rsidRDefault="006E75A3">
      <w:pPr>
        <w:spacing w:after="120" w:line="269" w:lineRule="auto"/>
      </w:pPr>
      <w:r>
        <w:rPr>
          <w:i/>
          <w:color w:val="5F5F5F"/>
          <w:sz w:val="17"/>
        </w:rPr>
        <w:t xml:space="preserve">Bu sayfayı ayır ve yanında tut; her blokta </w:t>
      </w:r>
      <w:r>
        <w:rPr>
          <w:i/>
          <w:color w:val="5F5F5F"/>
          <w:sz w:val="17"/>
        </w:rPr>
        <w:t>buraya düğüm ve bağlantı ekleyeceksin. Düğümleri kutu içine al, her okun üstüne ilişkiyi anlatan bir fiil yaz. Seyrek başla, yer bırak; gerektikçe taşı, yeniden düzenle. İşe yarayan analojileri ve önemli kanıtları küçük notlarla ekleyebilirsin.</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5D0EC8" w14:paraId="7C2F3F06" w14:textId="77777777">
        <w:trPr>
          <w:cantSplit/>
          <w:trHeight w:hRule="exact" w:val="12359"/>
        </w:trPr>
        <w:tc>
          <w:tcPr>
            <w:tcW w:w="9609" w:type="dxa"/>
            <w:vAlign w:val="center"/>
          </w:tcPr>
          <w:p w14:paraId="12A918F6" w14:textId="77777777" w:rsidR="005D0EC8" w:rsidRDefault="006E75A3">
            <w:pPr>
              <w:spacing w:before="40" w:after="40" w:line="252" w:lineRule="auto"/>
              <w:jc w:val="center"/>
            </w:pPr>
            <w:r>
              <w:rPr>
                <w:i/>
                <w:color w:val="9A9A9A"/>
                <w:sz w:val="18"/>
              </w:rPr>
              <w:t>başlangıç önerisi: Kamusal mal</w:t>
            </w:r>
          </w:p>
        </w:tc>
      </w:tr>
    </w:tbl>
    <w:p w14:paraId="3B91C915" w14:textId="77777777" w:rsidR="005D0EC8" w:rsidRDefault="006E75A3">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62DC06DD" w14:textId="77777777" w:rsidR="005D0EC8" w:rsidRDefault="006E75A3">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D0EC8" w14:paraId="5A35E398" w14:textId="77777777">
        <w:trPr>
          <w:cantSplit/>
        </w:trPr>
        <w:tc>
          <w:tcPr>
            <w:tcW w:w="9609" w:type="dxa"/>
            <w:shd w:val="clear" w:color="auto" w:fill="DFF0E4"/>
          </w:tcPr>
          <w:p w14:paraId="2E003D21" w14:textId="77777777" w:rsidR="005D0EC8" w:rsidRDefault="006E75A3">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6069186E" w14:textId="77777777" w:rsidR="005D0EC8" w:rsidRDefault="005D0EC8">
      <w:pPr>
        <w:spacing w:line="80" w:lineRule="exact"/>
      </w:pPr>
    </w:p>
    <w:p w14:paraId="3ADB287A" w14:textId="77777777" w:rsidR="005D0EC8" w:rsidRDefault="006E75A3">
      <w:pPr>
        <w:spacing w:before="40" w:after="120" w:line="269" w:lineRule="auto"/>
      </w:pPr>
      <w:r>
        <w:rPr>
          <w:sz w:val="20"/>
        </w:rPr>
        <w:t>☐</w:t>
      </w:r>
      <w:r>
        <w:rPr>
          <w:sz w:val="20"/>
        </w:rPr>
        <w:t xml:space="preserve">  1. prova: ____ / ____     </w:t>
      </w:r>
      <w:r>
        <w:rPr>
          <w:sz w:val="20"/>
        </w:rPr>
        <w:t xml:space="preserve">       ☐  2. prova: ____ / ____</w:t>
      </w:r>
    </w:p>
    <w:p w14:paraId="04AC951C" w14:textId="77777777" w:rsidR="005D0EC8" w:rsidRDefault="006E75A3">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5D0EC8" w14:paraId="16CA2841" w14:textId="77777777">
        <w:trPr>
          <w:cantSplit/>
          <w:tblHeader/>
        </w:trPr>
        <w:tc>
          <w:tcPr>
            <w:tcW w:w="567" w:type="dxa"/>
            <w:shd w:val="clear" w:color="auto" w:fill="DFF0E4"/>
          </w:tcPr>
          <w:p w14:paraId="6BE0FCE8" w14:textId="77777777" w:rsidR="005D0EC8" w:rsidRDefault="006E75A3">
            <w:pPr>
              <w:spacing w:before="40" w:after="40" w:line="252" w:lineRule="auto"/>
            </w:pPr>
            <w:r>
              <w:rPr>
                <w:b/>
                <w:sz w:val="17"/>
              </w:rPr>
              <w:t>#</w:t>
            </w:r>
          </w:p>
        </w:tc>
        <w:tc>
          <w:tcPr>
            <w:tcW w:w="3628" w:type="dxa"/>
            <w:shd w:val="clear" w:color="auto" w:fill="DFF0E4"/>
          </w:tcPr>
          <w:p w14:paraId="315330CA" w14:textId="77777777" w:rsidR="005D0EC8" w:rsidRDefault="006E75A3">
            <w:pPr>
              <w:spacing w:before="40" w:after="40" w:line="252" w:lineRule="auto"/>
            </w:pPr>
            <w:r>
              <w:rPr>
                <w:b/>
                <w:sz w:val="17"/>
              </w:rPr>
              <w:t>Kanıt</w:t>
            </w:r>
          </w:p>
        </w:tc>
        <w:tc>
          <w:tcPr>
            <w:tcW w:w="2721" w:type="dxa"/>
            <w:shd w:val="clear" w:color="auto" w:fill="DFF0E4"/>
          </w:tcPr>
          <w:p w14:paraId="5F838D6C" w14:textId="77777777" w:rsidR="005D0EC8" w:rsidRDefault="006E75A3">
            <w:pPr>
              <w:spacing w:before="40" w:after="40" w:line="252" w:lineRule="auto"/>
            </w:pPr>
            <w:r>
              <w:rPr>
                <w:b/>
                <w:sz w:val="17"/>
              </w:rPr>
              <w:t>Hangi kavramın örneği?</w:t>
            </w:r>
          </w:p>
        </w:tc>
        <w:tc>
          <w:tcPr>
            <w:tcW w:w="2693" w:type="dxa"/>
            <w:shd w:val="clear" w:color="auto" w:fill="DFF0E4"/>
          </w:tcPr>
          <w:p w14:paraId="54D5527B" w14:textId="77777777" w:rsidR="005D0EC8" w:rsidRDefault="006E75A3">
            <w:pPr>
              <w:spacing w:before="40" w:after="40" w:line="252" w:lineRule="auto"/>
            </w:pPr>
            <w:r>
              <w:rPr>
                <w:b/>
                <w:sz w:val="17"/>
              </w:rPr>
              <w:t>Nasıl kullanırım?</w:t>
            </w:r>
          </w:p>
        </w:tc>
      </w:tr>
      <w:tr w:rsidR="005D0EC8" w14:paraId="7CF54E00" w14:textId="77777777">
        <w:trPr>
          <w:cantSplit/>
          <w:trHeight w:val="624"/>
        </w:trPr>
        <w:tc>
          <w:tcPr>
            <w:tcW w:w="567" w:type="dxa"/>
          </w:tcPr>
          <w:p w14:paraId="64770AD8" w14:textId="77777777" w:rsidR="005D0EC8" w:rsidRDefault="006E75A3">
            <w:pPr>
              <w:spacing w:before="40" w:after="40" w:line="252" w:lineRule="auto"/>
            </w:pPr>
            <w:r>
              <w:rPr>
                <w:b/>
                <w:color w:val="5F5F5F"/>
                <w:sz w:val="18"/>
              </w:rPr>
              <w:t>D6</w:t>
            </w:r>
          </w:p>
        </w:tc>
        <w:tc>
          <w:tcPr>
            <w:tcW w:w="3628" w:type="dxa"/>
          </w:tcPr>
          <w:p w14:paraId="45E7FA61" w14:textId="77777777" w:rsidR="005D0EC8" w:rsidRDefault="006E75A3">
            <w:pPr>
              <w:spacing w:before="40" w:after="40" w:line="252" w:lineRule="auto"/>
            </w:pPr>
            <w:r>
              <w:rPr>
                <w:sz w:val="19"/>
              </w:rPr>
              <w:t xml:space="preserve">Tiebout: yerel kamusal mallarda bireylerin göç ederek tercih </w:t>
            </w:r>
            <w:r>
              <w:rPr>
                <w:sz w:val="19"/>
              </w:rPr>
              <w:t>açıklaması</w:t>
            </w:r>
          </w:p>
        </w:tc>
        <w:tc>
          <w:tcPr>
            <w:tcW w:w="2721" w:type="dxa"/>
          </w:tcPr>
          <w:p w14:paraId="6F7D2304" w14:textId="77777777" w:rsidR="005D0EC8" w:rsidRDefault="005D0EC8">
            <w:pPr>
              <w:spacing w:before="40" w:after="40" w:line="252" w:lineRule="auto"/>
            </w:pPr>
          </w:p>
        </w:tc>
        <w:tc>
          <w:tcPr>
            <w:tcW w:w="2693" w:type="dxa"/>
          </w:tcPr>
          <w:p w14:paraId="2EB5511B" w14:textId="77777777" w:rsidR="005D0EC8" w:rsidRDefault="005D0EC8">
            <w:pPr>
              <w:spacing w:before="40" w:after="40" w:line="252" w:lineRule="auto"/>
            </w:pPr>
          </w:p>
        </w:tc>
      </w:tr>
      <w:tr w:rsidR="005D0EC8" w14:paraId="7F3B2C7B" w14:textId="77777777">
        <w:trPr>
          <w:cantSplit/>
          <w:trHeight w:val="624"/>
        </w:trPr>
        <w:tc>
          <w:tcPr>
            <w:tcW w:w="567" w:type="dxa"/>
          </w:tcPr>
          <w:p w14:paraId="69BE43FE" w14:textId="77777777" w:rsidR="005D0EC8" w:rsidRDefault="006E75A3">
            <w:pPr>
              <w:spacing w:before="40" w:after="40" w:line="252" w:lineRule="auto"/>
            </w:pPr>
            <w:r>
              <w:rPr>
                <w:b/>
                <w:color w:val="5F5F5F"/>
                <w:sz w:val="18"/>
              </w:rPr>
              <w:t>D11</w:t>
            </w:r>
          </w:p>
        </w:tc>
        <w:tc>
          <w:tcPr>
            <w:tcW w:w="3628" w:type="dxa"/>
          </w:tcPr>
          <w:p w14:paraId="434359FD" w14:textId="77777777" w:rsidR="005D0EC8" w:rsidRDefault="006E75A3">
            <w:pPr>
              <w:spacing w:before="40" w:after="40" w:line="252" w:lineRule="auto"/>
            </w:pPr>
            <w:r>
              <w:rPr>
                <w:sz w:val="19"/>
              </w:rPr>
              <w:t>TBMM'de Anayasa değişikliği için üye tamsayısının beşte üçü (360) ve üçte ikisi (400)</w:t>
            </w:r>
          </w:p>
        </w:tc>
        <w:tc>
          <w:tcPr>
            <w:tcW w:w="2721" w:type="dxa"/>
          </w:tcPr>
          <w:p w14:paraId="09E01C46" w14:textId="77777777" w:rsidR="005D0EC8" w:rsidRDefault="005D0EC8">
            <w:pPr>
              <w:spacing w:before="40" w:after="40" w:line="252" w:lineRule="auto"/>
            </w:pPr>
          </w:p>
        </w:tc>
        <w:tc>
          <w:tcPr>
            <w:tcW w:w="2693" w:type="dxa"/>
          </w:tcPr>
          <w:p w14:paraId="75A96957" w14:textId="77777777" w:rsidR="005D0EC8" w:rsidRDefault="005D0EC8">
            <w:pPr>
              <w:spacing w:before="40" w:after="40" w:line="252" w:lineRule="auto"/>
            </w:pPr>
          </w:p>
        </w:tc>
      </w:tr>
      <w:tr w:rsidR="005D0EC8" w14:paraId="3C2284D2" w14:textId="77777777">
        <w:trPr>
          <w:cantSplit/>
          <w:trHeight w:val="624"/>
        </w:trPr>
        <w:tc>
          <w:tcPr>
            <w:tcW w:w="567" w:type="dxa"/>
          </w:tcPr>
          <w:p w14:paraId="1C2670E2" w14:textId="77777777" w:rsidR="005D0EC8" w:rsidRDefault="006E75A3">
            <w:pPr>
              <w:spacing w:before="40" w:after="40" w:line="252" w:lineRule="auto"/>
            </w:pPr>
            <w:r>
              <w:rPr>
                <w:b/>
                <w:color w:val="5F5F5F"/>
                <w:sz w:val="18"/>
              </w:rPr>
              <w:t>D12</w:t>
            </w:r>
          </w:p>
        </w:tc>
        <w:tc>
          <w:tcPr>
            <w:tcW w:w="3628" w:type="dxa"/>
          </w:tcPr>
          <w:p w14:paraId="09C54DDF" w14:textId="77777777" w:rsidR="005D0EC8" w:rsidRDefault="006E75A3">
            <w:pPr>
              <w:spacing w:before="40" w:after="40" w:line="252" w:lineRule="auto"/>
            </w:pPr>
            <w:r>
              <w:rPr>
                <w:sz w:val="19"/>
              </w:rPr>
              <w:t>Torba kanunlar</w:t>
            </w:r>
          </w:p>
        </w:tc>
        <w:tc>
          <w:tcPr>
            <w:tcW w:w="2721" w:type="dxa"/>
          </w:tcPr>
          <w:p w14:paraId="7149073A" w14:textId="77777777" w:rsidR="005D0EC8" w:rsidRDefault="005D0EC8">
            <w:pPr>
              <w:spacing w:before="40" w:after="40" w:line="252" w:lineRule="auto"/>
            </w:pPr>
          </w:p>
        </w:tc>
        <w:tc>
          <w:tcPr>
            <w:tcW w:w="2693" w:type="dxa"/>
          </w:tcPr>
          <w:p w14:paraId="19A72426" w14:textId="77777777" w:rsidR="005D0EC8" w:rsidRDefault="005D0EC8">
            <w:pPr>
              <w:spacing w:before="40" w:after="40" w:line="252" w:lineRule="auto"/>
            </w:pPr>
          </w:p>
        </w:tc>
      </w:tr>
      <w:tr w:rsidR="005D0EC8" w14:paraId="1ECB5C41" w14:textId="77777777">
        <w:trPr>
          <w:cantSplit/>
          <w:trHeight w:val="624"/>
        </w:trPr>
        <w:tc>
          <w:tcPr>
            <w:tcW w:w="567" w:type="dxa"/>
          </w:tcPr>
          <w:p w14:paraId="134E3CEA" w14:textId="77777777" w:rsidR="005D0EC8" w:rsidRDefault="006E75A3">
            <w:pPr>
              <w:spacing w:before="40" w:after="40" w:line="252" w:lineRule="auto"/>
            </w:pPr>
            <w:r>
              <w:rPr>
                <w:b/>
                <w:color w:val="5F5F5F"/>
                <w:sz w:val="18"/>
              </w:rPr>
              <w:t>D16</w:t>
            </w:r>
          </w:p>
        </w:tc>
        <w:tc>
          <w:tcPr>
            <w:tcW w:w="3628" w:type="dxa"/>
          </w:tcPr>
          <w:p w14:paraId="3B83A191" w14:textId="77777777" w:rsidR="005D0EC8" w:rsidRDefault="006E75A3">
            <w:pPr>
              <w:spacing w:before="40" w:after="40" w:line="252" w:lineRule="auto"/>
            </w:pPr>
            <w:r>
              <w:rPr>
                <w:sz w:val="19"/>
              </w:rPr>
              <w:t>Kamu eğitimi iyi olmazsa çocuğunu özel okula gönderecek veli: “ya yüksek harcama ya düşük vergi”</w:t>
            </w:r>
          </w:p>
        </w:tc>
        <w:tc>
          <w:tcPr>
            <w:tcW w:w="2721" w:type="dxa"/>
          </w:tcPr>
          <w:p w14:paraId="43DA193C" w14:textId="77777777" w:rsidR="005D0EC8" w:rsidRDefault="005D0EC8">
            <w:pPr>
              <w:spacing w:before="40" w:after="40" w:line="252" w:lineRule="auto"/>
            </w:pPr>
          </w:p>
        </w:tc>
        <w:tc>
          <w:tcPr>
            <w:tcW w:w="2693" w:type="dxa"/>
          </w:tcPr>
          <w:p w14:paraId="2106D94E" w14:textId="77777777" w:rsidR="005D0EC8" w:rsidRDefault="005D0EC8">
            <w:pPr>
              <w:spacing w:before="40" w:after="40" w:line="252" w:lineRule="auto"/>
            </w:pPr>
          </w:p>
        </w:tc>
      </w:tr>
      <w:tr w:rsidR="005D0EC8" w14:paraId="2C16C019" w14:textId="77777777">
        <w:trPr>
          <w:cantSplit/>
          <w:trHeight w:val="624"/>
        </w:trPr>
        <w:tc>
          <w:tcPr>
            <w:tcW w:w="567" w:type="dxa"/>
          </w:tcPr>
          <w:p w14:paraId="7A9EF80F" w14:textId="77777777" w:rsidR="005D0EC8" w:rsidRDefault="006E75A3">
            <w:pPr>
              <w:spacing w:before="40" w:after="40" w:line="252" w:lineRule="auto"/>
            </w:pPr>
            <w:r>
              <w:rPr>
                <w:b/>
                <w:color w:val="5F5F5F"/>
                <w:sz w:val="18"/>
              </w:rPr>
              <w:t>D17</w:t>
            </w:r>
          </w:p>
        </w:tc>
        <w:tc>
          <w:tcPr>
            <w:tcW w:w="3628" w:type="dxa"/>
          </w:tcPr>
          <w:p w14:paraId="3F9F5E78" w14:textId="77777777" w:rsidR="005D0EC8" w:rsidRDefault="006E75A3">
            <w:pPr>
              <w:spacing w:before="40" w:after="40" w:line="252" w:lineRule="auto"/>
            </w:pPr>
            <w:r>
              <w:rPr>
                <w:sz w:val="19"/>
              </w:rPr>
              <w:t xml:space="preserve">İki partili </w:t>
            </w:r>
            <w:r>
              <w:rPr>
                <w:sz w:val="19"/>
              </w:rPr>
              <w:t>sistemlerde parti programlarının merkeze doğru benzeşmesi</w:t>
            </w:r>
          </w:p>
        </w:tc>
        <w:tc>
          <w:tcPr>
            <w:tcW w:w="2721" w:type="dxa"/>
          </w:tcPr>
          <w:p w14:paraId="5FF807B8" w14:textId="77777777" w:rsidR="005D0EC8" w:rsidRDefault="005D0EC8">
            <w:pPr>
              <w:spacing w:before="40" w:after="40" w:line="252" w:lineRule="auto"/>
            </w:pPr>
          </w:p>
        </w:tc>
        <w:tc>
          <w:tcPr>
            <w:tcW w:w="2693" w:type="dxa"/>
          </w:tcPr>
          <w:p w14:paraId="494D0DC9" w14:textId="77777777" w:rsidR="005D0EC8" w:rsidRDefault="005D0EC8">
            <w:pPr>
              <w:spacing w:before="40" w:after="40" w:line="252" w:lineRule="auto"/>
            </w:pPr>
          </w:p>
        </w:tc>
      </w:tr>
      <w:tr w:rsidR="005D0EC8" w14:paraId="42B03FCB" w14:textId="77777777">
        <w:trPr>
          <w:cantSplit/>
          <w:trHeight w:val="624"/>
        </w:trPr>
        <w:tc>
          <w:tcPr>
            <w:tcW w:w="567" w:type="dxa"/>
          </w:tcPr>
          <w:p w14:paraId="7FD43E05" w14:textId="77777777" w:rsidR="005D0EC8" w:rsidRDefault="006E75A3">
            <w:pPr>
              <w:spacing w:before="40" w:after="40" w:line="252" w:lineRule="auto"/>
            </w:pPr>
            <w:r>
              <w:rPr>
                <w:b/>
                <w:color w:val="5F5F5F"/>
                <w:sz w:val="18"/>
              </w:rPr>
              <w:t>D22</w:t>
            </w:r>
          </w:p>
        </w:tc>
        <w:tc>
          <w:tcPr>
            <w:tcW w:w="3628" w:type="dxa"/>
          </w:tcPr>
          <w:p w14:paraId="0C5C35D6" w14:textId="77777777" w:rsidR="005D0EC8" w:rsidRDefault="006E75A3">
            <w:pPr>
              <w:spacing w:before="40" w:after="40" w:line="252" w:lineRule="auto"/>
            </w:pPr>
            <w:r>
              <w:rPr>
                <w:sz w:val="19"/>
              </w:rPr>
              <w:t>Türkiye'de Cumhurbaşkanı seçimi</w:t>
            </w:r>
          </w:p>
        </w:tc>
        <w:tc>
          <w:tcPr>
            <w:tcW w:w="2721" w:type="dxa"/>
          </w:tcPr>
          <w:p w14:paraId="488A1B7F" w14:textId="77777777" w:rsidR="005D0EC8" w:rsidRDefault="005D0EC8">
            <w:pPr>
              <w:spacing w:before="40" w:after="40" w:line="252" w:lineRule="auto"/>
            </w:pPr>
          </w:p>
        </w:tc>
        <w:tc>
          <w:tcPr>
            <w:tcW w:w="2693" w:type="dxa"/>
          </w:tcPr>
          <w:p w14:paraId="754DBF49" w14:textId="77777777" w:rsidR="005D0EC8" w:rsidRDefault="005D0EC8">
            <w:pPr>
              <w:spacing w:before="40" w:after="40" w:line="252" w:lineRule="auto"/>
            </w:pPr>
          </w:p>
        </w:tc>
      </w:tr>
      <w:tr w:rsidR="005D0EC8" w14:paraId="4532A588" w14:textId="77777777">
        <w:trPr>
          <w:cantSplit/>
          <w:trHeight w:val="624"/>
        </w:trPr>
        <w:tc>
          <w:tcPr>
            <w:tcW w:w="567" w:type="dxa"/>
          </w:tcPr>
          <w:p w14:paraId="7E8C145A" w14:textId="77777777" w:rsidR="005D0EC8" w:rsidRDefault="006E75A3">
            <w:pPr>
              <w:spacing w:before="40" w:after="40" w:line="252" w:lineRule="auto"/>
            </w:pPr>
            <w:r>
              <w:rPr>
                <w:b/>
                <w:color w:val="5F5F5F"/>
                <w:sz w:val="18"/>
              </w:rPr>
              <w:t>D23</w:t>
            </w:r>
          </w:p>
        </w:tc>
        <w:tc>
          <w:tcPr>
            <w:tcW w:w="3628" w:type="dxa"/>
          </w:tcPr>
          <w:p w14:paraId="5EF5B715" w14:textId="77777777" w:rsidR="005D0EC8" w:rsidRDefault="006E75A3">
            <w:pPr>
              <w:spacing w:before="40" w:after="40" w:line="252" w:lineRule="auto"/>
            </w:pPr>
            <w:r>
              <w:rPr>
                <w:sz w:val="19"/>
              </w:rPr>
              <w:t>Tekel hakkı, kota, lisans, teşvik elde etmek için kaynak harcanması</w:t>
            </w:r>
          </w:p>
        </w:tc>
        <w:tc>
          <w:tcPr>
            <w:tcW w:w="2721" w:type="dxa"/>
          </w:tcPr>
          <w:p w14:paraId="137D7A2C" w14:textId="77777777" w:rsidR="005D0EC8" w:rsidRDefault="005D0EC8">
            <w:pPr>
              <w:spacing w:before="40" w:after="40" w:line="252" w:lineRule="auto"/>
            </w:pPr>
          </w:p>
        </w:tc>
        <w:tc>
          <w:tcPr>
            <w:tcW w:w="2693" w:type="dxa"/>
          </w:tcPr>
          <w:p w14:paraId="4FC49FC8" w14:textId="77777777" w:rsidR="005D0EC8" w:rsidRDefault="005D0EC8">
            <w:pPr>
              <w:spacing w:before="40" w:after="40" w:line="252" w:lineRule="auto"/>
            </w:pPr>
          </w:p>
        </w:tc>
      </w:tr>
    </w:tbl>
    <w:p w14:paraId="43051F22" w14:textId="77777777" w:rsidR="005D0EC8" w:rsidRDefault="005D0EC8">
      <w:pPr>
        <w:spacing w:line="80" w:lineRule="exact"/>
      </w:pPr>
    </w:p>
    <w:p w14:paraId="36883531" w14:textId="77777777" w:rsidR="005D0EC8" w:rsidRDefault="006E75A3">
      <w:pPr>
        <w:keepNext/>
        <w:spacing w:before="160" w:after="20" w:line="269" w:lineRule="auto"/>
      </w:pPr>
      <w:r>
        <w:rPr>
          <w:b/>
          <w:color w:val="1E6B34"/>
        </w:rPr>
        <w:t>2) Kullanarak prova et</w:t>
      </w:r>
    </w:p>
    <w:p w14:paraId="226D6A7A" w14:textId="77777777" w:rsidR="005D0EC8" w:rsidRDefault="006E75A3">
      <w:pPr>
        <w:keepNext/>
        <w:spacing w:before="60" w:line="269" w:lineRule="auto"/>
        <w:ind w:left="624" w:hanging="454"/>
      </w:pPr>
      <w:r>
        <w:rPr>
          <w:b/>
          <w:color w:val="1E6B34"/>
          <w:sz w:val="20"/>
        </w:rPr>
        <w:t xml:space="preserve">G1  </w:t>
      </w:r>
      <w:r>
        <w:rPr>
          <w:sz w:val="20"/>
        </w:rPr>
        <w:t xml:space="preserve">Anayasa değişikliğinde aranan 360 ve 400 oyu </w:t>
      </w:r>
      <w:r>
        <w:rPr>
          <w:sz w:val="20"/>
        </w:rPr>
        <w:t>kullanarak Buchanan–Tullock'un optimal oylama kuralını bir arkadaşına anlat: neden her karar için aynı oy oranı akılcı değildir?</w:t>
      </w:r>
      <w:r>
        <w:rPr>
          <w:color w:val="8A8A8A"/>
          <w:sz w:val="17"/>
        </w:rPr>
        <w:t xml:space="preserve">   → ¶45</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D0EC8" w14:paraId="73C78D8E" w14:textId="77777777">
        <w:trPr>
          <w:cantSplit/>
          <w:trHeight w:hRule="exact" w:val="408"/>
        </w:trPr>
        <w:tc>
          <w:tcPr>
            <w:tcW w:w="8986" w:type="dxa"/>
          </w:tcPr>
          <w:p w14:paraId="5A9A7D58" w14:textId="77777777" w:rsidR="005D0EC8" w:rsidRDefault="005D0EC8">
            <w:pPr>
              <w:spacing w:line="252" w:lineRule="auto"/>
            </w:pPr>
          </w:p>
        </w:tc>
      </w:tr>
      <w:tr w:rsidR="005D0EC8" w14:paraId="78D32F71" w14:textId="77777777">
        <w:trPr>
          <w:cantSplit/>
          <w:trHeight w:hRule="exact" w:val="408"/>
        </w:trPr>
        <w:tc>
          <w:tcPr>
            <w:tcW w:w="8986" w:type="dxa"/>
          </w:tcPr>
          <w:p w14:paraId="498E72B4" w14:textId="77777777" w:rsidR="005D0EC8" w:rsidRDefault="005D0EC8">
            <w:pPr>
              <w:spacing w:line="252" w:lineRule="auto"/>
            </w:pPr>
          </w:p>
        </w:tc>
      </w:tr>
      <w:tr w:rsidR="005D0EC8" w14:paraId="3B4D1377" w14:textId="77777777">
        <w:trPr>
          <w:cantSplit/>
          <w:trHeight w:hRule="exact" w:val="408"/>
        </w:trPr>
        <w:tc>
          <w:tcPr>
            <w:tcW w:w="8986" w:type="dxa"/>
          </w:tcPr>
          <w:p w14:paraId="58CFE9E6" w14:textId="77777777" w:rsidR="005D0EC8" w:rsidRDefault="005D0EC8">
            <w:pPr>
              <w:spacing w:line="252" w:lineRule="auto"/>
            </w:pPr>
          </w:p>
        </w:tc>
      </w:tr>
      <w:tr w:rsidR="005D0EC8" w14:paraId="283E10C1" w14:textId="77777777">
        <w:trPr>
          <w:cantSplit/>
          <w:trHeight w:hRule="exact" w:val="408"/>
        </w:trPr>
        <w:tc>
          <w:tcPr>
            <w:tcW w:w="8986" w:type="dxa"/>
          </w:tcPr>
          <w:p w14:paraId="16F0A030" w14:textId="77777777" w:rsidR="005D0EC8" w:rsidRDefault="005D0EC8">
            <w:pPr>
              <w:spacing w:line="252" w:lineRule="auto"/>
            </w:pPr>
          </w:p>
        </w:tc>
      </w:tr>
      <w:tr w:rsidR="005D0EC8" w14:paraId="04328554" w14:textId="77777777">
        <w:trPr>
          <w:cantSplit/>
          <w:trHeight w:hRule="exact" w:val="408"/>
        </w:trPr>
        <w:tc>
          <w:tcPr>
            <w:tcW w:w="8986" w:type="dxa"/>
          </w:tcPr>
          <w:p w14:paraId="7015823E" w14:textId="77777777" w:rsidR="005D0EC8" w:rsidRDefault="005D0EC8">
            <w:pPr>
              <w:spacing w:line="252" w:lineRule="auto"/>
            </w:pPr>
          </w:p>
        </w:tc>
      </w:tr>
    </w:tbl>
    <w:p w14:paraId="2131A449" w14:textId="77777777" w:rsidR="005D0EC8" w:rsidRDefault="005D0EC8">
      <w:pPr>
        <w:spacing w:line="60" w:lineRule="exact"/>
      </w:pPr>
    </w:p>
    <w:p w14:paraId="087843EA" w14:textId="77777777" w:rsidR="005D0EC8" w:rsidRDefault="006E75A3">
      <w:pPr>
        <w:keepNext/>
        <w:spacing w:before="60" w:line="269" w:lineRule="auto"/>
        <w:ind w:left="624" w:hanging="454"/>
      </w:pPr>
      <w:r>
        <w:rPr>
          <w:b/>
          <w:color w:val="1E6B34"/>
          <w:sz w:val="20"/>
        </w:rPr>
        <w:t xml:space="preserve">G2  </w:t>
      </w:r>
      <w:r>
        <w:rPr>
          <w:sz w:val="20"/>
        </w:rPr>
        <w:t>Özel okul velisi örneğini ve iki partili sistemdeki merkeze yakınsamayı kullanarak şu açık uçlu soruyu cevapla: “Medyan seçmen teoremi hangi koşulda geçerlidir ve temsili demokraside ne öngörür?”</w:t>
      </w:r>
      <w:r>
        <w:rPr>
          <w:color w:val="8A8A8A"/>
          <w:sz w:val="17"/>
        </w:rPr>
        <w:t xml:space="preserve">   → ¶73, 78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D0EC8" w14:paraId="7D8C8BB3" w14:textId="77777777">
        <w:trPr>
          <w:cantSplit/>
          <w:trHeight w:hRule="exact" w:val="408"/>
        </w:trPr>
        <w:tc>
          <w:tcPr>
            <w:tcW w:w="8986" w:type="dxa"/>
          </w:tcPr>
          <w:p w14:paraId="08D20EC0" w14:textId="77777777" w:rsidR="005D0EC8" w:rsidRDefault="005D0EC8">
            <w:pPr>
              <w:spacing w:line="252" w:lineRule="auto"/>
            </w:pPr>
          </w:p>
        </w:tc>
      </w:tr>
      <w:tr w:rsidR="005D0EC8" w14:paraId="6E4762A0" w14:textId="77777777">
        <w:trPr>
          <w:cantSplit/>
          <w:trHeight w:hRule="exact" w:val="408"/>
        </w:trPr>
        <w:tc>
          <w:tcPr>
            <w:tcW w:w="8986" w:type="dxa"/>
          </w:tcPr>
          <w:p w14:paraId="13D85BD3" w14:textId="77777777" w:rsidR="005D0EC8" w:rsidRDefault="005D0EC8">
            <w:pPr>
              <w:spacing w:line="252" w:lineRule="auto"/>
            </w:pPr>
          </w:p>
        </w:tc>
      </w:tr>
      <w:tr w:rsidR="005D0EC8" w14:paraId="58B472BF" w14:textId="77777777">
        <w:trPr>
          <w:cantSplit/>
          <w:trHeight w:hRule="exact" w:val="408"/>
        </w:trPr>
        <w:tc>
          <w:tcPr>
            <w:tcW w:w="8986" w:type="dxa"/>
          </w:tcPr>
          <w:p w14:paraId="439F7E13" w14:textId="77777777" w:rsidR="005D0EC8" w:rsidRDefault="005D0EC8">
            <w:pPr>
              <w:spacing w:line="252" w:lineRule="auto"/>
            </w:pPr>
          </w:p>
        </w:tc>
      </w:tr>
      <w:tr w:rsidR="005D0EC8" w14:paraId="0E6C88CE" w14:textId="77777777">
        <w:trPr>
          <w:cantSplit/>
          <w:trHeight w:hRule="exact" w:val="408"/>
        </w:trPr>
        <w:tc>
          <w:tcPr>
            <w:tcW w:w="8986" w:type="dxa"/>
          </w:tcPr>
          <w:p w14:paraId="1DA2ED0B" w14:textId="77777777" w:rsidR="005D0EC8" w:rsidRDefault="005D0EC8">
            <w:pPr>
              <w:spacing w:line="252" w:lineRule="auto"/>
            </w:pPr>
          </w:p>
        </w:tc>
      </w:tr>
      <w:tr w:rsidR="005D0EC8" w14:paraId="5CBC064B" w14:textId="77777777">
        <w:trPr>
          <w:cantSplit/>
          <w:trHeight w:hRule="exact" w:val="408"/>
        </w:trPr>
        <w:tc>
          <w:tcPr>
            <w:tcW w:w="8986" w:type="dxa"/>
          </w:tcPr>
          <w:p w14:paraId="74C8F716" w14:textId="77777777" w:rsidR="005D0EC8" w:rsidRDefault="005D0EC8">
            <w:pPr>
              <w:spacing w:line="252" w:lineRule="auto"/>
            </w:pPr>
          </w:p>
        </w:tc>
      </w:tr>
    </w:tbl>
    <w:p w14:paraId="344A5C77" w14:textId="77777777" w:rsidR="005D0EC8" w:rsidRDefault="005D0EC8">
      <w:pPr>
        <w:spacing w:line="60" w:lineRule="exact"/>
      </w:pPr>
    </w:p>
    <w:p w14:paraId="23CA0651" w14:textId="77777777" w:rsidR="005D0EC8" w:rsidRDefault="006E75A3">
      <w:pPr>
        <w:keepNext/>
        <w:spacing w:before="60" w:line="269" w:lineRule="auto"/>
        <w:ind w:left="624" w:hanging="454"/>
      </w:pPr>
      <w:r>
        <w:rPr>
          <w:b/>
          <w:color w:val="1E6B34"/>
          <w:sz w:val="20"/>
        </w:rPr>
        <w:t xml:space="preserve">G3  </w:t>
      </w:r>
      <w:r>
        <w:rPr>
          <w:sz w:val="20"/>
        </w:rPr>
        <w:t xml:space="preserve">Torba kanunları ve domuz fıçısı harcamalarını kullanarak “oy ticareti her zaman kötü değildir ama kamu harcamalarını </w:t>
      </w:r>
      <w:r>
        <w:rPr>
          <w:sz w:val="20"/>
        </w:rPr>
        <w:t>şişirebilir” iddiasını iki yönüyle savun.</w:t>
      </w:r>
      <w:r>
        <w:rPr>
          <w:color w:val="8A8A8A"/>
          <w:sz w:val="17"/>
        </w:rPr>
        <w:t xml:space="preserve">   → ¶48, 62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D0EC8" w14:paraId="5FBD844B" w14:textId="77777777">
        <w:trPr>
          <w:cantSplit/>
          <w:trHeight w:hRule="exact" w:val="408"/>
        </w:trPr>
        <w:tc>
          <w:tcPr>
            <w:tcW w:w="8986" w:type="dxa"/>
          </w:tcPr>
          <w:p w14:paraId="18611709" w14:textId="77777777" w:rsidR="005D0EC8" w:rsidRDefault="005D0EC8">
            <w:pPr>
              <w:spacing w:line="252" w:lineRule="auto"/>
            </w:pPr>
          </w:p>
        </w:tc>
      </w:tr>
      <w:tr w:rsidR="005D0EC8" w14:paraId="186F9D2F" w14:textId="77777777">
        <w:trPr>
          <w:cantSplit/>
          <w:trHeight w:hRule="exact" w:val="408"/>
        </w:trPr>
        <w:tc>
          <w:tcPr>
            <w:tcW w:w="8986" w:type="dxa"/>
          </w:tcPr>
          <w:p w14:paraId="04890ACA" w14:textId="77777777" w:rsidR="005D0EC8" w:rsidRDefault="005D0EC8">
            <w:pPr>
              <w:spacing w:line="252" w:lineRule="auto"/>
            </w:pPr>
          </w:p>
        </w:tc>
      </w:tr>
      <w:tr w:rsidR="005D0EC8" w14:paraId="1B746239" w14:textId="77777777">
        <w:trPr>
          <w:cantSplit/>
          <w:trHeight w:hRule="exact" w:val="408"/>
        </w:trPr>
        <w:tc>
          <w:tcPr>
            <w:tcW w:w="8986" w:type="dxa"/>
          </w:tcPr>
          <w:p w14:paraId="0CEDD797" w14:textId="77777777" w:rsidR="005D0EC8" w:rsidRDefault="005D0EC8">
            <w:pPr>
              <w:spacing w:line="252" w:lineRule="auto"/>
            </w:pPr>
          </w:p>
        </w:tc>
      </w:tr>
      <w:tr w:rsidR="005D0EC8" w14:paraId="31BA54BF" w14:textId="77777777">
        <w:trPr>
          <w:cantSplit/>
          <w:trHeight w:hRule="exact" w:val="408"/>
        </w:trPr>
        <w:tc>
          <w:tcPr>
            <w:tcW w:w="8986" w:type="dxa"/>
          </w:tcPr>
          <w:p w14:paraId="5AE8D82E" w14:textId="77777777" w:rsidR="005D0EC8" w:rsidRDefault="005D0EC8">
            <w:pPr>
              <w:spacing w:line="252" w:lineRule="auto"/>
            </w:pPr>
          </w:p>
        </w:tc>
      </w:tr>
      <w:tr w:rsidR="005D0EC8" w14:paraId="685B2C84" w14:textId="77777777">
        <w:trPr>
          <w:cantSplit/>
          <w:trHeight w:hRule="exact" w:val="408"/>
        </w:trPr>
        <w:tc>
          <w:tcPr>
            <w:tcW w:w="8986" w:type="dxa"/>
          </w:tcPr>
          <w:p w14:paraId="5451FCC6" w14:textId="77777777" w:rsidR="005D0EC8" w:rsidRDefault="005D0EC8">
            <w:pPr>
              <w:spacing w:line="252" w:lineRule="auto"/>
            </w:pPr>
          </w:p>
        </w:tc>
      </w:tr>
    </w:tbl>
    <w:p w14:paraId="0CC7B613" w14:textId="77777777" w:rsidR="005D0EC8" w:rsidRDefault="005D0EC8">
      <w:pPr>
        <w:spacing w:line="60" w:lineRule="exact"/>
      </w:pPr>
    </w:p>
    <w:p w14:paraId="64A09C84" w14:textId="77777777" w:rsidR="005D0EC8" w:rsidRDefault="006E75A3">
      <w:pPr>
        <w:keepNext/>
        <w:spacing w:before="60" w:line="269" w:lineRule="auto"/>
        <w:ind w:left="624" w:hanging="454"/>
      </w:pPr>
      <w:r>
        <w:rPr>
          <w:b/>
          <w:color w:val="1E6B34"/>
          <w:sz w:val="20"/>
        </w:rPr>
        <w:t xml:space="preserve">G4  </w:t>
      </w:r>
      <w:r>
        <w:rPr>
          <w:sz w:val="20"/>
        </w:rPr>
        <w:t xml:space="preserve">Rant kollama örneklerini (tekel hakkı, kota, lisans, teşvik) kullanarak beş seçenekli bir KPSS sorusu yaz: “Aşağıdakilerden hangisi devlet (kamu) başarısızlığı </w:t>
      </w:r>
      <w:r>
        <w:rPr>
          <w:sz w:val="20"/>
        </w:rPr>
        <w:t>kavramlarından biri değildir?” Doğru cevabı piyasa başarısızlıklarından seç; çeldiricileri kamu tercihi kavramlarından kur. Rant kollamanın neden israf olduğunu bir cümleyle ekle.</w:t>
      </w:r>
      <w:r>
        <w:rPr>
          <w:color w:val="8A8A8A"/>
          <w:sz w:val="17"/>
        </w:rPr>
        <w:t xml:space="preserve">   → ¶103</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D0EC8" w14:paraId="48406A43" w14:textId="77777777">
        <w:trPr>
          <w:cantSplit/>
          <w:trHeight w:hRule="exact" w:val="408"/>
        </w:trPr>
        <w:tc>
          <w:tcPr>
            <w:tcW w:w="8986" w:type="dxa"/>
          </w:tcPr>
          <w:p w14:paraId="00A154D7" w14:textId="77777777" w:rsidR="005D0EC8" w:rsidRDefault="005D0EC8">
            <w:pPr>
              <w:spacing w:line="252" w:lineRule="auto"/>
            </w:pPr>
          </w:p>
        </w:tc>
      </w:tr>
      <w:tr w:rsidR="005D0EC8" w14:paraId="3670D717" w14:textId="77777777">
        <w:trPr>
          <w:cantSplit/>
          <w:trHeight w:hRule="exact" w:val="408"/>
        </w:trPr>
        <w:tc>
          <w:tcPr>
            <w:tcW w:w="8986" w:type="dxa"/>
          </w:tcPr>
          <w:p w14:paraId="6A3961FB" w14:textId="77777777" w:rsidR="005D0EC8" w:rsidRDefault="005D0EC8">
            <w:pPr>
              <w:spacing w:line="252" w:lineRule="auto"/>
            </w:pPr>
          </w:p>
        </w:tc>
      </w:tr>
      <w:tr w:rsidR="005D0EC8" w14:paraId="506DE86A" w14:textId="77777777">
        <w:trPr>
          <w:cantSplit/>
          <w:trHeight w:hRule="exact" w:val="408"/>
        </w:trPr>
        <w:tc>
          <w:tcPr>
            <w:tcW w:w="8986" w:type="dxa"/>
          </w:tcPr>
          <w:p w14:paraId="21F85F54" w14:textId="77777777" w:rsidR="005D0EC8" w:rsidRDefault="005D0EC8">
            <w:pPr>
              <w:spacing w:line="252" w:lineRule="auto"/>
            </w:pPr>
          </w:p>
        </w:tc>
      </w:tr>
      <w:tr w:rsidR="005D0EC8" w14:paraId="1C8F6A4A" w14:textId="77777777">
        <w:trPr>
          <w:cantSplit/>
          <w:trHeight w:hRule="exact" w:val="408"/>
        </w:trPr>
        <w:tc>
          <w:tcPr>
            <w:tcW w:w="8986" w:type="dxa"/>
          </w:tcPr>
          <w:p w14:paraId="237A0E9D" w14:textId="77777777" w:rsidR="005D0EC8" w:rsidRDefault="005D0EC8">
            <w:pPr>
              <w:spacing w:line="252" w:lineRule="auto"/>
            </w:pPr>
          </w:p>
        </w:tc>
      </w:tr>
      <w:tr w:rsidR="005D0EC8" w14:paraId="6026C51E" w14:textId="77777777">
        <w:trPr>
          <w:cantSplit/>
          <w:trHeight w:hRule="exact" w:val="408"/>
        </w:trPr>
        <w:tc>
          <w:tcPr>
            <w:tcW w:w="8986" w:type="dxa"/>
          </w:tcPr>
          <w:p w14:paraId="44ED56C6" w14:textId="77777777" w:rsidR="005D0EC8" w:rsidRDefault="005D0EC8">
            <w:pPr>
              <w:spacing w:line="252" w:lineRule="auto"/>
            </w:pPr>
          </w:p>
        </w:tc>
      </w:tr>
      <w:tr w:rsidR="005D0EC8" w14:paraId="1CBB2596" w14:textId="77777777">
        <w:trPr>
          <w:cantSplit/>
          <w:trHeight w:hRule="exact" w:val="408"/>
        </w:trPr>
        <w:tc>
          <w:tcPr>
            <w:tcW w:w="8986" w:type="dxa"/>
          </w:tcPr>
          <w:p w14:paraId="4A64EBE9" w14:textId="77777777" w:rsidR="005D0EC8" w:rsidRDefault="005D0EC8">
            <w:pPr>
              <w:spacing w:line="252" w:lineRule="auto"/>
            </w:pPr>
          </w:p>
        </w:tc>
      </w:tr>
    </w:tbl>
    <w:p w14:paraId="529D9A19" w14:textId="77777777" w:rsidR="005D0EC8" w:rsidRDefault="005D0EC8">
      <w:pPr>
        <w:spacing w:line="60" w:lineRule="exact"/>
      </w:pPr>
    </w:p>
    <w:p w14:paraId="032D8A2D" w14:textId="77777777" w:rsidR="005D0EC8" w:rsidRDefault="006E75A3">
      <w:pPr>
        <w:keepNext/>
        <w:spacing w:before="60" w:line="269" w:lineRule="auto"/>
        <w:ind w:left="624" w:hanging="454"/>
      </w:pPr>
      <w:r>
        <w:rPr>
          <w:b/>
          <w:color w:val="1E6B34"/>
          <w:sz w:val="20"/>
        </w:rPr>
        <w:t xml:space="preserve">G5  </w:t>
      </w:r>
      <w:r>
        <w:rPr>
          <w:sz w:val="20"/>
        </w:rPr>
        <w:t>Türkiye'de Cumhurbaşkanı seçiminin iki turlu yapısını kullanarak göreli çoğunluk sisteminin zayıflığını ve iki turun bu zayıflığı nasıl azalttığını açıkla.</w:t>
      </w:r>
      <w:r>
        <w:rPr>
          <w:color w:val="8A8A8A"/>
          <w:sz w:val="17"/>
        </w:rPr>
        <w:t xml:space="preserve">   → ¶90-91</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5D0EC8" w14:paraId="677AB944" w14:textId="77777777">
        <w:trPr>
          <w:cantSplit/>
          <w:trHeight w:hRule="exact" w:val="408"/>
        </w:trPr>
        <w:tc>
          <w:tcPr>
            <w:tcW w:w="8986" w:type="dxa"/>
          </w:tcPr>
          <w:p w14:paraId="051A92B4" w14:textId="77777777" w:rsidR="005D0EC8" w:rsidRDefault="005D0EC8">
            <w:pPr>
              <w:spacing w:line="252" w:lineRule="auto"/>
            </w:pPr>
          </w:p>
        </w:tc>
      </w:tr>
      <w:tr w:rsidR="005D0EC8" w14:paraId="40115FF7" w14:textId="77777777">
        <w:trPr>
          <w:cantSplit/>
          <w:trHeight w:hRule="exact" w:val="408"/>
        </w:trPr>
        <w:tc>
          <w:tcPr>
            <w:tcW w:w="8986" w:type="dxa"/>
          </w:tcPr>
          <w:p w14:paraId="6A22472C" w14:textId="77777777" w:rsidR="005D0EC8" w:rsidRDefault="005D0EC8">
            <w:pPr>
              <w:spacing w:line="252" w:lineRule="auto"/>
            </w:pPr>
          </w:p>
        </w:tc>
      </w:tr>
      <w:tr w:rsidR="005D0EC8" w14:paraId="64B21443" w14:textId="77777777">
        <w:trPr>
          <w:cantSplit/>
          <w:trHeight w:hRule="exact" w:val="408"/>
        </w:trPr>
        <w:tc>
          <w:tcPr>
            <w:tcW w:w="8986" w:type="dxa"/>
          </w:tcPr>
          <w:p w14:paraId="759B5FAB" w14:textId="77777777" w:rsidR="005D0EC8" w:rsidRDefault="005D0EC8">
            <w:pPr>
              <w:spacing w:line="252" w:lineRule="auto"/>
            </w:pPr>
          </w:p>
        </w:tc>
      </w:tr>
      <w:tr w:rsidR="005D0EC8" w14:paraId="4E702BC2" w14:textId="77777777">
        <w:trPr>
          <w:cantSplit/>
          <w:trHeight w:hRule="exact" w:val="408"/>
        </w:trPr>
        <w:tc>
          <w:tcPr>
            <w:tcW w:w="8986" w:type="dxa"/>
          </w:tcPr>
          <w:p w14:paraId="1EC032F9" w14:textId="77777777" w:rsidR="005D0EC8" w:rsidRDefault="005D0EC8">
            <w:pPr>
              <w:spacing w:line="252" w:lineRule="auto"/>
            </w:pPr>
          </w:p>
        </w:tc>
      </w:tr>
    </w:tbl>
    <w:p w14:paraId="404B9F3F" w14:textId="77777777" w:rsidR="005D0EC8" w:rsidRDefault="005D0EC8">
      <w:pPr>
        <w:spacing w:line="60" w:lineRule="exact"/>
      </w:pPr>
    </w:p>
    <w:p w14:paraId="302911B3" w14:textId="77777777" w:rsidR="005D0EC8" w:rsidRDefault="006E75A3">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5D0EC8" w14:paraId="298C921F" w14:textId="77777777">
        <w:trPr>
          <w:cantSplit/>
        </w:trPr>
        <w:tc>
          <w:tcPr>
            <w:tcW w:w="9609" w:type="dxa"/>
            <w:shd w:val="clear" w:color="auto" w:fill="EDEDED"/>
          </w:tcPr>
          <w:p w14:paraId="3298C364" w14:textId="77777777" w:rsidR="005D0EC8" w:rsidRDefault="006E75A3">
            <w:pPr>
              <w:spacing w:before="20" w:after="20" w:line="259" w:lineRule="auto"/>
            </w:pPr>
            <w:r>
              <w:rPr>
                <w:b/>
                <w:sz w:val="19"/>
              </w:rPr>
              <w:t xml:space="preserve">Neden böyle:  </w:t>
            </w:r>
            <w:r>
              <w:rPr>
                <w:sz w:val="19"/>
              </w:rPr>
              <w:t xml:space="preserve">Referans bilgisi kavramsal anlayışını değiştirmez; onunla akıl </w:t>
            </w:r>
            <w:r>
              <w:rPr>
                <w:sz w:val="19"/>
              </w:rPr>
              <w:t>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10CE6AFC" w14:textId="77777777" w:rsidR="005D0EC8" w:rsidRDefault="005D0EC8">
      <w:pPr>
        <w:spacing w:line="80" w:lineRule="exact"/>
      </w:pPr>
    </w:p>
    <w:p w14:paraId="59EAF01B" w14:textId="77777777" w:rsidR="005D0EC8" w:rsidRDefault="006E75A3">
      <w:pPr>
        <w:spacing w:after="60" w:line="269" w:lineRule="auto"/>
      </w:pPr>
      <w:r>
        <w:rPr>
          <w:sz w:val="20"/>
        </w:rPr>
        <w:t xml:space="preserve">Sağ sütunu katla; </w:t>
      </w:r>
      <w:r>
        <w:rPr>
          <w:sz w:val="20"/>
        </w:rPr>
        <w:t>soruyu gör, cevabı sesli söyle ya da yaz, sonra aç. Doğru bildiğin her seansta bir kutu işaretle; üç kutusu dolan kartı seyrek tekrarla, zorlandıklarını her gün gör.</w:t>
      </w:r>
    </w:p>
    <w:p w14:paraId="250A1C3E" w14:textId="77777777" w:rsidR="005D0EC8" w:rsidRDefault="006E75A3">
      <w:pPr>
        <w:spacing w:after="80" w:line="269" w:lineRule="auto"/>
      </w:pPr>
      <w:r>
        <w:rPr>
          <w:i/>
          <w:color w:val="5F5F5F"/>
          <w:sz w:val="19"/>
        </w:rPr>
        <w:t xml:space="preserve">Anki kullanıyorsan ekteki </w:t>
      </w:r>
      <w:r>
        <w:rPr>
          <w:b/>
          <w:i/>
          <w:color w:val="5F5F5F"/>
          <w:sz w:val="19"/>
        </w:rPr>
        <w:t>maliye-teorisi-oturum4-pacer-anki.txt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5D0EC8" w14:paraId="4F92E773" w14:textId="77777777">
        <w:trPr>
          <w:cantSplit/>
          <w:tblHeader/>
        </w:trPr>
        <w:tc>
          <w:tcPr>
            <w:tcW w:w="567" w:type="dxa"/>
            <w:shd w:val="clear" w:color="auto" w:fill="EDEDED"/>
          </w:tcPr>
          <w:p w14:paraId="0FEA4799" w14:textId="77777777" w:rsidR="005D0EC8" w:rsidRDefault="006E75A3">
            <w:pPr>
              <w:spacing w:before="40" w:after="40" w:line="252" w:lineRule="auto"/>
            </w:pPr>
            <w:r>
              <w:rPr>
                <w:b/>
                <w:sz w:val="18"/>
              </w:rPr>
              <w:t>#</w:t>
            </w:r>
          </w:p>
        </w:tc>
        <w:tc>
          <w:tcPr>
            <w:tcW w:w="4139" w:type="dxa"/>
            <w:shd w:val="clear" w:color="auto" w:fill="EDEDED"/>
          </w:tcPr>
          <w:p w14:paraId="29C98097" w14:textId="77777777" w:rsidR="005D0EC8" w:rsidRDefault="006E75A3">
            <w:pPr>
              <w:spacing w:before="40" w:after="40" w:line="252" w:lineRule="auto"/>
            </w:pPr>
            <w:r>
              <w:rPr>
                <w:b/>
                <w:sz w:val="18"/>
              </w:rPr>
              <w:t>Ön yüz: soru</w:t>
            </w:r>
          </w:p>
        </w:tc>
        <w:tc>
          <w:tcPr>
            <w:tcW w:w="3628" w:type="dxa"/>
            <w:shd w:val="clear" w:color="auto" w:fill="EDEDED"/>
          </w:tcPr>
          <w:p w14:paraId="3256E9B0" w14:textId="77777777" w:rsidR="005D0EC8" w:rsidRDefault="006E75A3">
            <w:pPr>
              <w:spacing w:before="40" w:after="40" w:line="252" w:lineRule="auto"/>
            </w:pPr>
            <w:r>
              <w:rPr>
                <w:b/>
                <w:sz w:val="18"/>
              </w:rPr>
              <w:t>Arka yüz: cevap   ✂</w:t>
            </w:r>
          </w:p>
        </w:tc>
        <w:tc>
          <w:tcPr>
            <w:tcW w:w="1276" w:type="dxa"/>
            <w:shd w:val="clear" w:color="auto" w:fill="EDEDED"/>
          </w:tcPr>
          <w:p w14:paraId="4B4FCDB1" w14:textId="77777777" w:rsidR="005D0EC8" w:rsidRDefault="006E75A3">
            <w:pPr>
              <w:spacing w:before="40" w:after="40" w:line="252" w:lineRule="auto"/>
            </w:pPr>
            <w:r>
              <w:rPr>
                <w:b/>
                <w:sz w:val="18"/>
              </w:rPr>
              <w:t>✓</w:t>
            </w:r>
            <w:r>
              <w:rPr>
                <w:b/>
                <w:sz w:val="18"/>
              </w:rPr>
              <w:t xml:space="preserve"> ✓ ✓</w:t>
            </w:r>
          </w:p>
        </w:tc>
      </w:tr>
      <w:tr w:rsidR="005D0EC8" w14:paraId="1E895677" w14:textId="77777777">
        <w:trPr>
          <w:cantSplit/>
          <w:trHeight w:val="454"/>
        </w:trPr>
        <w:tc>
          <w:tcPr>
            <w:tcW w:w="567" w:type="dxa"/>
          </w:tcPr>
          <w:p w14:paraId="51C6130C" w14:textId="77777777" w:rsidR="005D0EC8" w:rsidRDefault="006E75A3">
            <w:pPr>
              <w:spacing w:before="40" w:after="40" w:line="252" w:lineRule="auto"/>
            </w:pPr>
            <w:r>
              <w:rPr>
                <w:b/>
                <w:color w:val="5F5F5F"/>
                <w:sz w:val="18"/>
              </w:rPr>
              <w:t>K1</w:t>
            </w:r>
          </w:p>
        </w:tc>
        <w:tc>
          <w:tcPr>
            <w:tcW w:w="4139" w:type="dxa"/>
          </w:tcPr>
          <w:p w14:paraId="36D59F42" w14:textId="77777777" w:rsidR="005D0EC8" w:rsidRDefault="006E75A3">
            <w:pPr>
              <w:spacing w:before="40" w:after="40" w:line="252" w:lineRule="auto"/>
            </w:pPr>
            <w:r>
              <w:rPr>
                <w:sz w:val="19"/>
              </w:rPr>
              <w:t>Pigou modeliyle aynı düşünceye dayanan “azami toplumsal fayda ilkesi” kime aittir?</w:t>
            </w:r>
          </w:p>
        </w:tc>
        <w:tc>
          <w:tcPr>
            <w:tcW w:w="3628" w:type="dxa"/>
          </w:tcPr>
          <w:p w14:paraId="3C4B7008" w14:textId="77777777" w:rsidR="005D0EC8" w:rsidRDefault="006E75A3">
            <w:pPr>
              <w:spacing w:before="40" w:after="40" w:line="252" w:lineRule="auto"/>
            </w:pPr>
            <w:r>
              <w:rPr>
                <w:sz w:val="19"/>
              </w:rPr>
              <w:t>Hugh Dalton (1922)</w:t>
            </w:r>
          </w:p>
        </w:tc>
        <w:tc>
          <w:tcPr>
            <w:tcW w:w="1276" w:type="dxa"/>
          </w:tcPr>
          <w:p w14:paraId="3515C091" w14:textId="77777777" w:rsidR="005D0EC8" w:rsidRDefault="006E75A3">
            <w:pPr>
              <w:spacing w:before="40" w:after="40" w:line="252" w:lineRule="auto"/>
              <w:jc w:val="center"/>
            </w:pPr>
            <w:r>
              <w:rPr>
                <w:sz w:val="19"/>
              </w:rPr>
              <w:t>☐</w:t>
            </w:r>
            <w:r>
              <w:rPr>
                <w:sz w:val="19"/>
              </w:rPr>
              <w:t xml:space="preserve"> ☐ ☐</w:t>
            </w:r>
          </w:p>
        </w:tc>
      </w:tr>
      <w:tr w:rsidR="005D0EC8" w14:paraId="4CAAEEC6" w14:textId="77777777">
        <w:trPr>
          <w:cantSplit/>
          <w:trHeight w:val="454"/>
        </w:trPr>
        <w:tc>
          <w:tcPr>
            <w:tcW w:w="567" w:type="dxa"/>
          </w:tcPr>
          <w:p w14:paraId="15C6DA44" w14:textId="77777777" w:rsidR="005D0EC8" w:rsidRDefault="006E75A3">
            <w:pPr>
              <w:spacing w:before="40" w:after="40" w:line="252" w:lineRule="auto"/>
            </w:pPr>
            <w:r>
              <w:rPr>
                <w:b/>
                <w:color w:val="5F5F5F"/>
                <w:sz w:val="18"/>
              </w:rPr>
              <w:t>K2</w:t>
            </w:r>
          </w:p>
        </w:tc>
        <w:tc>
          <w:tcPr>
            <w:tcW w:w="4139" w:type="dxa"/>
          </w:tcPr>
          <w:p w14:paraId="08B01DAD" w14:textId="77777777" w:rsidR="005D0EC8" w:rsidRDefault="006E75A3">
            <w:pPr>
              <w:spacing w:before="40" w:after="40" w:line="252" w:lineRule="auto"/>
            </w:pPr>
            <w:r>
              <w:rPr>
                <w:sz w:val="19"/>
              </w:rPr>
              <w:t xml:space="preserve">Marjinal fayda = </w:t>
            </w:r>
            <w:r>
              <w:rPr>
                <w:sz w:val="19"/>
              </w:rPr>
              <w:t>marjinal fedakârlık modelinin yer aldığı eser ve yılı?</w:t>
            </w:r>
          </w:p>
        </w:tc>
        <w:tc>
          <w:tcPr>
            <w:tcW w:w="3628" w:type="dxa"/>
          </w:tcPr>
          <w:p w14:paraId="676F2773" w14:textId="77777777" w:rsidR="005D0EC8" w:rsidRDefault="006E75A3">
            <w:pPr>
              <w:spacing w:before="40" w:after="40" w:line="252" w:lineRule="auto"/>
            </w:pPr>
            <w:r>
              <w:rPr>
                <w:sz w:val="19"/>
              </w:rPr>
              <w:t>A. C. Pigou, A Study in Public Finance (1928)</w:t>
            </w:r>
          </w:p>
        </w:tc>
        <w:tc>
          <w:tcPr>
            <w:tcW w:w="1276" w:type="dxa"/>
          </w:tcPr>
          <w:p w14:paraId="2E494A0F" w14:textId="77777777" w:rsidR="005D0EC8" w:rsidRDefault="006E75A3">
            <w:pPr>
              <w:spacing w:before="40" w:after="40" w:line="252" w:lineRule="auto"/>
              <w:jc w:val="center"/>
            </w:pPr>
            <w:r>
              <w:rPr>
                <w:sz w:val="19"/>
              </w:rPr>
              <w:t>☐</w:t>
            </w:r>
            <w:r>
              <w:rPr>
                <w:sz w:val="19"/>
              </w:rPr>
              <w:t xml:space="preserve"> ☐ ☐</w:t>
            </w:r>
          </w:p>
        </w:tc>
      </w:tr>
      <w:tr w:rsidR="005D0EC8" w14:paraId="43C74B23" w14:textId="77777777">
        <w:trPr>
          <w:cantSplit/>
          <w:trHeight w:val="454"/>
        </w:trPr>
        <w:tc>
          <w:tcPr>
            <w:tcW w:w="567" w:type="dxa"/>
          </w:tcPr>
          <w:p w14:paraId="54970D27" w14:textId="77777777" w:rsidR="005D0EC8" w:rsidRDefault="006E75A3">
            <w:pPr>
              <w:spacing w:before="40" w:after="40" w:line="252" w:lineRule="auto"/>
            </w:pPr>
            <w:r>
              <w:rPr>
                <w:b/>
                <w:color w:val="5F5F5F"/>
                <w:sz w:val="18"/>
              </w:rPr>
              <w:t>K3</w:t>
            </w:r>
          </w:p>
        </w:tc>
        <w:tc>
          <w:tcPr>
            <w:tcW w:w="4139" w:type="dxa"/>
          </w:tcPr>
          <w:p w14:paraId="41E0683C" w14:textId="77777777" w:rsidR="005D0EC8" w:rsidRDefault="006E75A3">
            <w:pPr>
              <w:spacing w:before="40" w:after="40" w:line="252" w:lineRule="auto"/>
            </w:pPr>
            <w:r>
              <w:rPr>
                <w:sz w:val="19"/>
              </w:rPr>
              <w:t>Harcama ve vergi önerisinin birlikte ve oybirliğiyle oylanmasını savunan iktisatçı ve yılı?</w:t>
            </w:r>
          </w:p>
        </w:tc>
        <w:tc>
          <w:tcPr>
            <w:tcW w:w="3628" w:type="dxa"/>
          </w:tcPr>
          <w:p w14:paraId="590BA22F" w14:textId="77777777" w:rsidR="005D0EC8" w:rsidRDefault="006E75A3">
            <w:pPr>
              <w:spacing w:before="40" w:after="40" w:line="252" w:lineRule="auto"/>
            </w:pPr>
            <w:r>
              <w:rPr>
                <w:sz w:val="19"/>
              </w:rPr>
              <w:t>Knut Wicksell (1896)</w:t>
            </w:r>
          </w:p>
        </w:tc>
        <w:tc>
          <w:tcPr>
            <w:tcW w:w="1276" w:type="dxa"/>
          </w:tcPr>
          <w:p w14:paraId="2E59BD7E" w14:textId="77777777" w:rsidR="005D0EC8" w:rsidRDefault="006E75A3">
            <w:pPr>
              <w:spacing w:before="40" w:after="40" w:line="252" w:lineRule="auto"/>
              <w:jc w:val="center"/>
            </w:pPr>
            <w:r>
              <w:rPr>
                <w:sz w:val="19"/>
              </w:rPr>
              <w:t>☐</w:t>
            </w:r>
            <w:r>
              <w:rPr>
                <w:sz w:val="19"/>
              </w:rPr>
              <w:t xml:space="preserve"> ☐ ☐</w:t>
            </w:r>
          </w:p>
        </w:tc>
      </w:tr>
      <w:tr w:rsidR="005D0EC8" w14:paraId="22BC8A2A" w14:textId="77777777">
        <w:trPr>
          <w:cantSplit/>
          <w:trHeight w:val="454"/>
        </w:trPr>
        <w:tc>
          <w:tcPr>
            <w:tcW w:w="567" w:type="dxa"/>
          </w:tcPr>
          <w:p w14:paraId="4F9A58AD" w14:textId="77777777" w:rsidR="005D0EC8" w:rsidRDefault="006E75A3">
            <w:pPr>
              <w:spacing w:before="40" w:after="40" w:line="252" w:lineRule="auto"/>
            </w:pPr>
            <w:r>
              <w:rPr>
                <w:b/>
                <w:color w:val="5F5F5F"/>
                <w:sz w:val="18"/>
              </w:rPr>
              <w:t>K4</w:t>
            </w:r>
          </w:p>
        </w:tc>
        <w:tc>
          <w:tcPr>
            <w:tcW w:w="4139" w:type="dxa"/>
          </w:tcPr>
          <w:p w14:paraId="6F48D251" w14:textId="77777777" w:rsidR="005D0EC8" w:rsidRDefault="006E75A3">
            <w:pPr>
              <w:spacing w:before="40" w:after="40" w:line="252" w:lineRule="auto"/>
            </w:pPr>
            <w:r>
              <w:rPr>
                <w:sz w:val="19"/>
              </w:rPr>
              <w:t xml:space="preserve">Kamusal mal </w:t>
            </w:r>
            <w:r>
              <w:rPr>
                <w:sz w:val="19"/>
              </w:rPr>
              <w:t>miktarının ve vergi paylarının pazarlıkla belirlendiği modeli kuran iktisatçı ve yılı?</w:t>
            </w:r>
          </w:p>
        </w:tc>
        <w:tc>
          <w:tcPr>
            <w:tcW w:w="3628" w:type="dxa"/>
          </w:tcPr>
          <w:p w14:paraId="57B955BA" w14:textId="77777777" w:rsidR="005D0EC8" w:rsidRDefault="006E75A3">
            <w:pPr>
              <w:spacing w:before="40" w:after="40" w:line="252" w:lineRule="auto"/>
            </w:pPr>
            <w:r>
              <w:rPr>
                <w:sz w:val="19"/>
              </w:rPr>
              <w:t>Erik Lindahl (1919)</w:t>
            </w:r>
          </w:p>
        </w:tc>
        <w:tc>
          <w:tcPr>
            <w:tcW w:w="1276" w:type="dxa"/>
          </w:tcPr>
          <w:p w14:paraId="7C1A9469" w14:textId="77777777" w:rsidR="005D0EC8" w:rsidRDefault="006E75A3">
            <w:pPr>
              <w:spacing w:before="40" w:after="40" w:line="252" w:lineRule="auto"/>
              <w:jc w:val="center"/>
            </w:pPr>
            <w:r>
              <w:rPr>
                <w:sz w:val="19"/>
              </w:rPr>
              <w:t>☐</w:t>
            </w:r>
            <w:r>
              <w:rPr>
                <w:sz w:val="19"/>
              </w:rPr>
              <w:t xml:space="preserve"> ☐ ☐</w:t>
            </w:r>
          </w:p>
        </w:tc>
      </w:tr>
      <w:tr w:rsidR="005D0EC8" w14:paraId="63340EE1" w14:textId="77777777">
        <w:trPr>
          <w:cantSplit/>
          <w:trHeight w:val="454"/>
        </w:trPr>
        <w:tc>
          <w:tcPr>
            <w:tcW w:w="567" w:type="dxa"/>
          </w:tcPr>
          <w:p w14:paraId="360D3737" w14:textId="77777777" w:rsidR="005D0EC8" w:rsidRDefault="006E75A3">
            <w:pPr>
              <w:spacing w:before="40" w:after="40" w:line="252" w:lineRule="auto"/>
            </w:pPr>
            <w:r>
              <w:rPr>
                <w:b/>
                <w:color w:val="5F5F5F"/>
                <w:sz w:val="18"/>
              </w:rPr>
              <w:t>K5</w:t>
            </w:r>
          </w:p>
        </w:tc>
        <w:tc>
          <w:tcPr>
            <w:tcW w:w="4139" w:type="dxa"/>
          </w:tcPr>
          <w:p w14:paraId="340BF72C" w14:textId="77777777" w:rsidR="005D0EC8" w:rsidRDefault="006E75A3">
            <w:pPr>
              <w:spacing w:before="40" w:after="40" w:line="252" w:lineRule="auto"/>
            </w:pPr>
            <w:r>
              <w:rPr>
                <w:sz w:val="19"/>
              </w:rPr>
              <w:t>Gönüllü mübadele yaklaşımının kökleri hangi üç isme uzanır?</w:t>
            </w:r>
          </w:p>
        </w:tc>
        <w:tc>
          <w:tcPr>
            <w:tcW w:w="3628" w:type="dxa"/>
          </w:tcPr>
          <w:p w14:paraId="4A1623AF" w14:textId="77777777" w:rsidR="005D0EC8" w:rsidRDefault="006E75A3">
            <w:pPr>
              <w:spacing w:before="40" w:after="40" w:line="252" w:lineRule="auto"/>
            </w:pPr>
            <w:r>
              <w:rPr>
                <w:sz w:val="19"/>
              </w:rPr>
              <w:t>Emil Sax, Ugo Mazzola, Antonio De Viti de Marco</w:t>
            </w:r>
          </w:p>
        </w:tc>
        <w:tc>
          <w:tcPr>
            <w:tcW w:w="1276" w:type="dxa"/>
          </w:tcPr>
          <w:p w14:paraId="4E63BC1A" w14:textId="77777777" w:rsidR="005D0EC8" w:rsidRDefault="006E75A3">
            <w:pPr>
              <w:spacing w:before="40" w:after="40" w:line="252" w:lineRule="auto"/>
              <w:jc w:val="center"/>
            </w:pPr>
            <w:r>
              <w:rPr>
                <w:sz w:val="19"/>
              </w:rPr>
              <w:t>☐</w:t>
            </w:r>
            <w:r>
              <w:rPr>
                <w:sz w:val="19"/>
              </w:rPr>
              <w:t xml:space="preserve"> ☐ ☐</w:t>
            </w:r>
          </w:p>
        </w:tc>
      </w:tr>
      <w:tr w:rsidR="005D0EC8" w14:paraId="349E8F19" w14:textId="77777777">
        <w:trPr>
          <w:cantSplit/>
          <w:trHeight w:val="454"/>
        </w:trPr>
        <w:tc>
          <w:tcPr>
            <w:tcW w:w="567" w:type="dxa"/>
          </w:tcPr>
          <w:p w14:paraId="5F2BBAFB" w14:textId="77777777" w:rsidR="005D0EC8" w:rsidRDefault="006E75A3">
            <w:pPr>
              <w:spacing w:before="40" w:after="40" w:line="252" w:lineRule="auto"/>
            </w:pPr>
            <w:r>
              <w:rPr>
                <w:b/>
                <w:color w:val="5F5F5F"/>
                <w:sz w:val="18"/>
              </w:rPr>
              <w:t>K6</w:t>
            </w:r>
          </w:p>
        </w:tc>
        <w:tc>
          <w:tcPr>
            <w:tcW w:w="4139" w:type="dxa"/>
          </w:tcPr>
          <w:p w14:paraId="2BB128F2" w14:textId="77777777" w:rsidR="005D0EC8" w:rsidRDefault="006E75A3">
            <w:pPr>
              <w:spacing w:before="40" w:after="40" w:line="252" w:lineRule="auto"/>
            </w:pPr>
            <w:r>
              <w:rPr>
                <w:sz w:val="19"/>
              </w:rPr>
              <w:t xml:space="preserve">Kamusal malın </w:t>
            </w:r>
            <w:r>
              <w:rPr>
                <w:sz w:val="19"/>
              </w:rPr>
              <w:t>optimal miktarını kısmi denge ve dikey toplamayla gösteren iktisatçı ve yılı?</w:t>
            </w:r>
          </w:p>
        </w:tc>
        <w:tc>
          <w:tcPr>
            <w:tcW w:w="3628" w:type="dxa"/>
          </w:tcPr>
          <w:p w14:paraId="467C85C2" w14:textId="77777777" w:rsidR="005D0EC8" w:rsidRDefault="006E75A3">
            <w:pPr>
              <w:spacing w:before="40" w:after="40" w:line="252" w:lineRule="auto"/>
            </w:pPr>
            <w:r>
              <w:rPr>
                <w:sz w:val="19"/>
              </w:rPr>
              <w:t>Howard R. Bowen (1943)</w:t>
            </w:r>
          </w:p>
        </w:tc>
        <w:tc>
          <w:tcPr>
            <w:tcW w:w="1276" w:type="dxa"/>
          </w:tcPr>
          <w:p w14:paraId="32244602" w14:textId="77777777" w:rsidR="005D0EC8" w:rsidRDefault="006E75A3">
            <w:pPr>
              <w:spacing w:before="40" w:after="40" w:line="252" w:lineRule="auto"/>
              <w:jc w:val="center"/>
            </w:pPr>
            <w:r>
              <w:rPr>
                <w:sz w:val="19"/>
              </w:rPr>
              <w:t>☐</w:t>
            </w:r>
            <w:r>
              <w:rPr>
                <w:sz w:val="19"/>
              </w:rPr>
              <w:t xml:space="preserve"> ☐ ☐</w:t>
            </w:r>
          </w:p>
        </w:tc>
      </w:tr>
      <w:tr w:rsidR="005D0EC8" w14:paraId="2FADC6F2" w14:textId="77777777">
        <w:trPr>
          <w:cantSplit/>
          <w:trHeight w:val="454"/>
        </w:trPr>
        <w:tc>
          <w:tcPr>
            <w:tcW w:w="567" w:type="dxa"/>
          </w:tcPr>
          <w:p w14:paraId="41E479CA" w14:textId="77777777" w:rsidR="005D0EC8" w:rsidRDefault="006E75A3">
            <w:pPr>
              <w:spacing w:before="40" w:after="40" w:line="252" w:lineRule="auto"/>
            </w:pPr>
            <w:r>
              <w:rPr>
                <w:b/>
                <w:color w:val="5F5F5F"/>
                <w:sz w:val="18"/>
              </w:rPr>
              <w:lastRenderedPageBreak/>
              <w:t>K7</w:t>
            </w:r>
          </w:p>
        </w:tc>
        <w:tc>
          <w:tcPr>
            <w:tcW w:w="4139" w:type="dxa"/>
          </w:tcPr>
          <w:p w14:paraId="75210DB3" w14:textId="77777777" w:rsidR="005D0EC8" w:rsidRDefault="006E75A3">
            <w:pPr>
              <w:spacing w:before="40" w:after="40" w:line="252" w:lineRule="auto"/>
            </w:pPr>
            <w:r>
              <w:rPr>
                <w:sz w:val="19"/>
              </w:rPr>
              <w:t>Saf kamusal malın modern tanımını yapan ve ΣMRS = MRT koşulunu gösteren iktisatçı ve makalesinin yılı?</w:t>
            </w:r>
          </w:p>
        </w:tc>
        <w:tc>
          <w:tcPr>
            <w:tcW w:w="3628" w:type="dxa"/>
          </w:tcPr>
          <w:p w14:paraId="10178BA2" w14:textId="77777777" w:rsidR="005D0EC8" w:rsidRDefault="006E75A3">
            <w:pPr>
              <w:spacing w:before="40" w:after="40" w:line="252" w:lineRule="auto"/>
            </w:pPr>
            <w:r>
              <w:rPr>
                <w:sz w:val="19"/>
              </w:rPr>
              <w:t>Paul A. Samuelson (1954; 1955)</w:t>
            </w:r>
          </w:p>
        </w:tc>
        <w:tc>
          <w:tcPr>
            <w:tcW w:w="1276" w:type="dxa"/>
          </w:tcPr>
          <w:p w14:paraId="72548636" w14:textId="77777777" w:rsidR="005D0EC8" w:rsidRDefault="006E75A3">
            <w:pPr>
              <w:spacing w:before="40" w:after="40" w:line="252" w:lineRule="auto"/>
              <w:jc w:val="center"/>
            </w:pPr>
            <w:r>
              <w:rPr>
                <w:sz w:val="19"/>
              </w:rPr>
              <w:t>☐</w:t>
            </w:r>
            <w:r>
              <w:rPr>
                <w:sz w:val="19"/>
              </w:rPr>
              <w:t xml:space="preserve"> ☐ ☐</w:t>
            </w:r>
          </w:p>
        </w:tc>
      </w:tr>
      <w:tr w:rsidR="005D0EC8" w14:paraId="307DEAC1" w14:textId="77777777">
        <w:trPr>
          <w:cantSplit/>
          <w:trHeight w:val="454"/>
        </w:trPr>
        <w:tc>
          <w:tcPr>
            <w:tcW w:w="567" w:type="dxa"/>
          </w:tcPr>
          <w:p w14:paraId="38B5F92C" w14:textId="77777777" w:rsidR="005D0EC8" w:rsidRDefault="006E75A3">
            <w:pPr>
              <w:spacing w:before="40" w:after="40" w:line="252" w:lineRule="auto"/>
            </w:pPr>
            <w:r>
              <w:rPr>
                <w:b/>
                <w:color w:val="5F5F5F"/>
                <w:sz w:val="18"/>
              </w:rPr>
              <w:t>K8</w:t>
            </w:r>
          </w:p>
        </w:tc>
        <w:tc>
          <w:tcPr>
            <w:tcW w:w="4139" w:type="dxa"/>
          </w:tcPr>
          <w:p w14:paraId="3824DCDC" w14:textId="77777777" w:rsidR="005D0EC8" w:rsidRDefault="006E75A3">
            <w:pPr>
              <w:spacing w:before="40" w:after="40" w:line="252" w:lineRule="auto"/>
            </w:pPr>
            <w:r>
              <w:rPr>
                <w:sz w:val="19"/>
              </w:rPr>
              <w:t>Samuelson modelinde Pareto etkin noktalar arasından seçimi yapan fonksiyonun adı?</w:t>
            </w:r>
          </w:p>
        </w:tc>
        <w:tc>
          <w:tcPr>
            <w:tcW w:w="3628" w:type="dxa"/>
          </w:tcPr>
          <w:p w14:paraId="7939AF85" w14:textId="77777777" w:rsidR="005D0EC8" w:rsidRDefault="006E75A3">
            <w:pPr>
              <w:spacing w:before="40" w:after="40" w:line="252" w:lineRule="auto"/>
            </w:pPr>
            <w:r>
              <w:rPr>
                <w:sz w:val="19"/>
              </w:rPr>
              <w:t>Bergson–Samuelson sosyal refah fonksiyonu</w:t>
            </w:r>
          </w:p>
        </w:tc>
        <w:tc>
          <w:tcPr>
            <w:tcW w:w="1276" w:type="dxa"/>
          </w:tcPr>
          <w:p w14:paraId="350F8C16" w14:textId="77777777" w:rsidR="005D0EC8" w:rsidRDefault="006E75A3">
            <w:pPr>
              <w:spacing w:before="40" w:after="40" w:line="252" w:lineRule="auto"/>
              <w:jc w:val="center"/>
            </w:pPr>
            <w:r>
              <w:rPr>
                <w:sz w:val="19"/>
              </w:rPr>
              <w:t>☐</w:t>
            </w:r>
            <w:r>
              <w:rPr>
                <w:sz w:val="19"/>
              </w:rPr>
              <w:t xml:space="preserve"> ☐ ☐</w:t>
            </w:r>
          </w:p>
        </w:tc>
      </w:tr>
      <w:tr w:rsidR="005D0EC8" w14:paraId="04199404" w14:textId="77777777">
        <w:trPr>
          <w:cantSplit/>
          <w:trHeight w:val="454"/>
        </w:trPr>
        <w:tc>
          <w:tcPr>
            <w:tcW w:w="567" w:type="dxa"/>
          </w:tcPr>
          <w:p w14:paraId="69A3C1E2" w14:textId="77777777" w:rsidR="005D0EC8" w:rsidRDefault="006E75A3">
            <w:pPr>
              <w:spacing w:before="40" w:after="40" w:line="252" w:lineRule="auto"/>
            </w:pPr>
            <w:r>
              <w:rPr>
                <w:b/>
                <w:color w:val="5F5F5F"/>
                <w:sz w:val="18"/>
              </w:rPr>
              <w:t>K9</w:t>
            </w:r>
          </w:p>
        </w:tc>
        <w:tc>
          <w:tcPr>
            <w:tcW w:w="4139" w:type="dxa"/>
          </w:tcPr>
          <w:p w14:paraId="4A51D7CA" w14:textId="77777777" w:rsidR="005D0EC8" w:rsidRDefault="006E75A3">
            <w:pPr>
              <w:spacing w:before="40" w:after="40" w:line="252" w:lineRule="auto"/>
            </w:pPr>
            <w:r>
              <w:rPr>
                <w:sz w:val="19"/>
              </w:rPr>
              <w:t>Dürüst beyanı bireyin en iyi stratejisi yapan tercih açıklama mekanizmasını (Clarke vergisi) geliştiren iki isim?</w:t>
            </w:r>
          </w:p>
        </w:tc>
        <w:tc>
          <w:tcPr>
            <w:tcW w:w="3628" w:type="dxa"/>
          </w:tcPr>
          <w:p w14:paraId="40D02E4F" w14:textId="77777777" w:rsidR="005D0EC8" w:rsidRDefault="006E75A3">
            <w:pPr>
              <w:spacing w:before="40" w:after="40" w:line="252" w:lineRule="auto"/>
            </w:pPr>
            <w:r>
              <w:rPr>
                <w:sz w:val="19"/>
              </w:rPr>
              <w:t>Edward Clarke (1971) ve Theodore Groves (1973)</w:t>
            </w:r>
          </w:p>
        </w:tc>
        <w:tc>
          <w:tcPr>
            <w:tcW w:w="1276" w:type="dxa"/>
          </w:tcPr>
          <w:p w14:paraId="0D8D62F2" w14:textId="77777777" w:rsidR="005D0EC8" w:rsidRDefault="006E75A3">
            <w:pPr>
              <w:spacing w:before="40" w:after="40" w:line="252" w:lineRule="auto"/>
              <w:jc w:val="center"/>
            </w:pPr>
            <w:r>
              <w:rPr>
                <w:sz w:val="19"/>
              </w:rPr>
              <w:t>☐</w:t>
            </w:r>
            <w:r>
              <w:rPr>
                <w:sz w:val="19"/>
              </w:rPr>
              <w:t xml:space="preserve"> ☐ ☐</w:t>
            </w:r>
          </w:p>
        </w:tc>
      </w:tr>
      <w:tr w:rsidR="005D0EC8" w14:paraId="0BC3042F" w14:textId="77777777">
        <w:trPr>
          <w:cantSplit/>
          <w:trHeight w:val="454"/>
        </w:trPr>
        <w:tc>
          <w:tcPr>
            <w:tcW w:w="567" w:type="dxa"/>
          </w:tcPr>
          <w:p w14:paraId="64501679" w14:textId="77777777" w:rsidR="005D0EC8" w:rsidRDefault="006E75A3">
            <w:pPr>
              <w:spacing w:before="40" w:after="40" w:line="252" w:lineRule="auto"/>
            </w:pPr>
            <w:r>
              <w:rPr>
                <w:b/>
                <w:color w:val="5F5F5F"/>
                <w:sz w:val="18"/>
              </w:rPr>
              <w:t>K10</w:t>
            </w:r>
          </w:p>
        </w:tc>
        <w:tc>
          <w:tcPr>
            <w:tcW w:w="4139" w:type="dxa"/>
          </w:tcPr>
          <w:p w14:paraId="6F7B028F" w14:textId="77777777" w:rsidR="005D0EC8" w:rsidRDefault="006E75A3">
            <w:pPr>
              <w:spacing w:before="40" w:after="40" w:line="252" w:lineRule="auto"/>
            </w:pPr>
            <w:r>
              <w:rPr>
                <w:sz w:val="19"/>
              </w:rPr>
              <w:t>Optimal oylama kuralını dışsal maliyet ve karar alma maliyetiyle açıklayan “Rızanın Hesabı” (The Calculus of Consent, 1962) kimlerin eseridir?</w:t>
            </w:r>
          </w:p>
        </w:tc>
        <w:tc>
          <w:tcPr>
            <w:tcW w:w="3628" w:type="dxa"/>
          </w:tcPr>
          <w:p w14:paraId="5D1E29A6" w14:textId="77777777" w:rsidR="005D0EC8" w:rsidRDefault="006E75A3">
            <w:pPr>
              <w:spacing w:before="40" w:after="40" w:line="252" w:lineRule="auto"/>
            </w:pPr>
            <w:r>
              <w:rPr>
                <w:sz w:val="19"/>
              </w:rPr>
              <w:t>James Buchanan ve Gordon Tullock</w:t>
            </w:r>
          </w:p>
        </w:tc>
        <w:tc>
          <w:tcPr>
            <w:tcW w:w="1276" w:type="dxa"/>
          </w:tcPr>
          <w:p w14:paraId="6930AF53" w14:textId="77777777" w:rsidR="005D0EC8" w:rsidRDefault="006E75A3">
            <w:pPr>
              <w:spacing w:before="40" w:after="40" w:line="252" w:lineRule="auto"/>
              <w:jc w:val="center"/>
            </w:pPr>
            <w:r>
              <w:rPr>
                <w:sz w:val="19"/>
              </w:rPr>
              <w:t>☐</w:t>
            </w:r>
            <w:r>
              <w:rPr>
                <w:sz w:val="19"/>
              </w:rPr>
              <w:t xml:space="preserve"> ☐ ☐</w:t>
            </w:r>
          </w:p>
        </w:tc>
      </w:tr>
      <w:tr w:rsidR="005D0EC8" w14:paraId="769BC438" w14:textId="77777777">
        <w:trPr>
          <w:cantSplit/>
          <w:trHeight w:val="454"/>
        </w:trPr>
        <w:tc>
          <w:tcPr>
            <w:tcW w:w="567" w:type="dxa"/>
          </w:tcPr>
          <w:p w14:paraId="53842A4F" w14:textId="77777777" w:rsidR="005D0EC8" w:rsidRDefault="006E75A3">
            <w:pPr>
              <w:spacing w:before="40" w:after="40" w:line="252" w:lineRule="auto"/>
            </w:pPr>
            <w:r>
              <w:rPr>
                <w:b/>
                <w:color w:val="5F5F5F"/>
                <w:sz w:val="18"/>
              </w:rPr>
              <w:t>K11</w:t>
            </w:r>
          </w:p>
        </w:tc>
        <w:tc>
          <w:tcPr>
            <w:tcW w:w="4139" w:type="dxa"/>
          </w:tcPr>
          <w:p w14:paraId="1057EB20" w14:textId="77777777" w:rsidR="005D0EC8" w:rsidRDefault="006E75A3">
            <w:pPr>
              <w:spacing w:before="40" w:after="40" w:line="252" w:lineRule="auto"/>
            </w:pPr>
            <w:r>
              <w:rPr>
                <w:sz w:val="19"/>
              </w:rPr>
              <w:t xml:space="preserve">Çoğunluk </w:t>
            </w:r>
            <w:r>
              <w:rPr>
                <w:sz w:val="19"/>
              </w:rPr>
              <w:t>kuralında azınlığın istemediği karara uymak ve maliyetine katlanmak zorunda kalmasına verilen ad?</w:t>
            </w:r>
          </w:p>
        </w:tc>
        <w:tc>
          <w:tcPr>
            <w:tcW w:w="3628" w:type="dxa"/>
          </w:tcPr>
          <w:p w14:paraId="17E3D69C" w14:textId="77777777" w:rsidR="005D0EC8" w:rsidRDefault="006E75A3">
            <w:pPr>
              <w:spacing w:before="40" w:after="40" w:line="252" w:lineRule="auto"/>
            </w:pPr>
            <w:r>
              <w:rPr>
                <w:sz w:val="19"/>
              </w:rPr>
              <w:t>Çoğunluğun tiranlığı</w:t>
            </w:r>
          </w:p>
        </w:tc>
        <w:tc>
          <w:tcPr>
            <w:tcW w:w="1276" w:type="dxa"/>
          </w:tcPr>
          <w:p w14:paraId="1AACEA0D" w14:textId="77777777" w:rsidR="005D0EC8" w:rsidRDefault="006E75A3">
            <w:pPr>
              <w:spacing w:before="40" w:after="40" w:line="252" w:lineRule="auto"/>
              <w:jc w:val="center"/>
            </w:pPr>
            <w:r>
              <w:rPr>
                <w:sz w:val="19"/>
              </w:rPr>
              <w:t>☐</w:t>
            </w:r>
            <w:r>
              <w:rPr>
                <w:sz w:val="19"/>
              </w:rPr>
              <w:t xml:space="preserve"> ☐ ☐</w:t>
            </w:r>
          </w:p>
        </w:tc>
      </w:tr>
      <w:tr w:rsidR="005D0EC8" w14:paraId="06119EF9" w14:textId="77777777">
        <w:trPr>
          <w:cantSplit/>
          <w:trHeight w:val="454"/>
        </w:trPr>
        <w:tc>
          <w:tcPr>
            <w:tcW w:w="567" w:type="dxa"/>
          </w:tcPr>
          <w:p w14:paraId="50C38DD5" w14:textId="77777777" w:rsidR="005D0EC8" w:rsidRDefault="006E75A3">
            <w:pPr>
              <w:spacing w:before="40" w:after="40" w:line="252" w:lineRule="auto"/>
            </w:pPr>
            <w:r>
              <w:rPr>
                <w:b/>
                <w:color w:val="5F5F5F"/>
                <w:sz w:val="18"/>
              </w:rPr>
              <w:t>K12</w:t>
            </w:r>
          </w:p>
        </w:tc>
        <w:tc>
          <w:tcPr>
            <w:tcW w:w="4139" w:type="dxa"/>
          </w:tcPr>
          <w:p w14:paraId="7924F706" w14:textId="77777777" w:rsidR="005D0EC8" w:rsidRDefault="006E75A3">
            <w:pPr>
              <w:spacing w:before="40" w:after="40" w:line="252" w:lineRule="auto"/>
            </w:pPr>
            <w:r>
              <w:rPr>
                <w:sz w:val="19"/>
              </w:rPr>
              <w:t>Yarıyı aşması gerekmeden en çok oyu alan seçeneğin kazandığı kuralın adı?</w:t>
            </w:r>
          </w:p>
        </w:tc>
        <w:tc>
          <w:tcPr>
            <w:tcW w:w="3628" w:type="dxa"/>
          </w:tcPr>
          <w:p w14:paraId="1A25886F" w14:textId="77777777" w:rsidR="005D0EC8" w:rsidRDefault="006E75A3">
            <w:pPr>
              <w:spacing w:before="40" w:after="40" w:line="252" w:lineRule="auto"/>
            </w:pPr>
            <w:r>
              <w:rPr>
                <w:sz w:val="19"/>
              </w:rPr>
              <w:t>Göreli çoğunluk (plurality)</w:t>
            </w:r>
          </w:p>
        </w:tc>
        <w:tc>
          <w:tcPr>
            <w:tcW w:w="1276" w:type="dxa"/>
          </w:tcPr>
          <w:p w14:paraId="2CEFC97E" w14:textId="77777777" w:rsidR="005D0EC8" w:rsidRDefault="006E75A3">
            <w:pPr>
              <w:spacing w:before="40" w:after="40" w:line="252" w:lineRule="auto"/>
              <w:jc w:val="center"/>
            </w:pPr>
            <w:r>
              <w:rPr>
                <w:sz w:val="19"/>
              </w:rPr>
              <w:t>☐</w:t>
            </w:r>
            <w:r>
              <w:rPr>
                <w:sz w:val="19"/>
              </w:rPr>
              <w:t xml:space="preserve"> ☐ ☐</w:t>
            </w:r>
          </w:p>
        </w:tc>
      </w:tr>
      <w:tr w:rsidR="005D0EC8" w14:paraId="5199395C" w14:textId="77777777">
        <w:trPr>
          <w:cantSplit/>
          <w:trHeight w:val="454"/>
        </w:trPr>
        <w:tc>
          <w:tcPr>
            <w:tcW w:w="567" w:type="dxa"/>
          </w:tcPr>
          <w:p w14:paraId="6D0C72C6" w14:textId="77777777" w:rsidR="005D0EC8" w:rsidRDefault="006E75A3">
            <w:pPr>
              <w:spacing w:before="40" w:after="40" w:line="252" w:lineRule="auto"/>
            </w:pPr>
            <w:r>
              <w:rPr>
                <w:b/>
                <w:color w:val="5F5F5F"/>
                <w:sz w:val="18"/>
              </w:rPr>
              <w:t>K13</w:t>
            </w:r>
          </w:p>
        </w:tc>
        <w:tc>
          <w:tcPr>
            <w:tcW w:w="4139" w:type="dxa"/>
          </w:tcPr>
          <w:p w14:paraId="119BF83D" w14:textId="77777777" w:rsidR="005D0EC8" w:rsidRDefault="006E75A3">
            <w:pPr>
              <w:spacing w:before="40" w:after="40" w:line="252" w:lineRule="auto"/>
            </w:pPr>
            <w:r>
              <w:rPr>
                <w:sz w:val="19"/>
              </w:rPr>
              <w:t>Çoğunluk kuralıyla yapılan ikili karşılaştırmaların döngüsel sonuç verebileceğini gösteren düşünür ve yılı?</w:t>
            </w:r>
          </w:p>
        </w:tc>
        <w:tc>
          <w:tcPr>
            <w:tcW w:w="3628" w:type="dxa"/>
          </w:tcPr>
          <w:p w14:paraId="278EFBA0" w14:textId="77777777" w:rsidR="005D0EC8" w:rsidRDefault="006E75A3">
            <w:pPr>
              <w:spacing w:before="40" w:after="40" w:line="252" w:lineRule="auto"/>
            </w:pPr>
            <w:r>
              <w:rPr>
                <w:sz w:val="19"/>
              </w:rPr>
              <w:t>Marquis de Condorcet (1785) — oylama paradoksu</w:t>
            </w:r>
          </w:p>
        </w:tc>
        <w:tc>
          <w:tcPr>
            <w:tcW w:w="1276" w:type="dxa"/>
          </w:tcPr>
          <w:p w14:paraId="3357FD32" w14:textId="77777777" w:rsidR="005D0EC8" w:rsidRDefault="006E75A3">
            <w:pPr>
              <w:spacing w:before="40" w:after="40" w:line="252" w:lineRule="auto"/>
              <w:jc w:val="center"/>
            </w:pPr>
            <w:r>
              <w:rPr>
                <w:sz w:val="19"/>
              </w:rPr>
              <w:t>☐</w:t>
            </w:r>
            <w:r>
              <w:rPr>
                <w:sz w:val="19"/>
              </w:rPr>
              <w:t xml:space="preserve"> ☐ ☐</w:t>
            </w:r>
          </w:p>
        </w:tc>
      </w:tr>
      <w:tr w:rsidR="005D0EC8" w14:paraId="792FA083" w14:textId="77777777">
        <w:trPr>
          <w:cantSplit/>
          <w:trHeight w:val="454"/>
        </w:trPr>
        <w:tc>
          <w:tcPr>
            <w:tcW w:w="567" w:type="dxa"/>
          </w:tcPr>
          <w:p w14:paraId="7E3A6239" w14:textId="77777777" w:rsidR="005D0EC8" w:rsidRDefault="006E75A3">
            <w:pPr>
              <w:spacing w:before="40" w:after="40" w:line="252" w:lineRule="auto"/>
            </w:pPr>
            <w:r>
              <w:rPr>
                <w:b/>
                <w:color w:val="5F5F5F"/>
                <w:sz w:val="18"/>
              </w:rPr>
              <w:t>K14</w:t>
            </w:r>
          </w:p>
        </w:tc>
        <w:tc>
          <w:tcPr>
            <w:tcW w:w="4139" w:type="dxa"/>
          </w:tcPr>
          <w:p w14:paraId="20D722D0" w14:textId="77777777" w:rsidR="005D0EC8" w:rsidRDefault="006E75A3">
            <w:pPr>
              <w:spacing w:before="40" w:after="40" w:line="252" w:lineRule="auto"/>
            </w:pPr>
            <w:r>
              <w:rPr>
                <w:sz w:val="19"/>
              </w:rPr>
              <w:t>Medyan seçmen teoremini ortaya koyan iktisatçı ve yılı?</w:t>
            </w:r>
          </w:p>
        </w:tc>
        <w:tc>
          <w:tcPr>
            <w:tcW w:w="3628" w:type="dxa"/>
          </w:tcPr>
          <w:p w14:paraId="785F5402" w14:textId="77777777" w:rsidR="005D0EC8" w:rsidRDefault="006E75A3">
            <w:pPr>
              <w:spacing w:before="40" w:after="40" w:line="252" w:lineRule="auto"/>
            </w:pPr>
            <w:r>
              <w:rPr>
                <w:sz w:val="19"/>
              </w:rPr>
              <w:t>Duncan Black (1948)</w:t>
            </w:r>
          </w:p>
        </w:tc>
        <w:tc>
          <w:tcPr>
            <w:tcW w:w="1276" w:type="dxa"/>
          </w:tcPr>
          <w:p w14:paraId="7C26D7BE" w14:textId="77777777" w:rsidR="005D0EC8" w:rsidRDefault="006E75A3">
            <w:pPr>
              <w:spacing w:before="40" w:after="40" w:line="252" w:lineRule="auto"/>
              <w:jc w:val="center"/>
            </w:pPr>
            <w:r>
              <w:rPr>
                <w:sz w:val="19"/>
              </w:rPr>
              <w:t>☐</w:t>
            </w:r>
            <w:r>
              <w:rPr>
                <w:sz w:val="19"/>
              </w:rPr>
              <w:t xml:space="preserve"> ☐ ☐</w:t>
            </w:r>
          </w:p>
        </w:tc>
      </w:tr>
      <w:tr w:rsidR="005D0EC8" w14:paraId="64248AAB" w14:textId="77777777">
        <w:trPr>
          <w:cantSplit/>
          <w:trHeight w:val="454"/>
        </w:trPr>
        <w:tc>
          <w:tcPr>
            <w:tcW w:w="567" w:type="dxa"/>
          </w:tcPr>
          <w:p w14:paraId="332DB19C" w14:textId="77777777" w:rsidR="005D0EC8" w:rsidRDefault="006E75A3">
            <w:pPr>
              <w:spacing w:before="40" w:after="40" w:line="252" w:lineRule="auto"/>
            </w:pPr>
            <w:r>
              <w:rPr>
                <w:b/>
                <w:color w:val="5F5F5F"/>
                <w:sz w:val="18"/>
              </w:rPr>
              <w:t>K15</w:t>
            </w:r>
          </w:p>
        </w:tc>
        <w:tc>
          <w:tcPr>
            <w:tcW w:w="4139" w:type="dxa"/>
          </w:tcPr>
          <w:p w14:paraId="7B03766D" w14:textId="77777777" w:rsidR="005D0EC8" w:rsidRDefault="006E75A3">
            <w:pPr>
              <w:spacing w:before="40" w:after="40" w:line="252" w:lineRule="auto"/>
            </w:pPr>
            <w:r>
              <w:rPr>
                <w:sz w:val="19"/>
              </w:rPr>
              <w:t xml:space="preserve">Medyan </w:t>
            </w:r>
            <w:r>
              <w:rPr>
                <w:sz w:val="19"/>
              </w:rPr>
              <w:t>seçmen fikrini temsili demokrasiye uygulayan “Demokrasinin Ekonomik Teorisi” (1957) kimin eseridir?</w:t>
            </w:r>
          </w:p>
        </w:tc>
        <w:tc>
          <w:tcPr>
            <w:tcW w:w="3628" w:type="dxa"/>
          </w:tcPr>
          <w:p w14:paraId="4EE31BBF" w14:textId="77777777" w:rsidR="005D0EC8" w:rsidRDefault="006E75A3">
            <w:pPr>
              <w:spacing w:before="40" w:after="40" w:line="252" w:lineRule="auto"/>
            </w:pPr>
            <w:r>
              <w:rPr>
                <w:sz w:val="19"/>
              </w:rPr>
              <w:t>Anthony Downs</w:t>
            </w:r>
          </w:p>
        </w:tc>
        <w:tc>
          <w:tcPr>
            <w:tcW w:w="1276" w:type="dxa"/>
          </w:tcPr>
          <w:p w14:paraId="79AC5ACE" w14:textId="77777777" w:rsidR="005D0EC8" w:rsidRDefault="006E75A3">
            <w:pPr>
              <w:spacing w:before="40" w:after="40" w:line="252" w:lineRule="auto"/>
              <w:jc w:val="center"/>
            </w:pPr>
            <w:r>
              <w:rPr>
                <w:sz w:val="19"/>
              </w:rPr>
              <w:t>☐</w:t>
            </w:r>
            <w:r>
              <w:rPr>
                <w:sz w:val="19"/>
              </w:rPr>
              <w:t xml:space="preserve"> ☐ ☐</w:t>
            </w:r>
          </w:p>
        </w:tc>
      </w:tr>
      <w:tr w:rsidR="005D0EC8" w14:paraId="0FD30AF5" w14:textId="77777777">
        <w:trPr>
          <w:cantSplit/>
          <w:trHeight w:val="454"/>
        </w:trPr>
        <w:tc>
          <w:tcPr>
            <w:tcW w:w="567" w:type="dxa"/>
          </w:tcPr>
          <w:p w14:paraId="68E8A972" w14:textId="77777777" w:rsidR="005D0EC8" w:rsidRDefault="006E75A3">
            <w:pPr>
              <w:spacing w:before="40" w:after="40" w:line="252" w:lineRule="auto"/>
            </w:pPr>
            <w:r>
              <w:rPr>
                <w:b/>
                <w:color w:val="5F5F5F"/>
                <w:sz w:val="18"/>
              </w:rPr>
              <w:t>K16</w:t>
            </w:r>
          </w:p>
        </w:tc>
        <w:tc>
          <w:tcPr>
            <w:tcW w:w="4139" w:type="dxa"/>
          </w:tcPr>
          <w:p w14:paraId="40B966C3" w14:textId="77777777" w:rsidR="005D0EC8" w:rsidRDefault="006E75A3">
            <w:pPr>
              <w:spacing w:before="40" w:after="40" w:line="252" w:lineRule="auto"/>
            </w:pPr>
            <w:r>
              <w:rPr>
                <w:sz w:val="19"/>
              </w:rPr>
              <w:t>Partilerin merkeze yakınsaması düşüncesinin kökeni olan mekânsal rekabet modeli kime aittir?</w:t>
            </w:r>
          </w:p>
        </w:tc>
        <w:tc>
          <w:tcPr>
            <w:tcW w:w="3628" w:type="dxa"/>
          </w:tcPr>
          <w:p w14:paraId="23A81358" w14:textId="77777777" w:rsidR="005D0EC8" w:rsidRDefault="006E75A3">
            <w:pPr>
              <w:spacing w:before="40" w:after="40" w:line="252" w:lineRule="auto"/>
            </w:pPr>
            <w:r>
              <w:rPr>
                <w:sz w:val="19"/>
              </w:rPr>
              <w:t>Harold Hotelling (1929)</w:t>
            </w:r>
          </w:p>
        </w:tc>
        <w:tc>
          <w:tcPr>
            <w:tcW w:w="1276" w:type="dxa"/>
          </w:tcPr>
          <w:p w14:paraId="01FADBE8" w14:textId="77777777" w:rsidR="005D0EC8" w:rsidRDefault="006E75A3">
            <w:pPr>
              <w:spacing w:before="40" w:after="40" w:line="252" w:lineRule="auto"/>
              <w:jc w:val="center"/>
            </w:pPr>
            <w:r>
              <w:rPr>
                <w:sz w:val="19"/>
              </w:rPr>
              <w:t>☐</w:t>
            </w:r>
            <w:r>
              <w:rPr>
                <w:sz w:val="19"/>
              </w:rPr>
              <w:t xml:space="preserve"> ☐ ☐</w:t>
            </w:r>
          </w:p>
        </w:tc>
      </w:tr>
      <w:tr w:rsidR="005D0EC8" w14:paraId="216E969F" w14:textId="77777777">
        <w:trPr>
          <w:cantSplit/>
          <w:trHeight w:val="454"/>
        </w:trPr>
        <w:tc>
          <w:tcPr>
            <w:tcW w:w="567" w:type="dxa"/>
          </w:tcPr>
          <w:p w14:paraId="2E580AE9" w14:textId="77777777" w:rsidR="005D0EC8" w:rsidRDefault="006E75A3">
            <w:pPr>
              <w:spacing w:before="40" w:after="40" w:line="252" w:lineRule="auto"/>
            </w:pPr>
            <w:r>
              <w:rPr>
                <w:b/>
                <w:color w:val="5F5F5F"/>
                <w:sz w:val="18"/>
              </w:rPr>
              <w:t>K17</w:t>
            </w:r>
          </w:p>
        </w:tc>
        <w:tc>
          <w:tcPr>
            <w:tcW w:w="4139" w:type="dxa"/>
          </w:tcPr>
          <w:p w14:paraId="02A75614" w14:textId="77777777" w:rsidR="005D0EC8" w:rsidRDefault="006E75A3">
            <w:pPr>
              <w:spacing w:before="40" w:after="40" w:line="252" w:lineRule="auto"/>
            </w:pPr>
            <w:r>
              <w:rPr>
                <w:sz w:val="19"/>
              </w:rPr>
              <w:t>İmkânsızlık teoreminin yer aldığı eser ve yılı?</w:t>
            </w:r>
          </w:p>
        </w:tc>
        <w:tc>
          <w:tcPr>
            <w:tcW w:w="3628" w:type="dxa"/>
          </w:tcPr>
          <w:p w14:paraId="689DF10A" w14:textId="77777777" w:rsidR="005D0EC8" w:rsidRDefault="006E75A3">
            <w:pPr>
              <w:spacing w:before="40" w:after="40" w:line="252" w:lineRule="auto"/>
            </w:pPr>
            <w:r>
              <w:rPr>
                <w:sz w:val="19"/>
              </w:rPr>
              <w:t>Kenneth Arrow, Toplumsal Tercih ve Bireysel Değerler (1951); 1972 Nobel</w:t>
            </w:r>
          </w:p>
        </w:tc>
        <w:tc>
          <w:tcPr>
            <w:tcW w:w="1276" w:type="dxa"/>
          </w:tcPr>
          <w:p w14:paraId="0E34FA2F" w14:textId="77777777" w:rsidR="005D0EC8" w:rsidRDefault="006E75A3">
            <w:pPr>
              <w:spacing w:before="40" w:after="40" w:line="252" w:lineRule="auto"/>
              <w:jc w:val="center"/>
            </w:pPr>
            <w:r>
              <w:rPr>
                <w:sz w:val="19"/>
              </w:rPr>
              <w:t>☐</w:t>
            </w:r>
            <w:r>
              <w:rPr>
                <w:sz w:val="19"/>
              </w:rPr>
              <w:t xml:space="preserve"> ☐ ☐</w:t>
            </w:r>
          </w:p>
        </w:tc>
      </w:tr>
      <w:tr w:rsidR="005D0EC8" w14:paraId="78107EF5" w14:textId="77777777">
        <w:trPr>
          <w:cantSplit/>
          <w:trHeight w:val="454"/>
        </w:trPr>
        <w:tc>
          <w:tcPr>
            <w:tcW w:w="567" w:type="dxa"/>
          </w:tcPr>
          <w:p w14:paraId="2A95186C" w14:textId="77777777" w:rsidR="005D0EC8" w:rsidRDefault="006E75A3">
            <w:pPr>
              <w:spacing w:before="40" w:after="40" w:line="252" w:lineRule="auto"/>
            </w:pPr>
            <w:r>
              <w:rPr>
                <w:b/>
                <w:color w:val="5F5F5F"/>
                <w:sz w:val="18"/>
              </w:rPr>
              <w:t>K18</w:t>
            </w:r>
          </w:p>
        </w:tc>
        <w:tc>
          <w:tcPr>
            <w:tcW w:w="4139" w:type="dxa"/>
          </w:tcPr>
          <w:p w14:paraId="34D6A5BA" w14:textId="77777777" w:rsidR="005D0EC8" w:rsidRDefault="006E75A3">
            <w:pPr>
              <w:spacing w:before="40" w:after="40" w:line="252" w:lineRule="auto"/>
            </w:pPr>
            <w:r>
              <w:rPr>
                <w:sz w:val="19"/>
              </w:rPr>
              <w:t>Bürokratların yönettikleri bütçeyi büyütmeye çalıştığını söyleyen “bürokratik bütçe maksimizasyonu” kime aittir?</w:t>
            </w:r>
          </w:p>
        </w:tc>
        <w:tc>
          <w:tcPr>
            <w:tcW w:w="3628" w:type="dxa"/>
          </w:tcPr>
          <w:p w14:paraId="29A096C8" w14:textId="77777777" w:rsidR="005D0EC8" w:rsidRDefault="006E75A3">
            <w:pPr>
              <w:spacing w:before="40" w:after="40" w:line="252" w:lineRule="auto"/>
            </w:pPr>
            <w:r>
              <w:rPr>
                <w:sz w:val="19"/>
              </w:rPr>
              <w:t>William Niskanen (1971)</w:t>
            </w:r>
          </w:p>
        </w:tc>
        <w:tc>
          <w:tcPr>
            <w:tcW w:w="1276" w:type="dxa"/>
          </w:tcPr>
          <w:p w14:paraId="10C531B4" w14:textId="77777777" w:rsidR="005D0EC8" w:rsidRDefault="006E75A3">
            <w:pPr>
              <w:spacing w:before="40" w:after="40" w:line="252" w:lineRule="auto"/>
              <w:jc w:val="center"/>
            </w:pPr>
            <w:r>
              <w:rPr>
                <w:sz w:val="19"/>
              </w:rPr>
              <w:t>☐</w:t>
            </w:r>
            <w:r>
              <w:rPr>
                <w:sz w:val="19"/>
              </w:rPr>
              <w:t xml:space="preserve"> ☐ ☐</w:t>
            </w:r>
          </w:p>
        </w:tc>
      </w:tr>
      <w:tr w:rsidR="005D0EC8" w14:paraId="12C23593" w14:textId="77777777">
        <w:trPr>
          <w:cantSplit/>
          <w:trHeight w:val="454"/>
        </w:trPr>
        <w:tc>
          <w:tcPr>
            <w:tcW w:w="567" w:type="dxa"/>
          </w:tcPr>
          <w:p w14:paraId="2BE38287" w14:textId="77777777" w:rsidR="005D0EC8" w:rsidRDefault="006E75A3">
            <w:pPr>
              <w:spacing w:before="40" w:after="40" w:line="252" w:lineRule="auto"/>
            </w:pPr>
            <w:r>
              <w:rPr>
                <w:b/>
                <w:color w:val="5F5F5F"/>
                <w:sz w:val="18"/>
              </w:rPr>
              <w:t>K19</w:t>
            </w:r>
          </w:p>
        </w:tc>
        <w:tc>
          <w:tcPr>
            <w:tcW w:w="4139" w:type="dxa"/>
          </w:tcPr>
          <w:p w14:paraId="521342E5" w14:textId="77777777" w:rsidR="005D0EC8" w:rsidRDefault="006E75A3">
            <w:pPr>
              <w:spacing w:before="40" w:after="40" w:line="252" w:lineRule="auto"/>
            </w:pPr>
            <w:r>
              <w:rPr>
                <w:sz w:val="19"/>
              </w:rPr>
              <w:t>Küçük ve örgütlü çıkar gruplarının siyasal kararları daha kolay etkilediğini gösteren iktisatçı ve yılı?</w:t>
            </w:r>
          </w:p>
        </w:tc>
        <w:tc>
          <w:tcPr>
            <w:tcW w:w="3628" w:type="dxa"/>
          </w:tcPr>
          <w:p w14:paraId="47FA1A77" w14:textId="77777777" w:rsidR="005D0EC8" w:rsidRDefault="006E75A3">
            <w:pPr>
              <w:spacing w:before="40" w:after="40" w:line="252" w:lineRule="auto"/>
            </w:pPr>
            <w:r>
              <w:rPr>
                <w:sz w:val="19"/>
              </w:rPr>
              <w:t>Mancur Olson (1965)</w:t>
            </w:r>
          </w:p>
        </w:tc>
        <w:tc>
          <w:tcPr>
            <w:tcW w:w="1276" w:type="dxa"/>
          </w:tcPr>
          <w:p w14:paraId="60D627D0" w14:textId="77777777" w:rsidR="005D0EC8" w:rsidRDefault="006E75A3">
            <w:pPr>
              <w:spacing w:before="40" w:after="40" w:line="252" w:lineRule="auto"/>
              <w:jc w:val="center"/>
            </w:pPr>
            <w:r>
              <w:rPr>
                <w:sz w:val="19"/>
              </w:rPr>
              <w:t>☐</w:t>
            </w:r>
            <w:r>
              <w:rPr>
                <w:sz w:val="19"/>
              </w:rPr>
              <w:t xml:space="preserve"> ☐ ☐</w:t>
            </w:r>
          </w:p>
        </w:tc>
      </w:tr>
      <w:tr w:rsidR="005D0EC8" w14:paraId="674070E7" w14:textId="77777777">
        <w:trPr>
          <w:cantSplit/>
          <w:trHeight w:val="454"/>
        </w:trPr>
        <w:tc>
          <w:tcPr>
            <w:tcW w:w="567" w:type="dxa"/>
          </w:tcPr>
          <w:p w14:paraId="3F8E082B" w14:textId="77777777" w:rsidR="005D0EC8" w:rsidRDefault="006E75A3">
            <w:pPr>
              <w:spacing w:before="40" w:after="40" w:line="252" w:lineRule="auto"/>
            </w:pPr>
            <w:r>
              <w:rPr>
                <w:b/>
                <w:color w:val="5F5F5F"/>
                <w:sz w:val="18"/>
              </w:rPr>
              <w:t>K20</w:t>
            </w:r>
          </w:p>
        </w:tc>
        <w:tc>
          <w:tcPr>
            <w:tcW w:w="4139" w:type="dxa"/>
          </w:tcPr>
          <w:p w14:paraId="46DC2333" w14:textId="77777777" w:rsidR="005D0EC8" w:rsidRDefault="006E75A3">
            <w:pPr>
              <w:spacing w:before="40" w:after="40" w:line="252" w:lineRule="auto"/>
            </w:pPr>
            <w:r>
              <w:rPr>
                <w:sz w:val="19"/>
              </w:rPr>
              <w:t xml:space="preserve">Hükümetlerin seçim öncesi genişletici, sonrası daraltıcı politika uyguladığı “siyasi </w:t>
            </w:r>
            <w:r>
              <w:rPr>
                <w:sz w:val="19"/>
              </w:rPr>
              <w:t>konjonktür dalgaları” kime aittir?</w:t>
            </w:r>
          </w:p>
        </w:tc>
        <w:tc>
          <w:tcPr>
            <w:tcW w:w="3628" w:type="dxa"/>
          </w:tcPr>
          <w:p w14:paraId="063F439B" w14:textId="77777777" w:rsidR="005D0EC8" w:rsidRDefault="006E75A3">
            <w:pPr>
              <w:spacing w:before="40" w:after="40" w:line="252" w:lineRule="auto"/>
            </w:pPr>
            <w:r>
              <w:rPr>
                <w:sz w:val="19"/>
              </w:rPr>
              <w:t>William Nordhaus (1975)</w:t>
            </w:r>
          </w:p>
        </w:tc>
        <w:tc>
          <w:tcPr>
            <w:tcW w:w="1276" w:type="dxa"/>
          </w:tcPr>
          <w:p w14:paraId="44115040" w14:textId="77777777" w:rsidR="005D0EC8" w:rsidRDefault="006E75A3">
            <w:pPr>
              <w:spacing w:before="40" w:after="40" w:line="252" w:lineRule="auto"/>
              <w:jc w:val="center"/>
            </w:pPr>
            <w:r>
              <w:rPr>
                <w:sz w:val="19"/>
              </w:rPr>
              <w:t>☐</w:t>
            </w:r>
            <w:r>
              <w:rPr>
                <w:sz w:val="19"/>
              </w:rPr>
              <w:t xml:space="preserve"> ☐ ☐</w:t>
            </w:r>
          </w:p>
        </w:tc>
      </w:tr>
      <w:tr w:rsidR="005D0EC8" w14:paraId="5139E795" w14:textId="77777777">
        <w:trPr>
          <w:cantSplit/>
          <w:trHeight w:val="454"/>
        </w:trPr>
        <w:tc>
          <w:tcPr>
            <w:tcW w:w="567" w:type="dxa"/>
          </w:tcPr>
          <w:p w14:paraId="2E383CF7" w14:textId="77777777" w:rsidR="005D0EC8" w:rsidRDefault="006E75A3">
            <w:pPr>
              <w:spacing w:before="40" w:after="40" w:line="252" w:lineRule="auto"/>
            </w:pPr>
            <w:r>
              <w:rPr>
                <w:b/>
                <w:color w:val="5F5F5F"/>
                <w:sz w:val="18"/>
              </w:rPr>
              <w:t>K21</w:t>
            </w:r>
          </w:p>
        </w:tc>
        <w:tc>
          <w:tcPr>
            <w:tcW w:w="4139" w:type="dxa"/>
          </w:tcPr>
          <w:p w14:paraId="3E878A8D" w14:textId="77777777" w:rsidR="005D0EC8" w:rsidRDefault="006E75A3">
            <w:pPr>
              <w:spacing w:before="40" w:after="40" w:line="252" w:lineRule="auto"/>
            </w:pPr>
            <w:r>
              <w:rPr>
                <w:sz w:val="19"/>
              </w:rPr>
              <w:t>Beş optimum üretim modelinin kronolojik sırası ve yılları?</w:t>
            </w:r>
          </w:p>
        </w:tc>
        <w:tc>
          <w:tcPr>
            <w:tcW w:w="3628" w:type="dxa"/>
          </w:tcPr>
          <w:p w14:paraId="70DB0D40" w14:textId="77777777" w:rsidR="005D0EC8" w:rsidRDefault="006E75A3">
            <w:pPr>
              <w:spacing w:before="40" w:after="40" w:line="252" w:lineRule="auto"/>
            </w:pPr>
            <w:r>
              <w:rPr>
                <w:sz w:val="19"/>
              </w:rPr>
              <w:t>Wicksell 1896 → Lindahl 1919 → Pigou 1928 → Bowen 1943 → Samuelson 1954</w:t>
            </w:r>
          </w:p>
        </w:tc>
        <w:tc>
          <w:tcPr>
            <w:tcW w:w="1276" w:type="dxa"/>
          </w:tcPr>
          <w:p w14:paraId="1E983BC6" w14:textId="77777777" w:rsidR="005D0EC8" w:rsidRDefault="006E75A3">
            <w:pPr>
              <w:spacing w:before="40" w:after="40" w:line="252" w:lineRule="auto"/>
              <w:jc w:val="center"/>
            </w:pPr>
            <w:r>
              <w:rPr>
                <w:sz w:val="19"/>
              </w:rPr>
              <w:t>☐</w:t>
            </w:r>
            <w:r>
              <w:rPr>
                <w:sz w:val="19"/>
              </w:rPr>
              <w:t xml:space="preserve"> ☐ ☐</w:t>
            </w:r>
          </w:p>
        </w:tc>
      </w:tr>
      <w:tr w:rsidR="005D0EC8" w14:paraId="3C5C3BDA" w14:textId="77777777">
        <w:trPr>
          <w:cantSplit/>
          <w:trHeight w:val="454"/>
        </w:trPr>
        <w:tc>
          <w:tcPr>
            <w:tcW w:w="567" w:type="dxa"/>
          </w:tcPr>
          <w:p w14:paraId="35761200" w14:textId="77777777" w:rsidR="005D0EC8" w:rsidRDefault="006E75A3">
            <w:pPr>
              <w:spacing w:before="40" w:after="40" w:line="252" w:lineRule="auto"/>
            </w:pPr>
            <w:r>
              <w:rPr>
                <w:b/>
                <w:color w:val="5F5F5F"/>
                <w:sz w:val="18"/>
              </w:rPr>
              <w:t>K22</w:t>
            </w:r>
          </w:p>
        </w:tc>
        <w:tc>
          <w:tcPr>
            <w:tcW w:w="4139" w:type="dxa"/>
          </w:tcPr>
          <w:p w14:paraId="0D9D5FCC" w14:textId="77777777" w:rsidR="005D0EC8" w:rsidRDefault="006E75A3">
            <w:pPr>
              <w:spacing w:before="40" w:after="40" w:line="252" w:lineRule="auto"/>
            </w:pPr>
            <w:r>
              <w:rPr>
                <w:sz w:val="19"/>
              </w:rPr>
              <w:t>Wicksell'in oybirliği yerine önerdiği kural?</w:t>
            </w:r>
          </w:p>
        </w:tc>
        <w:tc>
          <w:tcPr>
            <w:tcW w:w="3628" w:type="dxa"/>
          </w:tcPr>
          <w:p w14:paraId="6970C7C2" w14:textId="77777777" w:rsidR="005D0EC8" w:rsidRDefault="006E75A3">
            <w:pPr>
              <w:spacing w:before="40" w:after="40" w:line="252" w:lineRule="auto"/>
            </w:pPr>
            <w:r>
              <w:rPr>
                <w:sz w:val="19"/>
              </w:rPr>
              <w:t>Yaklaşık oybirliği (oybirliğine yakın nitelikli çoğunluk)</w:t>
            </w:r>
          </w:p>
        </w:tc>
        <w:tc>
          <w:tcPr>
            <w:tcW w:w="1276" w:type="dxa"/>
          </w:tcPr>
          <w:p w14:paraId="26AC5597" w14:textId="77777777" w:rsidR="005D0EC8" w:rsidRDefault="006E75A3">
            <w:pPr>
              <w:spacing w:before="40" w:after="40" w:line="252" w:lineRule="auto"/>
              <w:jc w:val="center"/>
            </w:pPr>
            <w:r>
              <w:rPr>
                <w:sz w:val="19"/>
              </w:rPr>
              <w:t>☐</w:t>
            </w:r>
            <w:r>
              <w:rPr>
                <w:sz w:val="19"/>
              </w:rPr>
              <w:t xml:space="preserve"> ☐ ☐</w:t>
            </w:r>
          </w:p>
        </w:tc>
      </w:tr>
      <w:tr w:rsidR="005D0EC8" w14:paraId="656A7D8E" w14:textId="77777777">
        <w:trPr>
          <w:cantSplit/>
          <w:trHeight w:val="454"/>
        </w:trPr>
        <w:tc>
          <w:tcPr>
            <w:tcW w:w="567" w:type="dxa"/>
          </w:tcPr>
          <w:p w14:paraId="3970E44D" w14:textId="77777777" w:rsidR="005D0EC8" w:rsidRDefault="006E75A3">
            <w:pPr>
              <w:spacing w:before="40" w:after="40" w:line="252" w:lineRule="auto"/>
            </w:pPr>
            <w:r>
              <w:rPr>
                <w:b/>
                <w:color w:val="5F5F5F"/>
                <w:sz w:val="18"/>
              </w:rPr>
              <w:t>K23</w:t>
            </w:r>
          </w:p>
        </w:tc>
        <w:tc>
          <w:tcPr>
            <w:tcW w:w="4139" w:type="dxa"/>
          </w:tcPr>
          <w:p w14:paraId="3AF32A1A" w14:textId="77777777" w:rsidR="005D0EC8" w:rsidRDefault="006E75A3">
            <w:pPr>
              <w:spacing w:before="40" w:after="40" w:line="252" w:lineRule="auto"/>
            </w:pPr>
            <w:r>
              <w:rPr>
                <w:sz w:val="19"/>
              </w:rPr>
              <w:t>Clarke vergisinde bireyin ödediği ek vergi neye göre belirlenir?</w:t>
            </w:r>
          </w:p>
        </w:tc>
        <w:tc>
          <w:tcPr>
            <w:tcW w:w="3628" w:type="dxa"/>
          </w:tcPr>
          <w:p w14:paraId="1DA2EFE7" w14:textId="77777777" w:rsidR="005D0EC8" w:rsidRDefault="006E75A3">
            <w:pPr>
              <w:spacing w:before="40" w:after="40" w:line="252" w:lineRule="auto"/>
            </w:pPr>
            <w:r>
              <w:rPr>
                <w:sz w:val="19"/>
              </w:rPr>
              <w:t>Kendi beyanının diğerlerine yüklediği maliyete göre (dürüst beyan en iyi strateji olur)</w:t>
            </w:r>
          </w:p>
        </w:tc>
        <w:tc>
          <w:tcPr>
            <w:tcW w:w="1276" w:type="dxa"/>
          </w:tcPr>
          <w:p w14:paraId="0EDA3D33" w14:textId="77777777" w:rsidR="005D0EC8" w:rsidRDefault="006E75A3">
            <w:pPr>
              <w:spacing w:before="40" w:after="40" w:line="252" w:lineRule="auto"/>
              <w:jc w:val="center"/>
            </w:pPr>
            <w:r>
              <w:rPr>
                <w:sz w:val="19"/>
              </w:rPr>
              <w:t>☐</w:t>
            </w:r>
            <w:r>
              <w:rPr>
                <w:sz w:val="19"/>
              </w:rPr>
              <w:t xml:space="preserve"> ☐ ☐</w:t>
            </w:r>
          </w:p>
        </w:tc>
      </w:tr>
      <w:tr w:rsidR="005D0EC8" w14:paraId="6500193B" w14:textId="77777777">
        <w:trPr>
          <w:cantSplit/>
          <w:trHeight w:val="454"/>
        </w:trPr>
        <w:tc>
          <w:tcPr>
            <w:tcW w:w="567" w:type="dxa"/>
          </w:tcPr>
          <w:p w14:paraId="415F9AFC" w14:textId="77777777" w:rsidR="005D0EC8" w:rsidRDefault="006E75A3">
            <w:pPr>
              <w:spacing w:before="40" w:after="40" w:line="252" w:lineRule="auto"/>
            </w:pPr>
            <w:r>
              <w:rPr>
                <w:b/>
                <w:color w:val="5F5F5F"/>
                <w:sz w:val="18"/>
              </w:rPr>
              <w:t>K24</w:t>
            </w:r>
          </w:p>
        </w:tc>
        <w:tc>
          <w:tcPr>
            <w:tcW w:w="4139" w:type="dxa"/>
          </w:tcPr>
          <w:p w14:paraId="0BC98CB1" w14:textId="77777777" w:rsidR="005D0EC8" w:rsidRDefault="006E75A3">
            <w:pPr>
              <w:spacing w:before="40" w:after="40" w:line="252" w:lineRule="auto"/>
            </w:pPr>
            <w:r>
              <w:rPr>
                <w:sz w:val="19"/>
              </w:rPr>
              <w:t xml:space="preserve">Arrow'un beş </w:t>
            </w:r>
            <w:r>
              <w:rPr>
                <w:sz w:val="19"/>
              </w:rPr>
              <w:t>koşulu?</w:t>
            </w:r>
          </w:p>
        </w:tc>
        <w:tc>
          <w:tcPr>
            <w:tcW w:w="3628" w:type="dxa"/>
          </w:tcPr>
          <w:p w14:paraId="4E271F4B" w14:textId="77777777" w:rsidR="005D0EC8" w:rsidRDefault="006E75A3">
            <w:pPr>
              <w:spacing w:before="40" w:after="40" w:line="252" w:lineRule="auto"/>
            </w:pPr>
            <w:r>
              <w:rPr>
                <w:sz w:val="19"/>
              </w:rPr>
              <w:t>Rasyonellik (tamlık, geçişlilik), sınırsız alan, Pareto ilkesi, ilgisiz seçeneklerden bağımsızlık, diktatörlük olmaması</w:t>
            </w:r>
          </w:p>
        </w:tc>
        <w:tc>
          <w:tcPr>
            <w:tcW w:w="1276" w:type="dxa"/>
          </w:tcPr>
          <w:p w14:paraId="4DE8548A" w14:textId="77777777" w:rsidR="005D0EC8" w:rsidRDefault="006E75A3">
            <w:pPr>
              <w:spacing w:before="40" w:after="40" w:line="252" w:lineRule="auto"/>
              <w:jc w:val="center"/>
            </w:pPr>
            <w:r>
              <w:rPr>
                <w:sz w:val="19"/>
              </w:rPr>
              <w:t>☐</w:t>
            </w:r>
            <w:r>
              <w:rPr>
                <w:sz w:val="19"/>
              </w:rPr>
              <w:t xml:space="preserve"> ☐ ☐</w:t>
            </w:r>
          </w:p>
        </w:tc>
      </w:tr>
      <w:tr w:rsidR="005D0EC8" w14:paraId="522428F7" w14:textId="77777777">
        <w:trPr>
          <w:cantSplit/>
          <w:trHeight w:val="454"/>
        </w:trPr>
        <w:tc>
          <w:tcPr>
            <w:tcW w:w="567" w:type="dxa"/>
          </w:tcPr>
          <w:p w14:paraId="4FD4EA3D" w14:textId="77777777" w:rsidR="005D0EC8" w:rsidRDefault="006E75A3">
            <w:pPr>
              <w:spacing w:before="40" w:after="40" w:line="252" w:lineRule="auto"/>
            </w:pPr>
            <w:r>
              <w:rPr>
                <w:b/>
                <w:color w:val="5F5F5F"/>
                <w:sz w:val="18"/>
              </w:rPr>
              <w:t>K25</w:t>
            </w:r>
          </w:p>
        </w:tc>
        <w:tc>
          <w:tcPr>
            <w:tcW w:w="4139" w:type="dxa"/>
          </w:tcPr>
          <w:p w14:paraId="362AFF07" w14:textId="77777777" w:rsidR="005D0EC8" w:rsidRDefault="006E75A3">
            <w:pPr>
              <w:spacing w:before="40" w:after="40" w:line="252" w:lineRule="auto"/>
            </w:pPr>
            <w:r>
              <w:rPr>
                <w:sz w:val="19"/>
              </w:rPr>
              <w:t>Bazı kaynakların Arrow'un 1951 formülasyonundan eklediği iki koşul?</w:t>
            </w:r>
          </w:p>
        </w:tc>
        <w:tc>
          <w:tcPr>
            <w:tcW w:w="3628" w:type="dxa"/>
          </w:tcPr>
          <w:p w14:paraId="2A86735B" w14:textId="77777777" w:rsidR="005D0EC8" w:rsidRDefault="006E75A3">
            <w:pPr>
              <w:spacing w:before="40" w:after="40" w:line="252" w:lineRule="auto"/>
            </w:pPr>
            <w:r>
              <w:rPr>
                <w:sz w:val="19"/>
              </w:rPr>
              <w:t>Pozitif ilişki (monotonluk) ve dayatmama</w:t>
            </w:r>
          </w:p>
        </w:tc>
        <w:tc>
          <w:tcPr>
            <w:tcW w:w="1276" w:type="dxa"/>
          </w:tcPr>
          <w:p w14:paraId="03042C4D" w14:textId="77777777" w:rsidR="005D0EC8" w:rsidRDefault="006E75A3">
            <w:pPr>
              <w:spacing w:before="40" w:after="40" w:line="252" w:lineRule="auto"/>
              <w:jc w:val="center"/>
            </w:pPr>
            <w:r>
              <w:rPr>
                <w:sz w:val="19"/>
              </w:rPr>
              <w:t>☐</w:t>
            </w:r>
            <w:r>
              <w:rPr>
                <w:sz w:val="19"/>
              </w:rPr>
              <w:t xml:space="preserve"> ☐ ☐</w:t>
            </w:r>
          </w:p>
        </w:tc>
      </w:tr>
      <w:tr w:rsidR="005D0EC8" w14:paraId="7EE2474C" w14:textId="77777777">
        <w:trPr>
          <w:cantSplit/>
          <w:trHeight w:val="454"/>
        </w:trPr>
        <w:tc>
          <w:tcPr>
            <w:tcW w:w="567" w:type="dxa"/>
          </w:tcPr>
          <w:p w14:paraId="50445EE7" w14:textId="77777777" w:rsidR="005D0EC8" w:rsidRDefault="006E75A3">
            <w:pPr>
              <w:spacing w:before="40" w:after="40" w:line="252" w:lineRule="auto"/>
            </w:pPr>
            <w:r>
              <w:rPr>
                <w:b/>
                <w:color w:val="5F5F5F"/>
                <w:sz w:val="18"/>
              </w:rPr>
              <w:t>K26</w:t>
            </w:r>
          </w:p>
        </w:tc>
        <w:tc>
          <w:tcPr>
            <w:tcW w:w="4139" w:type="dxa"/>
          </w:tcPr>
          <w:p w14:paraId="69F9A639" w14:textId="77777777" w:rsidR="005D0EC8" w:rsidRDefault="006E75A3">
            <w:pPr>
              <w:spacing w:before="40" w:after="40" w:line="252" w:lineRule="auto"/>
            </w:pPr>
            <w:r>
              <w:rPr>
                <w:sz w:val="19"/>
              </w:rPr>
              <w:t>Arrow Nobel Ekonomi Ödülü'nü hangi yıl aldı?</w:t>
            </w:r>
          </w:p>
        </w:tc>
        <w:tc>
          <w:tcPr>
            <w:tcW w:w="3628" w:type="dxa"/>
          </w:tcPr>
          <w:p w14:paraId="296ABE89" w14:textId="77777777" w:rsidR="005D0EC8" w:rsidRDefault="006E75A3">
            <w:pPr>
              <w:spacing w:before="40" w:after="40" w:line="252" w:lineRule="auto"/>
            </w:pPr>
            <w:r>
              <w:rPr>
                <w:sz w:val="19"/>
              </w:rPr>
              <w:t>1972</w:t>
            </w:r>
          </w:p>
        </w:tc>
        <w:tc>
          <w:tcPr>
            <w:tcW w:w="1276" w:type="dxa"/>
          </w:tcPr>
          <w:p w14:paraId="7F1C61D6" w14:textId="77777777" w:rsidR="005D0EC8" w:rsidRDefault="006E75A3">
            <w:pPr>
              <w:spacing w:before="40" w:after="40" w:line="252" w:lineRule="auto"/>
              <w:jc w:val="center"/>
            </w:pPr>
            <w:r>
              <w:rPr>
                <w:sz w:val="19"/>
              </w:rPr>
              <w:t>☐</w:t>
            </w:r>
            <w:r>
              <w:rPr>
                <w:sz w:val="19"/>
              </w:rPr>
              <w:t xml:space="preserve"> ☐ ☐</w:t>
            </w:r>
          </w:p>
        </w:tc>
      </w:tr>
      <w:tr w:rsidR="005D0EC8" w14:paraId="52834228" w14:textId="77777777">
        <w:trPr>
          <w:cantSplit/>
          <w:trHeight w:val="454"/>
        </w:trPr>
        <w:tc>
          <w:tcPr>
            <w:tcW w:w="567" w:type="dxa"/>
          </w:tcPr>
          <w:p w14:paraId="49D638DA" w14:textId="77777777" w:rsidR="005D0EC8" w:rsidRDefault="006E75A3">
            <w:pPr>
              <w:spacing w:before="40" w:after="40" w:line="252" w:lineRule="auto"/>
            </w:pPr>
            <w:r>
              <w:rPr>
                <w:b/>
                <w:color w:val="5F5F5F"/>
                <w:sz w:val="18"/>
              </w:rPr>
              <w:lastRenderedPageBreak/>
              <w:t>K27</w:t>
            </w:r>
          </w:p>
        </w:tc>
        <w:tc>
          <w:tcPr>
            <w:tcW w:w="4139" w:type="dxa"/>
          </w:tcPr>
          <w:p w14:paraId="3A4FE1FB" w14:textId="77777777" w:rsidR="005D0EC8" w:rsidRDefault="006E75A3">
            <w:pPr>
              <w:spacing w:before="40" w:after="40" w:line="252" w:lineRule="auto"/>
            </w:pPr>
            <w:r>
              <w:rPr>
                <w:sz w:val="19"/>
              </w:rPr>
              <w:t>Seçeneklere sıraya göre puan verilen, ilgisiz seçeneklerden bağımsızlığı ihlal eden yöntem ve sahibi?</w:t>
            </w:r>
          </w:p>
        </w:tc>
        <w:tc>
          <w:tcPr>
            <w:tcW w:w="3628" w:type="dxa"/>
          </w:tcPr>
          <w:p w14:paraId="259D2B68" w14:textId="77777777" w:rsidR="005D0EC8" w:rsidRDefault="006E75A3">
            <w:pPr>
              <w:spacing w:before="40" w:after="40" w:line="252" w:lineRule="auto"/>
            </w:pPr>
            <w:r>
              <w:rPr>
                <w:sz w:val="19"/>
              </w:rPr>
              <w:t>Borda sayımı — Jean-Charles de Borda (18. yüzyıl)</w:t>
            </w:r>
          </w:p>
        </w:tc>
        <w:tc>
          <w:tcPr>
            <w:tcW w:w="1276" w:type="dxa"/>
          </w:tcPr>
          <w:p w14:paraId="19970ABA" w14:textId="77777777" w:rsidR="005D0EC8" w:rsidRDefault="006E75A3">
            <w:pPr>
              <w:spacing w:before="40" w:after="40" w:line="252" w:lineRule="auto"/>
              <w:jc w:val="center"/>
            </w:pPr>
            <w:r>
              <w:rPr>
                <w:sz w:val="19"/>
              </w:rPr>
              <w:t>☐</w:t>
            </w:r>
            <w:r>
              <w:rPr>
                <w:sz w:val="19"/>
              </w:rPr>
              <w:t xml:space="preserve"> ☐ ☐</w:t>
            </w:r>
          </w:p>
        </w:tc>
      </w:tr>
      <w:tr w:rsidR="005D0EC8" w14:paraId="33D89DE4" w14:textId="77777777">
        <w:trPr>
          <w:cantSplit/>
          <w:trHeight w:val="454"/>
        </w:trPr>
        <w:tc>
          <w:tcPr>
            <w:tcW w:w="567" w:type="dxa"/>
          </w:tcPr>
          <w:p w14:paraId="108DE867" w14:textId="77777777" w:rsidR="005D0EC8" w:rsidRDefault="006E75A3">
            <w:pPr>
              <w:spacing w:before="40" w:after="40" w:line="252" w:lineRule="auto"/>
            </w:pPr>
            <w:r>
              <w:rPr>
                <w:b/>
                <w:color w:val="5F5F5F"/>
                <w:sz w:val="18"/>
              </w:rPr>
              <w:t>K28</w:t>
            </w:r>
          </w:p>
        </w:tc>
        <w:tc>
          <w:tcPr>
            <w:tcW w:w="4139" w:type="dxa"/>
          </w:tcPr>
          <w:p w14:paraId="2F19722A" w14:textId="77777777" w:rsidR="005D0EC8" w:rsidRDefault="006E75A3">
            <w:pPr>
              <w:spacing w:before="40" w:after="40" w:line="252" w:lineRule="auto"/>
            </w:pPr>
            <w:r>
              <w:rPr>
                <w:sz w:val="19"/>
              </w:rPr>
              <w:t xml:space="preserve">Her seçmenin eşit puanı </w:t>
            </w:r>
            <w:r>
              <w:rPr>
                <w:sz w:val="19"/>
              </w:rPr>
              <w:t>seçenekler arasında dilediği gibi dağıttığı yöntem?</w:t>
            </w:r>
          </w:p>
        </w:tc>
        <w:tc>
          <w:tcPr>
            <w:tcW w:w="3628" w:type="dxa"/>
          </w:tcPr>
          <w:p w14:paraId="7E3D7851" w14:textId="77777777" w:rsidR="005D0EC8" w:rsidRDefault="006E75A3">
            <w:pPr>
              <w:spacing w:before="40" w:after="40" w:line="252" w:lineRule="auto"/>
            </w:pPr>
            <w:r>
              <w:rPr>
                <w:sz w:val="19"/>
              </w:rPr>
              <w:t>Nokta (puan) oylaması</w:t>
            </w:r>
          </w:p>
        </w:tc>
        <w:tc>
          <w:tcPr>
            <w:tcW w:w="1276" w:type="dxa"/>
          </w:tcPr>
          <w:p w14:paraId="173DAB12" w14:textId="77777777" w:rsidR="005D0EC8" w:rsidRDefault="006E75A3">
            <w:pPr>
              <w:spacing w:before="40" w:after="40" w:line="252" w:lineRule="auto"/>
              <w:jc w:val="center"/>
            </w:pPr>
            <w:r>
              <w:rPr>
                <w:sz w:val="19"/>
              </w:rPr>
              <w:t>☐</w:t>
            </w:r>
            <w:r>
              <w:rPr>
                <w:sz w:val="19"/>
              </w:rPr>
              <w:t xml:space="preserve"> ☐ ☐</w:t>
            </w:r>
          </w:p>
        </w:tc>
      </w:tr>
      <w:tr w:rsidR="005D0EC8" w14:paraId="2FD4CEA6" w14:textId="77777777">
        <w:trPr>
          <w:cantSplit/>
          <w:trHeight w:val="454"/>
        </w:trPr>
        <w:tc>
          <w:tcPr>
            <w:tcW w:w="567" w:type="dxa"/>
          </w:tcPr>
          <w:p w14:paraId="182E1131" w14:textId="77777777" w:rsidR="005D0EC8" w:rsidRDefault="006E75A3">
            <w:pPr>
              <w:spacing w:before="40" w:after="40" w:line="252" w:lineRule="auto"/>
            </w:pPr>
            <w:r>
              <w:rPr>
                <w:b/>
                <w:color w:val="5F5F5F"/>
                <w:sz w:val="18"/>
              </w:rPr>
              <w:t>K29</w:t>
            </w:r>
          </w:p>
        </w:tc>
        <w:tc>
          <w:tcPr>
            <w:tcW w:w="4139" w:type="dxa"/>
          </w:tcPr>
          <w:p w14:paraId="3A5644B7" w14:textId="77777777" w:rsidR="005D0EC8" w:rsidRDefault="006E75A3">
            <w:pPr>
              <w:spacing w:before="40" w:after="40" w:line="252" w:lineRule="auto"/>
            </w:pPr>
            <w:r>
              <w:rPr>
                <w:sz w:val="19"/>
              </w:rPr>
              <w:t>Seçmenin uygun bulduğu bütün seçeneklere birer oy verdiği yöntem?</w:t>
            </w:r>
          </w:p>
        </w:tc>
        <w:tc>
          <w:tcPr>
            <w:tcW w:w="3628" w:type="dxa"/>
          </w:tcPr>
          <w:p w14:paraId="1A96F800" w14:textId="77777777" w:rsidR="005D0EC8" w:rsidRDefault="006E75A3">
            <w:pPr>
              <w:spacing w:before="40" w:after="40" w:line="252" w:lineRule="auto"/>
            </w:pPr>
            <w:r>
              <w:rPr>
                <w:sz w:val="19"/>
              </w:rPr>
              <w:t>Onay oylaması</w:t>
            </w:r>
          </w:p>
        </w:tc>
        <w:tc>
          <w:tcPr>
            <w:tcW w:w="1276" w:type="dxa"/>
          </w:tcPr>
          <w:p w14:paraId="2CB4D179" w14:textId="77777777" w:rsidR="005D0EC8" w:rsidRDefault="006E75A3">
            <w:pPr>
              <w:spacing w:before="40" w:after="40" w:line="252" w:lineRule="auto"/>
              <w:jc w:val="center"/>
            </w:pPr>
            <w:r>
              <w:rPr>
                <w:sz w:val="19"/>
              </w:rPr>
              <w:t>☐</w:t>
            </w:r>
            <w:r>
              <w:rPr>
                <w:sz w:val="19"/>
              </w:rPr>
              <w:t xml:space="preserve"> ☐ ☐</w:t>
            </w:r>
          </w:p>
        </w:tc>
      </w:tr>
      <w:tr w:rsidR="005D0EC8" w14:paraId="53AC1384" w14:textId="77777777">
        <w:trPr>
          <w:cantSplit/>
          <w:trHeight w:val="454"/>
        </w:trPr>
        <w:tc>
          <w:tcPr>
            <w:tcW w:w="567" w:type="dxa"/>
          </w:tcPr>
          <w:p w14:paraId="120878EB" w14:textId="77777777" w:rsidR="005D0EC8" w:rsidRDefault="006E75A3">
            <w:pPr>
              <w:spacing w:before="40" w:after="40" w:line="252" w:lineRule="auto"/>
            </w:pPr>
            <w:r>
              <w:rPr>
                <w:b/>
                <w:color w:val="5F5F5F"/>
                <w:sz w:val="18"/>
              </w:rPr>
              <w:t>K30</w:t>
            </w:r>
          </w:p>
        </w:tc>
        <w:tc>
          <w:tcPr>
            <w:tcW w:w="4139" w:type="dxa"/>
          </w:tcPr>
          <w:p w14:paraId="6A139534" w14:textId="77777777" w:rsidR="005D0EC8" w:rsidRDefault="006E75A3">
            <w:pPr>
              <w:spacing w:before="40" w:after="40" w:line="252" w:lineRule="auto"/>
            </w:pPr>
            <w:r>
              <w:rPr>
                <w:sz w:val="19"/>
              </w:rPr>
              <w:t xml:space="preserve">Birinci tercih olarak en az oy alanın elenip oylarının sonraki </w:t>
            </w:r>
            <w:r>
              <w:rPr>
                <w:sz w:val="19"/>
              </w:rPr>
              <w:t>tercihlere aktarıldığı sistem?</w:t>
            </w:r>
          </w:p>
        </w:tc>
        <w:tc>
          <w:tcPr>
            <w:tcW w:w="3628" w:type="dxa"/>
          </w:tcPr>
          <w:p w14:paraId="0C4FD0D3" w14:textId="77777777" w:rsidR="005D0EC8" w:rsidRDefault="006E75A3">
            <w:pPr>
              <w:spacing w:before="40" w:after="40" w:line="252" w:lineRule="auto"/>
            </w:pPr>
            <w:r>
              <w:rPr>
                <w:sz w:val="19"/>
              </w:rPr>
              <w:t>Hare sistemi (tek devredilebilir oy)</w:t>
            </w:r>
          </w:p>
        </w:tc>
        <w:tc>
          <w:tcPr>
            <w:tcW w:w="1276" w:type="dxa"/>
          </w:tcPr>
          <w:p w14:paraId="6D0AD576" w14:textId="77777777" w:rsidR="005D0EC8" w:rsidRDefault="006E75A3">
            <w:pPr>
              <w:spacing w:before="40" w:after="40" w:line="252" w:lineRule="auto"/>
              <w:jc w:val="center"/>
            </w:pPr>
            <w:r>
              <w:rPr>
                <w:sz w:val="19"/>
              </w:rPr>
              <w:t>☐</w:t>
            </w:r>
            <w:r>
              <w:rPr>
                <w:sz w:val="19"/>
              </w:rPr>
              <w:t xml:space="preserve"> ☐ ☐</w:t>
            </w:r>
          </w:p>
        </w:tc>
      </w:tr>
      <w:tr w:rsidR="005D0EC8" w14:paraId="36B0EABD" w14:textId="77777777">
        <w:trPr>
          <w:cantSplit/>
          <w:trHeight w:val="454"/>
        </w:trPr>
        <w:tc>
          <w:tcPr>
            <w:tcW w:w="567" w:type="dxa"/>
          </w:tcPr>
          <w:p w14:paraId="0B758E57" w14:textId="77777777" w:rsidR="005D0EC8" w:rsidRDefault="006E75A3">
            <w:pPr>
              <w:spacing w:before="40" w:after="40" w:line="252" w:lineRule="auto"/>
            </w:pPr>
            <w:r>
              <w:rPr>
                <w:b/>
                <w:color w:val="5F5F5F"/>
                <w:sz w:val="18"/>
              </w:rPr>
              <w:t>K31</w:t>
            </w:r>
          </w:p>
        </w:tc>
        <w:tc>
          <w:tcPr>
            <w:tcW w:w="4139" w:type="dxa"/>
          </w:tcPr>
          <w:p w14:paraId="37E25BD9" w14:textId="77777777" w:rsidR="005D0EC8" w:rsidRDefault="006E75A3">
            <w:pPr>
              <w:spacing w:before="40" w:after="40" w:line="252" w:lineRule="auto"/>
            </w:pPr>
            <w:r>
              <w:rPr>
                <w:sz w:val="19"/>
              </w:rPr>
              <w:t>Her turda en çok seçmenin son sıraya koyduğu seçeneğin elendiği sistem?</w:t>
            </w:r>
          </w:p>
        </w:tc>
        <w:tc>
          <w:tcPr>
            <w:tcW w:w="3628" w:type="dxa"/>
          </w:tcPr>
          <w:p w14:paraId="01EA6F2C" w14:textId="77777777" w:rsidR="005D0EC8" w:rsidRDefault="006E75A3">
            <w:pPr>
              <w:spacing w:before="40" w:after="40" w:line="252" w:lineRule="auto"/>
            </w:pPr>
            <w:r>
              <w:rPr>
                <w:sz w:val="19"/>
              </w:rPr>
              <w:t>Coombs sistemi</w:t>
            </w:r>
          </w:p>
        </w:tc>
        <w:tc>
          <w:tcPr>
            <w:tcW w:w="1276" w:type="dxa"/>
          </w:tcPr>
          <w:p w14:paraId="19B7AE93" w14:textId="77777777" w:rsidR="005D0EC8" w:rsidRDefault="006E75A3">
            <w:pPr>
              <w:spacing w:before="40" w:after="40" w:line="252" w:lineRule="auto"/>
              <w:jc w:val="center"/>
            </w:pPr>
            <w:r>
              <w:rPr>
                <w:sz w:val="19"/>
              </w:rPr>
              <w:t>☐</w:t>
            </w:r>
            <w:r>
              <w:rPr>
                <w:sz w:val="19"/>
              </w:rPr>
              <w:t xml:space="preserve"> ☐ ☐</w:t>
            </w:r>
          </w:p>
        </w:tc>
      </w:tr>
      <w:tr w:rsidR="005D0EC8" w14:paraId="0C1F0943" w14:textId="77777777">
        <w:trPr>
          <w:cantSplit/>
          <w:trHeight w:val="454"/>
        </w:trPr>
        <w:tc>
          <w:tcPr>
            <w:tcW w:w="567" w:type="dxa"/>
          </w:tcPr>
          <w:p w14:paraId="3C2A1B05" w14:textId="77777777" w:rsidR="005D0EC8" w:rsidRDefault="006E75A3">
            <w:pPr>
              <w:spacing w:before="40" w:after="40" w:line="252" w:lineRule="auto"/>
            </w:pPr>
            <w:r>
              <w:rPr>
                <w:b/>
                <w:color w:val="5F5F5F"/>
                <w:sz w:val="18"/>
              </w:rPr>
              <w:t>K32</w:t>
            </w:r>
          </w:p>
        </w:tc>
        <w:tc>
          <w:tcPr>
            <w:tcW w:w="4139" w:type="dxa"/>
          </w:tcPr>
          <w:p w14:paraId="365B57CC" w14:textId="77777777" w:rsidR="005D0EC8" w:rsidRDefault="006E75A3">
            <w:pPr>
              <w:spacing w:before="40" w:after="40" w:line="252" w:lineRule="auto"/>
            </w:pPr>
            <w:r>
              <w:rPr>
                <w:sz w:val="19"/>
              </w:rPr>
              <w:t>Rant kollamayı ilk inceleyen ve kavramı adlandıran?</w:t>
            </w:r>
          </w:p>
        </w:tc>
        <w:tc>
          <w:tcPr>
            <w:tcW w:w="3628" w:type="dxa"/>
          </w:tcPr>
          <w:p w14:paraId="694403CD" w14:textId="77777777" w:rsidR="005D0EC8" w:rsidRDefault="006E75A3">
            <w:pPr>
              <w:spacing w:before="40" w:after="40" w:line="252" w:lineRule="auto"/>
            </w:pPr>
            <w:r>
              <w:rPr>
                <w:sz w:val="19"/>
              </w:rPr>
              <w:t xml:space="preserve">Gordon Tullock </w:t>
            </w:r>
            <w:r>
              <w:rPr>
                <w:sz w:val="19"/>
              </w:rPr>
              <w:t>(1967); adlandıran Anne Krueger (1974)</w:t>
            </w:r>
          </w:p>
        </w:tc>
        <w:tc>
          <w:tcPr>
            <w:tcW w:w="1276" w:type="dxa"/>
          </w:tcPr>
          <w:p w14:paraId="7152AF61" w14:textId="77777777" w:rsidR="005D0EC8" w:rsidRDefault="006E75A3">
            <w:pPr>
              <w:spacing w:before="40" w:after="40" w:line="252" w:lineRule="auto"/>
              <w:jc w:val="center"/>
            </w:pPr>
            <w:r>
              <w:rPr>
                <w:sz w:val="19"/>
              </w:rPr>
              <w:t>☐</w:t>
            </w:r>
            <w:r>
              <w:rPr>
                <w:sz w:val="19"/>
              </w:rPr>
              <w:t xml:space="preserve"> ☐ ☐</w:t>
            </w:r>
          </w:p>
        </w:tc>
      </w:tr>
      <w:tr w:rsidR="005D0EC8" w14:paraId="153B14D0" w14:textId="77777777">
        <w:trPr>
          <w:cantSplit/>
          <w:trHeight w:val="454"/>
        </w:trPr>
        <w:tc>
          <w:tcPr>
            <w:tcW w:w="567" w:type="dxa"/>
          </w:tcPr>
          <w:p w14:paraId="1DB30DE8" w14:textId="77777777" w:rsidR="005D0EC8" w:rsidRDefault="006E75A3">
            <w:pPr>
              <w:spacing w:before="40" w:after="40" w:line="252" w:lineRule="auto"/>
            </w:pPr>
            <w:r>
              <w:rPr>
                <w:b/>
                <w:color w:val="5F5F5F"/>
                <w:sz w:val="18"/>
              </w:rPr>
              <w:t>K33</w:t>
            </w:r>
          </w:p>
        </w:tc>
        <w:tc>
          <w:tcPr>
            <w:tcW w:w="4139" w:type="dxa"/>
          </w:tcPr>
          <w:p w14:paraId="79294A74" w14:textId="77777777" w:rsidR="005D0EC8" w:rsidRDefault="006E75A3">
            <w:pPr>
              <w:spacing w:before="40" w:after="40" w:line="252" w:lineRule="auto"/>
            </w:pPr>
            <w:r>
              <w:rPr>
                <w:sz w:val="19"/>
              </w:rPr>
              <w:t>Leviathan hipotezinin sahipleri ve eseri?</w:t>
            </w:r>
          </w:p>
        </w:tc>
        <w:tc>
          <w:tcPr>
            <w:tcW w:w="3628" w:type="dxa"/>
          </w:tcPr>
          <w:p w14:paraId="401A47CA" w14:textId="77777777" w:rsidR="005D0EC8" w:rsidRDefault="006E75A3">
            <w:pPr>
              <w:spacing w:before="40" w:after="40" w:line="252" w:lineRule="auto"/>
            </w:pPr>
            <w:r>
              <w:rPr>
                <w:sz w:val="19"/>
              </w:rPr>
              <w:t>Geoffrey Brennan ve James Buchanan, Vergileme Gücü (1980)</w:t>
            </w:r>
          </w:p>
        </w:tc>
        <w:tc>
          <w:tcPr>
            <w:tcW w:w="1276" w:type="dxa"/>
          </w:tcPr>
          <w:p w14:paraId="4B40EFC4" w14:textId="77777777" w:rsidR="005D0EC8" w:rsidRDefault="006E75A3">
            <w:pPr>
              <w:spacing w:before="40" w:after="40" w:line="252" w:lineRule="auto"/>
              <w:jc w:val="center"/>
            </w:pPr>
            <w:r>
              <w:rPr>
                <w:sz w:val="19"/>
              </w:rPr>
              <w:t>☐</w:t>
            </w:r>
            <w:r>
              <w:rPr>
                <w:sz w:val="19"/>
              </w:rPr>
              <w:t xml:space="preserve"> ☐ ☐</w:t>
            </w:r>
          </w:p>
        </w:tc>
      </w:tr>
      <w:tr w:rsidR="005D0EC8" w14:paraId="7314C33D" w14:textId="77777777">
        <w:trPr>
          <w:cantSplit/>
          <w:trHeight w:val="454"/>
        </w:trPr>
        <w:tc>
          <w:tcPr>
            <w:tcW w:w="567" w:type="dxa"/>
          </w:tcPr>
          <w:p w14:paraId="169A248A" w14:textId="77777777" w:rsidR="005D0EC8" w:rsidRDefault="006E75A3">
            <w:pPr>
              <w:spacing w:before="40" w:after="40" w:line="252" w:lineRule="auto"/>
            </w:pPr>
            <w:r>
              <w:rPr>
                <w:b/>
                <w:color w:val="5F5F5F"/>
                <w:sz w:val="18"/>
              </w:rPr>
              <w:t>K34</w:t>
            </w:r>
          </w:p>
        </w:tc>
        <w:tc>
          <w:tcPr>
            <w:tcW w:w="4139" w:type="dxa"/>
          </w:tcPr>
          <w:p w14:paraId="327885B8" w14:textId="77777777" w:rsidR="005D0EC8" w:rsidRDefault="006E75A3">
            <w:pPr>
              <w:spacing w:before="40" w:after="40" w:line="252" w:lineRule="auto"/>
            </w:pPr>
            <w:r>
              <w:rPr>
                <w:sz w:val="19"/>
              </w:rPr>
              <w:t>“Rasyonel cehalet (bilgisizlik)” kavramıyla anılan iktisatçı?</w:t>
            </w:r>
          </w:p>
        </w:tc>
        <w:tc>
          <w:tcPr>
            <w:tcW w:w="3628" w:type="dxa"/>
          </w:tcPr>
          <w:p w14:paraId="54AEB78A" w14:textId="77777777" w:rsidR="005D0EC8" w:rsidRDefault="006E75A3">
            <w:pPr>
              <w:spacing w:before="40" w:after="40" w:line="252" w:lineRule="auto"/>
            </w:pPr>
            <w:r>
              <w:rPr>
                <w:sz w:val="19"/>
              </w:rPr>
              <w:t>Anthony Downs (1957)</w:t>
            </w:r>
          </w:p>
        </w:tc>
        <w:tc>
          <w:tcPr>
            <w:tcW w:w="1276" w:type="dxa"/>
          </w:tcPr>
          <w:p w14:paraId="4DC3FEDA" w14:textId="77777777" w:rsidR="005D0EC8" w:rsidRDefault="006E75A3">
            <w:pPr>
              <w:spacing w:before="40" w:after="40" w:line="252" w:lineRule="auto"/>
              <w:jc w:val="center"/>
            </w:pPr>
            <w:r>
              <w:rPr>
                <w:sz w:val="19"/>
              </w:rPr>
              <w:t>☐</w:t>
            </w:r>
            <w:r>
              <w:rPr>
                <w:sz w:val="19"/>
              </w:rPr>
              <w:t xml:space="preserve"> ☐ ☐</w:t>
            </w:r>
          </w:p>
        </w:tc>
      </w:tr>
      <w:tr w:rsidR="005D0EC8" w14:paraId="0128645E" w14:textId="77777777">
        <w:trPr>
          <w:cantSplit/>
          <w:trHeight w:val="454"/>
        </w:trPr>
        <w:tc>
          <w:tcPr>
            <w:tcW w:w="567" w:type="dxa"/>
          </w:tcPr>
          <w:p w14:paraId="7E92F763" w14:textId="77777777" w:rsidR="005D0EC8" w:rsidRDefault="006E75A3">
            <w:pPr>
              <w:spacing w:before="40" w:after="40" w:line="252" w:lineRule="auto"/>
            </w:pPr>
            <w:r>
              <w:rPr>
                <w:b/>
                <w:color w:val="5F5F5F"/>
                <w:sz w:val="18"/>
              </w:rPr>
              <w:t>K35</w:t>
            </w:r>
          </w:p>
        </w:tc>
        <w:tc>
          <w:tcPr>
            <w:tcW w:w="4139" w:type="dxa"/>
          </w:tcPr>
          <w:p w14:paraId="67299776" w14:textId="77777777" w:rsidR="005D0EC8" w:rsidRDefault="006E75A3">
            <w:pPr>
              <w:spacing w:before="40" w:after="40" w:line="252" w:lineRule="auto"/>
            </w:pPr>
            <w:r>
              <w:rPr>
                <w:sz w:val="19"/>
              </w:rPr>
              <w:t>Mali yanılsama (illüzyon) kavramının sahibi ve yılı?</w:t>
            </w:r>
          </w:p>
        </w:tc>
        <w:tc>
          <w:tcPr>
            <w:tcW w:w="3628" w:type="dxa"/>
          </w:tcPr>
          <w:p w14:paraId="41A46581" w14:textId="77777777" w:rsidR="005D0EC8" w:rsidRDefault="006E75A3">
            <w:pPr>
              <w:spacing w:before="40" w:after="40" w:line="252" w:lineRule="auto"/>
            </w:pPr>
            <w:r>
              <w:rPr>
                <w:sz w:val="19"/>
              </w:rPr>
              <w:t>Amilcare Puviani (1903)</w:t>
            </w:r>
          </w:p>
        </w:tc>
        <w:tc>
          <w:tcPr>
            <w:tcW w:w="1276" w:type="dxa"/>
          </w:tcPr>
          <w:p w14:paraId="5AD6E552" w14:textId="77777777" w:rsidR="005D0EC8" w:rsidRDefault="006E75A3">
            <w:pPr>
              <w:spacing w:before="40" w:after="40" w:line="252" w:lineRule="auto"/>
              <w:jc w:val="center"/>
            </w:pPr>
            <w:r>
              <w:rPr>
                <w:sz w:val="19"/>
              </w:rPr>
              <w:t>☐</w:t>
            </w:r>
            <w:r>
              <w:rPr>
                <w:sz w:val="19"/>
              </w:rPr>
              <w:t xml:space="preserve"> ☐ ☐</w:t>
            </w:r>
          </w:p>
        </w:tc>
      </w:tr>
      <w:tr w:rsidR="005D0EC8" w14:paraId="707E69F7" w14:textId="77777777">
        <w:trPr>
          <w:cantSplit/>
          <w:trHeight w:val="454"/>
        </w:trPr>
        <w:tc>
          <w:tcPr>
            <w:tcW w:w="567" w:type="dxa"/>
          </w:tcPr>
          <w:p w14:paraId="059F1B01" w14:textId="77777777" w:rsidR="005D0EC8" w:rsidRDefault="006E75A3">
            <w:pPr>
              <w:spacing w:before="40" w:after="40" w:line="252" w:lineRule="auto"/>
            </w:pPr>
            <w:r>
              <w:rPr>
                <w:b/>
                <w:color w:val="5F5F5F"/>
                <w:sz w:val="18"/>
              </w:rPr>
              <w:t>K36</w:t>
            </w:r>
          </w:p>
        </w:tc>
        <w:tc>
          <w:tcPr>
            <w:tcW w:w="4139" w:type="dxa"/>
          </w:tcPr>
          <w:p w14:paraId="43DBB953" w14:textId="77777777" w:rsidR="005D0EC8" w:rsidRDefault="006E75A3">
            <w:pPr>
              <w:spacing w:before="40" w:after="40" w:line="252" w:lineRule="auto"/>
            </w:pPr>
            <w:r>
              <w:rPr>
                <w:sz w:val="19"/>
              </w:rPr>
              <w:t>Buchanan'ın kamu tercihi yaklaşımını nitelediği ifade?</w:t>
            </w:r>
          </w:p>
        </w:tc>
        <w:tc>
          <w:tcPr>
            <w:tcW w:w="3628" w:type="dxa"/>
          </w:tcPr>
          <w:p w14:paraId="5F6180D2" w14:textId="77777777" w:rsidR="005D0EC8" w:rsidRDefault="006E75A3">
            <w:pPr>
              <w:spacing w:before="40" w:after="40" w:line="252" w:lineRule="auto"/>
            </w:pPr>
            <w:r>
              <w:rPr>
                <w:sz w:val="19"/>
              </w:rPr>
              <w:t>Romantizmden arındırılmış siyaset</w:t>
            </w:r>
          </w:p>
        </w:tc>
        <w:tc>
          <w:tcPr>
            <w:tcW w:w="1276" w:type="dxa"/>
          </w:tcPr>
          <w:p w14:paraId="3A97E6CF" w14:textId="77777777" w:rsidR="005D0EC8" w:rsidRDefault="006E75A3">
            <w:pPr>
              <w:spacing w:before="40" w:after="40" w:line="252" w:lineRule="auto"/>
              <w:jc w:val="center"/>
            </w:pPr>
            <w:r>
              <w:rPr>
                <w:sz w:val="19"/>
              </w:rPr>
              <w:t>☐</w:t>
            </w:r>
            <w:r>
              <w:rPr>
                <w:sz w:val="19"/>
              </w:rPr>
              <w:t xml:space="preserve"> ☐ ☐</w:t>
            </w:r>
          </w:p>
        </w:tc>
      </w:tr>
      <w:tr w:rsidR="005D0EC8" w14:paraId="6C31D84C" w14:textId="77777777">
        <w:trPr>
          <w:cantSplit/>
          <w:trHeight w:val="454"/>
        </w:trPr>
        <w:tc>
          <w:tcPr>
            <w:tcW w:w="567" w:type="dxa"/>
          </w:tcPr>
          <w:p w14:paraId="3CB40F9C" w14:textId="77777777" w:rsidR="005D0EC8" w:rsidRDefault="006E75A3">
            <w:pPr>
              <w:spacing w:before="40" w:after="40" w:line="252" w:lineRule="auto"/>
            </w:pPr>
            <w:r>
              <w:rPr>
                <w:b/>
                <w:color w:val="5F5F5F"/>
                <w:sz w:val="18"/>
              </w:rPr>
              <w:t>K37</w:t>
            </w:r>
          </w:p>
        </w:tc>
        <w:tc>
          <w:tcPr>
            <w:tcW w:w="4139" w:type="dxa"/>
          </w:tcPr>
          <w:p w14:paraId="62C79648" w14:textId="77777777" w:rsidR="005D0EC8" w:rsidRDefault="006E75A3">
            <w:pPr>
              <w:spacing w:before="40" w:after="40" w:line="252" w:lineRule="auto"/>
            </w:pPr>
            <w:r>
              <w:rPr>
                <w:sz w:val="19"/>
              </w:rPr>
              <w:t>TBMM'de Anayasa değişikliği için aranan nitelikli çoğunluklar?</w:t>
            </w:r>
          </w:p>
        </w:tc>
        <w:tc>
          <w:tcPr>
            <w:tcW w:w="3628" w:type="dxa"/>
          </w:tcPr>
          <w:p w14:paraId="1DDD345B" w14:textId="77777777" w:rsidR="005D0EC8" w:rsidRDefault="006E75A3">
            <w:pPr>
              <w:spacing w:before="40" w:after="40" w:line="252" w:lineRule="auto"/>
            </w:pPr>
            <w:r>
              <w:rPr>
                <w:sz w:val="19"/>
              </w:rPr>
              <w:t>Üye tamsayısının beşte üçü (360) ve üçte ikisi (400)</w:t>
            </w:r>
          </w:p>
        </w:tc>
        <w:tc>
          <w:tcPr>
            <w:tcW w:w="1276" w:type="dxa"/>
          </w:tcPr>
          <w:p w14:paraId="4A2E45A0" w14:textId="77777777" w:rsidR="005D0EC8" w:rsidRDefault="006E75A3">
            <w:pPr>
              <w:spacing w:before="40" w:after="40" w:line="252" w:lineRule="auto"/>
              <w:jc w:val="center"/>
            </w:pPr>
            <w:r>
              <w:rPr>
                <w:sz w:val="19"/>
              </w:rPr>
              <w:t>☐</w:t>
            </w:r>
            <w:r>
              <w:rPr>
                <w:sz w:val="19"/>
              </w:rPr>
              <w:t xml:space="preserve"> ☐ ☐</w:t>
            </w:r>
          </w:p>
        </w:tc>
      </w:tr>
    </w:tbl>
    <w:p w14:paraId="4F43DF42" w14:textId="77777777" w:rsidR="005D0EC8" w:rsidRDefault="005D0EC8">
      <w:pPr>
        <w:spacing w:line="80" w:lineRule="exact"/>
      </w:pPr>
    </w:p>
    <w:p w14:paraId="79D8C65B" w14:textId="77777777" w:rsidR="005D0EC8" w:rsidRDefault="006E75A3">
      <w:pPr>
        <w:pageBreakBefore/>
        <w:spacing w:after="40" w:line="269" w:lineRule="auto"/>
      </w:pPr>
      <w:r>
        <w:rPr>
          <w:b/>
          <w:color w:val="1F3864"/>
          <w:sz w:val="26"/>
        </w:rPr>
        <w:lastRenderedPageBreak/>
        <w:t>KAYNAK METİN — okurken işaretle</w:t>
      </w:r>
    </w:p>
    <w:p w14:paraId="0C3E9A08" w14:textId="77777777" w:rsidR="005D0EC8" w:rsidRDefault="006E75A3">
      <w:pPr>
        <w:spacing w:after="40" w:line="269" w:lineRule="auto"/>
      </w:pPr>
      <w:r>
        <w:rPr>
          <w:i/>
          <w:color w:val="5F5F5F"/>
          <w:sz w:val="19"/>
        </w:rPr>
        <w:t>Maliye Teorisi konu anlatımı · başlık 9–11 · tablolar satır satır yazıldı, metin aynen korundu</w:t>
      </w:r>
    </w:p>
    <w:p w14:paraId="58A7D9E1" w14:textId="77777777" w:rsidR="005D0EC8" w:rsidRDefault="006E75A3">
      <w:pPr>
        <w:spacing w:after="120" w:line="269" w:lineRule="auto"/>
      </w:pPr>
      <w:r>
        <w:rPr>
          <w:i/>
          <w:color w:val="5F5F5F"/>
          <w:sz w:val="18"/>
        </w:rPr>
        <w:t xml:space="preserve">Okurken sağ kenara P · C · E · R yaz. Soldaki etiketler o </w:t>
      </w:r>
      <w:r>
        <w:rPr>
          <w:i/>
          <w:color w:val="5F5F5F"/>
          <w:sz w:val="18"/>
        </w:rPr>
        <w:t>paragrafta cevabı geçen soruları gösterir; okurken oraların altını çiz.</w:t>
      </w:r>
    </w:p>
    <w:p w14:paraId="3A5E76B0" w14:textId="77777777" w:rsidR="005D0EC8" w:rsidRDefault="006E75A3">
      <w:pPr>
        <w:keepNext/>
        <w:pBdr>
          <w:left w:val="single" w:sz="18" w:space="4" w:color="243B53"/>
        </w:pBdr>
        <w:shd w:val="clear" w:color="auto" w:fill="E3EAF2"/>
        <w:spacing w:before="160" w:after="60" w:line="269" w:lineRule="auto"/>
      </w:pPr>
      <w:r>
        <w:rPr>
          <w:b/>
          <w:color w:val="243B53"/>
          <w:sz w:val="19"/>
        </w:rPr>
        <w:t xml:space="preserve">  BLOK 1  ·  Pigou modeli ve gönüllü mübadele (Wicksell, Lindahl)</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D0EC8" w14:paraId="504079DC" w14:textId="77777777">
        <w:tc>
          <w:tcPr>
            <w:tcW w:w="822" w:type="dxa"/>
          </w:tcPr>
          <w:p w14:paraId="54FC11A2" w14:textId="77777777" w:rsidR="005D0EC8" w:rsidRDefault="006E75A3">
            <w:pPr>
              <w:spacing w:before="60" w:line="252" w:lineRule="auto"/>
            </w:pPr>
            <w:r>
              <w:rPr>
                <w:b/>
                <w:color w:val="7A7A7A"/>
                <w:sz w:val="17"/>
              </w:rPr>
              <w:t>¶1</w:t>
            </w:r>
          </w:p>
        </w:tc>
        <w:tc>
          <w:tcPr>
            <w:tcW w:w="7654" w:type="dxa"/>
          </w:tcPr>
          <w:p w14:paraId="653D4991" w14:textId="77777777" w:rsidR="005D0EC8" w:rsidRDefault="006E75A3">
            <w:pPr>
              <w:spacing w:before="60" w:after="80" w:line="300" w:lineRule="auto"/>
            </w:pPr>
            <w:r>
              <w:rPr>
                <w:sz w:val="19"/>
              </w:rPr>
              <w:t xml:space="preserve">9. </w:t>
            </w:r>
            <w:r>
              <w:rPr>
                <w:b/>
                <w:sz w:val="19"/>
              </w:rPr>
              <w:t>KAMU HİZMETLERİNİN OPTİMUM ÜRETİM MODELLERİ</w:t>
            </w:r>
          </w:p>
        </w:tc>
        <w:tc>
          <w:tcPr>
            <w:tcW w:w="1134" w:type="dxa"/>
            <w:tcBorders>
              <w:left w:val="dotted" w:sz="4" w:space="0" w:color="C8C8C8"/>
            </w:tcBorders>
          </w:tcPr>
          <w:p w14:paraId="7B3C3815" w14:textId="77777777" w:rsidR="005D0EC8" w:rsidRDefault="005D0EC8">
            <w:pPr>
              <w:spacing w:line="252" w:lineRule="auto"/>
            </w:pPr>
          </w:p>
        </w:tc>
      </w:tr>
      <w:tr w:rsidR="005D0EC8" w14:paraId="5C07C671" w14:textId="77777777">
        <w:tc>
          <w:tcPr>
            <w:tcW w:w="822" w:type="dxa"/>
          </w:tcPr>
          <w:p w14:paraId="548FCD0E" w14:textId="77777777" w:rsidR="005D0EC8" w:rsidRDefault="006E75A3">
            <w:pPr>
              <w:spacing w:before="60" w:line="252" w:lineRule="auto"/>
            </w:pPr>
            <w:r>
              <w:rPr>
                <w:b/>
                <w:color w:val="7A7A7A"/>
                <w:sz w:val="17"/>
              </w:rPr>
              <w:t>¶2</w:t>
            </w:r>
          </w:p>
        </w:tc>
        <w:tc>
          <w:tcPr>
            <w:tcW w:w="7654" w:type="dxa"/>
          </w:tcPr>
          <w:p w14:paraId="2BBA6DA6" w14:textId="77777777" w:rsidR="005D0EC8" w:rsidRDefault="006E75A3">
            <w:pPr>
              <w:spacing w:before="60" w:after="80" w:line="300" w:lineRule="auto"/>
            </w:pPr>
            <w:r>
              <w:rPr>
                <w:sz w:val="19"/>
              </w:rPr>
              <w:t xml:space="preserve">Özel mallarda optimal miktarı piyasa belirler; fiyat, </w:t>
            </w:r>
            <w:r>
              <w:rPr>
                <w:sz w:val="19"/>
              </w:rPr>
              <w:t>tüketicinin marjinal faydasını ve üreticinin marjinal maliyetini aynı anda yansıtır. Kamusal mallarda ise dışlanamama ve bedavacılık nedeniyle bireylerin gerçek tercihleri piyasada ortaya çıkmaz ve bir fiyat oluşmaz. Bu yüzden kamu maliyesi, kamusal malların optimal (etkin) miktarını ve bu miktarın maliyetinin bireyler arasında nasıl paylaşılacağını belirlemek için çeşitli modeller geliştirmiştir. Modellerin hepsi fayda ile maliyeti karşılaştırma mantığına dayanır; farkları varsayımlarında ve analiz düzeyin</w:t>
            </w:r>
            <w:r>
              <w:rPr>
                <w:sz w:val="19"/>
              </w:rPr>
              <w:t>dedir.</w:t>
            </w:r>
          </w:p>
        </w:tc>
        <w:tc>
          <w:tcPr>
            <w:tcW w:w="1134" w:type="dxa"/>
            <w:tcBorders>
              <w:left w:val="dotted" w:sz="4" w:space="0" w:color="C8C8C8"/>
            </w:tcBorders>
          </w:tcPr>
          <w:p w14:paraId="2A0D51CC" w14:textId="77777777" w:rsidR="005D0EC8" w:rsidRDefault="005D0EC8">
            <w:pPr>
              <w:spacing w:line="252" w:lineRule="auto"/>
            </w:pPr>
          </w:p>
        </w:tc>
      </w:tr>
      <w:tr w:rsidR="005D0EC8" w14:paraId="65B665F1" w14:textId="77777777">
        <w:tc>
          <w:tcPr>
            <w:tcW w:w="822" w:type="dxa"/>
          </w:tcPr>
          <w:p w14:paraId="3154B3E5" w14:textId="77777777" w:rsidR="005D0EC8" w:rsidRDefault="006E75A3">
            <w:pPr>
              <w:spacing w:before="60" w:line="252" w:lineRule="auto"/>
            </w:pPr>
            <w:r>
              <w:rPr>
                <w:b/>
                <w:color w:val="7A7A7A"/>
                <w:sz w:val="17"/>
              </w:rPr>
              <w:t>¶3</w:t>
            </w:r>
          </w:p>
        </w:tc>
        <w:tc>
          <w:tcPr>
            <w:tcW w:w="7654" w:type="dxa"/>
          </w:tcPr>
          <w:p w14:paraId="19861FAD" w14:textId="77777777" w:rsidR="005D0EC8" w:rsidRDefault="006E75A3">
            <w:pPr>
              <w:spacing w:before="60" w:after="80" w:line="300" w:lineRule="auto"/>
            </w:pPr>
            <w:r>
              <w:rPr>
                <w:sz w:val="19"/>
              </w:rPr>
              <w:t xml:space="preserve">9.1. </w:t>
            </w:r>
            <w:r>
              <w:rPr>
                <w:b/>
                <w:sz w:val="19"/>
              </w:rPr>
              <w:t>Pigou Modeli (Marjinal Fayda – Marjinal Fedakârlık)</w:t>
            </w:r>
          </w:p>
        </w:tc>
        <w:tc>
          <w:tcPr>
            <w:tcW w:w="1134" w:type="dxa"/>
            <w:tcBorders>
              <w:left w:val="dotted" w:sz="4" w:space="0" w:color="C8C8C8"/>
            </w:tcBorders>
          </w:tcPr>
          <w:p w14:paraId="4979EE43" w14:textId="77777777" w:rsidR="005D0EC8" w:rsidRDefault="005D0EC8">
            <w:pPr>
              <w:spacing w:line="252" w:lineRule="auto"/>
            </w:pPr>
          </w:p>
        </w:tc>
      </w:tr>
      <w:tr w:rsidR="005D0EC8" w14:paraId="45E0852F" w14:textId="77777777">
        <w:tc>
          <w:tcPr>
            <w:tcW w:w="822" w:type="dxa"/>
          </w:tcPr>
          <w:p w14:paraId="2171B415" w14:textId="77777777" w:rsidR="005D0EC8" w:rsidRDefault="006E75A3">
            <w:pPr>
              <w:spacing w:before="60" w:line="252" w:lineRule="auto"/>
            </w:pPr>
            <w:r>
              <w:rPr>
                <w:b/>
                <w:color w:val="7A7A7A"/>
                <w:sz w:val="17"/>
              </w:rPr>
              <w:t>¶4</w:t>
            </w:r>
            <w:r>
              <w:rPr>
                <w:b/>
                <w:color w:val="5F5F5F"/>
                <w:sz w:val="15"/>
              </w:rPr>
              <w:br/>
              <w:t>D2</w:t>
            </w:r>
          </w:p>
        </w:tc>
        <w:tc>
          <w:tcPr>
            <w:tcW w:w="7654" w:type="dxa"/>
          </w:tcPr>
          <w:p w14:paraId="221641D4" w14:textId="77777777" w:rsidR="005D0EC8" w:rsidRDefault="006E75A3">
            <w:pPr>
              <w:spacing w:before="60" w:after="80" w:line="300" w:lineRule="auto"/>
            </w:pPr>
            <w:r>
              <w:rPr>
                <w:sz w:val="19"/>
              </w:rPr>
              <w:t>A. C. Pigou (A Study in Public Finance, 1928), optimal bütçe büyüklüğünü kamu harcamalarının sağladığı fayda ile vergilemenin yarattığı fedakârlığı karşılaştırarak belirler. Model, faydanın ölçülebildiğini (kardinal fayda) ve bireyler arasında karşılaştırılabildiğini varsayar; toplum adeta tek bir birey gibi ele alınır.</w:t>
            </w:r>
          </w:p>
        </w:tc>
        <w:tc>
          <w:tcPr>
            <w:tcW w:w="1134" w:type="dxa"/>
            <w:tcBorders>
              <w:left w:val="dotted" w:sz="4" w:space="0" w:color="C8C8C8"/>
            </w:tcBorders>
          </w:tcPr>
          <w:p w14:paraId="4AE81E55" w14:textId="77777777" w:rsidR="005D0EC8" w:rsidRDefault="005D0EC8">
            <w:pPr>
              <w:spacing w:line="252" w:lineRule="auto"/>
            </w:pPr>
          </w:p>
        </w:tc>
      </w:tr>
      <w:tr w:rsidR="005D0EC8" w14:paraId="1EC7399E" w14:textId="77777777">
        <w:tc>
          <w:tcPr>
            <w:tcW w:w="822" w:type="dxa"/>
          </w:tcPr>
          <w:p w14:paraId="516241E7" w14:textId="77777777" w:rsidR="005D0EC8" w:rsidRDefault="006E75A3">
            <w:pPr>
              <w:spacing w:before="60" w:line="252" w:lineRule="auto"/>
            </w:pPr>
            <w:r>
              <w:rPr>
                <w:b/>
                <w:color w:val="7A7A7A"/>
                <w:sz w:val="17"/>
              </w:rPr>
              <w:t>¶5</w:t>
            </w:r>
            <w:r>
              <w:rPr>
                <w:b/>
                <w:color w:val="1F4E79"/>
                <w:sz w:val="15"/>
              </w:rPr>
              <w:br/>
              <w:t>C1</w:t>
            </w:r>
            <w:r>
              <w:rPr>
                <w:b/>
                <w:color w:val="5F5F5F"/>
                <w:sz w:val="15"/>
              </w:rPr>
              <w:t xml:space="preserve"> D1</w:t>
            </w:r>
          </w:p>
        </w:tc>
        <w:tc>
          <w:tcPr>
            <w:tcW w:w="7654" w:type="dxa"/>
          </w:tcPr>
          <w:p w14:paraId="41870EFD" w14:textId="77777777" w:rsidR="005D0EC8" w:rsidRDefault="006E75A3">
            <w:pPr>
              <w:spacing w:before="60" w:after="80" w:line="300" w:lineRule="auto"/>
            </w:pPr>
            <w:r>
              <w:rPr>
                <w:sz w:val="19"/>
              </w:rPr>
              <w:t xml:space="preserve">Kamu harcamaları arttıkça her ek harcamanın sağladığı marjinal fayda azalır. Bu harcamaları finanse etmek için alınan vergiler arttıkça da her ek vergi lirasının yarattığı marjinal fedakârlık (negatif fayda, fayda kaybı) artar. </w:t>
            </w:r>
            <w:r>
              <w:rPr>
                <w:b/>
                <w:sz w:val="19"/>
              </w:rPr>
              <w:t>Optimal bütçe büyüklüğü, kamu harcamalarının marjinal faydasının vergilemenin marjinal fedakârlığına eşit olduğu noktadadır.</w:t>
            </w:r>
            <w:r>
              <w:rPr>
                <w:sz w:val="19"/>
              </w:rPr>
              <w:t xml:space="preserve"> Bu noktada net toplumsal fayda, yani toplam faydadan toplam fedakârlığın düşülmesiyle kalan değer, en yüksektir. Aynı mantıkla bir liranın kamu kesiminde sağladığı marjinal fayda, vergi olarak alınmasaydı özel kesimde sağlayacağı marjinal faydaya eşit olmalıdır. Hugh Dalton'ın "azami toplumsal fayda ilkesi" (1922) de aynı düşünceye dayanır.</w:t>
            </w:r>
          </w:p>
        </w:tc>
        <w:tc>
          <w:tcPr>
            <w:tcW w:w="1134" w:type="dxa"/>
            <w:tcBorders>
              <w:left w:val="dotted" w:sz="4" w:space="0" w:color="C8C8C8"/>
            </w:tcBorders>
          </w:tcPr>
          <w:p w14:paraId="7556D21B" w14:textId="77777777" w:rsidR="005D0EC8" w:rsidRDefault="005D0EC8">
            <w:pPr>
              <w:spacing w:line="252" w:lineRule="auto"/>
            </w:pPr>
          </w:p>
        </w:tc>
      </w:tr>
      <w:tr w:rsidR="005D0EC8" w14:paraId="2E6DE34D" w14:textId="77777777">
        <w:tc>
          <w:tcPr>
            <w:tcW w:w="822" w:type="dxa"/>
          </w:tcPr>
          <w:p w14:paraId="5BFA13C6" w14:textId="77777777" w:rsidR="005D0EC8" w:rsidRDefault="006E75A3">
            <w:pPr>
              <w:spacing w:before="60" w:line="252" w:lineRule="auto"/>
            </w:pPr>
            <w:r>
              <w:rPr>
                <w:b/>
                <w:color w:val="7A7A7A"/>
                <w:sz w:val="17"/>
              </w:rPr>
              <w:t>¶6</w:t>
            </w:r>
            <w:r>
              <w:rPr>
                <w:b/>
                <w:color w:val="1F4E79"/>
                <w:sz w:val="15"/>
              </w:rPr>
              <w:br/>
              <w:t>C1</w:t>
            </w:r>
          </w:p>
        </w:tc>
        <w:tc>
          <w:tcPr>
            <w:tcW w:w="7654" w:type="dxa"/>
          </w:tcPr>
          <w:p w14:paraId="23D587AC" w14:textId="77777777" w:rsidR="005D0EC8" w:rsidRDefault="006E75A3">
            <w:pPr>
              <w:spacing w:before="60" w:after="80" w:line="300" w:lineRule="auto"/>
            </w:pPr>
            <w:r>
              <w:rPr>
                <w:sz w:val="19"/>
              </w:rPr>
              <w:t>Eleştiriler: Fayda nesnel olarak ölçülemez ve bireyler arasında karşılaştırılamaz. Bireysel tercihlerin toplumsal tercihe nasıl dönüştürüleceği açıklanmaz. Model normatif bir ideal çizer ama uygulamada optimal noktanın nasıl bulunacağını göstermez.</w:t>
            </w:r>
          </w:p>
        </w:tc>
        <w:tc>
          <w:tcPr>
            <w:tcW w:w="1134" w:type="dxa"/>
            <w:tcBorders>
              <w:left w:val="dotted" w:sz="4" w:space="0" w:color="C8C8C8"/>
            </w:tcBorders>
          </w:tcPr>
          <w:p w14:paraId="51C284CF" w14:textId="77777777" w:rsidR="005D0EC8" w:rsidRDefault="005D0EC8">
            <w:pPr>
              <w:spacing w:line="252" w:lineRule="auto"/>
            </w:pPr>
          </w:p>
        </w:tc>
      </w:tr>
      <w:tr w:rsidR="005D0EC8" w14:paraId="2C7D2F03" w14:textId="77777777">
        <w:tc>
          <w:tcPr>
            <w:tcW w:w="822" w:type="dxa"/>
          </w:tcPr>
          <w:p w14:paraId="48B5BC3E" w14:textId="77777777" w:rsidR="005D0EC8" w:rsidRDefault="006E75A3">
            <w:pPr>
              <w:spacing w:before="60" w:line="252" w:lineRule="auto"/>
            </w:pPr>
            <w:r>
              <w:rPr>
                <w:b/>
                <w:color w:val="7A7A7A"/>
                <w:sz w:val="17"/>
              </w:rPr>
              <w:t>¶7</w:t>
            </w:r>
          </w:p>
        </w:tc>
        <w:tc>
          <w:tcPr>
            <w:tcW w:w="7654" w:type="dxa"/>
          </w:tcPr>
          <w:p w14:paraId="7F0363FF" w14:textId="77777777" w:rsidR="005D0EC8" w:rsidRDefault="006E75A3">
            <w:pPr>
              <w:spacing w:before="60" w:after="80" w:line="300" w:lineRule="auto"/>
            </w:pPr>
            <w:r>
              <w:rPr>
                <w:sz w:val="19"/>
              </w:rPr>
              <w:t xml:space="preserve">9.2. </w:t>
            </w:r>
            <w:r>
              <w:rPr>
                <w:b/>
                <w:sz w:val="19"/>
              </w:rPr>
              <w:t>Gönüllü Mübadele Modelleri (Wicksell ve Lindahl)</w:t>
            </w:r>
          </w:p>
        </w:tc>
        <w:tc>
          <w:tcPr>
            <w:tcW w:w="1134" w:type="dxa"/>
            <w:tcBorders>
              <w:left w:val="dotted" w:sz="4" w:space="0" w:color="C8C8C8"/>
            </w:tcBorders>
          </w:tcPr>
          <w:p w14:paraId="402026CC" w14:textId="77777777" w:rsidR="005D0EC8" w:rsidRDefault="005D0EC8">
            <w:pPr>
              <w:spacing w:line="252" w:lineRule="auto"/>
            </w:pPr>
          </w:p>
        </w:tc>
      </w:tr>
      <w:tr w:rsidR="005D0EC8" w14:paraId="0D068F37" w14:textId="77777777">
        <w:tc>
          <w:tcPr>
            <w:tcW w:w="822" w:type="dxa"/>
          </w:tcPr>
          <w:p w14:paraId="598143D4" w14:textId="77777777" w:rsidR="005D0EC8" w:rsidRDefault="006E75A3">
            <w:pPr>
              <w:spacing w:before="60" w:line="252" w:lineRule="auto"/>
            </w:pPr>
            <w:r>
              <w:rPr>
                <w:b/>
                <w:color w:val="7A7A7A"/>
                <w:sz w:val="17"/>
              </w:rPr>
              <w:t>¶8</w:t>
            </w:r>
            <w:r>
              <w:rPr>
                <w:b/>
                <w:color w:val="5F5F5F"/>
                <w:sz w:val="15"/>
              </w:rPr>
              <w:br/>
              <w:t>D5</w:t>
            </w:r>
          </w:p>
        </w:tc>
        <w:tc>
          <w:tcPr>
            <w:tcW w:w="7654" w:type="dxa"/>
          </w:tcPr>
          <w:p w14:paraId="4F140FA1" w14:textId="77777777" w:rsidR="005D0EC8" w:rsidRDefault="006E75A3">
            <w:pPr>
              <w:spacing w:before="60" w:after="80" w:line="300" w:lineRule="auto"/>
            </w:pPr>
            <w:r>
              <w:rPr>
                <w:b/>
                <w:sz w:val="19"/>
              </w:rPr>
              <w:t>Gönüllü mübadele yaklaşımı</w:t>
            </w:r>
            <w:r>
              <w:rPr>
                <w:sz w:val="19"/>
              </w:rPr>
              <w:t>, kamusal malların sunumunu bireyler ile devlet arasında piyasadakine benzeyen gönüllü bir değişim olarak görür: bireyler kamusal hizmetten sağladıkları faydaya göre vergi öder (</w:t>
            </w:r>
            <w:r>
              <w:rPr>
                <w:b/>
                <w:sz w:val="19"/>
              </w:rPr>
              <w:t>fayda ilkesi</w:t>
            </w:r>
            <w:r>
              <w:rPr>
                <w:sz w:val="19"/>
              </w:rPr>
              <w:t>). Kamusal malın miktarı ile vergi yükünün dağılımı aynı anda belirlenir. Yaklaşımın kökleri Emil Sax, Ugo Mazzola ve Antonio De Viti de Marco'ya uzanır; en bilinen temsilcileri İsveç okulundan Wicksell ve Lindahl'dır.</w:t>
            </w:r>
          </w:p>
        </w:tc>
        <w:tc>
          <w:tcPr>
            <w:tcW w:w="1134" w:type="dxa"/>
            <w:tcBorders>
              <w:left w:val="dotted" w:sz="4" w:space="0" w:color="C8C8C8"/>
            </w:tcBorders>
          </w:tcPr>
          <w:p w14:paraId="4FA877BE" w14:textId="77777777" w:rsidR="005D0EC8" w:rsidRDefault="005D0EC8">
            <w:pPr>
              <w:spacing w:line="252" w:lineRule="auto"/>
            </w:pPr>
          </w:p>
        </w:tc>
      </w:tr>
      <w:tr w:rsidR="005D0EC8" w14:paraId="3F312FC4" w14:textId="77777777">
        <w:tc>
          <w:tcPr>
            <w:tcW w:w="822" w:type="dxa"/>
          </w:tcPr>
          <w:p w14:paraId="4FB0E6A1" w14:textId="77777777" w:rsidR="005D0EC8" w:rsidRDefault="006E75A3">
            <w:pPr>
              <w:spacing w:before="60" w:line="252" w:lineRule="auto"/>
            </w:pPr>
            <w:r>
              <w:rPr>
                <w:b/>
                <w:color w:val="7A7A7A"/>
                <w:sz w:val="17"/>
              </w:rPr>
              <w:t>¶9</w:t>
            </w:r>
            <w:r>
              <w:rPr>
                <w:b/>
                <w:color w:val="1F4E79"/>
                <w:sz w:val="15"/>
              </w:rPr>
              <w:br/>
              <w:t>C2</w:t>
            </w:r>
            <w:r>
              <w:rPr>
                <w:b/>
                <w:color w:val="5F5F5F"/>
                <w:sz w:val="15"/>
              </w:rPr>
              <w:t xml:space="preserve"> D3</w:t>
            </w:r>
          </w:p>
        </w:tc>
        <w:tc>
          <w:tcPr>
            <w:tcW w:w="7654" w:type="dxa"/>
          </w:tcPr>
          <w:p w14:paraId="508C8A6D" w14:textId="77777777" w:rsidR="005D0EC8" w:rsidRDefault="006E75A3">
            <w:pPr>
              <w:spacing w:before="60" w:after="80" w:line="300" w:lineRule="auto"/>
            </w:pPr>
            <w:r>
              <w:rPr>
                <w:b/>
                <w:sz w:val="19"/>
              </w:rPr>
              <w:t>Knut Wicksell (1896):</w:t>
            </w:r>
            <w:r>
              <w:rPr>
                <w:sz w:val="19"/>
              </w:rPr>
              <w:t xml:space="preserve"> Wicksell'e göre bir kamu harcaması önerisi, onu finanse edecek vergi dağılımı önerisiyle birlikte oylanmalı ve </w:t>
            </w:r>
            <w:r>
              <w:rPr>
                <w:b/>
                <w:sz w:val="19"/>
              </w:rPr>
              <w:t>oybirliğiyle</w:t>
            </w:r>
            <w:r>
              <w:rPr>
                <w:sz w:val="19"/>
              </w:rPr>
              <w:t xml:space="preserve"> kabul edilmelidir. Böylece hiç kimse, kendisine sağlayacağı faydanın ödeyeceği vergiden az olduğu bir harcamaya zorlanamaz; kabul edilen her karar bir Pareto iyileşmesidir. Oybirliğinin uygulamada sağlanamayacağını bilen Wicksell, oybirliğine yakın nitelikli bir çoğunluğu (</w:t>
            </w:r>
            <w:r>
              <w:rPr>
                <w:b/>
                <w:sz w:val="19"/>
              </w:rPr>
              <w:t>yaklaşık oybirliği</w:t>
            </w:r>
            <w:r>
              <w:rPr>
                <w:sz w:val="19"/>
              </w:rPr>
              <w:t>) önermiştir. Oybirliği kuralının sakıncaları karar alma maliyetinin çok yüksek olması, herkese</w:t>
            </w:r>
            <w:r>
              <w:rPr>
                <w:sz w:val="19"/>
              </w:rPr>
              <w:t xml:space="preserve"> veto hakkı tanıdığı için stratejik davranışa ve pazarlık tıkanıklığına yol açması ve statükoyu koruma eğilimidir. Harcama ile vergiyi birlikte düşünen ve kuralları öne çıkaran bu yaklaşım, Buchanan'ın anayasal iktisadını doğrudan etkilemiştir.</w:t>
            </w:r>
          </w:p>
        </w:tc>
        <w:tc>
          <w:tcPr>
            <w:tcW w:w="1134" w:type="dxa"/>
            <w:tcBorders>
              <w:left w:val="dotted" w:sz="4" w:space="0" w:color="C8C8C8"/>
            </w:tcBorders>
          </w:tcPr>
          <w:p w14:paraId="3AA74C91" w14:textId="77777777" w:rsidR="005D0EC8" w:rsidRDefault="005D0EC8">
            <w:pPr>
              <w:spacing w:line="252" w:lineRule="auto"/>
            </w:pPr>
          </w:p>
        </w:tc>
      </w:tr>
      <w:tr w:rsidR="005D0EC8" w14:paraId="72399CC5" w14:textId="77777777">
        <w:tc>
          <w:tcPr>
            <w:tcW w:w="822" w:type="dxa"/>
          </w:tcPr>
          <w:p w14:paraId="5D024AEB" w14:textId="77777777" w:rsidR="005D0EC8" w:rsidRDefault="006E75A3">
            <w:pPr>
              <w:spacing w:before="60" w:line="252" w:lineRule="auto"/>
            </w:pPr>
            <w:r>
              <w:rPr>
                <w:b/>
                <w:color w:val="7A7A7A"/>
                <w:sz w:val="17"/>
              </w:rPr>
              <w:t>¶10</w:t>
            </w:r>
            <w:r>
              <w:rPr>
                <w:b/>
                <w:color w:val="B5540A"/>
                <w:sz w:val="15"/>
              </w:rPr>
              <w:br/>
              <w:t>P1</w:t>
            </w:r>
            <w:r>
              <w:rPr>
                <w:b/>
                <w:color w:val="5F5F5F"/>
                <w:sz w:val="15"/>
              </w:rPr>
              <w:t xml:space="preserve"> D4</w:t>
            </w:r>
          </w:p>
        </w:tc>
        <w:tc>
          <w:tcPr>
            <w:tcW w:w="7654" w:type="dxa"/>
          </w:tcPr>
          <w:p w14:paraId="3C00F59C" w14:textId="77777777" w:rsidR="005D0EC8" w:rsidRDefault="006E75A3">
            <w:pPr>
              <w:spacing w:before="60" w:after="80" w:line="300" w:lineRule="auto"/>
            </w:pPr>
            <w:r>
              <w:rPr>
                <w:b/>
                <w:sz w:val="19"/>
              </w:rPr>
              <w:t>Erik Lindahl (1919):</w:t>
            </w:r>
            <w:r>
              <w:rPr>
                <w:sz w:val="19"/>
              </w:rPr>
              <w:t xml:space="preserve"> Wicksell'in görüşlerini geliştiren Lindahl, kamusal malın miktarının ve maliyetin paylaşımının iki birey (ya da iki grup) arasında </w:t>
            </w:r>
            <w:r>
              <w:rPr>
                <w:b/>
                <w:sz w:val="19"/>
              </w:rPr>
              <w:t>pazarlıkla</w:t>
            </w:r>
            <w:r>
              <w:rPr>
                <w:sz w:val="19"/>
              </w:rPr>
              <w:t xml:space="preserve"> belirlendiği bir model </w:t>
            </w:r>
            <w:r>
              <w:rPr>
                <w:sz w:val="19"/>
              </w:rPr>
              <w:lastRenderedPageBreak/>
              <w:t>kurmuştur. A bireyinin toplam maliyetten ödeyeceği pay h ise B'nin payı (1 – h) olur; payların toplamı 1'dir (%100). Her birey, kendisine önerilen vergi payını bir fiyat gibi kabul ederek talep ettiği kamusal mal miktarını açıklar: A'nın payı arttıkça A daha az kamusal mal ister, B'nin payı azaldıkça B daha fazla kamusal mal ister.</w:t>
            </w:r>
          </w:p>
        </w:tc>
        <w:tc>
          <w:tcPr>
            <w:tcW w:w="1134" w:type="dxa"/>
            <w:tcBorders>
              <w:left w:val="dotted" w:sz="4" w:space="0" w:color="C8C8C8"/>
            </w:tcBorders>
          </w:tcPr>
          <w:p w14:paraId="0BDB2C27" w14:textId="77777777" w:rsidR="005D0EC8" w:rsidRDefault="005D0EC8">
            <w:pPr>
              <w:spacing w:line="252" w:lineRule="auto"/>
            </w:pPr>
          </w:p>
        </w:tc>
      </w:tr>
      <w:tr w:rsidR="005D0EC8" w14:paraId="132CAD77" w14:textId="77777777">
        <w:tc>
          <w:tcPr>
            <w:tcW w:w="822" w:type="dxa"/>
          </w:tcPr>
          <w:p w14:paraId="27403225" w14:textId="77777777" w:rsidR="005D0EC8" w:rsidRDefault="006E75A3">
            <w:pPr>
              <w:spacing w:before="60" w:line="252" w:lineRule="auto"/>
            </w:pPr>
            <w:r>
              <w:rPr>
                <w:b/>
                <w:color w:val="7A7A7A"/>
                <w:sz w:val="17"/>
              </w:rPr>
              <w:t>¶11</w:t>
            </w:r>
            <w:r>
              <w:rPr>
                <w:b/>
                <w:color w:val="1F4E79"/>
                <w:sz w:val="15"/>
              </w:rPr>
              <w:br/>
              <w:t>C3</w:t>
            </w:r>
            <w:r>
              <w:rPr>
                <w:b/>
                <w:color w:val="B5540A"/>
                <w:sz w:val="15"/>
              </w:rPr>
              <w:t xml:space="preserve"> P1 P2</w:t>
            </w:r>
          </w:p>
        </w:tc>
        <w:tc>
          <w:tcPr>
            <w:tcW w:w="7654" w:type="dxa"/>
          </w:tcPr>
          <w:p w14:paraId="64D08397" w14:textId="77777777" w:rsidR="005D0EC8" w:rsidRDefault="006E75A3">
            <w:pPr>
              <w:spacing w:before="60" w:after="80" w:line="300" w:lineRule="auto"/>
            </w:pPr>
            <w:r>
              <w:rPr>
                <w:sz w:val="19"/>
              </w:rPr>
              <w:t xml:space="preserve">Grafikte yatay eksende kamusal mal miktarı, sol dikey eksende A'nın vergi payı (aşağıdan yukarı doğru artan), sağ dikey eksende B'nin vergi payı (yukarıdan aşağı doğru artan) gösterilir. Bu yerleşimde A'nın talep eğrisi aşağı eğimli, B'nin talep eğrisi yukarı eğimli görünür. İki eğrinin kesiştiği noktada iki birey aynı miktarı ister ve vergi payları toplamı 1'e eşittir: bu nokta </w:t>
            </w:r>
            <w:r>
              <w:rPr>
                <w:b/>
                <w:sz w:val="19"/>
              </w:rPr>
              <w:t>Lindahl dengesidir</w:t>
            </w:r>
            <w:r>
              <w:rPr>
                <w:sz w:val="19"/>
              </w:rPr>
              <w:t>. Dengede her birey marjinal faydasına eşit bir vergi fiyatı (</w:t>
            </w:r>
            <w:r>
              <w:rPr>
                <w:b/>
                <w:sz w:val="19"/>
              </w:rPr>
              <w:t>Lindahl fiyatı</w:t>
            </w:r>
            <w:r>
              <w:rPr>
                <w:sz w:val="19"/>
              </w:rPr>
              <w:t>) öder ve bireylerin ödediği fiyatların toplamı marjinal maliyete eşittir. Bu, Samuelson koşulunun sağlandığı Pareto etkin bir sonuçtur.</w:t>
            </w:r>
          </w:p>
        </w:tc>
        <w:tc>
          <w:tcPr>
            <w:tcW w:w="1134" w:type="dxa"/>
            <w:tcBorders>
              <w:left w:val="dotted" w:sz="4" w:space="0" w:color="C8C8C8"/>
            </w:tcBorders>
          </w:tcPr>
          <w:p w14:paraId="2E552301" w14:textId="77777777" w:rsidR="005D0EC8" w:rsidRDefault="005D0EC8">
            <w:pPr>
              <w:spacing w:line="252" w:lineRule="auto"/>
            </w:pPr>
          </w:p>
        </w:tc>
      </w:tr>
      <w:tr w:rsidR="005D0EC8" w14:paraId="485E6E2E" w14:textId="77777777">
        <w:tc>
          <w:tcPr>
            <w:tcW w:w="822" w:type="dxa"/>
          </w:tcPr>
          <w:p w14:paraId="34076860" w14:textId="77777777" w:rsidR="005D0EC8" w:rsidRDefault="006E75A3">
            <w:pPr>
              <w:spacing w:before="60" w:line="252" w:lineRule="auto"/>
            </w:pPr>
            <w:r>
              <w:rPr>
                <w:b/>
                <w:color w:val="7A7A7A"/>
                <w:sz w:val="17"/>
              </w:rPr>
              <w:t>¶12</w:t>
            </w:r>
            <w:r>
              <w:rPr>
                <w:b/>
                <w:color w:val="1F4E79"/>
                <w:sz w:val="15"/>
              </w:rPr>
              <w:br/>
              <w:t>C3</w:t>
            </w:r>
          </w:p>
        </w:tc>
        <w:tc>
          <w:tcPr>
            <w:tcW w:w="7654" w:type="dxa"/>
          </w:tcPr>
          <w:p w14:paraId="1B3C02EB" w14:textId="77777777" w:rsidR="005D0EC8" w:rsidRDefault="006E75A3">
            <w:pPr>
              <w:spacing w:before="60" w:after="80" w:line="300" w:lineRule="auto"/>
            </w:pPr>
            <w:r>
              <w:rPr>
                <w:sz w:val="19"/>
              </w:rPr>
              <w:t>Eleştiriler: Bireylerin gerçek tercihlerini açıklamaları için bir teşvik yoktur; tercihlerini düşük göstererek daha düşük vergi payı elde etmeye çalışırlar (bedavacılık). Birey sayısı arttıkça pazarlık imkânsızlaşır. Model tarafların pazarlık gücünü eşit, başlangıçtaki gelir dağılımını ise veri kabul ettiğinden bölüşüm sorununu çözmez.</w:t>
            </w:r>
          </w:p>
        </w:tc>
        <w:tc>
          <w:tcPr>
            <w:tcW w:w="1134" w:type="dxa"/>
            <w:tcBorders>
              <w:left w:val="dotted" w:sz="4" w:space="0" w:color="C8C8C8"/>
            </w:tcBorders>
          </w:tcPr>
          <w:p w14:paraId="6848B541" w14:textId="77777777" w:rsidR="005D0EC8" w:rsidRDefault="005D0EC8">
            <w:pPr>
              <w:spacing w:line="252" w:lineRule="auto"/>
            </w:pPr>
          </w:p>
        </w:tc>
      </w:tr>
    </w:tbl>
    <w:p w14:paraId="69B5C64E" w14:textId="77777777" w:rsidR="005D0EC8" w:rsidRDefault="006E75A3">
      <w:pPr>
        <w:keepNext/>
        <w:pBdr>
          <w:left w:val="single" w:sz="18" w:space="4" w:color="243B53"/>
        </w:pBdr>
        <w:shd w:val="clear" w:color="auto" w:fill="E3EAF2"/>
        <w:spacing w:before="160" w:after="60" w:line="269" w:lineRule="auto"/>
      </w:pPr>
      <w:r>
        <w:rPr>
          <w:b/>
          <w:color w:val="243B53"/>
          <w:sz w:val="19"/>
        </w:rPr>
        <w:t xml:space="preserve">  BLOK 2  ·  Bowen ve Samuelson modelleri; tercihlerin açıklanması</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D0EC8" w14:paraId="3C5E9301" w14:textId="77777777">
        <w:tc>
          <w:tcPr>
            <w:tcW w:w="822" w:type="dxa"/>
          </w:tcPr>
          <w:p w14:paraId="7D85983E" w14:textId="77777777" w:rsidR="005D0EC8" w:rsidRDefault="006E75A3">
            <w:pPr>
              <w:spacing w:before="60" w:line="252" w:lineRule="auto"/>
            </w:pPr>
            <w:r>
              <w:rPr>
                <w:b/>
                <w:color w:val="7A7A7A"/>
                <w:sz w:val="17"/>
              </w:rPr>
              <w:t>¶13</w:t>
            </w:r>
          </w:p>
        </w:tc>
        <w:tc>
          <w:tcPr>
            <w:tcW w:w="7654" w:type="dxa"/>
          </w:tcPr>
          <w:p w14:paraId="092E70AC" w14:textId="77777777" w:rsidR="005D0EC8" w:rsidRDefault="006E75A3">
            <w:pPr>
              <w:spacing w:before="60" w:after="80" w:line="300" w:lineRule="auto"/>
            </w:pPr>
            <w:r>
              <w:rPr>
                <w:sz w:val="19"/>
              </w:rPr>
              <w:t xml:space="preserve">9.3. </w:t>
            </w:r>
            <w:r>
              <w:rPr>
                <w:b/>
                <w:sz w:val="19"/>
              </w:rPr>
              <w:t>Bowen Modeli</w:t>
            </w:r>
          </w:p>
        </w:tc>
        <w:tc>
          <w:tcPr>
            <w:tcW w:w="1134" w:type="dxa"/>
            <w:tcBorders>
              <w:left w:val="dotted" w:sz="4" w:space="0" w:color="C8C8C8"/>
            </w:tcBorders>
          </w:tcPr>
          <w:p w14:paraId="55A52A8F" w14:textId="77777777" w:rsidR="005D0EC8" w:rsidRDefault="005D0EC8">
            <w:pPr>
              <w:spacing w:line="252" w:lineRule="auto"/>
            </w:pPr>
          </w:p>
        </w:tc>
      </w:tr>
      <w:tr w:rsidR="005D0EC8" w14:paraId="307A8D00" w14:textId="77777777">
        <w:tc>
          <w:tcPr>
            <w:tcW w:w="822" w:type="dxa"/>
          </w:tcPr>
          <w:p w14:paraId="133A6C27" w14:textId="77777777" w:rsidR="005D0EC8" w:rsidRDefault="006E75A3">
            <w:pPr>
              <w:spacing w:before="60" w:line="252" w:lineRule="auto"/>
            </w:pPr>
            <w:r>
              <w:rPr>
                <w:b/>
                <w:color w:val="7A7A7A"/>
                <w:sz w:val="17"/>
              </w:rPr>
              <w:t>¶14</w:t>
            </w:r>
            <w:r>
              <w:rPr>
                <w:b/>
                <w:color w:val="1F4E79"/>
                <w:sz w:val="15"/>
              </w:rPr>
              <w:br/>
              <w:t>C4</w:t>
            </w:r>
            <w:r>
              <w:rPr>
                <w:b/>
                <w:color w:val="5F5F5F"/>
                <w:sz w:val="15"/>
              </w:rPr>
              <w:t xml:space="preserve"> D7</w:t>
            </w:r>
          </w:p>
        </w:tc>
        <w:tc>
          <w:tcPr>
            <w:tcW w:w="7654" w:type="dxa"/>
          </w:tcPr>
          <w:p w14:paraId="4353BF07" w14:textId="77777777" w:rsidR="005D0EC8" w:rsidRDefault="006E75A3">
            <w:pPr>
              <w:spacing w:before="60" w:after="80" w:line="300" w:lineRule="auto"/>
            </w:pPr>
            <w:r>
              <w:rPr>
                <w:sz w:val="19"/>
              </w:rPr>
              <w:t xml:space="preserve">Howard R. Bowen (1943), kamusal malın optimal miktarını </w:t>
            </w:r>
            <w:r>
              <w:rPr>
                <w:b/>
                <w:sz w:val="19"/>
              </w:rPr>
              <w:t>kısmi denge</w:t>
            </w:r>
            <w:r>
              <w:rPr>
                <w:sz w:val="19"/>
              </w:rPr>
              <w:t xml:space="preserve"> analiziyle göstermiştir. Kamusal mal herkes tarafından aynı miktarda tüketildiği için toplumsal talep eğrisi, bireysel talep (marjinal fayda) eğrilerinin </w:t>
            </w:r>
            <w:r>
              <w:rPr>
                <w:b/>
                <w:sz w:val="19"/>
              </w:rPr>
              <w:t>dikey toplanmasıyla</w:t>
            </w:r>
            <w:r>
              <w:rPr>
                <w:sz w:val="19"/>
              </w:rPr>
              <w:t xml:space="preserve"> elde edilir: her miktar düzeyinde toplumun o birim için ödemeye razı olduğu tutar, bireylerin ödemeye razı oldukları tutarların toplamıdır.</w:t>
            </w:r>
          </w:p>
        </w:tc>
        <w:tc>
          <w:tcPr>
            <w:tcW w:w="1134" w:type="dxa"/>
            <w:tcBorders>
              <w:left w:val="dotted" w:sz="4" w:space="0" w:color="C8C8C8"/>
            </w:tcBorders>
          </w:tcPr>
          <w:p w14:paraId="7ED4457B" w14:textId="77777777" w:rsidR="005D0EC8" w:rsidRDefault="005D0EC8">
            <w:pPr>
              <w:spacing w:line="252" w:lineRule="auto"/>
            </w:pPr>
          </w:p>
        </w:tc>
      </w:tr>
      <w:tr w:rsidR="005D0EC8" w14:paraId="4236E601" w14:textId="77777777">
        <w:tc>
          <w:tcPr>
            <w:tcW w:w="822" w:type="dxa"/>
          </w:tcPr>
          <w:p w14:paraId="688002A7" w14:textId="77777777" w:rsidR="005D0EC8" w:rsidRDefault="006E75A3">
            <w:pPr>
              <w:spacing w:before="60" w:line="252" w:lineRule="auto"/>
            </w:pPr>
            <w:r>
              <w:rPr>
                <w:b/>
                <w:color w:val="7A7A7A"/>
                <w:sz w:val="17"/>
              </w:rPr>
              <w:t>¶15</w:t>
            </w:r>
            <w:r>
              <w:rPr>
                <w:b/>
                <w:color w:val="B5540A"/>
                <w:sz w:val="15"/>
              </w:rPr>
              <w:br/>
              <w:t>P3</w:t>
            </w:r>
          </w:p>
        </w:tc>
        <w:tc>
          <w:tcPr>
            <w:tcW w:w="7654" w:type="dxa"/>
          </w:tcPr>
          <w:p w14:paraId="11F2AFB7" w14:textId="77777777" w:rsidR="005D0EC8" w:rsidRDefault="006E75A3">
            <w:pPr>
              <w:spacing w:before="60" w:after="80" w:line="300" w:lineRule="auto"/>
            </w:pPr>
            <w:r>
              <w:rPr>
                <w:sz w:val="19"/>
              </w:rPr>
              <w:t>Optimal miktar, dikey toplanmış talep eğrisi ile marjinal maliyet (arz) eğrisinin kesiştiği noktadadır; yani bireylerin marjinal faydalarının toplamı marjinal maliyete eşittir (</w:t>
            </w:r>
            <w:r>
              <w:rPr>
                <w:b/>
                <w:sz w:val="19"/>
              </w:rPr>
              <w:t>ΣMB = MC</w:t>
            </w:r>
            <w:r>
              <w:rPr>
                <w:sz w:val="19"/>
              </w:rPr>
              <w:t>). Bu koşul Pareto etkinliği sağlar.</w:t>
            </w:r>
          </w:p>
        </w:tc>
        <w:tc>
          <w:tcPr>
            <w:tcW w:w="1134" w:type="dxa"/>
            <w:tcBorders>
              <w:left w:val="dotted" w:sz="4" w:space="0" w:color="C8C8C8"/>
            </w:tcBorders>
          </w:tcPr>
          <w:p w14:paraId="264BBA4D" w14:textId="77777777" w:rsidR="005D0EC8" w:rsidRDefault="005D0EC8">
            <w:pPr>
              <w:spacing w:line="252" w:lineRule="auto"/>
            </w:pPr>
          </w:p>
        </w:tc>
      </w:tr>
      <w:tr w:rsidR="005D0EC8" w14:paraId="77882AB9" w14:textId="77777777">
        <w:tc>
          <w:tcPr>
            <w:tcW w:w="822" w:type="dxa"/>
          </w:tcPr>
          <w:p w14:paraId="4F227986" w14:textId="77777777" w:rsidR="005D0EC8" w:rsidRDefault="006E75A3">
            <w:pPr>
              <w:spacing w:before="60" w:line="252" w:lineRule="auto"/>
            </w:pPr>
            <w:r>
              <w:rPr>
                <w:b/>
                <w:color w:val="7A7A7A"/>
                <w:sz w:val="17"/>
              </w:rPr>
              <w:t>¶16</w:t>
            </w:r>
            <w:r>
              <w:rPr>
                <w:b/>
                <w:color w:val="1F4E79"/>
                <w:sz w:val="15"/>
              </w:rPr>
              <w:br/>
              <w:t>C6</w:t>
            </w:r>
            <w:r>
              <w:rPr>
                <w:b/>
                <w:color w:val="B5540A"/>
                <w:sz w:val="15"/>
              </w:rPr>
              <w:t xml:space="preserve"> P5</w:t>
            </w:r>
          </w:p>
        </w:tc>
        <w:tc>
          <w:tcPr>
            <w:tcW w:w="7654" w:type="dxa"/>
          </w:tcPr>
          <w:p w14:paraId="789CD641" w14:textId="77777777" w:rsidR="005D0EC8" w:rsidRDefault="006E75A3">
            <w:pPr>
              <w:spacing w:before="60" w:after="80" w:line="300" w:lineRule="auto"/>
            </w:pPr>
            <w:r>
              <w:rPr>
                <w:sz w:val="19"/>
              </w:rPr>
              <w:t>Bowen modelinin ikinci önemli katkısı oylamayla ilgilidir: maliyet bireyler arasında eşit paylaştırılırsa ve bireylerin tercihleri normal (simetrik) dağılıyorsa, basit çoğunluk oylaması medyan seçmenin tercihini, dolayısıyla optimal miktarı verir. Bowen böylece siyasal oylama süreci ile kaynak tahsisi arasında bağlantı kurmuştur.</w:t>
            </w:r>
          </w:p>
        </w:tc>
        <w:tc>
          <w:tcPr>
            <w:tcW w:w="1134" w:type="dxa"/>
            <w:tcBorders>
              <w:left w:val="dotted" w:sz="4" w:space="0" w:color="C8C8C8"/>
            </w:tcBorders>
          </w:tcPr>
          <w:p w14:paraId="33D46DE1" w14:textId="77777777" w:rsidR="005D0EC8" w:rsidRDefault="005D0EC8">
            <w:pPr>
              <w:spacing w:line="252" w:lineRule="auto"/>
            </w:pPr>
          </w:p>
        </w:tc>
      </w:tr>
      <w:tr w:rsidR="005D0EC8" w14:paraId="09624C45" w14:textId="77777777">
        <w:tc>
          <w:tcPr>
            <w:tcW w:w="822" w:type="dxa"/>
          </w:tcPr>
          <w:p w14:paraId="3DDC012E" w14:textId="77777777" w:rsidR="005D0EC8" w:rsidRDefault="006E75A3">
            <w:pPr>
              <w:spacing w:before="60" w:line="252" w:lineRule="auto"/>
            </w:pPr>
            <w:r>
              <w:rPr>
                <w:b/>
                <w:color w:val="7A7A7A"/>
                <w:sz w:val="17"/>
              </w:rPr>
              <w:t>¶17</w:t>
            </w:r>
          </w:p>
        </w:tc>
        <w:tc>
          <w:tcPr>
            <w:tcW w:w="7654" w:type="dxa"/>
          </w:tcPr>
          <w:p w14:paraId="3C2612DC" w14:textId="77777777" w:rsidR="005D0EC8" w:rsidRDefault="006E75A3">
            <w:pPr>
              <w:spacing w:before="60" w:after="80" w:line="300" w:lineRule="auto"/>
            </w:pPr>
            <w:r>
              <w:rPr>
                <w:sz w:val="19"/>
              </w:rPr>
              <w:t xml:space="preserve">Eleştiriler: Bireylerin talep eğrilerini dürüstçe açıklayacağı varsayımı bedavacılık nedeniyle gerçekçi değildir. Kısmi </w:t>
            </w:r>
            <w:r>
              <w:rPr>
                <w:sz w:val="19"/>
              </w:rPr>
              <w:t>denge analizi olduğu için diğer malların fiyatları ve gelir etkileri dikkate alınmaz.</w:t>
            </w:r>
          </w:p>
        </w:tc>
        <w:tc>
          <w:tcPr>
            <w:tcW w:w="1134" w:type="dxa"/>
            <w:tcBorders>
              <w:left w:val="dotted" w:sz="4" w:space="0" w:color="C8C8C8"/>
            </w:tcBorders>
          </w:tcPr>
          <w:p w14:paraId="1BAE50E6" w14:textId="77777777" w:rsidR="005D0EC8" w:rsidRDefault="005D0EC8">
            <w:pPr>
              <w:spacing w:line="252" w:lineRule="auto"/>
            </w:pPr>
          </w:p>
        </w:tc>
      </w:tr>
      <w:tr w:rsidR="005D0EC8" w14:paraId="68C8373F" w14:textId="77777777">
        <w:tc>
          <w:tcPr>
            <w:tcW w:w="822" w:type="dxa"/>
          </w:tcPr>
          <w:p w14:paraId="1B1495D6" w14:textId="77777777" w:rsidR="005D0EC8" w:rsidRDefault="006E75A3">
            <w:pPr>
              <w:spacing w:before="60" w:line="252" w:lineRule="auto"/>
            </w:pPr>
            <w:r>
              <w:rPr>
                <w:b/>
                <w:color w:val="7A7A7A"/>
                <w:sz w:val="17"/>
              </w:rPr>
              <w:t>¶18</w:t>
            </w:r>
          </w:p>
        </w:tc>
        <w:tc>
          <w:tcPr>
            <w:tcW w:w="7654" w:type="dxa"/>
          </w:tcPr>
          <w:p w14:paraId="7FC4F101" w14:textId="77777777" w:rsidR="005D0EC8" w:rsidRDefault="006E75A3">
            <w:pPr>
              <w:spacing w:before="60" w:after="80" w:line="300" w:lineRule="auto"/>
            </w:pPr>
            <w:r>
              <w:rPr>
                <w:sz w:val="19"/>
              </w:rPr>
              <w:t xml:space="preserve">9.4. </w:t>
            </w:r>
            <w:r>
              <w:rPr>
                <w:b/>
                <w:sz w:val="19"/>
              </w:rPr>
              <w:t>Samuelson Modeli</w:t>
            </w:r>
          </w:p>
        </w:tc>
        <w:tc>
          <w:tcPr>
            <w:tcW w:w="1134" w:type="dxa"/>
            <w:tcBorders>
              <w:left w:val="dotted" w:sz="4" w:space="0" w:color="C8C8C8"/>
            </w:tcBorders>
          </w:tcPr>
          <w:p w14:paraId="415EB165" w14:textId="77777777" w:rsidR="005D0EC8" w:rsidRDefault="005D0EC8">
            <w:pPr>
              <w:spacing w:line="252" w:lineRule="auto"/>
            </w:pPr>
          </w:p>
        </w:tc>
      </w:tr>
      <w:tr w:rsidR="005D0EC8" w14:paraId="2520C8B2" w14:textId="77777777">
        <w:tc>
          <w:tcPr>
            <w:tcW w:w="822" w:type="dxa"/>
          </w:tcPr>
          <w:p w14:paraId="63FC57A2" w14:textId="77777777" w:rsidR="005D0EC8" w:rsidRDefault="006E75A3">
            <w:pPr>
              <w:spacing w:before="60" w:line="252" w:lineRule="auto"/>
            </w:pPr>
            <w:r>
              <w:rPr>
                <w:b/>
                <w:color w:val="7A7A7A"/>
                <w:sz w:val="17"/>
              </w:rPr>
              <w:t>¶19</w:t>
            </w:r>
            <w:r>
              <w:rPr>
                <w:b/>
                <w:color w:val="1F4E79"/>
                <w:sz w:val="15"/>
              </w:rPr>
              <w:br/>
              <w:t>C4</w:t>
            </w:r>
            <w:r>
              <w:rPr>
                <w:b/>
                <w:color w:val="5F5F5F"/>
                <w:sz w:val="15"/>
              </w:rPr>
              <w:t xml:space="preserve"> D8</w:t>
            </w:r>
          </w:p>
        </w:tc>
        <w:tc>
          <w:tcPr>
            <w:tcW w:w="7654" w:type="dxa"/>
          </w:tcPr>
          <w:p w14:paraId="62BAC355" w14:textId="77777777" w:rsidR="005D0EC8" w:rsidRDefault="006E75A3">
            <w:pPr>
              <w:spacing w:before="60" w:after="80" w:line="300" w:lineRule="auto"/>
            </w:pPr>
            <w:r>
              <w:rPr>
                <w:sz w:val="19"/>
              </w:rPr>
              <w:t xml:space="preserve">Paul A. Samuelson ("The Pure Theory of Public Expenditure", 1954; 1955), kamusal malların optimal üretimini </w:t>
            </w:r>
            <w:r>
              <w:rPr>
                <w:b/>
                <w:sz w:val="19"/>
              </w:rPr>
              <w:t>genel denge</w:t>
            </w:r>
            <w:r>
              <w:rPr>
                <w:sz w:val="19"/>
              </w:rPr>
              <w:t xml:space="preserve"> çerçevesinde ele almış ve saf kamusal malın modern tanımını yapmıştır: kamusal maldan her bireyin tükettiği miktar toplam miktara eşittir.</w:t>
            </w:r>
          </w:p>
        </w:tc>
        <w:tc>
          <w:tcPr>
            <w:tcW w:w="1134" w:type="dxa"/>
            <w:tcBorders>
              <w:left w:val="dotted" w:sz="4" w:space="0" w:color="C8C8C8"/>
            </w:tcBorders>
          </w:tcPr>
          <w:p w14:paraId="31E479C8" w14:textId="77777777" w:rsidR="005D0EC8" w:rsidRDefault="005D0EC8">
            <w:pPr>
              <w:spacing w:line="252" w:lineRule="auto"/>
            </w:pPr>
          </w:p>
        </w:tc>
      </w:tr>
      <w:tr w:rsidR="005D0EC8" w14:paraId="21CB9C28" w14:textId="77777777">
        <w:tc>
          <w:tcPr>
            <w:tcW w:w="822" w:type="dxa"/>
          </w:tcPr>
          <w:p w14:paraId="75C022BD" w14:textId="77777777" w:rsidR="005D0EC8" w:rsidRDefault="006E75A3">
            <w:pPr>
              <w:spacing w:before="60" w:line="252" w:lineRule="auto"/>
            </w:pPr>
            <w:r>
              <w:rPr>
                <w:b/>
                <w:color w:val="7A7A7A"/>
                <w:sz w:val="17"/>
              </w:rPr>
              <w:t>¶20</w:t>
            </w:r>
            <w:r>
              <w:rPr>
                <w:b/>
                <w:color w:val="1F4E79"/>
                <w:sz w:val="15"/>
              </w:rPr>
              <w:br/>
              <w:t>C4 C5</w:t>
            </w:r>
            <w:r>
              <w:rPr>
                <w:b/>
                <w:color w:val="B5540A"/>
                <w:sz w:val="15"/>
              </w:rPr>
              <w:t xml:space="preserve"> P4</w:t>
            </w:r>
          </w:p>
        </w:tc>
        <w:tc>
          <w:tcPr>
            <w:tcW w:w="7654" w:type="dxa"/>
          </w:tcPr>
          <w:p w14:paraId="670190D6" w14:textId="77777777" w:rsidR="005D0EC8" w:rsidRDefault="006E75A3">
            <w:pPr>
              <w:spacing w:before="60" w:after="80" w:line="300" w:lineRule="auto"/>
            </w:pPr>
            <w:r>
              <w:rPr>
                <w:sz w:val="19"/>
              </w:rPr>
              <w:t xml:space="preserve">Modelde iki birey ile biri kamusal, diğeri özel iki mal vardır. Özel mallarda etkinlik koşulu, her bireyin marjinal ikame oranının marjinal dönüşüm oranına eşit olmasıdır: MRS(A) = MRS(B) = MRT. Kamusal mallarda ise herkes aynı miktarı tükettiği için koşul değişir; bireylerin kamusal mal ile özel mal arasındaki marjinal ikame oranlarının </w:t>
            </w:r>
            <w:r>
              <w:rPr>
                <w:b/>
                <w:sz w:val="19"/>
              </w:rPr>
              <w:t>toplamı</w:t>
            </w:r>
            <w:r>
              <w:rPr>
                <w:sz w:val="19"/>
              </w:rPr>
              <w:t>, iki mal arasındaki marjinal dönüşüm oranına eşit olmalıdır:</w:t>
            </w:r>
          </w:p>
        </w:tc>
        <w:tc>
          <w:tcPr>
            <w:tcW w:w="1134" w:type="dxa"/>
            <w:tcBorders>
              <w:left w:val="dotted" w:sz="4" w:space="0" w:color="C8C8C8"/>
            </w:tcBorders>
          </w:tcPr>
          <w:p w14:paraId="421E5C66" w14:textId="77777777" w:rsidR="005D0EC8" w:rsidRDefault="005D0EC8">
            <w:pPr>
              <w:spacing w:line="252" w:lineRule="auto"/>
            </w:pPr>
          </w:p>
        </w:tc>
      </w:tr>
      <w:tr w:rsidR="005D0EC8" w14:paraId="7A57030A" w14:textId="77777777">
        <w:tc>
          <w:tcPr>
            <w:tcW w:w="822" w:type="dxa"/>
          </w:tcPr>
          <w:p w14:paraId="1B3281FA" w14:textId="77777777" w:rsidR="005D0EC8" w:rsidRDefault="006E75A3">
            <w:pPr>
              <w:spacing w:before="60" w:line="252" w:lineRule="auto"/>
            </w:pPr>
            <w:r>
              <w:rPr>
                <w:b/>
                <w:color w:val="7A7A7A"/>
                <w:sz w:val="17"/>
              </w:rPr>
              <w:t>¶21</w:t>
            </w:r>
          </w:p>
        </w:tc>
        <w:tc>
          <w:tcPr>
            <w:tcW w:w="7654" w:type="dxa"/>
          </w:tcPr>
          <w:p w14:paraId="7BB10652" w14:textId="77777777" w:rsidR="005D0EC8" w:rsidRDefault="006E75A3">
            <w:pPr>
              <w:spacing w:before="60" w:after="80" w:line="300" w:lineRule="auto"/>
            </w:pPr>
            <w:r>
              <w:rPr>
                <w:b/>
                <w:sz w:val="19"/>
              </w:rPr>
              <w:t>MRS(A) + MRS(B) = MRT</w:t>
            </w:r>
            <w:r>
              <w:rPr>
                <w:sz w:val="19"/>
              </w:rPr>
              <w:t xml:space="preserve"> (Samuelson koşulu; kısaca ΣMRS = MRT)</w:t>
            </w:r>
          </w:p>
        </w:tc>
        <w:tc>
          <w:tcPr>
            <w:tcW w:w="1134" w:type="dxa"/>
            <w:tcBorders>
              <w:left w:val="dotted" w:sz="4" w:space="0" w:color="C8C8C8"/>
            </w:tcBorders>
          </w:tcPr>
          <w:p w14:paraId="514C61F6" w14:textId="77777777" w:rsidR="005D0EC8" w:rsidRDefault="005D0EC8">
            <w:pPr>
              <w:spacing w:line="252" w:lineRule="auto"/>
            </w:pPr>
          </w:p>
        </w:tc>
      </w:tr>
      <w:tr w:rsidR="005D0EC8" w14:paraId="371C73E6" w14:textId="77777777">
        <w:tc>
          <w:tcPr>
            <w:tcW w:w="822" w:type="dxa"/>
          </w:tcPr>
          <w:p w14:paraId="771C8D51" w14:textId="77777777" w:rsidR="005D0EC8" w:rsidRDefault="006E75A3">
            <w:pPr>
              <w:spacing w:before="60" w:line="252" w:lineRule="auto"/>
            </w:pPr>
            <w:r>
              <w:rPr>
                <w:b/>
                <w:color w:val="7A7A7A"/>
                <w:sz w:val="17"/>
              </w:rPr>
              <w:t>¶22</w:t>
            </w:r>
            <w:r>
              <w:rPr>
                <w:b/>
                <w:color w:val="5F5F5F"/>
                <w:sz w:val="15"/>
              </w:rPr>
              <w:br/>
              <w:t>D9</w:t>
            </w:r>
          </w:p>
        </w:tc>
        <w:tc>
          <w:tcPr>
            <w:tcW w:w="7654" w:type="dxa"/>
          </w:tcPr>
          <w:p w14:paraId="1D6651D7" w14:textId="77777777" w:rsidR="005D0EC8" w:rsidRDefault="006E75A3">
            <w:pPr>
              <w:spacing w:before="60" w:after="80" w:line="300" w:lineRule="auto"/>
            </w:pPr>
            <w:r>
              <w:rPr>
                <w:sz w:val="19"/>
              </w:rPr>
              <w:t xml:space="preserve">Bu koşulu sağlayan sonsuz sayıda Pareto etkin nokta vardır ve bu noktalar fayda olanakları eğrisini oluşturur. Bunlardan hangisinin seçileceği etkinlikle değil adaletle ilgili bir sorudur; cevabı, </w:t>
            </w:r>
            <w:r>
              <w:rPr>
                <w:sz w:val="19"/>
              </w:rPr>
              <w:lastRenderedPageBreak/>
              <w:t xml:space="preserve">toplumun değer yargılarını yansıtan bir </w:t>
            </w:r>
            <w:r>
              <w:rPr>
                <w:b/>
                <w:sz w:val="19"/>
              </w:rPr>
              <w:t>sosyal refah fonksiyonu</w:t>
            </w:r>
            <w:r>
              <w:rPr>
                <w:sz w:val="19"/>
              </w:rPr>
              <w:t xml:space="preserve"> (Bergson–Samuelson) verir. Fayda olanakları eğrisinin en yüksek sosyal refah eğrisine teğet olduğu nokta, toplumsal refahın en yüksek olduğu noktadır.</w:t>
            </w:r>
          </w:p>
        </w:tc>
        <w:tc>
          <w:tcPr>
            <w:tcW w:w="1134" w:type="dxa"/>
            <w:tcBorders>
              <w:left w:val="dotted" w:sz="4" w:space="0" w:color="C8C8C8"/>
            </w:tcBorders>
          </w:tcPr>
          <w:p w14:paraId="795E70DB" w14:textId="77777777" w:rsidR="005D0EC8" w:rsidRDefault="005D0EC8">
            <w:pPr>
              <w:spacing w:line="252" w:lineRule="auto"/>
            </w:pPr>
          </w:p>
        </w:tc>
      </w:tr>
      <w:tr w:rsidR="005D0EC8" w14:paraId="350CB10A" w14:textId="77777777">
        <w:tc>
          <w:tcPr>
            <w:tcW w:w="822" w:type="dxa"/>
          </w:tcPr>
          <w:p w14:paraId="59971F96" w14:textId="77777777" w:rsidR="005D0EC8" w:rsidRDefault="006E75A3">
            <w:pPr>
              <w:spacing w:before="60" w:line="252" w:lineRule="auto"/>
            </w:pPr>
            <w:r>
              <w:rPr>
                <w:b/>
                <w:color w:val="7A7A7A"/>
                <w:sz w:val="17"/>
              </w:rPr>
              <w:t>¶23</w:t>
            </w:r>
          </w:p>
        </w:tc>
        <w:tc>
          <w:tcPr>
            <w:tcW w:w="7654" w:type="dxa"/>
          </w:tcPr>
          <w:p w14:paraId="15A39FF3" w14:textId="77777777" w:rsidR="005D0EC8" w:rsidRDefault="006E75A3">
            <w:pPr>
              <w:spacing w:before="60" w:after="80" w:line="300" w:lineRule="auto"/>
            </w:pPr>
            <w:r>
              <w:rPr>
                <w:sz w:val="19"/>
              </w:rPr>
              <w:t xml:space="preserve">Samuelson, bu optimuma piyasa mekanizmasıyla ya da gönüllü mübadele ve oylama gibi </w:t>
            </w:r>
            <w:r>
              <w:rPr>
                <w:sz w:val="19"/>
              </w:rPr>
              <w:t>merkezi olmayan süreçlerle ulaşılamayacağını vurgulamıştır; çünkü bireylerin gerçek tercihlerini açıklamak için bir nedeni yoktur.</w:t>
            </w:r>
          </w:p>
        </w:tc>
        <w:tc>
          <w:tcPr>
            <w:tcW w:w="1134" w:type="dxa"/>
            <w:tcBorders>
              <w:left w:val="dotted" w:sz="4" w:space="0" w:color="C8C8C8"/>
            </w:tcBorders>
          </w:tcPr>
          <w:p w14:paraId="413BFAAE" w14:textId="77777777" w:rsidR="005D0EC8" w:rsidRDefault="005D0EC8">
            <w:pPr>
              <w:spacing w:line="252" w:lineRule="auto"/>
            </w:pPr>
          </w:p>
        </w:tc>
      </w:tr>
      <w:tr w:rsidR="005D0EC8" w14:paraId="593D314F" w14:textId="77777777">
        <w:tc>
          <w:tcPr>
            <w:tcW w:w="822" w:type="dxa"/>
          </w:tcPr>
          <w:p w14:paraId="42F09F94" w14:textId="77777777" w:rsidR="005D0EC8" w:rsidRDefault="006E75A3">
            <w:pPr>
              <w:spacing w:before="60" w:line="252" w:lineRule="auto"/>
            </w:pPr>
            <w:r>
              <w:rPr>
                <w:b/>
                <w:color w:val="7A7A7A"/>
                <w:sz w:val="17"/>
              </w:rPr>
              <w:t>¶24</w:t>
            </w:r>
          </w:p>
        </w:tc>
        <w:tc>
          <w:tcPr>
            <w:tcW w:w="7654" w:type="dxa"/>
          </w:tcPr>
          <w:p w14:paraId="2426CD87" w14:textId="77777777" w:rsidR="005D0EC8" w:rsidRDefault="006E75A3">
            <w:pPr>
              <w:spacing w:before="60" w:after="80" w:line="300" w:lineRule="auto"/>
            </w:pPr>
            <w:r>
              <w:rPr>
                <w:sz w:val="19"/>
              </w:rPr>
              <w:t>Eleştiriler: Bireylerin tercihlerinin bilindiğini ve bir sosyal refah fonksiyonunun var olduğunu varsayar. Bu nedenle optimal miktarın ne olması gerektiğini gösterir, ama uygulamada nasıl bulunacağını göstermez.</w:t>
            </w:r>
          </w:p>
        </w:tc>
        <w:tc>
          <w:tcPr>
            <w:tcW w:w="1134" w:type="dxa"/>
            <w:tcBorders>
              <w:left w:val="dotted" w:sz="4" w:space="0" w:color="C8C8C8"/>
            </w:tcBorders>
          </w:tcPr>
          <w:p w14:paraId="7FA788EF" w14:textId="77777777" w:rsidR="005D0EC8" w:rsidRDefault="005D0EC8">
            <w:pPr>
              <w:spacing w:line="252" w:lineRule="auto"/>
            </w:pPr>
          </w:p>
        </w:tc>
      </w:tr>
      <w:tr w:rsidR="005D0EC8" w14:paraId="3EEB077B" w14:textId="77777777">
        <w:tc>
          <w:tcPr>
            <w:tcW w:w="822" w:type="dxa"/>
          </w:tcPr>
          <w:p w14:paraId="1B99808A" w14:textId="77777777" w:rsidR="005D0EC8" w:rsidRDefault="006E75A3">
            <w:pPr>
              <w:spacing w:before="60" w:line="252" w:lineRule="auto"/>
            </w:pPr>
            <w:r>
              <w:rPr>
                <w:b/>
                <w:color w:val="7A7A7A"/>
                <w:sz w:val="17"/>
              </w:rPr>
              <w:t>¶25</w:t>
            </w:r>
          </w:p>
        </w:tc>
        <w:tc>
          <w:tcPr>
            <w:tcW w:w="7654" w:type="dxa"/>
          </w:tcPr>
          <w:p w14:paraId="6AE4E3A1" w14:textId="77777777" w:rsidR="005D0EC8" w:rsidRDefault="006E75A3">
            <w:pPr>
              <w:spacing w:before="60" w:after="80" w:line="300" w:lineRule="auto"/>
            </w:pPr>
            <w:r>
              <w:rPr>
                <w:sz w:val="19"/>
              </w:rPr>
              <w:t xml:space="preserve">9.5. </w:t>
            </w:r>
            <w:r>
              <w:rPr>
                <w:b/>
                <w:sz w:val="19"/>
              </w:rPr>
              <w:t>Tercihlerin Açıklanması Sorununa Yönelik Öneriler</w:t>
            </w:r>
          </w:p>
        </w:tc>
        <w:tc>
          <w:tcPr>
            <w:tcW w:w="1134" w:type="dxa"/>
            <w:tcBorders>
              <w:left w:val="dotted" w:sz="4" w:space="0" w:color="C8C8C8"/>
            </w:tcBorders>
          </w:tcPr>
          <w:p w14:paraId="69FD8BDA" w14:textId="77777777" w:rsidR="005D0EC8" w:rsidRDefault="005D0EC8">
            <w:pPr>
              <w:spacing w:line="252" w:lineRule="auto"/>
            </w:pPr>
          </w:p>
        </w:tc>
      </w:tr>
      <w:tr w:rsidR="005D0EC8" w14:paraId="1B58EC06" w14:textId="77777777">
        <w:tc>
          <w:tcPr>
            <w:tcW w:w="822" w:type="dxa"/>
          </w:tcPr>
          <w:p w14:paraId="598AD8FE" w14:textId="77777777" w:rsidR="005D0EC8" w:rsidRDefault="006E75A3">
            <w:pPr>
              <w:spacing w:before="60" w:line="252" w:lineRule="auto"/>
            </w:pPr>
            <w:r>
              <w:rPr>
                <w:b/>
                <w:color w:val="7A7A7A"/>
                <w:sz w:val="17"/>
              </w:rPr>
              <w:t>¶26</w:t>
            </w:r>
            <w:r>
              <w:rPr>
                <w:b/>
                <w:color w:val="5F5F5F"/>
                <w:sz w:val="15"/>
              </w:rPr>
              <w:br/>
              <w:t>D6 D10</w:t>
            </w:r>
          </w:p>
        </w:tc>
        <w:tc>
          <w:tcPr>
            <w:tcW w:w="7654" w:type="dxa"/>
          </w:tcPr>
          <w:p w14:paraId="3EB363E9" w14:textId="77777777" w:rsidR="005D0EC8" w:rsidRDefault="006E75A3">
            <w:pPr>
              <w:spacing w:before="60" w:after="80" w:line="300" w:lineRule="auto"/>
            </w:pPr>
            <w:r>
              <w:rPr>
                <w:sz w:val="19"/>
              </w:rPr>
              <w:t xml:space="preserve">Bütün modellerin ortak sorunu, bireylerin kamusal mala ilişkin gerçek tercihlerini açıklamamasıdır. Edward Clarke (1971) ve Theodore Groves'un (1973) geliştirdiği </w:t>
            </w:r>
            <w:r>
              <w:rPr>
                <w:b/>
                <w:sz w:val="19"/>
              </w:rPr>
              <w:t>tercih açıklama mekanizmalarında</w:t>
            </w:r>
            <w:r>
              <w:rPr>
                <w:sz w:val="19"/>
              </w:rPr>
              <w:t xml:space="preserve"> (Clarke vergisi), bireyin ödeyeceği ek vergi, kendi beyanının diğerlerine yüklediği maliyete göre belirlenir; böylece dürüst beyan, bireyin en iyi stratejisi hâline gelir. Tiebout modeli ise yerel kamusal mallarda bireylerin göç ederek tercihlerini açıkladığını ileri sürer.</w:t>
            </w:r>
          </w:p>
        </w:tc>
        <w:tc>
          <w:tcPr>
            <w:tcW w:w="1134" w:type="dxa"/>
            <w:tcBorders>
              <w:left w:val="dotted" w:sz="4" w:space="0" w:color="C8C8C8"/>
            </w:tcBorders>
          </w:tcPr>
          <w:p w14:paraId="030CC11B" w14:textId="77777777" w:rsidR="005D0EC8" w:rsidRDefault="005D0EC8">
            <w:pPr>
              <w:spacing w:line="252" w:lineRule="auto"/>
            </w:pPr>
          </w:p>
        </w:tc>
      </w:tr>
      <w:tr w:rsidR="005D0EC8" w14:paraId="68832D37" w14:textId="77777777">
        <w:tc>
          <w:tcPr>
            <w:tcW w:w="822" w:type="dxa"/>
          </w:tcPr>
          <w:p w14:paraId="3D635309" w14:textId="77777777" w:rsidR="005D0EC8" w:rsidRDefault="006E75A3">
            <w:pPr>
              <w:spacing w:before="60" w:line="252" w:lineRule="auto"/>
            </w:pPr>
            <w:r>
              <w:rPr>
                <w:b/>
                <w:color w:val="7A7A7A"/>
                <w:sz w:val="17"/>
              </w:rPr>
              <w:t>¶27</w:t>
            </w:r>
          </w:p>
        </w:tc>
        <w:tc>
          <w:tcPr>
            <w:tcW w:w="7654" w:type="dxa"/>
          </w:tcPr>
          <w:p w14:paraId="26755B3C" w14:textId="77777777" w:rsidR="005D0EC8" w:rsidRDefault="006E75A3">
            <w:pPr>
              <w:spacing w:before="60" w:after="80" w:line="300" w:lineRule="auto"/>
            </w:pPr>
            <w:r>
              <w:rPr>
                <w:sz w:val="19"/>
              </w:rPr>
              <w:t xml:space="preserve">9.6. </w:t>
            </w:r>
            <w:r>
              <w:rPr>
                <w:b/>
                <w:sz w:val="19"/>
              </w:rPr>
              <w:t>Karşılaştırma Tablosu</w:t>
            </w:r>
          </w:p>
        </w:tc>
        <w:tc>
          <w:tcPr>
            <w:tcW w:w="1134" w:type="dxa"/>
            <w:tcBorders>
              <w:left w:val="dotted" w:sz="4" w:space="0" w:color="C8C8C8"/>
            </w:tcBorders>
          </w:tcPr>
          <w:p w14:paraId="7F39D3E6" w14:textId="77777777" w:rsidR="005D0EC8" w:rsidRDefault="005D0EC8">
            <w:pPr>
              <w:spacing w:line="252" w:lineRule="auto"/>
            </w:pPr>
          </w:p>
        </w:tc>
      </w:tr>
      <w:tr w:rsidR="005D0EC8" w14:paraId="1D42D74D" w14:textId="77777777">
        <w:tc>
          <w:tcPr>
            <w:tcW w:w="822" w:type="dxa"/>
          </w:tcPr>
          <w:p w14:paraId="0B6A9131" w14:textId="77777777" w:rsidR="005D0EC8" w:rsidRDefault="006E75A3">
            <w:pPr>
              <w:spacing w:before="60" w:line="252" w:lineRule="auto"/>
            </w:pPr>
            <w:r>
              <w:rPr>
                <w:b/>
                <w:color w:val="7A7A7A"/>
                <w:sz w:val="17"/>
              </w:rPr>
              <w:t>¶28</w:t>
            </w:r>
          </w:p>
        </w:tc>
        <w:tc>
          <w:tcPr>
            <w:tcW w:w="7654" w:type="dxa"/>
          </w:tcPr>
          <w:p w14:paraId="1250C218" w14:textId="77777777" w:rsidR="005D0EC8" w:rsidRDefault="006E75A3">
            <w:pPr>
              <w:spacing w:before="60" w:after="80" w:line="300" w:lineRule="auto"/>
            </w:pPr>
            <w:r>
              <w:rPr>
                <w:b/>
                <w:sz w:val="19"/>
              </w:rPr>
              <w:t>Wicksell</w:t>
            </w:r>
            <w:r>
              <w:rPr>
                <w:sz w:val="19"/>
              </w:rPr>
              <w:t xml:space="preserve"> — Yıl: 1896 · Analiz türü: Gönüllü mübadele · Optimum koşulu ya da temel fikir: Harcama ve vergi birlikte, oybirliğiyle kararlaştırılır · Başlıca eleştiri: Karar alma maliyeti, veto, stratejik davranış</w:t>
            </w:r>
          </w:p>
        </w:tc>
        <w:tc>
          <w:tcPr>
            <w:tcW w:w="1134" w:type="dxa"/>
            <w:tcBorders>
              <w:left w:val="dotted" w:sz="4" w:space="0" w:color="C8C8C8"/>
            </w:tcBorders>
          </w:tcPr>
          <w:p w14:paraId="3F32DC86" w14:textId="77777777" w:rsidR="005D0EC8" w:rsidRDefault="005D0EC8">
            <w:pPr>
              <w:spacing w:line="252" w:lineRule="auto"/>
            </w:pPr>
          </w:p>
        </w:tc>
      </w:tr>
      <w:tr w:rsidR="005D0EC8" w14:paraId="57F00B69" w14:textId="77777777">
        <w:tc>
          <w:tcPr>
            <w:tcW w:w="822" w:type="dxa"/>
          </w:tcPr>
          <w:p w14:paraId="284A578D" w14:textId="77777777" w:rsidR="005D0EC8" w:rsidRDefault="006E75A3">
            <w:pPr>
              <w:spacing w:before="60" w:line="252" w:lineRule="auto"/>
            </w:pPr>
            <w:r>
              <w:rPr>
                <w:b/>
                <w:color w:val="7A7A7A"/>
                <w:sz w:val="17"/>
              </w:rPr>
              <w:t>¶29</w:t>
            </w:r>
          </w:p>
        </w:tc>
        <w:tc>
          <w:tcPr>
            <w:tcW w:w="7654" w:type="dxa"/>
          </w:tcPr>
          <w:p w14:paraId="470D8700" w14:textId="77777777" w:rsidR="005D0EC8" w:rsidRDefault="006E75A3">
            <w:pPr>
              <w:spacing w:before="60" w:after="80" w:line="300" w:lineRule="auto"/>
            </w:pPr>
            <w:r>
              <w:rPr>
                <w:b/>
                <w:sz w:val="19"/>
              </w:rPr>
              <w:t>Lindahl</w:t>
            </w:r>
            <w:r>
              <w:rPr>
                <w:sz w:val="19"/>
              </w:rPr>
              <w:t xml:space="preserve"> — Yıl: 1919 · Analiz türü: Gönüllü mübadele, pazarlık · Optimum koşulu ya da temel fikir: Talepler eşit ve vergi payları toplamı 1; herkes marjinal faydası kadar öder · Başlıca eleştiri: Bedavacılık, çok sayıda birey</w:t>
            </w:r>
          </w:p>
        </w:tc>
        <w:tc>
          <w:tcPr>
            <w:tcW w:w="1134" w:type="dxa"/>
            <w:tcBorders>
              <w:left w:val="dotted" w:sz="4" w:space="0" w:color="C8C8C8"/>
            </w:tcBorders>
          </w:tcPr>
          <w:p w14:paraId="6D00EF7A" w14:textId="77777777" w:rsidR="005D0EC8" w:rsidRDefault="005D0EC8">
            <w:pPr>
              <w:spacing w:line="252" w:lineRule="auto"/>
            </w:pPr>
          </w:p>
        </w:tc>
      </w:tr>
      <w:tr w:rsidR="005D0EC8" w14:paraId="3918D0C3" w14:textId="77777777">
        <w:tc>
          <w:tcPr>
            <w:tcW w:w="822" w:type="dxa"/>
          </w:tcPr>
          <w:p w14:paraId="2EF2B128" w14:textId="77777777" w:rsidR="005D0EC8" w:rsidRDefault="006E75A3">
            <w:pPr>
              <w:spacing w:before="60" w:line="252" w:lineRule="auto"/>
            </w:pPr>
            <w:r>
              <w:rPr>
                <w:b/>
                <w:color w:val="7A7A7A"/>
                <w:sz w:val="17"/>
              </w:rPr>
              <w:t>¶30</w:t>
            </w:r>
          </w:p>
        </w:tc>
        <w:tc>
          <w:tcPr>
            <w:tcW w:w="7654" w:type="dxa"/>
          </w:tcPr>
          <w:p w14:paraId="2F832898" w14:textId="77777777" w:rsidR="005D0EC8" w:rsidRDefault="006E75A3">
            <w:pPr>
              <w:spacing w:before="60" w:after="80" w:line="300" w:lineRule="auto"/>
            </w:pPr>
            <w:r>
              <w:rPr>
                <w:b/>
                <w:sz w:val="19"/>
              </w:rPr>
              <w:t>Pigou</w:t>
            </w:r>
            <w:r>
              <w:rPr>
                <w:sz w:val="19"/>
              </w:rPr>
              <w:t xml:space="preserve"> — Yıl: 1928 · Analiz türü: Kardinal fayda · Optimum koşulu ya da temel fikir: Harcamaların marjinal faydası = vergilerin marjinal fedakârlığı · Başlıca eleştiri: Fayda ölçülemez, kişiler arası karşılaştırma yapılamaz</w:t>
            </w:r>
          </w:p>
        </w:tc>
        <w:tc>
          <w:tcPr>
            <w:tcW w:w="1134" w:type="dxa"/>
            <w:tcBorders>
              <w:left w:val="dotted" w:sz="4" w:space="0" w:color="C8C8C8"/>
            </w:tcBorders>
          </w:tcPr>
          <w:p w14:paraId="55B9199F" w14:textId="77777777" w:rsidR="005D0EC8" w:rsidRDefault="005D0EC8">
            <w:pPr>
              <w:spacing w:line="252" w:lineRule="auto"/>
            </w:pPr>
          </w:p>
        </w:tc>
      </w:tr>
      <w:tr w:rsidR="005D0EC8" w14:paraId="28D6252B" w14:textId="77777777">
        <w:tc>
          <w:tcPr>
            <w:tcW w:w="822" w:type="dxa"/>
          </w:tcPr>
          <w:p w14:paraId="080DA72E" w14:textId="77777777" w:rsidR="005D0EC8" w:rsidRDefault="006E75A3">
            <w:pPr>
              <w:spacing w:before="60" w:line="252" w:lineRule="auto"/>
            </w:pPr>
            <w:r>
              <w:rPr>
                <w:b/>
                <w:color w:val="7A7A7A"/>
                <w:sz w:val="17"/>
              </w:rPr>
              <w:t>¶31</w:t>
            </w:r>
          </w:p>
        </w:tc>
        <w:tc>
          <w:tcPr>
            <w:tcW w:w="7654" w:type="dxa"/>
          </w:tcPr>
          <w:p w14:paraId="0ED33720" w14:textId="77777777" w:rsidR="005D0EC8" w:rsidRDefault="006E75A3">
            <w:pPr>
              <w:spacing w:before="60" w:after="80" w:line="300" w:lineRule="auto"/>
            </w:pPr>
            <w:r>
              <w:rPr>
                <w:b/>
                <w:sz w:val="19"/>
              </w:rPr>
              <w:t>Bowen</w:t>
            </w:r>
            <w:r>
              <w:rPr>
                <w:sz w:val="19"/>
              </w:rPr>
              <w:t xml:space="preserve"> — Yıl: 1943 · Analiz türü: Kısmi denge, oylama · Optimum koşulu ya da temel fikir: Dikey toplam talep = MC (ΣMB = MC); eşit vergi payı ve normal dağılımda çoğunluk oylaması optimumu verir · Başlıca eleştiri: Tercihlerin açıklanmaması, kısmi denge</w:t>
            </w:r>
          </w:p>
        </w:tc>
        <w:tc>
          <w:tcPr>
            <w:tcW w:w="1134" w:type="dxa"/>
            <w:tcBorders>
              <w:left w:val="dotted" w:sz="4" w:space="0" w:color="C8C8C8"/>
            </w:tcBorders>
          </w:tcPr>
          <w:p w14:paraId="57F68EEE" w14:textId="77777777" w:rsidR="005D0EC8" w:rsidRDefault="005D0EC8">
            <w:pPr>
              <w:spacing w:line="252" w:lineRule="auto"/>
            </w:pPr>
          </w:p>
        </w:tc>
      </w:tr>
      <w:tr w:rsidR="005D0EC8" w14:paraId="04EEBF12" w14:textId="77777777">
        <w:tc>
          <w:tcPr>
            <w:tcW w:w="822" w:type="dxa"/>
          </w:tcPr>
          <w:p w14:paraId="3A5C9AE5" w14:textId="77777777" w:rsidR="005D0EC8" w:rsidRDefault="006E75A3">
            <w:pPr>
              <w:spacing w:before="60" w:line="252" w:lineRule="auto"/>
            </w:pPr>
            <w:r>
              <w:rPr>
                <w:b/>
                <w:color w:val="7A7A7A"/>
                <w:sz w:val="17"/>
              </w:rPr>
              <w:t>¶32</w:t>
            </w:r>
          </w:p>
        </w:tc>
        <w:tc>
          <w:tcPr>
            <w:tcW w:w="7654" w:type="dxa"/>
          </w:tcPr>
          <w:p w14:paraId="0DAF067B" w14:textId="77777777" w:rsidR="005D0EC8" w:rsidRDefault="006E75A3">
            <w:pPr>
              <w:spacing w:before="60" w:after="80" w:line="300" w:lineRule="auto"/>
            </w:pPr>
            <w:r>
              <w:rPr>
                <w:b/>
                <w:sz w:val="19"/>
              </w:rPr>
              <w:t>Samuelson</w:t>
            </w:r>
            <w:r>
              <w:rPr>
                <w:sz w:val="19"/>
              </w:rPr>
              <w:t xml:space="preserve"> — Yıl: 1954 · Analiz türü: Genel denge · Optimum koşulu ya da temel fikir: ΣMRS = MRT; seçim sosyal refah fonksiyonuyla yapılır · Başlıca eleştiri: Tercihler ve refah fonksiyonu bilinmez</w:t>
            </w:r>
          </w:p>
        </w:tc>
        <w:tc>
          <w:tcPr>
            <w:tcW w:w="1134" w:type="dxa"/>
            <w:tcBorders>
              <w:left w:val="dotted" w:sz="4" w:space="0" w:color="C8C8C8"/>
            </w:tcBorders>
          </w:tcPr>
          <w:p w14:paraId="0E985482" w14:textId="77777777" w:rsidR="005D0EC8" w:rsidRDefault="005D0EC8">
            <w:pPr>
              <w:spacing w:line="252" w:lineRule="auto"/>
            </w:pPr>
          </w:p>
        </w:tc>
      </w:tr>
      <w:tr w:rsidR="005D0EC8" w14:paraId="07456F8A" w14:textId="77777777">
        <w:tc>
          <w:tcPr>
            <w:tcW w:w="822" w:type="dxa"/>
          </w:tcPr>
          <w:p w14:paraId="5624BFB9" w14:textId="77777777" w:rsidR="005D0EC8" w:rsidRDefault="006E75A3">
            <w:pPr>
              <w:spacing w:before="60" w:line="252" w:lineRule="auto"/>
            </w:pPr>
            <w:r>
              <w:rPr>
                <w:b/>
                <w:color w:val="7A7A7A"/>
                <w:sz w:val="17"/>
              </w:rPr>
              <w:t>¶33</w:t>
            </w:r>
          </w:p>
        </w:tc>
        <w:tc>
          <w:tcPr>
            <w:tcW w:w="7654" w:type="dxa"/>
          </w:tcPr>
          <w:p w14:paraId="5ADC0029" w14:textId="77777777" w:rsidR="005D0EC8" w:rsidRDefault="006E75A3">
            <w:pPr>
              <w:spacing w:before="60" w:after="80" w:line="300" w:lineRule="auto"/>
            </w:pPr>
            <w:r>
              <w:rPr>
                <w:b/>
                <w:sz w:val="19"/>
              </w:rPr>
              <w:t>KPSS Notu:</w:t>
            </w:r>
            <w:r>
              <w:rPr>
                <w:sz w:val="19"/>
              </w:rPr>
              <w:t xml:space="preserve"> "Dikey toplama" hem Bowen hem Samuelson ile ilişkilidir; kısmi denge Bowen, genel denge Samuelson modelidir. "Oybirliği" Wicksell'i, "vergi payları toplamı 1" ve "pazarlık" Lindahl'ı, "marjinal fayda = marjinal fedakârlık" Pigou'yu çağrıştırmalıdır. Gönüllü mübadele modelleri fayda ilkesine dayanır.</w:t>
            </w:r>
          </w:p>
        </w:tc>
        <w:tc>
          <w:tcPr>
            <w:tcW w:w="1134" w:type="dxa"/>
            <w:tcBorders>
              <w:left w:val="dotted" w:sz="4" w:space="0" w:color="C8C8C8"/>
            </w:tcBorders>
          </w:tcPr>
          <w:p w14:paraId="44FF0A92" w14:textId="77777777" w:rsidR="005D0EC8" w:rsidRDefault="005D0EC8">
            <w:pPr>
              <w:spacing w:line="252" w:lineRule="auto"/>
            </w:pPr>
          </w:p>
        </w:tc>
      </w:tr>
    </w:tbl>
    <w:p w14:paraId="0DD4B536" w14:textId="77777777" w:rsidR="005D0EC8" w:rsidRDefault="006E75A3">
      <w:pPr>
        <w:keepNext/>
        <w:pBdr>
          <w:left w:val="single" w:sz="18" w:space="4" w:color="243B53"/>
        </w:pBdr>
        <w:shd w:val="clear" w:color="auto" w:fill="E3EAF2"/>
        <w:spacing w:before="160" w:after="60" w:line="269" w:lineRule="auto"/>
      </w:pPr>
      <w:r>
        <w:rPr>
          <w:b/>
          <w:color w:val="243B53"/>
          <w:sz w:val="19"/>
        </w:rPr>
        <w:t xml:space="preserve">  BLOK 3  ·  Oybirliği, çoğunluk kuralları, optimal oylama kuralı, oy ticareti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D0EC8" w14:paraId="362D4103" w14:textId="77777777">
        <w:tc>
          <w:tcPr>
            <w:tcW w:w="822" w:type="dxa"/>
          </w:tcPr>
          <w:p w14:paraId="3438954F" w14:textId="77777777" w:rsidR="005D0EC8" w:rsidRDefault="006E75A3">
            <w:pPr>
              <w:spacing w:before="60" w:line="252" w:lineRule="auto"/>
            </w:pPr>
            <w:r>
              <w:rPr>
                <w:b/>
                <w:color w:val="7A7A7A"/>
                <w:sz w:val="17"/>
              </w:rPr>
              <w:t>¶34</w:t>
            </w:r>
          </w:p>
        </w:tc>
        <w:tc>
          <w:tcPr>
            <w:tcW w:w="7654" w:type="dxa"/>
          </w:tcPr>
          <w:p w14:paraId="79C4D67B" w14:textId="77777777" w:rsidR="005D0EC8" w:rsidRDefault="006E75A3">
            <w:pPr>
              <w:spacing w:before="60" w:after="80" w:line="300" w:lineRule="auto"/>
            </w:pPr>
            <w:r>
              <w:rPr>
                <w:sz w:val="19"/>
              </w:rPr>
              <w:t xml:space="preserve">10. </w:t>
            </w:r>
            <w:r>
              <w:rPr>
                <w:b/>
                <w:sz w:val="19"/>
              </w:rPr>
              <w:t>KAMU KESİMİNDE SİYASAL KARAR ALMA MODELLERİ (OYLAMA MODELLERİ)</w:t>
            </w:r>
          </w:p>
        </w:tc>
        <w:tc>
          <w:tcPr>
            <w:tcW w:w="1134" w:type="dxa"/>
            <w:tcBorders>
              <w:left w:val="dotted" w:sz="4" w:space="0" w:color="C8C8C8"/>
            </w:tcBorders>
          </w:tcPr>
          <w:p w14:paraId="0F652446" w14:textId="77777777" w:rsidR="005D0EC8" w:rsidRDefault="005D0EC8">
            <w:pPr>
              <w:spacing w:line="252" w:lineRule="auto"/>
            </w:pPr>
          </w:p>
        </w:tc>
      </w:tr>
      <w:tr w:rsidR="005D0EC8" w14:paraId="0A573462" w14:textId="77777777">
        <w:tc>
          <w:tcPr>
            <w:tcW w:w="822" w:type="dxa"/>
          </w:tcPr>
          <w:p w14:paraId="0123D0AF" w14:textId="77777777" w:rsidR="005D0EC8" w:rsidRDefault="006E75A3">
            <w:pPr>
              <w:spacing w:before="60" w:line="252" w:lineRule="auto"/>
            </w:pPr>
            <w:r>
              <w:rPr>
                <w:b/>
                <w:color w:val="7A7A7A"/>
                <w:sz w:val="17"/>
              </w:rPr>
              <w:t>¶35</w:t>
            </w:r>
          </w:p>
        </w:tc>
        <w:tc>
          <w:tcPr>
            <w:tcW w:w="7654" w:type="dxa"/>
          </w:tcPr>
          <w:p w14:paraId="56096CB7" w14:textId="77777777" w:rsidR="005D0EC8" w:rsidRDefault="006E75A3">
            <w:pPr>
              <w:spacing w:before="60" w:after="80" w:line="300" w:lineRule="auto"/>
            </w:pPr>
            <w:r>
              <w:rPr>
                <w:sz w:val="19"/>
              </w:rPr>
              <w:t xml:space="preserve">Özel mallarda bireyler tercihlerini parayla, </w:t>
            </w:r>
            <w:r>
              <w:rPr>
                <w:sz w:val="19"/>
              </w:rPr>
              <w:t xml:space="preserve">piyasada "oy vererek" açığa vurur. Kamusal mallarda ise hangi maldan ne kadar üretileceği ve maliyetin nasıl paylaşılacağı siyasal süreçte, oylamayla belirlenir. Kararlar doğrudan demokraside (halkoylaması, küçük topluluklarda halk meclisleri) seçmenlerin kendileri, temsili demokraside ise seçilmiş temsilciler tarafından alınır. Hangi oylama </w:t>
            </w:r>
            <w:r>
              <w:rPr>
                <w:sz w:val="19"/>
              </w:rPr>
              <w:lastRenderedPageBreak/>
              <w:t>kuralının kullanıldığı, çıkan sonucu doğrudan etkiler.</w:t>
            </w:r>
          </w:p>
        </w:tc>
        <w:tc>
          <w:tcPr>
            <w:tcW w:w="1134" w:type="dxa"/>
            <w:tcBorders>
              <w:left w:val="dotted" w:sz="4" w:space="0" w:color="C8C8C8"/>
            </w:tcBorders>
          </w:tcPr>
          <w:p w14:paraId="429C8997" w14:textId="77777777" w:rsidR="005D0EC8" w:rsidRDefault="005D0EC8">
            <w:pPr>
              <w:spacing w:line="252" w:lineRule="auto"/>
            </w:pPr>
          </w:p>
        </w:tc>
      </w:tr>
      <w:tr w:rsidR="005D0EC8" w14:paraId="4290E44D" w14:textId="77777777">
        <w:tc>
          <w:tcPr>
            <w:tcW w:w="822" w:type="dxa"/>
          </w:tcPr>
          <w:p w14:paraId="4E8154DD" w14:textId="77777777" w:rsidR="005D0EC8" w:rsidRDefault="006E75A3">
            <w:pPr>
              <w:spacing w:before="60" w:line="252" w:lineRule="auto"/>
            </w:pPr>
            <w:r>
              <w:rPr>
                <w:b/>
                <w:color w:val="7A7A7A"/>
                <w:sz w:val="17"/>
              </w:rPr>
              <w:t>¶36</w:t>
            </w:r>
          </w:p>
        </w:tc>
        <w:tc>
          <w:tcPr>
            <w:tcW w:w="7654" w:type="dxa"/>
          </w:tcPr>
          <w:p w14:paraId="52A18424" w14:textId="77777777" w:rsidR="005D0EC8" w:rsidRDefault="006E75A3">
            <w:pPr>
              <w:spacing w:before="60" w:after="80" w:line="300" w:lineRule="auto"/>
            </w:pPr>
            <w:r>
              <w:rPr>
                <w:sz w:val="19"/>
              </w:rPr>
              <w:t xml:space="preserve">10.1. </w:t>
            </w:r>
            <w:r>
              <w:rPr>
                <w:b/>
                <w:sz w:val="19"/>
              </w:rPr>
              <w:t>Oybirliği Kuralı</w:t>
            </w:r>
          </w:p>
        </w:tc>
        <w:tc>
          <w:tcPr>
            <w:tcW w:w="1134" w:type="dxa"/>
            <w:tcBorders>
              <w:left w:val="dotted" w:sz="4" w:space="0" w:color="C8C8C8"/>
            </w:tcBorders>
          </w:tcPr>
          <w:p w14:paraId="19573B76" w14:textId="77777777" w:rsidR="005D0EC8" w:rsidRDefault="005D0EC8">
            <w:pPr>
              <w:spacing w:line="252" w:lineRule="auto"/>
            </w:pPr>
          </w:p>
        </w:tc>
      </w:tr>
      <w:tr w:rsidR="005D0EC8" w14:paraId="60BE77E5" w14:textId="77777777">
        <w:tc>
          <w:tcPr>
            <w:tcW w:w="822" w:type="dxa"/>
          </w:tcPr>
          <w:p w14:paraId="4B932DEC" w14:textId="77777777" w:rsidR="005D0EC8" w:rsidRDefault="006E75A3">
            <w:pPr>
              <w:spacing w:before="60" w:line="252" w:lineRule="auto"/>
            </w:pPr>
            <w:r>
              <w:rPr>
                <w:b/>
                <w:color w:val="7A7A7A"/>
                <w:sz w:val="17"/>
              </w:rPr>
              <w:t>¶37</w:t>
            </w:r>
          </w:p>
        </w:tc>
        <w:tc>
          <w:tcPr>
            <w:tcW w:w="7654" w:type="dxa"/>
          </w:tcPr>
          <w:p w14:paraId="6855894E" w14:textId="77777777" w:rsidR="005D0EC8" w:rsidRDefault="006E75A3">
            <w:pPr>
              <w:spacing w:before="60" w:after="80" w:line="300" w:lineRule="auto"/>
            </w:pPr>
            <w:r>
              <w:rPr>
                <w:sz w:val="19"/>
              </w:rPr>
              <w:t xml:space="preserve">Bir önerinin kabulü için bütün seçmenlerin onayı gerekir; kuralı </w:t>
            </w:r>
            <w:r>
              <w:rPr>
                <w:sz w:val="19"/>
              </w:rPr>
              <w:t>savunan Knut Wicksell'dir. En güçlü yanı, kabul edilen her kararın Pareto iyileşmesi olmasıdır: hiç kimse istemediği bir karara zorlanmaz, dolayısıyla karardan zarar gören kimse yoktur (</w:t>
            </w:r>
            <w:r>
              <w:rPr>
                <w:b/>
                <w:sz w:val="19"/>
              </w:rPr>
              <w:t>dışsal maliyet sıfırdır</w:t>
            </w:r>
            <w:r>
              <w:rPr>
                <w:sz w:val="19"/>
              </w:rPr>
              <w:t xml:space="preserve">). Zayıf yanları ise </w:t>
            </w:r>
            <w:r>
              <w:rPr>
                <w:b/>
                <w:sz w:val="19"/>
              </w:rPr>
              <w:t>karar alma maliyetinin çok yüksek</w:t>
            </w:r>
            <w:r>
              <w:rPr>
                <w:sz w:val="19"/>
              </w:rPr>
              <w:t xml:space="preserve"> olması, her bireyin veto hakkına sahip olması nedeniyle stratejik davranış ve pazarlık tıkanıklığı yaşanması ve statükonun korunması yönünde güçlü bir eğilim yaratmasıdır.</w:t>
            </w:r>
          </w:p>
        </w:tc>
        <w:tc>
          <w:tcPr>
            <w:tcW w:w="1134" w:type="dxa"/>
            <w:tcBorders>
              <w:left w:val="dotted" w:sz="4" w:space="0" w:color="C8C8C8"/>
            </w:tcBorders>
          </w:tcPr>
          <w:p w14:paraId="3481559F" w14:textId="77777777" w:rsidR="005D0EC8" w:rsidRDefault="005D0EC8">
            <w:pPr>
              <w:spacing w:line="252" w:lineRule="auto"/>
            </w:pPr>
          </w:p>
        </w:tc>
      </w:tr>
      <w:tr w:rsidR="005D0EC8" w14:paraId="7F27C79D" w14:textId="77777777">
        <w:tc>
          <w:tcPr>
            <w:tcW w:w="822" w:type="dxa"/>
          </w:tcPr>
          <w:p w14:paraId="060A82CF" w14:textId="77777777" w:rsidR="005D0EC8" w:rsidRDefault="006E75A3">
            <w:pPr>
              <w:spacing w:before="60" w:line="252" w:lineRule="auto"/>
            </w:pPr>
            <w:r>
              <w:rPr>
                <w:b/>
                <w:color w:val="7A7A7A"/>
                <w:sz w:val="17"/>
              </w:rPr>
              <w:t>¶38</w:t>
            </w:r>
          </w:p>
        </w:tc>
        <w:tc>
          <w:tcPr>
            <w:tcW w:w="7654" w:type="dxa"/>
          </w:tcPr>
          <w:p w14:paraId="5C48E0EA" w14:textId="77777777" w:rsidR="005D0EC8" w:rsidRDefault="006E75A3">
            <w:pPr>
              <w:spacing w:before="60" w:after="80" w:line="300" w:lineRule="auto"/>
            </w:pPr>
            <w:r>
              <w:rPr>
                <w:sz w:val="19"/>
              </w:rPr>
              <w:t xml:space="preserve">10.2. </w:t>
            </w:r>
            <w:r>
              <w:rPr>
                <w:b/>
                <w:sz w:val="19"/>
              </w:rPr>
              <w:t>Çoğunluk Kuralları</w:t>
            </w:r>
          </w:p>
        </w:tc>
        <w:tc>
          <w:tcPr>
            <w:tcW w:w="1134" w:type="dxa"/>
            <w:tcBorders>
              <w:left w:val="dotted" w:sz="4" w:space="0" w:color="C8C8C8"/>
            </w:tcBorders>
          </w:tcPr>
          <w:p w14:paraId="72E9672B" w14:textId="77777777" w:rsidR="005D0EC8" w:rsidRDefault="005D0EC8">
            <w:pPr>
              <w:spacing w:line="252" w:lineRule="auto"/>
            </w:pPr>
          </w:p>
        </w:tc>
      </w:tr>
      <w:tr w:rsidR="005D0EC8" w14:paraId="6010D06C" w14:textId="77777777">
        <w:tc>
          <w:tcPr>
            <w:tcW w:w="822" w:type="dxa"/>
          </w:tcPr>
          <w:p w14:paraId="3421E0ED" w14:textId="77777777" w:rsidR="005D0EC8" w:rsidRDefault="006E75A3">
            <w:pPr>
              <w:spacing w:before="60" w:line="252" w:lineRule="auto"/>
            </w:pPr>
            <w:r>
              <w:rPr>
                <w:b/>
                <w:color w:val="7A7A7A"/>
                <w:sz w:val="17"/>
              </w:rPr>
              <w:t>¶39</w:t>
            </w:r>
            <w:r>
              <w:rPr>
                <w:b/>
                <w:color w:val="5F5F5F"/>
                <w:sz w:val="15"/>
              </w:rPr>
              <w:br/>
              <w:t>D15</w:t>
            </w:r>
          </w:p>
        </w:tc>
        <w:tc>
          <w:tcPr>
            <w:tcW w:w="7654" w:type="dxa"/>
          </w:tcPr>
          <w:p w14:paraId="12BEA690" w14:textId="77777777" w:rsidR="005D0EC8" w:rsidRDefault="006E75A3">
            <w:pPr>
              <w:spacing w:before="60" w:after="80" w:line="300" w:lineRule="auto"/>
            </w:pPr>
            <w:r>
              <w:rPr>
                <w:b/>
                <w:sz w:val="19"/>
              </w:rPr>
              <w:t>Basit çoğunluk</w:t>
            </w:r>
            <w:r>
              <w:rPr>
                <w:sz w:val="19"/>
              </w:rPr>
              <w:t xml:space="preserve"> (oy çokluğu) kuralında bir öneri, oy kullananların yarısından fazlasının desteğini aldığında kabul edilir. </w:t>
            </w:r>
            <w:r>
              <w:rPr>
                <w:b/>
                <w:sz w:val="19"/>
              </w:rPr>
              <w:t>Nitelikli çoğunlukta</w:t>
            </w:r>
            <w:r>
              <w:rPr>
                <w:sz w:val="19"/>
              </w:rPr>
              <w:t xml:space="preserve"> daha yüksek bir oran (üçte iki, beşte üç gibi) aranır. </w:t>
            </w:r>
            <w:r>
              <w:rPr>
                <w:b/>
                <w:sz w:val="19"/>
              </w:rPr>
              <w:t>Göreli çoğunlukta</w:t>
            </w:r>
            <w:r>
              <w:rPr>
                <w:sz w:val="19"/>
              </w:rPr>
              <w:t xml:space="preserve"> (plurality) ise yarıyı aşması gerekmeksizin en çok oyu alan seçenek kazanır.</w:t>
            </w:r>
          </w:p>
        </w:tc>
        <w:tc>
          <w:tcPr>
            <w:tcW w:w="1134" w:type="dxa"/>
            <w:tcBorders>
              <w:left w:val="dotted" w:sz="4" w:space="0" w:color="C8C8C8"/>
            </w:tcBorders>
          </w:tcPr>
          <w:p w14:paraId="37089A36" w14:textId="77777777" w:rsidR="005D0EC8" w:rsidRDefault="005D0EC8">
            <w:pPr>
              <w:spacing w:line="252" w:lineRule="auto"/>
            </w:pPr>
          </w:p>
        </w:tc>
      </w:tr>
      <w:tr w:rsidR="005D0EC8" w14:paraId="672C7221" w14:textId="77777777">
        <w:tc>
          <w:tcPr>
            <w:tcW w:w="822" w:type="dxa"/>
          </w:tcPr>
          <w:p w14:paraId="0018B207" w14:textId="77777777" w:rsidR="005D0EC8" w:rsidRDefault="006E75A3">
            <w:pPr>
              <w:spacing w:before="60" w:line="252" w:lineRule="auto"/>
            </w:pPr>
            <w:r>
              <w:rPr>
                <w:b/>
                <w:color w:val="7A7A7A"/>
                <w:sz w:val="17"/>
              </w:rPr>
              <w:t>¶40</w:t>
            </w:r>
            <w:r>
              <w:rPr>
                <w:b/>
                <w:color w:val="1F4E79"/>
                <w:sz w:val="15"/>
              </w:rPr>
              <w:br/>
              <w:t>C8</w:t>
            </w:r>
            <w:r>
              <w:rPr>
                <w:b/>
                <w:color w:val="5F5F5F"/>
                <w:sz w:val="15"/>
              </w:rPr>
              <w:t xml:space="preserve"> D14</w:t>
            </w:r>
          </w:p>
        </w:tc>
        <w:tc>
          <w:tcPr>
            <w:tcW w:w="7654" w:type="dxa"/>
          </w:tcPr>
          <w:p w14:paraId="4E727482" w14:textId="77777777" w:rsidR="005D0EC8" w:rsidRDefault="006E75A3">
            <w:pPr>
              <w:spacing w:before="60" w:after="80" w:line="300" w:lineRule="auto"/>
            </w:pPr>
            <w:r>
              <w:rPr>
                <w:sz w:val="19"/>
              </w:rPr>
              <w:t>Çoğunluk kuralı karar alma maliyetini düşürür ve karar alınmasını kolaylaştırır. Ancak çoğunluğun kararı azınlığa bir maliyet yükler: azınlık, istemediği bir karara uymak ve onun maliyetine katlanmak zorunda kalır ("çoğunluğun tiranlığı"). Ayrıca her oy eşit sayıldığı için tercihlerin yoğunluğu dikkate alınmaz; bir konuda çok güçlü tercihi olan azınlık, konuya kayıtsız bir çoğunluk karşısında kaybedebilir. Bu nedenle çoğunluk oylaması kamusal malların aşırı ya da yetersiz üretilmesiyle sonuçlanabilir.</w:t>
            </w:r>
          </w:p>
        </w:tc>
        <w:tc>
          <w:tcPr>
            <w:tcW w:w="1134" w:type="dxa"/>
            <w:tcBorders>
              <w:left w:val="dotted" w:sz="4" w:space="0" w:color="C8C8C8"/>
            </w:tcBorders>
          </w:tcPr>
          <w:p w14:paraId="17EC8163" w14:textId="77777777" w:rsidR="005D0EC8" w:rsidRDefault="005D0EC8">
            <w:pPr>
              <w:spacing w:line="252" w:lineRule="auto"/>
            </w:pPr>
          </w:p>
        </w:tc>
      </w:tr>
      <w:tr w:rsidR="005D0EC8" w14:paraId="616EA583" w14:textId="77777777">
        <w:tc>
          <w:tcPr>
            <w:tcW w:w="822" w:type="dxa"/>
          </w:tcPr>
          <w:p w14:paraId="2F233A8D" w14:textId="77777777" w:rsidR="005D0EC8" w:rsidRDefault="006E75A3">
            <w:pPr>
              <w:spacing w:before="60" w:line="252" w:lineRule="auto"/>
            </w:pPr>
            <w:r>
              <w:rPr>
                <w:b/>
                <w:color w:val="7A7A7A"/>
                <w:sz w:val="17"/>
              </w:rPr>
              <w:t>¶41</w:t>
            </w:r>
          </w:p>
        </w:tc>
        <w:tc>
          <w:tcPr>
            <w:tcW w:w="7654" w:type="dxa"/>
          </w:tcPr>
          <w:p w14:paraId="7589EF89" w14:textId="77777777" w:rsidR="005D0EC8" w:rsidRDefault="006E75A3">
            <w:pPr>
              <w:spacing w:before="60" w:after="80" w:line="300" w:lineRule="auto"/>
            </w:pPr>
            <w:r>
              <w:rPr>
                <w:sz w:val="19"/>
              </w:rPr>
              <w:t xml:space="preserve">10.3. </w:t>
            </w:r>
            <w:r>
              <w:rPr>
                <w:b/>
                <w:sz w:val="19"/>
              </w:rPr>
              <w:t>Optimal Oylama Kuralı: Buchanan–Tullock Modeli</w:t>
            </w:r>
          </w:p>
        </w:tc>
        <w:tc>
          <w:tcPr>
            <w:tcW w:w="1134" w:type="dxa"/>
            <w:tcBorders>
              <w:left w:val="dotted" w:sz="4" w:space="0" w:color="C8C8C8"/>
            </w:tcBorders>
          </w:tcPr>
          <w:p w14:paraId="47B76370" w14:textId="77777777" w:rsidR="005D0EC8" w:rsidRDefault="005D0EC8">
            <w:pPr>
              <w:spacing w:line="252" w:lineRule="auto"/>
            </w:pPr>
          </w:p>
        </w:tc>
      </w:tr>
      <w:tr w:rsidR="005D0EC8" w14:paraId="6C4E71D2" w14:textId="77777777">
        <w:tc>
          <w:tcPr>
            <w:tcW w:w="822" w:type="dxa"/>
          </w:tcPr>
          <w:p w14:paraId="6CD08D05" w14:textId="77777777" w:rsidR="005D0EC8" w:rsidRDefault="006E75A3">
            <w:pPr>
              <w:spacing w:before="60" w:line="252" w:lineRule="auto"/>
            </w:pPr>
            <w:r>
              <w:rPr>
                <w:b/>
                <w:color w:val="7A7A7A"/>
                <w:sz w:val="17"/>
              </w:rPr>
              <w:t>¶42</w:t>
            </w:r>
            <w:r>
              <w:rPr>
                <w:b/>
                <w:color w:val="5F5F5F"/>
                <w:sz w:val="15"/>
              </w:rPr>
              <w:br/>
              <w:t>D13</w:t>
            </w:r>
          </w:p>
        </w:tc>
        <w:tc>
          <w:tcPr>
            <w:tcW w:w="7654" w:type="dxa"/>
          </w:tcPr>
          <w:p w14:paraId="17BEF161" w14:textId="77777777" w:rsidR="005D0EC8" w:rsidRDefault="006E75A3">
            <w:pPr>
              <w:spacing w:before="60" w:after="80" w:line="300" w:lineRule="auto"/>
            </w:pPr>
            <w:r>
              <w:rPr>
                <w:sz w:val="19"/>
              </w:rPr>
              <w:t xml:space="preserve">James Buchanan ve Gordon Tullock "Rızanın Hesabı" (The Calculus of Consent, 1962) adlı eserlerinde bir karar için gereken oy oranının nasıl </w:t>
            </w:r>
            <w:r>
              <w:rPr>
                <w:sz w:val="19"/>
              </w:rPr>
              <w:t>belirlenmesi gerektiğini iki tür maliyet üzerinden açıklamıştır.</w:t>
            </w:r>
          </w:p>
        </w:tc>
        <w:tc>
          <w:tcPr>
            <w:tcW w:w="1134" w:type="dxa"/>
            <w:tcBorders>
              <w:left w:val="dotted" w:sz="4" w:space="0" w:color="C8C8C8"/>
            </w:tcBorders>
          </w:tcPr>
          <w:p w14:paraId="133ED3C2" w14:textId="77777777" w:rsidR="005D0EC8" w:rsidRDefault="005D0EC8">
            <w:pPr>
              <w:spacing w:line="252" w:lineRule="auto"/>
            </w:pPr>
          </w:p>
        </w:tc>
      </w:tr>
      <w:tr w:rsidR="005D0EC8" w14:paraId="2FCE86C7" w14:textId="77777777">
        <w:tc>
          <w:tcPr>
            <w:tcW w:w="822" w:type="dxa"/>
          </w:tcPr>
          <w:p w14:paraId="187175E9" w14:textId="77777777" w:rsidR="005D0EC8" w:rsidRDefault="006E75A3">
            <w:pPr>
              <w:spacing w:before="60" w:line="252" w:lineRule="auto"/>
            </w:pPr>
            <w:r>
              <w:rPr>
                <w:b/>
                <w:color w:val="7A7A7A"/>
                <w:sz w:val="17"/>
              </w:rPr>
              <w:t>¶43</w:t>
            </w:r>
            <w:r>
              <w:rPr>
                <w:b/>
                <w:color w:val="1F4E79"/>
                <w:sz w:val="15"/>
              </w:rPr>
              <w:br/>
              <w:t>C7</w:t>
            </w:r>
          </w:p>
        </w:tc>
        <w:tc>
          <w:tcPr>
            <w:tcW w:w="7654" w:type="dxa"/>
          </w:tcPr>
          <w:p w14:paraId="53C51F6B" w14:textId="77777777" w:rsidR="005D0EC8" w:rsidRDefault="006E75A3">
            <w:pPr>
              <w:spacing w:before="60" w:after="80" w:line="300" w:lineRule="auto"/>
            </w:pPr>
            <w:r>
              <w:rPr>
                <w:b/>
                <w:sz w:val="19"/>
              </w:rPr>
              <w:t>Dışsal maliyetler</w:t>
            </w:r>
            <w:r>
              <w:rPr>
                <w:sz w:val="19"/>
              </w:rPr>
              <w:t>, kararı desteklemeyenlerin istemedikleri bir karara uymak zorunda kalmaları nedeniyle katlandıkları maliyetlerdir. Gereken oy oranı arttıkça azalır; oybirliğinde sıfırdır.</w:t>
            </w:r>
          </w:p>
        </w:tc>
        <w:tc>
          <w:tcPr>
            <w:tcW w:w="1134" w:type="dxa"/>
            <w:tcBorders>
              <w:left w:val="dotted" w:sz="4" w:space="0" w:color="C8C8C8"/>
            </w:tcBorders>
          </w:tcPr>
          <w:p w14:paraId="4C53396A" w14:textId="77777777" w:rsidR="005D0EC8" w:rsidRDefault="005D0EC8">
            <w:pPr>
              <w:spacing w:line="252" w:lineRule="auto"/>
            </w:pPr>
          </w:p>
        </w:tc>
      </w:tr>
      <w:tr w:rsidR="005D0EC8" w14:paraId="4ECA42E4" w14:textId="77777777">
        <w:tc>
          <w:tcPr>
            <w:tcW w:w="822" w:type="dxa"/>
          </w:tcPr>
          <w:p w14:paraId="21155005" w14:textId="77777777" w:rsidR="005D0EC8" w:rsidRDefault="006E75A3">
            <w:pPr>
              <w:spacing w:before="60" w:line="252" w:lineRule="auto"/>
            </w:pPr>
            <w:r>
              <w:rPr>
                <w:b/>
                <w:color w:val="7A7A7A"/>
                <w:sz w:val="17"/>
              </w:rPr>
              <w:t>¶44</w:t>
            </w:r>
          </w:p>
        </w:tc>
        <w:tc>
          <w:tcPr>
            <w:tcW w:w="7654" w:type="dxa"/>
          </w:tcPr>
          <w:p w14:paraId="49AB8D7B" w14:textId="77777777" w:rsidR="005D0EC8" w:rsidRDefault="006E75A3">
            <w:pPr>
              <w:spacing w:before="60" w:after="80" w:line="300" w:lineRule="auto"/>
            </w:pPr>
            <w:r>
              <w:rPr>
                <w:b/>
                <w:sz w:val="19"/>
              </w:rPr>
              <w:t>Karar alma maliyetleri</w:t>
            </w:r>
            <w:r>
              <w:rPr>
                <w:sz w:val="19"/>
              </w:rPr>
              <w:t>, uzlaşma sağlamak için harcanan zaman, çaba ve pazarlık maliyetleridir. Gereken oy oranı arttıkça artar; oybirliğinde en yüksek düzeye ulaşır.</w:t>
            </w:r>
          </w:p>
        </w:tc>
        <w:tc>
          <w:tcPr>
            <w:tcW w:w="1134" w:type="dxa"/>
            <w:tcBorders>
              <w:left w:val="dotted" w:sz="4" w:space="0" w:color="C8C8C8"/>
            </w:tcBorders>
          </w:tcPr>
          <w:p w14:paraId="555F9454" w14:textId="77777777" w:rsidR="005D0EC8" w:rsidRDefault="005D0EC8">
            <w:pPr>
              <w:spacing w:line="252" w:lineRule="auto"/>
            </w:pPr>
          </w:p>
        </w:tc>
      </w:tr>
      <w:tr w:rsidR="005D0EC8" w14:paraId="153CDF94" w14:textId="77777777">
        <w:tc>
          <w:tcPr>
            <w:tcW w:w="822" w:type="dxa"/>
          </w:tcPr>
          <w:p w14:paraId="4074FFA4" w14:textId="77777777" w:rsidR="005D0EC8" w:rsidRDefault="006E75A3">
            <w:pPr>
              <w:spacing w:before="60" w:line="252" w:lineRule="auto"/>
            </w:pPr>
            <w:r>
              <w:rPr>
                <w:b/>
                <w:color w:val="7A7A7A"/>
                <w:sz w:val="17"/>
              </w:rPr>
              <w:t>¶45</w:t>
            </w:r>
            <w:r>
              <w:rPr>
                <w:b/>
                <w:color w:val="1F4E79"/>
                <w:sz w:val="15"/>
              </w:rPr>
              <w:br/>
              <w:t>C7</w:t>
            </w:r>
            <w:r>
              <w:rPr>
                <w:b/>
                <w:color w:val="B5540A"/>
                <w:sz w:val="15"/>
              </w:rPr>
              <w:t xml:space="preserve"> P8</w:t>
            </w:r>
            <w:r>
              <w:rPr>
                <w:b/>
                <w:color w:val="5F5F5F"/>
                <w:sz w:val="15"/>
              </w:rPr>
              <w:t xml:space="preserve"> D11</w:t>
            </w:r>
            <w:r>
              <w:rPr>
                <w:b/>
                <w:color w:val="1E6B34"/>
                <w:sz w:val="15"/>
              </w:rPr>
              <w:t xml:space="preserve"> G1</w:t>
            </w:r>
          </w:p>
        </w:tc>
        <w:tc>
          <w:tcPr>
            <w:tcW w:w="7654" w:type="dxa"/>
          </w:tcPr>
          <w:p w14:paraId="6380161C" w14:textId="77777777" w:rsidR="005D0EC8" w:rsidRDefault="006E75A3">
            <w:pPr>
              <w:spacing w:before="60" w:after="80" w:line="300" w:lineRule="auto"/>
            </w:pPr>
            <w:r>
              <w:rPr>
                <w:sz w:val="19"/>
              </w:rPr>
              <w:t xml:space="preserve">Optimal oylama kuralı, bu iki maliyetin </w:t>
            </w:r>
            <w:r>
              <w:rPr>
                <w:sz w:val="19"/>
              </w:rPr>
              <w:t>toplamının en düşük olduğu oy oranıdır. Bu oran kararın niteliğine göre değişir: bireylerin hak ve özgürlüklerini derinden etkileyen anayasal kararlarda dışsal maliyetler çok yüksek olabileceği için daha yüksek bir çoğunluk aranması akılcıdır. Türkiye'de Anayasa değişikliklerinin TBMM üye tamsayısının beşte üçü (360) ve üçte ikisi (400) gibi nitelikli çoğunluklara bağlanması bu düşünceyle uyumludur.</w:t>
            </w:r>
          </w:p>
        </w:tc>
        <w:tc>
          <w:tcPr>
            <w:tcW w:w="1134" w:type="dxa"/>
            <w:tcBorders>
              <w:left w:val="dotted" w:sz="4" w:space="0" w:color="C8C8C8"/>
            </w:tcBorders>
          </w:tcPr>
          <w:p w14:paraId="43DD20B7" w14:textId="77777777" w:rsidR="005D0EC8" w:rsidRDefault="005D0EC8">
            <w:pPr>
              <w:spacing w:line="252" w:lineRule="auto"/>
            </w:pPr>
          </w:p>
        </w:tc>
      </w:tr>
      <w:tr w:rsidR="005D0EC8" w14:paraId="466B9E6F" w14:textId="77777777">
        <w:tc>
          <w:tcPr>
            <w:tcW w:w="822" w:type="dxa"/>
          </w:tcPr>
          <w:p w14:paraId="5B59F519" w14:textId="77777777" w:rsidR="005D0EC8" w:rsidRDefault="006E75A3">
            <w:pPr>
              <w:spacing w:before="60" w:line="252" w:lineRule="auto"/>
            </w:pPr>
            <w:r>
              <w:rPr>
                <w:b/>
                <w:color w:val="7A7A7A"/>
                <w:sz w:val="17"/>
              </w:rPr>
              <w:t>¶46</w:t>
            </w:r>
          </w:p>
        </w:tc>
        <w:tc>
          <w:tcPr>
            <w:tcW w:w="7654" w:type="dxa"/>
          </w:tcPr>
          <w:p w14:paraId="251CB319" w14:textId="77777777" w:rsidR="005D0EC8" w:rsidRDefault="006E75A3">
            <w:pPr>
              <w:spacing w:before="60" w:after="80" w:line="300" w:lineRule="auto"/>
            </w:pPr>
            <w:r>
              <w:rPr>
                <w:b/>
                <w:sz w:val="19"/>
              </w:rPr>
              <w:t>KPSS Notu:</w:t>
            </w:r>
            <w:r>
              <w:rPr>
                <w:sz w:val="19"/>
              </w:rPr>
              <w:t xml:space="preserve"> Gereken oy oranı arttıkça dışsal maliyet azalır, karar alma maliyeti artar. Oybirliğinde dışsal maliyet sıfır, karar alma maliyeti en yüksektir. Optimal kural, toplam maliyetin en düşük olduğu noktadır.</w:t>
            </w:r>
          </w:p>
        </w:tc>
        <w:tc>
          <w:tcPr>
            <w:tcW w:w="1134" w:type="dxa"/>
            <w:tcBorders>
              <w:left w:val="dotted" w:sz="4" w:space="0" w:color="C8C8C8"/>
            </w:tcBorders>
          </w:tcPr>
          <w:p w14:paraId="590F98F4" w14:textId="77777777" w:rsidR="005D0EC8" w:rsidRDefault="005D0EC8">
            <w:pPr>
              <w:spacing w:line="252" w:lineRule="auto"/>
            </w:pPr>
          </w:p>
        </w:tc>
      </w:tr>
      <w:tr w:rsidR="005D0EC8" w14:paraId="1B860458" w14:textId="77777777">
        <w:tc>
          <w:tcPr>
            <w:tcW w:w="822" w:type="dxa"/>
          </w:tcPr>
          <w:p w14:paraId="29A9E157" w14:textId="77777777" w:rsidR="005D0EC8" w:rsidRDefault="006E75A3">
            <w:pPr>
              <w:spacing w:before="60" w:line="252" w:lineRule="auto"/>
            </w:pPr>
            <w:r>
              <w:rPr>
                <w:b/>
                <w:color w:val="7A7A7A"/>
                <w:sz w:val="17"/>
              </w:rPr>
              <w:t>¶47</w:t>
            </w:r>
          </w:p>
        </w:tc>
        <w:tc>
          <w:tcPr>
            <w:tcW w:w="7654" w:type="dxa"/>
          </w:tcPr>
          <w:p w14:paraId="75369859" w14:textId="77777777" w:rsidR="005D0EC8" w:rsidRDefault="006E75A3">
            <w:pPr>
              <w:spacing w:before="60" w:after="80" w:line="300" w:lineRule="auto"/>
            </w:pPr>
            <w:r>
              <w:rPr>
                <w:sz w:val="19"/>
              </w:rPr>
              <w:t xml:space="preserve">10.4. </w:t>
            </w:r>
            <w:r>
              <w:rPr>
                <w:b/>
                <w:sz w:val="19"/>
              </w:rPr>
              <w:t>Oy Ticareti (Logrolling)</w:t>
            </w:r>
          </w:p>
        </w:tc>
        <w:tc>
          <w:tcPr>
            <w:tcW w:w="1134" w:type="dxa"/>
            <w:tcBorders>
              <w:left w:val="dotted" w:sz="4" w:space="0" w:color="C8C8C8"/>
            </w:tcBorders>
          </w:tcPr>
          <w:p w14:paraId="4A7F950E" w14:textId="77777777" w:rsidR="005D0EC8" w:rsidRDefault="005D0EC8">
            <w:pPr>
              <w:spacing w:line="252" w:lineRule="auto"/>
            </w:pPr>
          </w:p>
        </w:tc>
      </w:tr>
      <w:tr w:rsidR="005D0EC8" w14:paraId="5442D14E" w14:textId="77777777">
        <w:tc>
          <w:tcPr>
            <w:tcW w:w="822" w:type="dxa"/>
          </w:tcPr>
          <w:p w14:paraId="7F6157AA" w14:textId="77777777" w:rsidR="005D0EC8" w:rsidRDefault="006E75A3">
            <w:pPr>
              <w:spacing w:before="60" w:line="252" w:lineRule="auto"/>
            </w:pPr>
            <w:r>
              <w:rPr>
                <w:b/>
                <w:color w:val="7A7A7A"/>
                <w:sz w:val="17"/>
              </w:rPr>
              <w:t>¶48</w:t>
            </w:r>
            <w:r>
              <w:rPr>
                <w:b/>
                <w:color w:val="5F5F5F"/>
                <w:sz w:val="15"/>
              </w:rPr>
              <w:br/>
              <w:t>D12</w:t>
            </w:r>
            <w:r>
              <w:rPr>
                <w:b/>
                <w:color w:val="1E6B34"/>
                <w:sz w:val="15"/>
              </w:rPr>
              <w:t xml:space="preserve"> G3</w:t>
            </w:r>
          </w:p>
        </w:tc>
        <w:tc>
          <w:tcPr>
            <w:tcW w:w="7654" w:type="dxa"/>
          </w:tcPr>
          <w:p w14:paraId="546D21B2" w14:textId="77777777" w:rsidR="005D0EC8" w:rsidRDefault="006E75A3">
            <w:pPr>
              <w:spacing w:before="60" w:after="80" w:line="300" w:lineRule="auto"/>
            </w:pPr>
            <w:r>
              <w:rPr>
                <w:b/>
                <w:sz w:val="19"/>
              </w:rPr>
              <w:t>Oy ticareti</w:t>
            </w:r>
            <w:r>
              <w:rPr>
                <w:sz w:val="19"/>
              </w:rPr>
              <w:t xml:space="preserve">, farklı konularda farklı yoğunlukta tercihleri olan seçmenlerin ya da </w:t>
            </w:r>
            <w:r>
              <w:rPr>
                <w:sz w:val="19"/>
              </w:rPr>
              <w:t>temsilcilerin birbirlerinin önerilerini desteklemek üzere oy alışverişi yapmasıdır ("sen benim projemi destekle, ben de seninkini"). Açık oy ticaretinde bu alışveriş doğrudan yapılır. Örtük oy ticaretinde ise farklı gruplara fayda sağlayan birden fazla öneri tek bir paket hâlinde oylanır; çok sayıda farklı düzenlemeyi bir arada içeren "torba kanunlar" bu duruma benzetilebilir.</w:t>
            </w:r>
          </w:p>
        </w:tc>
        <w:tc>
          <w:tcPr>
            <w:tcW w:w="1134" w:type="dxa"/>
            <w:tcBorders>
              <w:left w:val="dotted" w:sz="4" w:space="0" w:color="C8C8C8"/>
            </w:tcBorders>
          </w:tcPr>
          <w:p w14:paraId="79B29D20" w14:textId="77777777" w:rsidR="005D0EC8" w:rsidRDefault="005D0EC8">
            <w:pPr>
              <w:spacing w:line="252" w:lineRule="auto"/>
            </w:pPr>
          </w:p>
        </w:tc>
      </w:tr>
      <w:tr w:rsidR="005D0EC8" w14:paraId="7B7DD16E" w14:textId="77777777">
        <w:tc>
          <w:tcPr>
            <w:tcW w:w="822" w:type="dxa"/>
          </w:tcPr>
          <w:p w14:paraId="226480C5" w14:textId="77777777" w:rsidR="005D0EC8" w:rsidRDefault="006E75A3">
            <w:pPr>
              <w:spacing w:before="60" w:line="252" w:lineRule="auto"/>
            </w:pPr>
            <w:r>
              <w:rPr>
                <w:b/>
                <w:color w:val="7A7A7A"/>
                <w:sz w:val="17"/>
              </w:rPr>
              <w:t>¶49</w:t>
            </w:r>
          </w:p>
        </w:tc>
        <w:tc>
          <w:tcPr>
            <w:tcW w:w="7654" w:type="dxa"/>
          </w:tcPr>
          <w:p w14:paraId="04ACBA78" w14:textId="77777777" w:rsidR="005D0EC8" w:rsidRDefault="006E75A3">
            <w:pPr>
              <w:spacing w:before="60" w:after="80" w:line="300" w:lineRule="auto"/>
            </w:pPr>
            <w:r>
              <w:rPr>
                <w:sz w:val="19"/>
              </w:rPr>
              <w:t xml:space="preserve">Oy ticaretinin etkisi iki yönlüdür. Aşağıdaki örneklerde rakamlar, her seçmenin projeden elde edeceği net faydayı (fayda </w:t>
            </w:r>
            <w:r>
              <w:rPr>
                <w:sz w:val="19"/>
              </w:rPr>
              <w:t>eksi kendi vergi payı) gösterir.</w:t>
            </w:r>
          </w:p>
        </w:tc>
        <w:tc>
          <w:tcPr>
            <w:tcW w:w="1134" w:type="dxa"/>
            <w:tcBorders>
              <w:left w:val="dotted" w:sz="4" w:space="0" w:color="C8C8C8"/>
            </w:tcBorders>
          </w:tcPr>
          <w:p w14:paraId="717A4A35" w14:textId="77777777" w:rsidR="005D0EC8" w:rsidRDefault="005D0EC8">
            <w:pPr>
              <w:spacing w:line="252" w:lineRule="auto"/>
            </w:pPr>
          </w:p>
        </w:tc>
      </w:tr>
      <w:tr w:rsidR="005D0EC8" w14:paraId="6E91B725" w14:textId="77777777">
        <w:tc>
          <w:tcPr>
            <w:tcW w:w="822" w:type="dxa"/>
          </w:tcPr>
          <w:p w14:paraId="24D864AB" w14:textId="77777777" w:rsidR="005D0EC8" w:rsidRDefault="006E75A3">
            <w:pPr>
              <w:spacing w:before="60" w:line="252" w:lineRule="auto"/>
            </w:pPr>
            <w:r>
              <w:rPr>
                <w:b/>
                <w:color w:val="7A7A7A"/>
                <w:sz w:val="17"/>
              </w:rPr>
              <w:lastRenderedPageBreak/>
              <w:t>¶50</w:t>
            </w:r>
          </w:p>
        </w:tc>
        <w:tc>
          <w:tcPr>
            <w:tcW w:w="7654" w:type="dxa"/>
          </w:tcPr>
          <w:p w14:paraId="1C9AC9C4" w14:textId="77777777" w:rsidR="005D0EC8" w:rsidRDefault="006E75A3">
            <w:pPr>
              <w:spacing w:before="60" w:after="80" w:line="300" w:lineRule="auto"/>
            </w:pPr>
            <w:r>
              <w:rPr>
                <w:b/>
                <w:sz w:val="19"/>
              </w:rPr>
              <w:t>Örnek 1 – Refahı artıran oy ticareti</w:t>
            </w:r>
          </w:p>
        </w:tc>
        <w:tc>
          <w:tcPr>
            <w:tcW w:w="1134" w:type="dxa"/>
            <w:tcBorders>
              <w:left w:val="dotted" w:sz="4" w:space="0" w:color="C8C8C8"/>
            </w:tcBorders>
          </w:tcPr>
          <w:p w14:paraId="793B2F47" w14:textId="77777777" w:rsidR="005D0EC8" w:rsidRDefault="005D0EC8">
            <w:pPr>
              <w:spacing w:line="252" w:lineRule="auto"/>
            </w:pPr>
          </w:p>
        </w:tc>
      </w:tr>
      <w:tr w:rsidR="005D0EC8" w14:paraId="4C1FB6B6" w14:textId="77777777">
        <w:tc>
          <w:tcPr>
            <w:tcW w:w="822" w:type="dxa"/>
          </w:tcPr>
          <w:p w14:paraId="672BE61F" w14:textId="77777777" w:rsidR="005D0EC8" w:rsidRDefault="006E75A3">
            <w:pPr>
              <w:spacing w:before="60" w:line="252" w:lineRule="auto"/>
            </w:pPr>
            <w:r>
              <w:rPr>
                <w:b/>
                <w:color w:val="7A7A7A"/>
                <w:sz w:val="17"/>
              </w:rPr>
              <w:t>¶51</w:t>
            </w:r>
          </w:p>
        </w:tc>
        <w:tc>
          <w:tcPr>
            <w:tcW w:w="7654" w:type="dxa"/>
          </w:tcPr>
          <w:p w14:paraId="1A2831D1" w14:textId="77777777" w:rsidR="005D0EC8" w:rsidRDefault="006E75A3">
            <w:pPr>
              <w:spacing w:before="60" w:after="80" w:line="300" w:lineRule="auto"/>
            </w:pPr>
            <w:r>
              <w:rPr>
                <w:b/>
                <w:sz w:val="19"/>
              </w:rPr>
              <w:t>Seçmen 1</w:t>
            </w:r>
            <w:r>
              <w:rPr>
                <w:sz w:val="19"/>
              </w:rPr>
              <w:t xml:space="preserve"> — A projesi: +200 · B projesi: –40</w:t>
            </w:r>
          </w:p>
        </w:tc>
        <w:tc>
          <w:tcPr>
            <w:tcW w:w="1134" w:type="dxa"/>
            <w:tcBorders>
              <w:left w:val="dotted" w:sz="4" w:space="0" w:color="C8C8C8"/>
            </w:tcBorders>
          </w:tcPr>
          <w:p w14:paraId="130BF0C0" w14:textId="77777777" w:rsidR="005D0EC8" w:rsidRDefault="005D0EC8">
            <w:pPr>
              <w:spacing w:line="252" w:lineRule="auto"/>
            </w:pPr>
          </w:p>
        </w:tc>
      </w:tr>
      <w:tr w:rsidR="005D0EC8" w14:paraId="609E1B56" w14:textId="77777777">
        <w:tc>
          <w:tcPr>
            <w:tcW w:w="822" w:type="dxa"/>
          </w:tcPr>
          <w:p w14:paraId="77B15076" w14:textId="77777777" w:rsidR="005D0EC8" w:rsidRDefault="006E75A3">
            <w:pPr>
              <w:spacing w:before="60" w:line="252" w:lineRule="auto"/>
            </w:pPr>
            <w:r>
              <w:rPr>
                <w:b/>
                <w:color w:val="7A7A7A"/>
                <w:sz w:val="17"/>
              </w:rPr>
              <w:t>¶52</w:t>
            </w:r>
          </w:p>
        </w:tc>
        <w:tc>
          <w:tcPr>
            <w:tcW w:w="7654" w:type="dxa"/>
          </w:tcPr>
          <w:p w14:paraId="6868B1BB" w14:textId="77777777" w:rsidR="005D0EC8" w:rsidRDefault="006E75A3">
            <w:pPr>
              <w:spacing w:before="60" w:after="80" w:line="300" w:lineRule="auto"/>
            </w:pPr>
            <w:r>
              <w:rPr>
                <w:b/>
                <w:sz w:val="19"/>
              </w:rPr>
              <w:t>Seçmen 2</w:t>
            </w:r>
            <w:r>
              <w:rPr>
                <w:sz w:val="19"/>
              </w:rPr>
              <w:t xml:space="preserve"> — A projesi: –60 · B projesi: +150</w:t>
            </w:r>
          </w:p>
        </w:tc>
        <w:tc>
          <w:tcPr>
            <w:tcW w:w="1134" w:type="dxa"/>
            <w:tcBorders>
              <w:left w:val="dotted" w:sz="4" w:space="0" w:color="C8C8C8"/>
            </w:tcBorders>
          </w:tcPr>
          <w:p w14:paraId="13773E4F" w14:textId="77777777" w:rsidR="005D0EC8" w:rsidRDefault="005D0EC8">
            <w:pPr>
              <w:spacing w:line="252" w:lineRule="auto"/>
            </w:pPr>
          </w:p>
        </w:tc>
      </w:tr>
      <w:tr w:rsidR="005D0EC8" w14:paraId="499EF86B" w14:textId="77777777">
        <w:tc>
          <w:tcPr>
            <w:tcW w:w="822" w:type="dxa"/>
          </w:tcPr>
          <w:p w14:paraId="2C8BACC0" w14:textId="77777777" w:rsidR="005D0EC8" w:rsidRDefault="006E75A3">
            <w:pPr>
              <w:spacing w:before="60" w:line="252" w:lineRule="auto"/>
            </w:pPr>
            <w:r>
              <w:rPr>
                <w:b/>
                <w:color w:val="7A7A7A"/>
                <w:sz w:val="17"/>
              </w:rPr>
              <w:t>¶53</w:t>
            </w:r>
          </w:p>
        </w:tc>
        <w:tc>
          <w:tcPr>
            <w:tcW w:w="7654" w:type="dxa"/>
          </w:tcPr>
          <w:p w14:paraId="056F1AEB" w14:textId="77777777" w:rsidR="005D0EC8" w:rsidRDefault="006E75A3">
            <w:pPr>
              <w:spacing w:before="60" w:after="80" w:line="300" w:lineRule="auto"/>
            </w:pPr>
            <w:r>
              <w:rPr>
                <w:b/>
                <w:sz w:val="19"/>
              </w:rPr>
              <w:t>Seçmen 3</w:t>
            </w:r>
            <w:r>
              <w:rPr>
                <w:sz w:val="19"/>
              </w:rPr>
              <w:t xml:space="preserve"> — A projesi: –50 · B projesi: –40</w:t>
            </w:r>
          </w:p>
        </w:tc>
        <w:tc>
          <w:tcPr>
            <w:tcW w:w="1134" w:type="dxa"/>
            <w:tcBorders>
              <w:left w:val="dotted" w:sz="4" w:space="0" w:color="C8C8C8"/>
            </w:tcBorders>
          </w:tcPr>
          <w:p w14:paraId="126862B2" w14:textId="77777777" w:rsidR="005D0EC8" w:rsidRDefault="005D0EC8">
            <w:pPr>
              <w:spacing w:line="252" w:lineRule="auto"/>
            </w:pPr>
          </w:p>
        </w:tc>
      </w:tr>
      <w:tr w:rsidR="005D0EC8" w14:paraId="4FD5686B" w14:textId="77777777">
        <w:tc>
          <w:tcPr>
            <w:tcW w:w="822" w:type="dxa"/>
          </w:tcPr>
          <w:p w14:paraId="72ACEBB9" w14:textId="77777777" w:rsidR="005D0EC8" w:rsidRDefault="006E75A3">
            <w:pPr>
              <w:spacing w:before="60" w:line="252" w:lineRule="auto"/>
            </w:pPr>
            <w:r>
              <w:rPr>
                <w:b/>
                <w:color w:val="7A7A7A"/>
                <w:sz w:val="17"/>
              </w:rPr>
              <w:t>¶54</w:t>
            </w:r>
          </w:p>
        </w:tc>
        <w:tc>
          <w:tcPr>
            <w:tcW w:w="7654" w:type="dxa"/>
          </w:tcPr>
          <w:p w14:paraId="6EDC03A7" w14:textId="77777777" w:rsidR="005D0EC8" w:rsidRDefault="006E75A3">
            <w:pPr>
              <w:spacing w:before="60" w:after="80" w:line="300" w:lineRule="auto"/>
            </w:pPr>
            <w:r>
              <w:rPr>
                <w:b/>
                <w:sz w:val="19"/>
              </w:rPr>
              <w:t>Toplam net fayda</w:t>
            </w:r>
            <w:r>
              <w:rPr>
                <w:sz w:val="19"/>
              </w:rPr>
              <w:t xml:space="preserve"> — A projesi: +90 · B projesi: +70</w:t>
            </w:r>
          </w:p>
        </w:tc>
        <w:tc>
          <w:tcPr>
            <w:tcW w:w="1134" w:type="dxa"/>
            <w:tcBorders>
              <w:left w:val="dotted" w:sz="4" w:space="0" w:color="C8C8C8"/>
            </w:tcBorders>
          </w:tcPr>
          <w:p w14:paraId="098509CB" w14:textId="77777777" w:rsidR="005D0EC8" w:rsidRDefault="005D0EC8">
            <w:pPr>
              <w:spacing w:line="252" w:lineRule="auto"/>
            </w:pPr>
          </w:p>
        </w:tc>
      </w:tr>
      <w:tr w:rsidR="005D0EC8" w14:paraId="17AD2CE6" w14:textId="77777777">
        <w:tc>
          <w:tcPr>
            <w:tcW w:w="822" w:type="dxa"/>
          </w:tcPr>
          <w:p w14:paraId="4913A923" w14:textId="77777777" w:rsidR="005D0EC8" w:rsidRDefault="006E75A3">
            <w:pPr>
              <w:spacing w:before="60" w:line="252" w:lineRule="auto"/>
            </w:pPr>
            <w:r>
              <w:rPr>
                <w:b/>
                <w:color w:val="7A7A7A"/>
                <w:sz w:val="17"/>
              </w:rPr>
              <w:t>¶55</w:t>
            </w:r>
            <w:r>
              <w:rPr>
                <w:b/>
                <w:color w:val="B5540A"/>
                <w:sz w:val="15"/>
              </w:rPr>
              <w:br/>
              <w:t>P6</w:t>
            </w:r>
          </w:p>
        </w:tc>
        <w:tc>
          <w:tcPr>
            <w:tcW w:w="7654" w:type="dxa"/>
          </w:tcPr>
          <w:p w14:paraId="124C7C82" w14:textId="77777777" w:rsidR="005D0EC8" w:rsidRDefault="006E75A3">
            <w:pPr>
              <w:spacing w:before="60" w:after="80" w:line="300" w:lineRule="auto"/>
            </w:pPr>
            <w:r>
              <w:rPr>
                <w:sz w:val="19"/>
              </w:rPr>
              <w:t xml:space="preserve">Oy ticareti yoksa her iki proje de yalnızca bir seçmenin desteğini alır ve reddedilir; oysa ikisinin de toplumsal net faydası pozitiftir. 1. ve 2. </w:t>
            </w:r>
            <w:r>
              <w:rPr>
                <w:sz w:val="19"/>
              </w:rPr>
              <w:t>seçmenler oy ticareti yaparsa (1. seçmen B'yi, 2. seçmen A'yı destekler) iki proje de kabul edilir ve toplam net fayda 160 olur. Oy ticareti burada tercihlerin yoğunluğunun karara yansımasını sağlamış ve refahı artırmıştır.</w:t>
            </w:r>
          </w:p>
        </w:tc>
        <w:tc>
          <w:tcPr>
            <w:tcW w:w="1134" w:type="dxa"/>
            <w:tcBorders>
              <w:left w:val="dotted" w:sz="4" w:space="0" w:color="C8C8C8"/>
            </w:tcBorders>
          </w:tcPr>
          <w:p w14:paraId="1B514412" w14:textId="77777777" w:rsidR="005D0EC8" w:rsidRDefault="005D0EC8">
            <w:pPr>
              <w:spacing w:line="252" w:lineRule="auto"/>
            </w:pPr>
          </w:p>
        </w:tc>
      </w:tr>
      <w:tr w:rsidR="005D0EC8" w14:paraId="42F228F3" w14:textId="77777777">
        <w:tc>
          <w:tcPr>
            <w:tcW w:w="822" w:type="dxa"/>
          </w:tcPr>
          <w:p w14:paraId="69A03C88" w14:textId="77777777" w:rsidR="005D0EC8" w:rsidRDefault="006E75A3">
            <w:pPr>
              <w:spacing w:before="60" w:line="252" w:lineRule="auto"/>
            </w:pPr>
            <w:r>
              <w:rPr>
                <w:b/>
                <w:color w:val="7A7A7A"/>
                <w:sz w:val="17"/>
              </w:rPr>
              <w:t>¶56</w:t>
            </w:r>
          </w:p>
        </w:tc>
        <w:tc>
          <w:tcPr>
            <w:tcW w:w="7654" w:type="dxa"/>
          </w:tcPr>
          <w:p w14:paraId="433F2A76" w14:textId="77777777" w:rsidR="005D0EC8" w:rsidRDefault="006E75A3">
            <w:pPr>
              <w:spacing w:before="60" w:after="80" w:line="300" w:lineRule="auto"/>
            </w:pPr>
            <w:r>
              <w:rPr>
                <w:b/>
                <w:sz w:val="19"/>
              </w:rPr>
              <w:t>Örnek 2 – Refahı azaltan oy ticareti</w:t>
            </w:r>
          </w:p>
        </w:tc>
        <w:tc>
          <w:tcPr>
            <w:tcW w:w="1134" w:type="dxa"/>
            <w:tcBorders>
              <w:left w:val="dotted" w:sz="4" w:space="0" w:color="C8C8C8"/>
            </w:tcBorders>
          </w:tcPr>
          <w:p w14:paraId="694CD0C6" w14:textId="77777777" w:rsidR="005D0EC8" w:rsidRDefault="005D0EC8">
            <w:pPr>
              <w:spacing w:line="252" w:lineRule="auto"/>
            </w:pPr>
          </w:p>
        </w:tc>
      </w:tr>
      <w:tr w:rsidR="005D0EC8" w14:paraId="62B1B5FE" w14:textId="77777777">
        <w:tc>
          <w:tcPr>
            <w:tcW w:w="822" w:type="dxa"/>
          </w:tcPr>
          <w:p w14:paraId="5F19D721" w14:textId="77777777" w:rsidR="005D0EC8" w:rsidRDefault="006E75A3">
            <w:pPr>
              <w:spacing w:before="60" w:line="252" w:lineRule="auto"/>
            </w:pPr>
            <w:r>
              <w:rPr>
                <w:b/>
                <w:color w:val="7A7A7A"/>
                <w:sz w:val="17"/>
              </w:rPr>
              <w:t>¶57</w:t>
            </w:r>
          </w:p>
        </w:tc>
        <w:tc>
          <w:tcPr>
            <w:tcW w:w="7654" w:type="dxa"/>
          </w:tcPr>
          <w:p w14:paraId="7D5EF98E" w14:textId="77777777" w:rsidR="005D0EC8" w:rsidRDefault="006E75A3">
            <w:pPr>
              <w:spacing w:before="60" w:after="80" w:line="300" w:lineRule="auto"/>
            </w:pPr>
            <w:r>
              <w:rPr>
                <w:b/>
                <w:sz w:val="19"/>
              </w:rPr>
              <w:t>Seçmen 1</w:t>
            </w:r>
            <w:r>
              <w:rPr>
                <w:sz w:val="19"/>
              </w:rPr>
              <w:t xml:space="preserve"> — A projesi: +50 · B projesi: –30</w:t>
            </w:r>
          </w:p>
        </w:tc>
        <w:tc>
          <w:tcPr>
            <w:tcW w:w="1134" w:type="dxa"/>
            <w:tcBorders>
              <w:left w:val="dotted" w:sz="4" w:space="0" w:color="C8C8C8"/>
            </w:tcBorders>
          </w:tcPr>
          <w:p w14:paraId="3F98C45B" w14:textId="77777777" w:rsidR="005D0EC8" w:rsidRDefault="005D0EC8">
            <w:pPr>
              <w:spacing w:line="252" w:lineRule="auto"/>
            </w:pPr>
          </w:p>
        </w:tc>
      </w:tr>
      <w:tr w:rsidR="005D0EC8" w14:paraId="140B7991" w14:textId="77777777">
        <w:tc>
          <w:tcPr>
            <w:tcW w:w="822" w:type="dxa"/>
          </w:tcPr>
          <w:p w14:paraId="569FB06E" w14:textId="77777777" w:rsidR="005D0EC8" w:rsidRDefault="006E75A3">
            <w:pPr>
              <w:spacing w:before="60" w:line="252" w:lineRule="auto"/>
            </w:pPr>
            <w:r>
              <w:rPr>
                <w:b/>
                <w:color w:val="7A7A7A"/>
                <w:sz w:val="17"/>
              </w:rPr>
              <w:t>¶58</w:t>
            </w:r>
          </w:p>
        </w:tc>
        <w:tc>
          <w:tcPr>
            <w:tcW w:w="7654" w:type="dxa"/>
          </w:tcPr>
          <w:p w14:paraId="47406006" w14:textId="77777777" w:rsidR="005D0EC8" w:rsidRDefault="006E75A3">
            <w:pPr>
              <w:spacing w:before="60" w:after="80" w:line="300" w:lineRule="auto"/>
            </w:pPr>
            <w:r>
              <w:rPr>
                <w:b/>
                <w:sz w:val="19"/>
              </w:rPr>
              <w:t>Seçmen 2</w:t>
            </w:r>
            <w:r>
              <w:rPr>
                <w:sz w:val="19"/>
              </w:rPr>
              <w:t xml:space="preserve"> — A projesi: –30 · B projesi: +50</w:t>
            </w:r>
          </w:p>
        </w:tc>
        <w:tc>
          <w:tcPr>
            <w:tcW w:w="1134" w:type="dxa"/>
            <w:tcBorders>
              <w:left w:val="dotted" w:sz="4" w:space="0" w:color="C8C8C8"/>
            </w:tcBorders>
          </w:tcPr>
          <w:p w14:paraId="0BB0ADE2" w14:textId="77777777" w:rsidR="005D0EC8" w:rsidRDefault="005D0EC8">
            <w:pPr>
              <w:spacing w:line="252" w:lineRule="auto"/>
            </w:pPr>
          </w:p>
        </w:tc>
      </w:tr>
      <w:tr w:rsidR="005D0EC8" w14:paraId="3FB01F53" w14:textId="77777777">
        <w:tc>
          <w:tcPr>
            <w:tcW w:w="822" w:type="dxa"/>
          </w:tcPr>
          <w:p w14:paraId="17436793" w14:textId="77777777" w:rsidR="005D0EC8" w:rsidRDefault="006E75A3">
            <w:pPr>
              <w:spacing w:before="60" w:line="252" w:lineRule="auto"/>
            </w:pPr>
            <w:r>
              <w:rPr>
                <w:b/>
                <w:color w:val="7A7A7A"/>
                <w:sz w:val="17"/>
              </w:rPr>
              <w:t>¶59</w:t>
            </w:r>
          </w:p>
        </w:tc>
        <w:tc>
          <w:tcPr>
            <w:tcW w:w="7654" w:type="dxa"/>
          </w:tcPr>
          <w:p w14:paraId="0FE93936" w14:textId="77777777" w:rsidR="005D0EC8" w:rsidRDefault="006E75A3">
            <w:pPr>
              <w:spacing w:before="60" w:after="80" w:line="300" w:lineRule="auto"/>
            </w:pPr>
            <w:r>
              <w:rPr>
                <w:b/>
                <w:sz w:val="19"/>
              </w:rPr>
              <w:t>Seçmen 3</w:t>
            </w:r>
            <w:r>
              <w:rPr>
                <w:sz w:val="19"/>
              </w:rPr>
              <w:t xml:space="preserve"> — A projesi: –40 · B projesi: –40</w:t>
            </w:r>
          </w:p>
        </w:tc>
        <w:tc>
          <w:tcPr>
            <w:tcW w:w="1134" w:type="dxa"/>
            <w:tcBorders>
              <w:left w:val="dotted" w:sz="4" w:space="0" w:color="C8C8C8"/>
            </w:tcBorders>
          </w:tcPr>
          <w:p w14:paraId="0144990C" w14:textId="77777777" w:rsidR="005D0EC8" w:rsidRDefault="005D0EC8">
            <w:pPr>
              <w:spacing w:line="252" w:lineRule="auto"/>
            </w:pPr>
          </w:p>
        </w:tc>
      </w:tr>
      <w:tr w:rsidR="005D0EC8" w14:paraId="15427C58" w14:textId="77777777">
        <w:tc>
          <w:tcPr>
            <w:tcW w:w="822" w:type="dxa"/>
          </w:tcPr>
          <w:p w14:paraId="62AE954F" w14:textId="77777777" w:rsidR="005D0EC8" w:rsidRDefault="006E75A3">
            <w:pPr>
              <w:spacing w:before="60" w:line="252" w:lineRule="auto"/>
            </w:pPr>
            <w:r>
              <w:rPr>
                <w:b/>
                <w:color w:val="7A7A7A"/>
                <w:sz w:val="17"/>
              </w:rPr>
              <w:t>¶60</w:t>
            </w:r>
          </w:p>
        </w:tc>
        <w:tc>
          <w:tcPr>
            <w:tcW w:w="7654" w:type="dxa"/>
          </w:tcPr>
          <w:p w14:paraId="5EA2DB0D" w14:textId="77777777" w:rsidR="005D0EC8" w:rsidRDefault="006E75A3">
            <w:pPr>
              <w:spacing w:before="60" w:after="80" w:line="300" w:lineRule="auto"/>
            </w:pPr>
            <w:r>
              <w:rPr>
                <w:b/>
                <w:sz w:val="19"/>
              </w:rPr>
              <w:t>Toplam net fayda</w:t>
            </w:r>
            <w:r>
              <w:rPr>
                <w:sz w:val="19"/>
              </w:rPr>
              <w:t xml:space="preserve"> — A projesi: –20 · B projesi: –20</w:t>
            </w:r>
          </w:p>
        </w:tc>
        <w:tc>
          <w:tcPr>
            <w:tcW w:w="1134" w:type="dxa"/>
            <w:tcBorders>
              <w:left w:val="dotted" w:sz="4" w:space="0" w:color="C8C8C8"/>
            </w:tcBorders>
          </w:tcPr>
          <w:p w14:paraId="28BA7C62" w14:textId="77777777" w:rsidR="005D0EC8" w:rsidRDefault="005D0EC8">
            <w:pPr>
              <w:spacing w:line="252" w:lineRule="auto"/>
            </w:pPr>
          </w:p>
        </w:tc>
      </w:tr>
      <w:tr w:rsidR="005D0EC8" w14:paraId="17F6F257" w14:textId="77777777">
        <w:tc>
          <w:tcPr>
            <w:tcW w:w="822" w:type="dxa"/>
          </w:tcPr>
          <w:p w14:paraId="32A8ED0C" w14:textId="77777777" w:rsidR="005D0EC8" w:rsidRDefault="006E75A3">
            <w:pPr>
              <w:spacing w:before="60" w:line="252" w:lineRule="auto"/>
            </w:pPr>
            <w:r>
              <w:rPr>
                <w:b/>
                <w:color w:val="7A7A7A"/>
                <w:sz w:val="17"/>
              </w:rPr>
              <w:t>¶61</w:t>
            </w:r>
            <w:r>
              <w:rPr>
                <w:b/>
                <w:color w:val="B5540A"/>
                <w:sz w:val="15"/>
              </w:rPr>
              <w:br/>
              <w:t>P7</w:t>
            </w:r>
          </w:p>
        </w:tc>
        <w:tc>
          <w:tcPr>
            <w:tcW w:w="7654" w:type="dxa"/>
          </w:tcPr>
          <w:p w14:paraId="159ABE3A" w14:textId="77777777" w:rsidR="005D0EC8" w:rsidRDefault="006E75A3">
            <w:pPr>
              <w:spacing w:before="60" w:after="80" w:line="300" w:lineRule="auto"/>
            </w:pPr>
            <w:r>
              <w:rPr>
                <w:sz w:val="19"/>
              </w:rPr>
              <w:t xml:space="preserve">Burada da 1. ve 2. </w:t>
            </w:r>
            <w:r>
              <w:rPr>
                <w:sz w:val="19"/>
              </w:rPr>
              <w:t>seçmenler oy ticaretiyle iki projeyi kabul ettirebilir; her biri 20 birim net kazanç sağlar. Ancak 3. seçmen 80 birim kaybeder ve toplumsal net fayda –40 olur. Oy ticareti, toplumsal açıdan maliyeti faydasından yüksek projelerin kabul edilmesine yol açmıştır.</w:t>
            </w:r>
          </w:p>
        </w:tc>
        <w:tc>
          <w:tcPr>
            <w:tcW w:w="1134" w:type="dxa"/>
            <w:tcBorders>
              <w:left w:val="dotted" w:sz="4" w:space="0" w:color="C8C8C8"/>
            </w:tcBorders>
          </w:tcPr>
          <w:p w14:paraId="6C807AE1" w14:textId="77777777" w:rsidR="005D0EC8" w:rsidRDefault="005D0EC8">
            <w:pPr>
              <w:spacing w:line="252" w:lineRule="auto"/>
            </w:pPr>
          </w:p>
        </w:tc>
      </w:tr>
      <w:tr w:rsidR="005D0EC8" w14:paraId="3CC02209" w14:textId="77777777">
        <w:tc>
          <w:tcPr>
            <w:tcW w:w="822" w:type="dxa"/>
          </w:tcPr>
          <w:p w14:paraId="77BBBCF5" w14:textId="77777777" w:rsidR="005D0EC8" w:rsidRDefault="006E75A3">
            <w:pPr>
              <w:spacing w:before="60" w:line="252" w:lineRule="auto"/>
            </w:pPr>
            <w:r>
              <w:rPr>
                <w:b/>
                <w:color w:val="7A7A7A"/>
                <w:sz w:val="17"/>
              </w:rPr>
              <w:t>¶62</w:t>
            </w:r>
            <w:r>
              <w:rPr>
                <w:b/>
                <w:color w:val="B5540A"/>
                <w:sz w:val="15"/>
              </w:rPr>
              <w:br/>
              <w:t>P7</w:t>
            </w:r>
            <w:r>
              <w:rPr>
                <w:b/>
                <w:color w:val="1E6B34"/>
                <w:sz w:val="15"/>
              </w:rPr>
              <w:t xml:space="preserve"> G3</w:t>
            </w:r>
          </w:p>
        </w:tc>
        <w:tc>
          <w:tcPr>
            <w:tcW w:w="7654" w:type="dxa"/>
          </w:tcPr>
          <w:p w14:paraId="784CFC89" w14:textId="77777777" w:rsidR="005D0EC8" w:rsidRDefault="006E75A3">
            <w:pPr>
              <w:spacing w:before="60" w:after="80" w:line="300" w:lineRule="auto"/>
            </w:pPr>
            <w:r>
              <w:rPr>
                <w:sz w:val="19"/>
              </w:rPr>
              <w:t xml:space="preserve">Belirli bir bölgeye ya da gruba fayda sağlayan, ancak maliyeti bütün vergi mükelleflerine yayılan bu tür projelere </w:t>
            </w:r>
            <w:r>
              <w:rPr>
                <w:b/>
                <w:sz w:val="19"/>
              </w:rPr>
              <w:t>"domuz fıçısı" (pork barrel) harcamaları</w:t>
            </w:r>
            <w:r>
              <w:rPr>
                <w:sz w:val="19"/>
              </w:rPr>
              <w:t xml:space="preserve"> denir. Oy ticaretinin bu yönü, kamu harcamalarının gereğinden fazla artmasının nedenlerinden biri olarak görülür.</w:t>
            </w:r>
          </w:p>
        </w:tc>
        <w:tc>
          <w:tcPr>
            <w:tcW w:w="1134" w:type="dxa"/>
            <w:tcBorders>
              <w:left w:val="dotted" w:sz="4" w:space="0" w:color="C8C8C8"/>
            </w:tcBorders>
          </w:tcPr>
          <w:p w14:paraId="3C810596" w14:textId="77777777" w:rsidR="005D0EC8" w:rsidRDefault="005D0EC8">
            <w:pPr>
              <w:spacing w:line="252" w:lineRule="auto"/>
            </w:pPr>
          </w:p>
        </w:tc>
      </w:tr>
    </w:tbl>
    <w:p w14:paraId="31E6853E" w14:textId="77777777" w:rsidR="005D0EC8" w:rsidRDefault="006E75A3">
      <w:pPr>
        <w:keepNext/>
        <w:pBdr>
          <w:left w:val="single" w:sz="18" w:space="4" w:color="243B53"/>
        </w:pBdr>
        <w:shd w:val="clear" w:color="auto" w:fill="E3EAF2"/>
        <w:spacing w:before="160" w:after="60" w:line="269" w:lineRule="auto"/>
      </w:pPr>
      <w:r>
        <w:rPr>
          <w:b/>
          <w:color w:val="243B53"/>
          <w:sz w:val="19"/>
        </w:rPr>
        <w:t xml:space="preserve">  BLOK 4  ·  Oylama paradoksu ve medyan seçmen teoremi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D0EC8" w14:paraId="39DB70D0" w14:textId="77777777">
        <w:tc>
          <w:tcPr>
            <w:tcW w:w="822" w:type="dxa"/>
          </w:tcPr>
          <w:p w14:paraId="73926A6C" w14:textId="77777777" w:rsidR="005D0EC8" w:rsidRDefault="006E75A3">
            <w:pPr>
              <w:spacing w:before="60" w:line="252" w:lineRule="auto"/>
            </w:pPr>
            <w:r>
              <w:rPr>
                <w:b/>
                <w:color w:val="7A7A7A"/>
                <w:sz w:val="17"/>
              </w:rPr>
              <w:t>¶63</w:t>
            </w:r>
          </w:p>
        </w:tc>
        <w:tc>
          <w:tcPr>
            <w:tcW w:w="7654" w:type="dxa"/>
          </w:tcPr>
          <w:p w14:paraId="53099556" w14:textId="77777777" w:rsidR="005D0EC8" w:rsidRDefault="006E75A3">
            <w:pPr>
              <w:spacing w:before="60" w:after="80" w:line="300" w:lineRule="auto"/>
            </w:pPr>
            <w:r>
              <w:rPr>
                <w:sz w:val="19"/>
              </w:rPr>
              <w:t xml:space="preserve">10.5. </w:t>
            </w:r>
            <w:r>
              <w:rPr>
                <w:b/>
                <w:sz w:val="19"/>
              </w:rPr>
              <w:t>Oylama Paradoksu (Condorcet Paradoksu)</w:t>
            </w:r>
          </w:p>
        </w:tc>
        <w:tc>
          <w:tcPr>
            <w:tcW w:w="1134" w:type="dxa"/>
            <w:tcBorders>
              <w:left w:val="dotted" w:sz="4" w:space="0" w:color="C8C8C8"/>
            </w:tcBorders>
          </w:tcPr>
          <w:p w14:paraId="31B2F7DC" w14:textId="77777777" w:rsidR="005D0EC8" w:rsidRDefault="005D0EC8">
            <w:pPr>
              <w:spacing w:line="252" w:lineRule="auto"/>
            </w:pPr>
          </w:p>
        </w:tc>
      </w:tr>
      <w:tr w:rsidR="005D0EC8" w14:paraId="4BBAE243" w14:textId="77777777">
        <w:tc>
          <w:tcPr>
            <w:tcW w:w="822" w:type="dxa"/>
          </w:tcPr>
          <w:p w14:paraId="3283B6C0" w14:textId="77777777" w:rsidR="005D0EC8" w:rsidRDefault="006E75A3">
            <w:pPr>
              <w:spacing w:before="60" w:line="252" w:lineRule="auto"/>
            </w:pPr>
            <w:r>
              <w:rPr>
                <w:b/>
                <w:color w:val="7A7A7A"/>
                <w:sz w:val="17"/>
              </w:rPr>
              <w:t>¶64</w:t>
            </w:r>
            <w:r>
              <w:rPr>
                <w:b/>
                <w:color w:val="5F5F5F"/>
                <w:sz w:val="15"/>
              </w:rPr>
              <w:br/>
              <w:t>D18</w:t>
            </w:r>
          </w:p>
        </w:tc>
        <w:tc>
          <w:tcPr>
            <w:tcW w:w="7654" w:type="dxa"/>
          </w:tcPr>
          <w:p w14:paraId="0206BFC4" w14:textId="77777777" w:rsidR="005D0EC8" w:rsidRDefault="006E75A3">
            <w:pPr>
              <w:spacing w:before="60" w:after="80" w:line="300" w:lineRule="auto"/>
            </w:pPr>
            <w:r>
              <w:rPr>
                <w:sz w:val="19"/>
              </w:rPr>
              <w:t xml:space="preserve">Marquis de Condorcet (1785), çoğunluk kuralıyla yapılan ikili karşılaştırmaların tutarsız sonuçlar </w:t>
            </w:r>
            <w:r>
              <w:rPr>
                <w:sz w:val="19"/>
              </w:rPr>
              <w:t>verebileceğini göstermiştir. Üç seçmen ve üç seçenek düşünelim; seçenekler eğitim harcamasının düşük (A), orta (B) ve yüksek (C) düzeyleri olsun:</w:t>
            </w:r>
          </w:p>
        </w:tc>
        <w:tc>
          <w:tcPr>
            <w:tcW w:w="1134" w:type="dxa"/>
            <w:tcBorders>
              <w:left w:val="dotted" w:sz="4" w:space="0" w:color="C8C8C8"/>
            </w:tcBorders>
          </w:tcPr>
          <w:p w14:paraId="57F777C7" w14:textId="77777777" w:rsidR="005D0EC8" w:rsidRDefault="005D0EC8">
            <w:pPr>
              <w:spacing w:line="252" w:lineRule="auto"/>
            </w:pPr>
          </w:p>
        </w:tc>
      </w:tr>
      <w:tr w:rsidR="005D0EC8" w14:paraId="11D72EB9" w14:textId="77777777">
        <w:tc>
          <w:tcPr>
            <w:tcW w:w="822" w:type="dxa"/>
          </w:tcPr>
          <w:p w14:paraId="5B87146E" w14:textId="77777777" w:rsidR="005D0EC8" w:rsidRDefault="006E75A3">
            <w:pPr>
              <w:spacing w:before="60" w:line="252" w:lineRule="auto"/>
            </w:pPr>
            <w:r>
              <w:rPr>
                <w:b/>
                <w:color w:val="7A7A7A"/>
                <w:sz w:val="17"/>
              </w:rPr>
              <w:t>¶65</w:t>
            </w:r>
          </w:p>
        </w:tc>
        <w:tc>
          <w:tcPr>
            <w:tcW w:w="7654" w:type="dxa"/>
          </w:tcPr>
          <w:p w14:paraId="6827B5F9" w14:textId="77777777" w:rsidR="005D0EC8" w:rsidRDefault="006E75A3">
            <w:pPr>
              <w:spacing w:before="60" w:after="80" w:line="300" w:lineRule="auto"/>
            </w:pPr>
            <w:r>
              <w:rPr>
                <w:b/>
                <w:sz w:val="19"/>
              </w:rPr>
              <w:t>1. tercih</w:t>
            </w:r>
            <w:r>
              <w:rPr>
                <w:sz w:val="19"/>
              </w:rPr>
              <w:t xml:space="preserve"> — Seçmen 1: A · Seçmen 2: B · Seçmen 3: C</w:t>
            </w:r>
          </w:p>
        </w:tc>
        <w:tc>
          <w:tcPr>
            <w:tcW w:w="1134" w:type="dxa"/>
            <w:tcBorders>
              <w:left w:val="dotted" w:sz="4" w:space="0" w:color="C8C8C8"/>
            </w:tcBorders>
          </w:tcPr>
          <w:p w14:paraId="567CEE84" w14:textId="77777777" w:rsidR="005D0EC8" w:rsidRDefault="005D0EC8">
            <w:pPr>
              <w:spacing w:line="252" w:lineRule="auto"/>
            </w:pPr>
          </w:p>
        </w:tc>
      </w:tr>
      <w:tr w:rsidR="005D0EC8" w14:paraId="0EA2D758" w14:textId="77777777">
        <w:tc>
          <w:tcPr>
            <w:tcW w:w="822" w:type="dxa"/>
          </w:tcPr>
          <w:p w14:paraId="072830D9" w14:textId="77777777" w:rsidR="005D0EC8" w:rsidRDefault="006E75A3">
            <w:pPr>
              <w:spacing w:before="60" w:line="252" w:lineRule="auto"/>
            </w:pPr>
            <w:r>
              <w:rPr>
                <w:b/>
                <w:color w:val="7A7A7A"/>
                <w:sz w:val="17"/>
              </w:rPr>
              <w:t>¶66</w:t>
            </w:r>
          </w:p>
        </w:tc>
        <w:tc>
          <w:tcPr>
            <w:tcW w:w="7654" w:type="dxa"/>
          </w:tcPr>
          <w:p w14:paraId="2BE6ACCE" w14:textId="77777777" w:rsidR="005D0EC8" w:rsidRDefault="006E75A3">
            <w:pPr>
              <w:spacing w:before="60" w:after="80" w:line="300" w:lineRule="auto"/>
            </w:pPr>
            <w:r>
              <w:rPr>
                <w:b/>
                <w:sz w:val="19"/>
              </w:rPr>
              <w:t>2. tercih</w:t>
            </w:r>
            <w:r>
              <w:rPr>
                <w:sz w:val="19"/>
              </w:rPr>
              <w:t xml:space="preserve"> — Seçmen 1: B · Seçmen 2: C · Seçmen 3: A</w:t>
            </w:r>
          </w:p>
        </w:tc>
        <w:tc>
          <w:tcPr>
            <w:tcW w:w="1134" w:type="dxa"/>
            <w:tcBorders>
              <w:left w:val="dotted" w:sz="4" w:space="0" w:color="C8C8C8"/>
            </w:tcBorders>
          </w:tcPr>
          <w:p w14:paraId="4B80289C" w14:textId="77777777" w:rsidR="005D0EC8" w:rsidRDefault="005D0EC8">
            <w:pPr>
              <w:spacing w:line="252" w:lineRule="auto"/>
            </w:pPr>
          </w:p>
        </w:tc>
      </w:tr>
      <w:tr w:rsidR="005D0EC8" w14:paraId="1C01B161" w14:textId="77777777">
        <w:tc>
          <w:tcPr>
            <w:tcW w:w="822" w:type="dxa"/>
          </w:tcPr>
          <w:p w14:paraId="182C0950" w14:textId="77777777" w:rsidR="005D0EC8" w:rsidRDefault="006E75A3">
            <w:pPr>
              <w:spacing w:before="60" w:line="252" w:lineRule="auto"/>
            </w:pPr>
            <w:r>
              <w:rPr>
                <w:b/>
                <w:color w:val="7A7A7A"/>
                <w:sz w:val="17"/>
              </w:rPr>
              <w:t>¶67</w:t>
            </w:r>
          </w:p>
        </w:tc>
        <w:tc>
          <w:tcPr>
            <w:tcW w:w="7654" w:type="dxa"/>
          </w:tcPr>
          <w:p w14:paraId="6C6DFA55" w14:textId="77777777" w:rsidR="005D0EC8" w:rsidRDefault="006E75A3">
            <w:pPr>
              <w:spacing w:before="60" w:after="80" w:line="300" w:lineRule="auto"/>
            </w:pPr>
            <w:r>
              <w:rPr>
                <w:b/>
                <w:sz w:val="19"/>
              </w:rPr>
              <w:t>3. tercih</w:t>
            </w:r>
            <w:r>
              <w:rPr>
                <w:sz w:val="19"/>
              </w:rPr>
              <w:t xml:space="preserve"> — Seçmen 1: C · Seçmen 2: A · Seçmen 3: B</w:t>
            </w:r>
          </w:p>
        </w:tc>
        <w:tc>
          <w:tcPr>
            <w:tcW w:w="1134" w:type="dxa"/>
            <w:tcBorders>
              <w:left w:val="dotted" w:sz="4" w:space="0" w:color="C8C8C8"/>
            </w:tcBorders>
          </w:tcPr>
          <w:p w14:paraId="52297887" w14:textId="77777777" w:rsidR="005D0EC8" w:rsidRDefault="005D0EC8">
            <w:pPr>
              <w:spacing w:line="252" w:lineRule="auto"/>
            </w:pPr>
          </w:p>
        </w:tc>
      </w:tr>
      <w:tr w:rsidR="005D0EC8" w14:paraId="7533DB58" w14:textId="77777777">
        <w:tc>
          <w:tcPr>
            <w:tcW w:w="822" w:type="dxa"/>
          </w:tcPr>
          <w:p w14:paraId="07FEA405" w14:textId="77777777" w:rsidR="005D0EC8" w:rsidRDefault="006E75A3">
            <w:pPr>
              <w:spacing w:before="60" w:line="252" w:lineRule="auto"/>
            </w:pPr>
            <w:r>
              <w:rPr>
                <w:b/>
                <w:color w:val="7A7A7A"/>
                <w:sz w:val="17"/>
              </w:rPr>
              <w:t>¶68</w:t>
            </w:r>
          </w:p>
        </w:tc>
        <w:tc>
          <w:tcPr>
            <w:tcW w:w="7654" w:type="dxa"/>
          </w:tcPr>
          <w:p w14:paraId="4EE6F5C2" w14:textId="77777777" w:rsidR="005D0EC8" w:rsidRDefault="006E75A3">
            <w:pPr>
              <w:spacing w:before="60" w:after="80" w:line="300" w:lineRule="auto"/>
            </w:pPr>
            <w:r>
              <w:rPr>
                <w:sz w:val="19"/>
              </w:rPr>
              <w:t>İkili oylamaların sonuçları:</w:t>
            </w:r>
          </w:p>
        </w:tc>
        <w:tc>
          <w:tcPr>
            <w:tcW w:w="1134" w:type="dxa"/>
            <w:tcBorders>
              <w:left w:val="dotted" w:sz="4" w:space="0" w:color="C8C8C8"/>
            </w:tcBorders>
          </w:tcPr>
          <w:p w14:paraId="0D6EF82F" w14:textId="77777777" w:rsidR="005D0EC8" w:rsidRDefault="005D0EC8">
            <w:pPr>
              <w:spacing w:line="252" w:lineRule="auto"/>
            </w:pPr>
          </w:p>
        </w:tc>
      </w:tr>
      <w:tr w:rsidR="005D0EC8" w14:paraId="7FDBDE34" w14:textId="77777777">
        <w:tc>
          <w:tcPr>
            <w:tcW w:w="822" w:type="dxa"/>
          </w:tcPr>
          <w:p w14:paraId="6172A89E" w14:textId="77777777" w:rsidR="005D0EC8" w:rsidRDefault="006E75A3">
            <w:pPr>
              <w:spacing w:before="60" w:line="252" w:lineRule="auto"/>
            </w:pPr>
            <w:r>
              <w:rPr>
                <w:b/>
                <w:color w:val="7A7A7A"/>
                <w:sz w:val="17"/>
              </w:rPr>
              <w:t>¶69</w:t>
            </w:r>
          </w:p>
        </w:tc>
        <w:tc>
          <w:tcPr>
            <w:tcW w:w="7654" w:type="dxa"/>
          </w:tcPr>
          <w:p w14:paraId="06BB93BD" w14:textId="77777777" w:rsidR="005D0EC8" w:rsidRDefault="006E75A3">
            <w:pPr>
              <w:spacing w:before="60" w:after="80" w:line="300" w:lineRule="auto"/>
            </w:pPr>
            <w:r>
              <w:rPr>
                <w:b/>
                <w:sz w:val="19"/>
              </w:rPr>
              <w:t>A – B</w:t>
            </w:r>
            <w:r>
              <w:rPr>
                <w:sz w:val="19"/>
              </w:rPr>
              <w:t xml:space="preserve"> — Kazanan: A · Destekleyen seçmenler: 1 ve 3</w:t>
            </w:r>
          </w:p>
        </w:tc>
        <w:tc>
          <w:tcPr>
            <w:tcW w:w="1134" w:type="dxa"/>
            <w:tcBorders>
              <w:left w:val="dotted" w:sz="4" w:space="0" w:color="C8C8C8"/>
            </w:tcBorders>
          </w:tcPr>
          <w:p w14:paraId="651F6112" w14:textId="77777777" w:rsidR="005D0EC8" w:rsidRDefault="005D0EC8">
            <w:pPr>
              <w:spacing w:line="252" w:lineRule="auto"/>
            </w:pPr>
          </w:p>
        </w:tc>
      </w:tr>
      <w:tr w:rsidR="005D0EC8" w14:paraId="18139E79" w14:textId="77777777">
        <w:tc>
          <w:tcPr>
            <w:tcW w:w="822" w:type="dxa"/>
          </w:tcPr>
          <w:p w14:paraId="30E87BF5" w14:textId="77777777" w:rsidR="005D0EC8" w:rsidRDefault="006E75A3">
            <w:pPr>
              <w:spacing w:before="60" w:line="252" w:lineRule="auto"/>
            </w:pPr>
            <w:r>
              <w:rPr>
                <w:b/>
                <w:color w:val="7A7A7A"/>
                <w:sz w:val="17"/>
              </w:rPr>
              <w:t>¶70</w:t>
            </w:r>
          </w:p>
        </w:tc>
        <w:tc>
          <w:tcPr>
            <w:tcW w:w="7654" w:type="dxa"/>
          </w:tcPr>
          <w:p w14:paraId="61E844A3" w14:textId="77777777" w:rsidR="005D0EC8" w:rsidRDefault="006E75A3">
            <w:pPr>
              <w:spacing w:before="60" w:after="80" w:line="300" w:lineRule="auto"/>
            </w:pPr>
            <w:r>
              <w:rPr>
                <w:b/>
                <w:sz w:val="19"/>
              </w:rPr>
              <w:t>B – C</w:t>
            </w:r>
            <w:r>
              <w:rPr>
                <w:sz w:val="19"/>
              </w:rPr>
              <w:t xml:space="preserve"> — Kazanan: B · Destekleyen seçmenler: 1 ve 2</w:t>
            </w:r>
          </w:p>
        </w:tc>
        <w:tc>
          <w:tcPr>
            <w:tcW w:w="1134" w:type="dxa"/>
            <w:tcBorders>
              <w:left w:val="dotted" w:sz="4" w:space="0" w:color="C8C8C8"/>
            </w:tcBorders>
          </w:tcPr>
          <w:p w14:paraId="269E0ADE" w14:textId="77777777" w:rsidR="005D0EC8" w:rsidRDefault="005D0EC8">
            <w:pPr>
              <w:spacing w:line="252" w:lineRule="auto"/>
            </w:pPr>
          </w:p>
        </w:tc>
      </w:tr>
      <w:tr w:rsidR="005D0EC8" w14:paraId="7FC8CE39" w14:textId="77777777">
        <w:tc>
          <w:tcPr>
            <w:tcW w:w="822" w:type="dxa"/>
          </w:tcPr>
          <w:p w14:paraId="43B347CC" w14:textId="77777777" w:rsidR="005D0EC8" w:rsidRDefault="006E75A3">
            <w:pPr>
              <w:spacing w:before="60" w:line="252" w:lineRule="auto"/>
            </w:pPr>
            <w:r>
              <w:rPr>
                <w:b/>
                <w:color w:val="7A7A7A"/>
                <w:sz w:val="17"/>
              </w:rPr>
              <w:t>¶71</w:t>
            </w:r>
          </w:p>
        </w:tc>
        <w:tc>
          <w:tcPr>
            <w:tcW w:w="7654" w:type="dxa"/>
          </w:tcPr>
          <w:p w14:paraId="4FD62DA8" w14:textId="77777777" w:rsidR="005D0EC8" w:rsidRDefault="006E75A3">
            <w:pPr>
              <w:spacing w:before="60" w:after="80" w:line="300" w:lineRule="auto"/>
            </w:pPr>
            <w:r>
              <w:rPr>
                <w:b/>
                <w:sz w:val="19"/>
              </w:rPr>
              <w:t>C – A</w:t>
            </w:r>
            <w:r>
              <w:rPr>
                <w:sz w:val="19"/>
              </w:rPr>
              <w:t xml:space="preserve"> — Kazanan: C · Destekleyen seçmenler: 2 ve 3</w:t>
            </w:r>
          </w:p>
        </w:tc>
        <w:tc>
          <w:tcPr>
            <w:tcW w:w="1134" w:type="dxa"/>
            <w:tcBorders>
              <w:left w:val="dotted" w:sz="4" w:space="0" w:color="C8C8C8"/>
            </w:tcBorders>
          </w:tcPr>
          <w:p w14:paraId="66A269FC" w14:textId="77777777" w:rsidR="005D0EC8" w:rsidRDefault="005D0EC8">
            <w:pPr>
              <w:spacing w:line="252" w:lineRule="auto"/>
            </w:pPr>
          </w:p>
        </w:tc>
      </w:tr>
      <w:tr w:rsidR="005D0EC8" w14:paraId="1695C2D4" w14:textId="77777777">
        <w:tc>
          <w:tcPr>
            <w:tcW w:w="822" w:type="dxa"/>
          </w:tcPr>
          <w:p w14:paraId="559C4D34" w14:textId="77777777" w:rsidR="005D0EC8" w:rsidRDefault="006E75A3">
            <w:pPr>
              <w:spacing w:before="60" w:line="252" w:lineRule="auto"/>
            </w:pPr>
            <w:r>
              <w:rPr>
                <w:b/>
                <w:color w:val="7A7A7A"/>
                <w:sz w:val="17"/>
              </w:rPr>
              <w:t>¶72</w:t>
            </w:r>
            <w:r>
              <w:rPr>
                <w:b/>
                <w:color w:val="1F4E79"/>
                <w:sz w:val="15"/>
              </w:rPr>
              <w:br/>
              <w:t>C9</w:t>
            </w:r>
            <w:r>
              <w:rPr>
                <w:b/>
                <w:color w:val="B5540A"/>
                <w:sz w:val="15"/>
              </w:rPr>
              <w:t xml:space="preserve"> P10 P11</w:t>
            </w:r>
          </w:p>
        </w:tc>
        <w:tc>
          <w:tcPr>
            <w:tcW w:w="7654" w:type="dxa"/>
          </w:tcPr>
          <w:p w14:paraId="684A9E54" w14:textId="77777777" w:rsidR="005D0EC8" w:rsidRDefault="006E75A3">
            <w:pPr>
              <w:spacing w:before="60" w:after="80" w:line="300" w:lineRule="auto"/>
            </w:pPr>
            <w:r>
              <w:rPr>
                <w:sz w:val="19"/>
              </w:rPr>
              <w:t xml:space="preserve">Bireylerin her biri tutarlı (geçişli) tercihlere sahip olmasına rağmen toplumsal tercih döngüseldir: A, B'yi; B, C'yi; C de A'yı yener. Geçişlilik bozulduğu için istikrarlı bir kazanan yoktur ve sonuç oylamaların hangi sırayla yapıldığına bağlıdır. Önce A ile B oylanırsa A kazanır, ardından A ile C oylanır ve C seçilir. Önce B ile C oylanırsa B kazanır, ardından B ile A oylanır ve A seçilir. </w:t>
            </w:r>
            <w:r>
              <w:rPr>
                <w:sz w:val="19"/>
              </w:rPr>
              <w:lastRenderedPageBreak/>
              <w:t>Dolayısıyla gündemi belirleyen kişi sonucu da belirleyebilir (</w:t>
            </w:r>
            <w:r>
              <w:rPr>
                <w:b/>
                <w:sz w:val="19"/>
              </w:rPr>
              <w:t>gündem manipülasyonu</w:t>
            </w:r>
            <w:r>
              <w:rPr>
                <w:sz w:val="19"/>
              </w:rPr>
              <w:t>).</w:t>
            </w:r>
          </w:p>
        </w:tc>
        <w:tc>
          <w:tcPr>
            <w:tcW w:w="1134" w:type="dxa"/>
            <w:tcBorders>
              <w:left w:val="dotted" w:sz="4" w:space="0" w:color="C8C8C8"/>
            </w:tcBorders>
          </w:tcPr>
          <w:p w14:paraId="11A8DF93" w14:textId="77777777" w:rsidR="005D0EC8" w:rsidRDefault="005D0EC8">
            <w:pPr>
              <w:spacing w:line="252" w:lineRule="auto"/>
            </w:pPr>
          </w:p>
        </w:tc>
      </w:tr>
      <w:tr w:rsidR="005D0EC8" w14:paraId="4A1160BE" w14:textId="77777777">
        <w:tc>
          <w:tcPr>
            <w:tcW w:w="822" w:type="dxa"/>
          </w:tcPr>
          <w:p w14:paraId="0A5FE9E1" w14:textId="77777777" w:rsidR="005D0EC8" w:rsidRDefault="006E75A3">
            <w:pPr>
              <w:spacing w:before="60" w:line="252" w:lineRule="auto"/>
            </w:pPr>
            <w:r>
              <w:rPr>
                <w:b/>
                <w:color w:val="7A7A7A"/>
                <w:sz w:val="17"/>
              </w:rPr>
              <w:t>¶73</w:t>
            </w:r>
            <w:r>
              <w:rPr>
                <w:b/>
                <w:color w:val="1F4E79"/>
                <w:sz w:val="15"/>
              </w:rPr>
              <w:br/>
              <w:t>C9</w:t>
            </w:r>
            <w:r>
              <w:rPr>
                <w:b/>
                <w:color w:val="B5540A"/>
                <w:sz w:val="15"/>
              </w:rPr>
              <w:t xml:space="preserve"> P10</w:t>
            </w:r>
            <w:r>
              <w:rPr>
                <w:b/>
                <w:color w:val="5F5F5F"/>
                <w:sz w:val="15"/>
              </w:rPr>
              <w:t xml:space="preserve"> D16</w:t>
            </w:r>
            <w:r>
              <w:rPr>
                <w:b/>
                <w:color w:val="1E6B34"/>
                <w:sz w:val="15"/>
              </w:rPr>
              <w:t xml:space="preserve"> G2</w:t>
            </w:r>
          </w:p>
        </w:tc>
        <w:tc>
          <w:tcPr>
            <w:tcW w:w="7654" w:type="dxa"/>
          </w:tcPr>
          <w:p w14:paraId="1C9C0C52" w14:textId="77777777" w:rsidR="005D0EC8" w:rsidRDefault="006E75A3">
            <w:pPr>
              <w:spacing w:before="60" w:after="80" w:line="300" w:lineRule="auto"/>
            </w:pPr>
            <w:r>
              <w:rPr>
                <w:sz w:val="19"/>
              </w:rPr>
              <w:t xml:space="preserve">Paradoksun nedeni tercihlerin yapısıdır. </w:t>
            </w:r>
            <w:r>
              <w:rPr>
                <w:b/>
                <w:sz w:val="19"/>
              </w:rPr>
              <w:t>Tek tepeli tercihlerde</w:t>
            </w:r>
            <w:r>
              <w:rPr>
                <w:sz w:val="19"/>
              </w:rPr>
              <w:t xml:space="preserve"> birey, en çok tercih ettiği seçenekten her iki yöne uzaklaştıkça daha az fayda elde eder; tercih eğrisinin tek bir zirvesi vardır. </w:t>
            </w:r>
            <w:r>
              <w:rPr>
                <w:b/>
                <w:sz w:val="19"/>
              </w:rPr>
              <w:t>Çok tepeli tercihlerde</w:t>
            </w:r>
            <w:r>
              <w:rPr>
                <w:sz w:val="19"/>
              </w:rPr>
              <w:t xml:space="preserve"> ise birden fazla zirve bulunur. Örnekte seçenekler düşük–orta–yüksek diye sıralandığında 1. ve 2. seçmenlerin tercihleri tek tepelidir. 3. seçmen ise en çok yüksek harcamayı, ikinci olarak düşük harcamayı istemekte, orta düzeyi en sona koymaktadır; bu seçmenin tercihleri çok tepelidir. Kamu eğitimi yeterince iyi olmazsa çocuğunu özel okula göndereceği içi</w:t>
            </w:r>
            <w:r>
              <w:rPr>
                <w:sz w:val="19"/>
              </w:rPr>
              <w:t>n "ya yüksek harcama ya da düşük harcama ve düşük vergi" diyen bir veli buna örnektir. Duncan Black'in gösterdiği gibi, bütün seçmenlerin tercihleri tek tepeli olduğunda oylama paradoksu ortaya çıkmaz.</w:t>
            </w:r>
          </w:p>
        </w:tc>
        <w:tc>
          <w:tcPr>
            <w:tcW w:w="1134" w:type="dxa"/>
            <w:tcBorders>
              <w:left w:val="dotted" w:sz="4" w:space="0" w:color="C8C8C8"/>
            </w:tcBorders>
          </w:tcPr>
          <w:p w14:paraId="29916661" w14:textId="77777777" w:rsidR="005D0EC8" w:rsidRDefault="005D0EC8">
            <w:pPr>
              <w:spacing w:line="252" w:lineRule="auto"/>
            </w:pPr>
          </w:p>
        </w:tc>
      </w:tr>
      <w:tr w:rsidR="005D0EC8" w14:paraId="04994597" w14:textId="77777777">
        <w:tc>
          <w:tcPr>
            <w:tcW w:w="822" w:type="dxa"/>
          </w:tcPr>
          <w:p w14:paraId="17B93A22" w14:textId="77777777" w:rsidR="005D0EC8" w:rsidRDefault="006E75A3">
            <w:pPr>
              <w:spacing w:before="60" w:line="252" w:lineRule="auto"/>
            </w:pPr>
            <w:r>
              <w:rPr>
                <w:b/>
                <w:color w:val="7A7A7A"/>
                <w:sz w:val="17"/>
              </w:rPr>
              <w:t>¶74</w:t>
            </w:r>
          </w:p>
        </w:tc>
        <w:tc>
          <w:tcPr>
            <w:tcW w:w="7654" w:type="dxa"/>
          </w:tcPr>
          <w:p w14:paraId="37F7ED6A" w14:textId="77777777" w:rsidR="005D0EC8" w:rsidRDefault="006E75A3">
            <w:pPr>
              <w:spacing w:before="60" w:after="80" w:line="300" w:lineRule="auto"/>
            </w:pPr>
            <w:r>
              <w:rPr>
                <w:b/>
                <w:sz w:val="19"/>
              </w:rPr>
              <w:t>KPSS Notu:</w:t>
            </w:r>
            <w:r>
              <w:rPr>
                <w:sz w:val="19"/>
              </w:rPr>
              <w:t xml:space="preserve"> Oylama paradoksu = Condorcet; toplumsal tercihlerde geçişliliğin bozulması (döngüsellik). Nedeni çok tepeli tercihlerdir; tek tepeli tercihlerde paradoks oluşmaz. Paradoks varken gündemi belirleyen sonucu belirleyebilir.</w:t>
            </w:r>
          </w:p>
        </w:tc>
        <w:tc>
          <w:tcPr>
            <w:tcW w:w="1134" w:type="dxa"/>
            <w:tcBorders>
              <w:left w:val="dotted" w:sz="4" w:space="0" w:color="C8C8C8"/>
            </w:tcBorders>
          </w:tcPr>
          <w:p w14:paraId="3D5BC4CA" w14:textId="77777777" w:rsidR="005D0EC8" w:rsidRDefault="005D0EC8">
            <w:pPr>
              <w:spacing w:line="252" w:lineRule="auto"/>
            </w:pPr>
          </w:p>
        </w:tc>
      </w:tr>
      <w:tr w:rsidR="005D0EC8" w14:paraId="3744123A" w14:textId="77777777">
        <w:tc>
          <w:tcPr>
            <w:tcW w:w="822" w:type="dxa"/>
          </w:tcPr>
          <w:p w14:paraId="070F5AEC" w14:textId="77777777" w:rsidR="005D0EC8" w:rsidRDefault="006E75A3">
            <w:pPr>
              <w:spacing w:before="60" w:line="252" w:lineRule="auto"/>
            </w:pPr>
            <w:r>
              <w:rPr>
                <w:b/>
                <w:color w:val="7A7A7A"/>
                <w:sz w:val="17"/>
              </w:rPr>
              <w:t>¶75</w:t>
            </w:r>
          </w:p>
        </w:tc>
        <w:tc>
          <w:tcPr>
            <w:tcW w:w="7654" w:type="dxa"/>
          </w:tcPr>
          <w:p w14:paraId="731FB186" w14:textId="77777777" w:rsidR="005D0EC8" w:rsidRDefault="006E75A3">
            <w:pPr>
              <w:spacing w:before="60" w:after="80" w:line="300" w:lineRule="auto"/>
            </w:pPr>
            <w:r>
              <w:rPr>
                <w:sz w:val="19"/>
              </w:rPr>
              <w:t xml:space="preserve">10.6. </w:t>
            </w:r>
            <w:r>
              <w:rPr>
                <w:b/>
                <w:sz w:val="19"/>
              </w:rPr>
              <w:t>Medyan Seçmen Teoremi</w:t>
            </w:r>
          </w:p>
        </w:tc>
        <w:tc>
          <w:tcPr>
            <w:tcW w:w="1134" w:type="dxa"/>
            <w:tcBorders>
              <w:left w:val="dotted" w:sz="4" w:space="0" w:color="C8C8C8"/>
            </w:tcBorders>
          </w:tcPr>
          <w:p w14:paraId="21EA5ED0" w14:textId="77777777" w:rsidR="005D0EC8" w:rsidRDefault="005D0EC8">
            <w:pPr>
              <w:spacing w:line="252" w:lineRule="auto"/>
            </w:pPr>
          </w:p>
        </w:tc>
      </w:tr>
      <w:tr w:rsidR="005D0EC8" w14:paraId="41B782CE" w14:textId="77777777">
        <w:tc>
          <w:tcPr>
            <w:tcW w:w="822" w:type="dxa"/>
          </w:tcPr>
          <w:p w14:paraId="497C0B8B" w14:textId="77777777" w:rsidR="005D0EC8" w:rsidRDefault="006E75A3">
            <w:pPr>
              <w:spacing w:before="60" w:line="252" w:lineRule="auto"/>
            </w:pPr>
            <w:r>
              <w:rPr>
                <w:b/>
                <w:color w:val="7A7A7A"/>
                <w:sz w:val="17"/>
              </w:rPr>
              <w:t>¶76</w:t>
            </w:r>
            <w:r>
              <w:rPr>
                <w:b/>
                <w:color w:val="5F5F5F"/>
                <w:sz w:val="15"/>
              </w:rPr>
              <w:br/>
              <w:t>D19</w:t>
            </w:r>
          </w:p>
        </w:tc>
        <w:tc>
          <w:tcPr>
            <w:tcW w:w="7654" w:type="dxa"/>
          </w:tcPr>
          <w:p w14:paraId="36D3B07C" w14:textId="77777777" w:rsidR="005D0EC8" w:rsidRDefault="006E75A3">
            <w:pPr>
              <w:spacing w:before="60" w:after="80" w:line="300" w:lineRule="auto"/>
            </w:pPr>
            <w:r>
              <w:rPr>
                <w:b/>
                <w:sz w:val="19"/>
              </w:rPr>
              <w:t>Medyan seçmen</w:t>
            </w:r>
            <w:r>
              <w:rPr>
                <w:sz w:val="19"/>
              </w:rPr>
              <w:t>, seçmenler tercih ettikleri seçeneğe göre (örneğin istedikleri harcama miktarına göre) sıralandığında tam ortada yer alan seçmendir; seçmenlerin yarısı ondan daha azını, yarısı daha fazlasını ister. Duncan Black'in (1948) ortaya koyduğu teoreme göre tercihler tek tepeli ve karar tek boyutlu olduğunda, basit çoğunluk oylamasının sonucu medyan seçmenin en çok tercih ettiği seçenektir; çünkü bu seçenek ikili karşılaştırmada diğer bütün seçenekleri yener.</w:t>
            </w:r>
          </w:p>
        </w:tc>
        <w:tc>
          <w:tcPr>
            <w:tcW w:w="1134" w:type="dxa"/>
            <w:tcBorders>
              <w:left w:val="dotted" w:sz="4" w:space="0" w:color="C8C8C8"/>
            </w:tcBorders>
          </w:tcPr>
          <w:p w14:paraId="7226487B" w14:textId="77777777" w:rsidR="005D0EC8" w:rsidRDefault="005D0EC8">
            <w:pPr>
              <w:spacing w:line="252" w:lineRule="auto"/>
            </w:pPr>
          </w:p>
        </w:tc>
      </w:tr>
      <w:tr w:rsidR="005D0EC8" w14:paraId="4DB6AC55" w14:textId="77777777">
        <w:tc>
          <w:tcPr>
            <w:tcW w:w="822" w:type="dxa"/>
          </w:tcPr>
          <w:p w14:paraId="3821F6DF" w14:textId="77777777" w:rsidR="005D0EC8" w:rsidRDefault="006E75A3">
            <w:pPr>
              <w:spacing w:before="60" w:line="252" w:lineRule="auto"/>
            </w:pPr>
            <w:r>
              <w:rPr>
                <w:b/>
                <w:color w:val="7A7A7A"/>
                <w:sz w:val="17"/>
              </w:rPr>
              <w:t>¶77</w:t>
            </w:r>
            <w:r>
              <w:rPr>
                <w:b/>
                <w:color w:val="1F4E79"/>
                <w:sz w:val="15"/>
              </w:rPr>
              <w:br/>
              <w:t>C10</w:t>
            </w:r>
            <w:r>
              <w:rPr>
                <w:b/>
                <w:color w:val="B5540A"/>
                <w:sz w:val="15"/>
              </w:rPr>
              <w:t xml:space="preserve"> P9</w:t>
            </w:r>
          </w:p>
        </w:tc>
        <w:tc>
          <w:tcPr>
            <w:tcW w:w="7654" w:type="dxa"/>
          </w:tcPr>
          <w:p w14:paraId="0A08A148" w14:textId="77777777" w:rsidR="005D0EC8" w:rsidRDefault="006E75A3">
            <w:pPr>
              <w:spacing w:before="60" w:after="80" w:line="300" w:lineRule="auto"/>
            </w:pPr>
            <w:r>
              <w:rPr>
                <w:sz w:val="19"/>
              </w:rPr>
              <w:t xml:space="preserve">Örnek: Beş seçmenin bir kamu hizmeti için </w:t>
            </w:r>
            <w:r>
              <w:rPr>
                <w:sz w:val="19"/>
              </w:rPr>
              <w:t>istediği harcama düzeyleri 10, 20, 30, 70 ve 100 birimdir. Medyan seçmen 30 birim isteyen seçmendir ve çoğunluk oylamasının sonucu 30 olur. 30'dan fazlasını öngören bir öneri, 10, 20 ve 30 isteyen üç seçmenin oyuyla reddedilir; 30'dan azını öngören bir öneri de 30, 70 ve 100 isteyen üç seçmen tarafından reddedilir. Sonucun, seçmenlerin istediği ortalama harcamadan (46) farklı olduğuna dikkat et: medyan seçmen sonucu tercihlerin yoğunluğunu yansıtmaz ve Pareto etkin miktara eşit olmak zorunda değildir.</w:t>
            </w:r>
          </w:p>
        </w:tc>
        <w:tc>
          <w:tcPr>
            <w:tcW w:w="1134" w:type="dxa"/>
            <w:tcBorders>
              <w:left w:val="dotted" w:sz="4" w:space="0" w:color="C8C8C8"/>
            </w:tcBorders>
          </w:tcPr>
          <w:p w14:paraId="081FF996" w14:textId="77777777" w:rsidR="005D0EC8" w:rsidRDefault="005D0EC8">
            <w:pPr>
              <w:spacing w:line="252" w:lineRule="auto"/>
            </w:pPr>
          </w:p>
        </w:tc>
      </w:tr>
      <w:tr w:rsidR="005D0EC8" w14:paraId="65900C1B" w14:textId="77777777">
        <w:tc>
          <w:tcPr>
            <w:tcW w:w="822" w:type="dxa"/>
          </w:tcPr>
          <w:p w14:paraId="73FE2599" w14:textId="77777777" w:rsidR="005D0EC8" w:rsidRDefault="006E75A3">
            <w:pPr>
              <w:spacing w:before="60" w:line="252" w:lineRule="auto"/>
            </w:pPr>
            <w:r>
              <w:rPr>
                <w:b/>
                <w:color w:val="7A7A7A"/>
                <w:sz w:val="17"/>
              </w:rPr>
              <w:t>¶78</w:t>
            </w:r>
            <w:r>
              <w:rPr>
                <w:b/>
                <w:color w:val="5F5F5F"/>
                <w:sz w:val="15"/>
              </w:rPr>
              <w:br/>
              <w:t>D17 D20 D21</w:t>
            </w:r>
            <w:r>
              <w:rPr>
                <w:b/>
                <w:color w:val="1E6B34"/>
                <w:sz w:val="15"/>
              </w:rPr>
              <w:t xml:space="preserve"> G2</w:t>
            </w:r>
          </w:p>
        </w:tc>
        <w:tc>
          <w:tcPr>
            <w:tcW w:w="7654" w:type="dxa"/>
          </w:tcPr>
          <w:p w14:paraId="77F54DEC" w14:textId="77777777" w:rsidR="005D0EC8" w:rsidRDefault="006E75A3">
            <w:pPr>
              <w:spacing w:before="60" w:after="80" w:line="300" w:lineRule="auto"/>
            </w:pPr>
            <w:r>
              <w:rPr>
                <w:sz w:val="19"/>
              </w:rPr>
              <w:t>Anthony Downs (Demokrasinin Ekonomik Teorisi, 1957) bu fikri temsili demokrasiye uygulamıştır: oylarını en yüksek düzeye çıkarmak isteyen partiler programlarını medyan seçmenin tercihlerine yaklaştırır ve iki partili sistemlerde parti programları merkeze doğru birbirine benzer. Bu düşüncenin kökeni Harold Hotelling'in (1929) mekânsal rekabet modeline dayanır.</w:t>
            </w:r>
          </w:p>
        </w:tc>
        <w:tc>
          <w:tcPr>
            <w:tcW w:w="1134" w:type="dxa"/>
            <w:tcBorders>
              <w:left w:val="dotted" w:sz="4" w:space="0" w:color="C8C8C8"/>
            </w:tcBorders>
          </w:tcPr>
          <w:p w14:paraId="18BB53F1" w14:textId="77777777" w:rsidR="005D0EC8" w:rsidRDefault="005D0EC8">
            <w:pPr>
              <w:spacing w:line="252" w:lineRule="auto"/>
            </w:pPr>
          </w:p>
        </w:tc>
      </w:tr>
      <w:tr w:rsidR="005D0EC8" w14:paraId="146A144E" w14:textId="77777777">
        <w:tc>
          <w:tcPr>
            <w:tcW w:w="822" w:type="dxa"/>
          </w:tcPr>
          <w:p w14:paraId="622D538E" w14:textId="77777777" w:rsidR="005D0EC8" w:rsidRDefault="006E75A3">
            <w:pPr>
              <w:spacing w:before="60" w:line="252" w:lineRule="auto"/>
            </w:pPr>
            <w:r>
              <w:rPr>
                <w:b/>
                <w:color w:val="7A7A7A"/>
                <w:sz w:val="17"/>
              </w:rPr>
              <w:t>¶79</w:t>
            </w:r>
            <w:r>
              <w:rPr>
                <w:b/>
                <w:color w:val="1F4E79"/>
                <w:sz w:val="15"/>
              </w:rPr>
              <w:br/>
              <w:t>C10</w:t>
            </w:r>
          </w:p>
        </w:tc>
        <w:tc>
          <w:tcPr>
            <w:tcW w:w="7654" w:type="dxa"/>
          </w:tcPr>
          <w:p w14:paraId="7FEB5010" w14:textId="77777777" w:rsidR="005D0EC8" w:rsidRDefault="006E75A3">
            <w:pPr>
              <w:spacing w:before="60" w:after="80" w:line="300" w:lineRule="auto"/>
            </w:pPr>
            <w:r>
              <w:rPr>
                <w:sz w:val="19"/>
              </w:rPr>
              <w:t>Teoremin sınırlılıkları: Çok boyutlu konularda (örneğin harcamanın hem miktarı hem türü oylanıyorsa) geçerliliğini yitirir; tercihler çok tepeliyse medyan seçmen sonucu garanti edilemez; tercih yoğunluğunu dikkate almaz.</w:t>
            </w:r>
          </w:p>
        </w:tc>
        <w:tc>
          <w:tcPr>
            <w:tcW w:w="1134" w:type="dxa"/>
            <w:tcBorders>
              <w:left w:val="dotted" w:sz="4" w:space="0" w:color="C8C8C8"/>
            </w:tcBorders>
          </w:tcPr>
          <w:p w14:paraId="016B8215" w14:textId="77777777" w:rsidR="005D0EC8" w:rsidRDefault="005D0EC8">
            <w:pPr>
              <w:spacing w:line="252" w:lineRule="auto"/>
            </w:pPr>
          </w:p>
        </w:tc>
      </w:tr>
    </w:tbl>
    <w:p w14:paraId="4499C26A" w14:textId="77777777" w:rsidR="005D0EC8" w:rsidRDefault="006E75A3">
      <w:pPr>
        <w:keepNext/>
        <w:pBdr>
          <w:left w:val="single" w:sz="18" w:space="4" w:color="243B53"/>
        </w:pBdr>
        <w:shd w:val="clear" w:color="auto" w:fill="E3EAF2"/>
        <w:spacing w:before="160" w:after="60" w:line="269" w:lineRule="auto"/>
      </w:pPr>
      <w:r>
        <w:rPr>
          <w:b/>
          <w:color w:val="243B53"/>
          <w:sz w:val="19"/>
        </w:rPr>
        <w:t xml:space="preserve">  BLOK 5  ·  Arrow'un imkânsızlık teoremi, diğer oylama yöntemleri, kamu tercihi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5D0EC8" w14:paraId="78BAF392" w14:textId="77777777">
        <w:tc>
          <w:tcPr>
            <w:tcW w:w="822" w:type="dxa"/>
          </w:tcPr>
          <w:p w14:paraId="59C425D3" w14:textId="77777777" w:rsidR="005D0EC8" w:rsidRDefault="006E75A3">
            <w:pPr>
              <w:spacing w:before="60" w:line="252" w:lineRule="auto"/>
            </w:pPr>
            <w:r>
              <w:rPr>
                <w:b/>
                <w:color w:val="7A7A7A"/>
                <w:sz w:val="17"/>
              </w:rPr>
              <w:t>¶80</w:t>
            </w:r>
          </w:p>
        </w:tc>
        <w:tc>
          <w:tcPr>
            <w:tcW w:w="7654" w:type="dxa"/>
          </w:tcPr>
          <w:p w14:paraId="54EBF28F" w14:textId="77777777" w:rsidR="005D0EC8" w:rsidRDefault="006E75A3">
            <w:pPr>
              <w:spacing w:before="60" w:after="80" w:line="300" w:lineRule="auto"/>
            </w:pPr>
            <w:r>
              <w:rPr>
                <w:sz w:val="19"/>
              </w:rPr>
              <w:t xml:space="preserve">10.7. </w:t>
            </w:r>
            <w:r>
              <w:rPr>
                <w:b/>
                <w:sz w:val="19"/>
              </w:rPr>
              <w:t>Arrow'un İmkânsızlık Teoremi</w:t>
            </w:r>
          </w:p>
        </w:tc>
        <w:tc>
          <w:tcPr>
            <w:tcW w:w="1134" w:type="dxa"/>
            <w:tcBorders>
              <w:left w:val="dotted" w:sz="4" w:space="0" w:color="C8C8C8"/>
            </w:tcBorders>
          </w:tcPr>
          <w:p w14:paraId="7AC528CB" w14:textId="77777777" w:rsidR="005D0EC8" w:rsidRDefault="005D0EC8">
            <w:pPr>
              <w:spacing w:line="252" w:lineRule="auto"/>
            </w:pPr>
          </w:p>
        </w:tc>
      </w:tr>
      <w:tr w:rsidR="005D0EC8" w14:paraId="7CB71288" w14:textId="77777777">
        <w:tc>
          <w:tcPr>
            <w:tcW w:w="822" w:type="dxa"/>
          </w:tcPr>
          <w:p w14:paraId="371F23BF" w14:textId="77777777" w:rsidR="005D0EC8" w:rsidRDefault="006E75A3">
            <w:pPr>
              <w:spacing w:before="60" w:line="252" w:lineRule="auto"/>
            </w:pPr>
            <w:r>
              <w:rPr>
                <w:b/>
                <w:color w:val="7A7A7A"/>
                <w:sz w:val="17"/>
              </w:rPr>
              <w:t>¶81</w:t>
            </w:r>
            <w:r>
              <w:rPr>
                <w:b/>
                <w:color w:val="5F5F5F"/>
                <w:sz w:val="15"/>
              </w:rPr>
              <w:br/>
              <w:t>D24</w:t>
            </w:r>
          </w:p>
        </w:tc>
        <w:tc>
          <w:tcPr>
            <w:tcW w:w="7654" w:type="dxa"/>
          </w:tcPr>
          <w:p w14:paraId="40AB2C08" w14:textId="77777777" w:rsidR="005D0EC8" w:rsidRDefault="006E75A3">
            <w:pPr>
              <w:spacing w:before="60" w:after="80" w:line="300" w:lineRule="auto"/>
            </w:pPr>
            <w:r>
              <w:rPr>
                <w:sz w:val="19"/>
              </w:rPr>
              <w:t>Kenneth Arrow (Toplumsal Tercih ve Bireysel Değerler, 1951), bireysel tercihleri toplumsal tercihe dönüştürecek ve aşağıdaki makul koşulların tümünü aynı anda sağlayacak bir karar kuralının bulunmadığını kanıtlamıştır. Arrow bu çalışmasıyla 1972'de Nobel Ekonomi Ödülü'nü almıştır.</w:t>
            </w:r>
          </w:p>
        </w:tc>
        <w:tc>
          <w:tcPr>
            <w:tcW w:w="1134" w:type="dxa"/>
            <w:tcBorders>
              <w:left w:val="dotted" w:sz="4" w:space="0" w:color="C8C8C8"/>
            </w:tcBorders>
          </w:tcPr>
          <w:p w14:paraId="01C4F9FD" w14:textId="77777777" w:rsidR="005D0EC8" w:rsidRDefault="005D0EC8">
            <w:pPr>
              <w:spacing w:line="252" w:lineRule="auto"/>
            </w:pPr>
          </w:p>
        </w:tc>
      </w:tr>
      <w:tr w:rsidR="005D0EC8" w14:paraId="1A093BBD" w14:textId="77777777">
        <w:tc>
          <w:tcPr>
            <w:tcW w:w="822" w:type="dxa"/>
          </w:tcPr>
          <w:p w14:paraId="164EF162" w14:textId="77777777" w:rsidR="005D0EC8" w:rsidRDefault="006E75A3">
            <w:pPr>
              <w:spacing w:before="60" w:line="252" w:lineRule="auto"/>
            </w:pPr>
            <w:r>
              <w:rPr>
                <w:b/>
                <w:color w:val="7A7A7A"/>
                <w:sz w:val="17"/>
              </w:rPr>
              <w:t>¶82</w:t>
            </w:r>
          </w:p>
        </w:tc>
        <w:tc>
          <w:tcPr>
            <w:tcW w:w="7654" w:type="dxa"/>
          </w:tcPr>
          <w:p w14:paraId="6D8EFE76" w14:textId="77777777" w:rsidR="005D0EC8" w:rsidRDefault="006E75A3">
            <w:pPr>
              <w:spacing w:before="60" w:after="80" w:line="300" w:lineRule="auto"/>
            </w:pPr>
            <w:r>
              <w:rPr>
                <w:b/>
                <w:sz w:val="19"/>
              </w:rPr>
              <w:t>Rasyonellik (tamlık ve geçişlilik):</w:t>
            </w:r>
            <w:r>
              <w:rPr>
                <w:sz w:val="19"/>
              </w:rPr>
              <w:t xml:space="preserve"> Toplumsal tercih bütün seçenekleri sıralayabilmeli ve geçişli olmalıdır: A, B'ye ve B, C'ye tercih ediliyorsa A da C'ye tercih edilmelidir.</w:t>
            </w:r>
          </w:p>
        </w:tc>
        <w:tc>
          <w:tcPr>
            <w:tcW w:w="1134" w:type="dxa"/>
            <w:tcBorders>
              <w:left w:val="dotted" w:sz="4" w:space="0" w:color="C8C8C8"/>
            </w:tcBorders>
          </w:tcPr>
          <w:p w14:paraId="21C4E81C" w14:textId="77777777" w:rsidR="005D0EC8" w:rsidRDefault="005D0EC8">
            <w:pPr>
              <w:spacing w:line="252" w:lineRule="auto"/>
            </w:pPr>
          </w:p>
        </w:tc>
      </w:tr>
      <w:tr w:rsidR="005D0EC8" w14:paraId="09116677" w14:textId="77777777">
        <w:tc>
          <w:tcPr>
            <w:tcW w:w="822" w:type="dxa"/>
          </w:tcPr>
          <w:p w14:paraId="6F4572A9" w14:textId="77777777" w:rsidR="005D0EC8" w:rsidRDefault="006E75A3">
            <w:pPr>
              <w:spacing w:before="60" w:line="252" w:lineRule="auto"/>
            </w:pPr>
            <w:r>
              <w:rPr>
                <w:b/>
                <w:color w:val="7A7A7A"/>
                <w:sz w:val="17"/>
              </w:rPr>
              <w:t>¶83</w:t>
            </w:r>
          </w:p>
        </w:tc>
        <w:tc>
          <w:tcPr>
            <w:tcW w:w="7654" w:type="dxa"/>
          </w:tcPr>
          <w:p w14:paraId="564CB5A7" w14:textId="77777777" w:rsidR="005D0EC8" w:rsidRDefault="006E75A3">
            <w:pPr>
              <w:spacing w:before="60" w:after="80" w:line="300" w:lineRule="auto"/>
            </w:pPr>
            <w:r>
              <w:rPr>
                <w:b/>
                <w:sz w:val="19"/>
              </w:rPr>
              <w:t>Sınırsız alan (evrensellik):</w:t>
            </w:r>
            <w:r>
              <w:rPr>
                <w:sz w:val="19"/>
              </w:rPr>
              <w:t xml:space="preserve"> Bireylerin her türlü tutarlı tercih sıralamasına izin verilmelidir.</w:t>
            </w:r>
          </w:p>
        </w:tc>
        <w:tc>
          <w:tcPr>
            <w:tcW w:w="1134" w:type="dxa"/>
            <w:tcBorders>
              <w:left w:val="dotted" w:sz="4" w:space="0" w:color="C8C8C8"/>
            </w:tcBorders>
          </w:tcPr>
          <w:p w14:paraId="57E1B609" w14:textId="77777777" w:rsidR="005D0EC8" w:rsidRDefault="005D0EC8">
            <w:pPr>
              <w:spacing w:line="252" w:lineRule="auto"/>
            </w:pPr>
          </w:p>
        </w:tc>
      </w:tr>
      <w:tr w:rsidR="005D0EC8" w14:paraId="31AF4E77" w14:textId="77777777">
        <w:tc>
          <w:tcPr>
            <w:tcW w:w="822" w:type="dxa"/>
          </w:tcPr>
          <w:p w14:paraId="7B94ABFC" w14:textId="77777777" w:rsidR="005D0EC8" w:rsidRDefault="006E75A3">
            <w:pPr>
              <w:spacing w:before="60" w:line="252" w:lineRule="auto"/>
            </w:pPr>
            <w:r>
              <w:rPr>
                <w:b/>
                <w:color w:val="7A7A7A"/>
                <w:sz w:val="17"/>
              </w:rPr>
              <w:t>¶84</w:t>
            </w:r>
          </w:p>
        </w:tc>
        <w:tc>
          <w:tcPr>
            <w:tcW w:w="7654" w:type="dxa"/>
          </w:tcPr>
          <w:p w14:paraId="1196CAB3" w14:textId="77777777" w:rsidR="005D0EC8" w:rsidRDefault="006E75A3">
            <w:pPr>
              <w:spacing w:before="60" w:after="80" w:line="300" w:lineRule="auto"/>
            </w:pPr>
            <w:r>
              <w:rPr>
                <w:b/>
                <w:sz w:val="19"/>
              </w:rPr>
              <w:t>Pareto ilkesi:</w:t>
            </w:r>
            <w:r>
              <w:rPr>
                <w:sz w:val="19"/>
              </w:rPr>
              <w:t xml:space="preserve"> Herkes A'yı B'ye tercih ediyorsa toplum da A'yı B'ye tercih etmelidir.</w:t>
            </w:r>
          </w:p>
        </w:tc>
        <w:tc>
          <w:tcPr>
            <w:tcW w:w="1134" w:type="dxa"/>
            <w:tcBorders>
              <w:left w:val="dotted" w:sz="4" w:space="0" w:color="C8C8C8"/>
            </w:tcBorders>
          </w:tcPr>
          <w:p w14:paraId="60EAFB15" w14:textId="77777777" w:rsidR="005D0EC8" w:rsidRDefault="005D0EC8">
            <w:pPr>
              <w:spacing w:line="252" w:lineRule="auto"/>
            </w:pPr>
          </w:p>
        </w:tc>
      </w:tr>
      <w:tr w:rsidR="005D0EC8" w14:paraId="0552C13B" w14:textId="77777777">
        <w:tc>
          <w:tcPr>
            <w:tcW w:w="822" w:type="dxa"/>
          </w:tcPr>
          <w:p w14:paraId="2D61EC0B" w14:textId="77777777" w:rsidR="005D0EC8" w:rsidRDefault="006E75A3">
            <w:pPr>
              <w:spacing w:before="60" w:line="252" w:lineRule="auto"/>
            </w:pPr>
            <w:r>
              <w:rPr>
                <w:b/>
                <w:color w:val="7A7A7A"/>
                <w:sz w:val="17"/>
              </w:rPr>
              <w:lastRenderedPageBreak/>
              <w:t>¶85</w:t>
            </w:r>
          </w:p>
        </w:tc>
        <w:tc>
          <w:tcPr>
            <w:tcW w:w="7654" w:type="dxa"/>
          </w:tcPr>
          <w:p w14:paraId="20A94068" w14:textId="77777777" w:rsidR="005D0EC8" w:rsidRDefault="006E75A3">
            <w:pPr>
              <w:spacing w:before="60" w:after="80" w:line="300" w:lineRule="auto"/>
            </w:pPr>
            <w:r>
              <w:rPr>
                <w:b/>
                <w:sz w:val="19"/>
              </w:rPr>
              <w:t>İlgisiz seçeneklerden bağımsızlık:</w:t>
            </w:r>
            <w:r>
              <w:rPr>
                <w:sz w:val="19"/>
              </w:rPr>
              <w:t xml:space="preserve"> A ile B arasındaki toplumsal sıralama yalnızca bireylerin A ile B'yi nasıl sıraladığına bağlı olmalıdır; üçüncü bir seçeneğin eklenmesi ya da çıkarılması bu sıralamayı değiştirmemelidir.</w:t>
            </w:r>
          </w:p>
        </w:tc>
        <w:tc>
          <w:tcPr>
            <w:tcW w:w="1134" w:type="dxa"/>
            <w:tcBorders>
              <w:left w:val="dotted" w:sz="4" w:space="0" w:color="C8C8C8"/>
            </w:tcBorders>
          </w:tcPr>
          <w:p w14:paraId="1818AA87" w14:textId="77777777" w:rsidR="005D0EC8" w:rsidRDefault="005D0EC8">
            <w:pPr>
              <w:spacing w:line="252" w:lineRule="auto"/>
            </w:pPr>
          </w:p>
        </w:tc>
      </w:tr>
      <w:tr w:rsidR="005D0EC8" w14:paraId="4F1789A4" w14:textId="77777777">
        <w:tc>
          <w:tcPr>
            <w:tcW w:w="822" w:type="dxa"/>
          </w:tcPr>
          <w:p w14:paraId="52CBB326" w14:textId="77777777" w:rsidR="005D0EC8" w:rsidRDefault="006E75A3">
            <w:pPr>
              <w:spacing w:before="60" w:line="252" w:lineRule="auto"/>
            </w:pPr>
            <w:r>
              <w:rPr>
                <w:b/>
                <w:color w:val="7A7A7A"/>
                <w:sz w:val="17"/>
              </w:rPr>
              <w:t>¶86</w:t>
            </w:r>
          </w:p>
        </w:tc>
        <w:tc>
          <w:tcPr>
            <w:tcW w:w="7654" w:type="dxa"/>
          </w:tcPr>
          <w:p w14:paraId="6BA493EA" w14:textId="77777777" w:rsidR="005D0EC8" w:rsidRDefault="006E75A3">
            <w:pPr>
              <w:spacing w:before="60" w:after="80" w:line="300" w:lineRule="auto"/>
            </w:pPr>
            <w:r>
              <w:rPr>
                <w:b/>
                <w:sz w:val="19"/>
              </w:rPr>
              <w:t>Diktatörlük olmaması:</w:t>
            </w:r>
            <w:r>
              <w:rPr>
                <w:sz w:val="19"/>
              </w:rPr>
              <w:t xml:space="preserve"> Toplumsal tercih, diğerlerinin tercihlerinden bağımsız olarak tek bir kişinin tercihine eşit olmamalıdır.</w:t>
            </w:r>
          </w:p>
        </w:tc>
        <w:tc>
          <w:tcPr>
            <w:tcW w:w="1134" w:type="dxa"/>
            <w:tcBorders>
              <w:left w:val="dotted" w:sz="4" w:space="0" w:color="C8C8C8"/>
            </w:tcBorders>
          </w:tcPr>
          <w:p w14:paraId="23CB736B" w14:textId="77777777" w:rsidR="005D0EC8" w:rsidRDefault="005D0EC8">
            <w:pPr>
              <w:spacing w:line="252" w:lineRule="auto"/>
            </w:pPr>
          </w:p>
        </w:tc>
      </w:tr>
      <w:tr w:rsidR="005D0EC8" w14:paraId="44C6045B" w14:textId="77777777">
        <w:tc>
          <w:tcPr>
            <w:tcW w:w="822" w:type="dxa"/>
          </w:tcPr>
          <w:p w14:paraId="55083424" w14:textId="77777777" w:rsidR="005D0EC8" w:rsidRDefault="006E75A3">
            <w:pPr>
              <w:spacing w:before="60" w:line="252" w:lineRule="auto"/>
            </w:pPr>
            <w:r>
              <w:rPr>
                <w:b/>
                <w:color w:val="7A7A7A"/>
                <w:sz w:val="17"/>
              </w:rPr>
              <w:t>¶87</w:t>
            </w:r>
            <w:r>
              <w:rPr>
                <w:b/>
                <w:color w:val="1F4E79"/>
                <w:sz w:val="15"/>
              </w:rPr>
              <w:br/>
              <w:t>C11</w:t>
            </w:r>
          </w:p>
        </w:tc>
        <w:tc>
          <w:tcPr>
            <w:tcW w:w="7654" w:type="dxa"/>
          </w:tcPr>
          <w:p w14:paraId="36C52192" w14:textId="77777777" w:rsidR="005D0EC8" w:rsidRDefault="006E75A3">
            <w:pPr>
              <w:spacing w:before="60" w:after="80" w:line="300" w:lineRule="auto"/>
            </w:pPr>
            <w:r>
              <w:rPr>
                <w:sz w:val="19"/>
              </w:rPr>
              <w:t>Bazı kaynaklar, Arrow'un 1951'deki ilk formülasyonunda yer alan "toplumsal ve bireysel değerler arasında pozitif ilişki (monotonluk)" ve "dayatmama" koşullarını da listeye ekler. Teoremin anlamı, hiçbir oylama sisteminin kusursuz olmadığıdır. Bu, demokratik karar almanın imkânsız olduğu anlamına gelmez; her karar kuralının bu koşullardan en az birini ihlal etmek zorunda olduğunu gösterir. Örneğin çoğunluk kuralı, oylama paradoksunda görüldüğü gibi geçişlilik koşulunu ihlal edebilir.</w:t>
            </w:r>
          </w:p>
        </w:tc>
        <w:tc>
          <w:tcPr>
            <w:tcW w:w="1134" w:type="dxa"/>
            <w:tcBorders>
              <w:left w:val="dotted" w:sz="4" w:space="0" w:color="C8C8C8"/>
            </w:tcBorders>
          </w:tcPr>
          <w:p w14:paraId="43A5A55F" w14:textId="77777777" w:rsidR="005D0EC8" w:rsidRDefault="005D0EC8">
            <w:pPr>
              <w:spacing w:line="252" w:lineRule="auto"/>
            </w:pPr>
          </w:p>
        </w:tc>
      </w:tr>
      <w:tr w:rsidR="005D0EC8" w14:paraId="7216BE48" w14:textId="77777777">
        <w:tc>
          <w:tcPr>
            <w:tcW w:w="822" w:type="dxa"/>
          </w:tcPr>
          <w:p w14:paraId="7BA1DE89" w14:textId="77777777" w:rsidR="005D0EC8" w:rsidRDefault="006E75A3">
            <w:pPr>
              <w:spacing w:before="60" w:line="252" w:lineRule="auto"/>
            </w:pPr>
            <w:r>
              <w:rPr>
                <w:b/>
                <w:color w:val="7A7A7A"/>
                <w:sz w:val="17"/>
              </w:rPr>
              <w:t>¶88</w:t>
            </w:r>
          </w:p>
        </w:tc>
        <w:tc>
          <w:tcPr>
            <w:tcW w:w="7654" w:type="dxa"/>
          </w:tcPr>
          <w:p w14:paraId="0BE338EA" w14:textId="77777777" w:rsidR="005D0EC8" w:rsidRDefault="006E75A3">
            <w:pPr>
              <w:spacing w:before="60" w:after="80" w:line="300" w:lineRule="auto"/>
            </w:pPr>
            <w:r>
              <w:rPr>
                <w:b/>
                <w:sz w:val="19"/>
              </w:rPr>
              <w:t>KPSS Notu:</w:t>
            </w:r>
            <w:r>
              <w:rPr>
                <w:sz w:val="19"/>
              </w:rPr>
              <w:t xml:space="preserve"> Arrow'un koşulları: rasyonellik (geçişlilik), sınırsız alan, Pareto ilkesi, ilgisiz seçeneklerden bağımsızlık ve diktatörlük olmaması. "Tek tepeli tercihler" ya da "medyan seçmen" bu koşullar arasında yer almaz. Tercihleri tek tepeli olanlarla sınırlamak, sınırsız alan koşulundan vazgeçerek çoğunluk kuralını tutarlı hâle getirmenin bir yoludur.</w:t>
            </w:r>
          </w:p>
        </w:tc>
        <w:tc>
          <w:tcPr>
            <w:tcW w:w="1134" w:type="dxa"/>
            <w:tcBorders>
              <w:left w:val="dotted" w:sz="4" w:space="0" w:color="C8C8C8"/>
            </w:tcBorders>
          </w:tcPr>
          <w:p w14:paraId="270B2853" w14:textId="77777777" w:rsidR="005D0EC8" w:rsidRDefault="005D0EC8">
            <w:pPr>
              <w:spacing w:line="252" w:lineRule="auto"/>
            </w:pPr>
          </w:p>
        </w:tc>
      </w:tr>
      <w:tr w:rsidR="005D0EC8" w14:paraId="213EF8C8" w14:textId="77777777">
        <w:tc>
          <w:tcPr>
            <w:tcW w:w="822" w:type="dxa"/>
          </w:tcPr>
          <w:p w14:paraId="6D8ED0F5" w14:textId="77777777" w:rsidR="005D0EC8" w:rsidRDefault="006E75A3">
            <w:pPr>
              <w:spacing w:before="60" w:line="252" w:lineRule="auto"/>
            </w:pPr>
            <w:r>
              <w:rPr>
                <w:b/>
                <w:color w:val="7A7A7A"/>
                <w:sz w:val="17"/>
              </w:rPr>
              <w:t>¶89</w:t>
            </w:r>
          </w:p>
        </w:tc>
        <w:tc>
          <w:tcPr>
            <w:tcW w:w="7654" w:type="dxa"/>
          </w:tcPr>
          <w:p w14:paraId="1AF32A23" w14:textId="77777777" w:rsidR="005D0EC8" w:rsidRDefault="006E75A3">
            <w:pPr>
              <w:spacing w:before="60" w:after="80" w:line="300" w:lineRule="auto"/>
            </w:pPr>
            <w:r>
              <w:rPr>
                <w:sz w:val="19"/>
              </w:rPr>
              <w:t xml:space="preserve">10.8. </w:t>
            </w:r>
            <w:r>
              <w:rPr>
                <w:b/>
                <w:sz w:val="19"/>
              </w:rPr>
              <w:t>Diğer Oylama Yöntemleri</w:t>
            </w:r>
          </w:p>
        </w:tc>
        <w:tc>
          <w:tcPr>
            <w:tcW w:w="1134" w:type="dxa"/>
            <w:tcBorders>
              <w:left w:val="dotted" w:sz="4" w:space="0" w:color="C8C8C8"/>
            </w:tcBorders>
          </w:tcPr>
          <w:p w14:paraId="7DA4402D" w14:textId="77777777" w:rsidR="005D0EC8" w:rsidRDefault="005D0EC8">
            <w:pPr>
              <w:spacing w:line="252" w:lineRule="auto"/>
            </w:pPr>
          </w:p>
        </w:tc>
      </w:tr>
      <w:tr w:rsidR="005D0EC8" w14:paraId="7584B3E0" w14:textId="77777777">
        <w:tc>
          <w:tcPr>
            <w:tcW w:w="822" w:type="dxa"/>
          </w:tcPr>
          <w:p w14:paraId="07DAE302" w14:textId="77777777" w:rsidR="005D0EC8" w:rsidRDefault="006E75A3">
            <w:pPr>
              <w:spacing w:before="60" w:line="252" w:lineRule="auto"/>
            </w:pPr>
            <w:r>
              <w:rPr>
                <w:b/>
                <w:color w:val="7A7A7A"/>
                <w:sz w:val="17"/>
              </w:rPr>
              <w:t>¶90</w:t>
            </w:r>
            <w:r>
              <w:rPr>
                <w:b/>
                <w:color w:val="B5540A"/>
                <w:sz w:val="15"/>
              </w:rPr>
              <w:br/>
              <w:t>P12</w:t>
            </w:r>
            <w:r>
              <w:rPr>
                <w:b/>
                <w:color w:val="1E6B34"/>
                <w:sz w:val="15"/>
              </w:rPr>
              <w:t xml:space="preserve"> G5</w:t>
            </w:r>
          </w:p>
        </w:tc>
        <w:tc>
          <w:tcPr>
            <w:tcW w:w="7654" w:type="dxa"/>
          </w:tcPr>
          <w:p w14:paraId="734368BD" w14:textId="77777777" w:rsidR="005D0EC8" w:rsidRDefault="006E75A3">
            <w:pPr>
              <w:spacing w:before="60" w:after="80" w:line="300" w:lineRule="auto"/>
            </w:pPr>
            <w:r>
              <w:rPr>
                <w:b/>
                <w:sz w:val="19"/>
              </w:rPr>
              <w:t>Göreli çoğunluk (plurality)</w:t>
            </w:r>
            <w:r>
              <w:rPr>
                <w:sz w:val="19"/>
              </w:rPr>
              <w:t xml:space="preserve"> — İşleyiş: Her seçmen tek bir seçeneğe oy verir; en çok oyu alan kazanır · Özellik: Basittir; ancak kazanan seçenek seçmenlerin çoğunluğunun en az istediği seçenek olabilir</w:t>
            </w:r>
          </w:p>
        </w:tc>
        <w:tc>
          <w:tcPr>
            <w:tcW w:w="1134" w:type="dxa"/>
            <w:tcBorders>
              <w:left w:val="dotted" w:sz="4" w:space="0" w:color="C8C8C8"/>
            </w:tcBorders>
          </w:tcPr>
          <w:p w14:paraId="7C161085" w14:textId="77777777" w:rsidR="005D0EC8" w:rsidRDefault="005D0EC8">
            <w:pPr>
              <w:spacing w:line="252" w:lineRule="auto"/>
            </w:pPr>
          </w:p>
        </w:tc>
      </w:tr>
      <w:tr w:rsidR="005D0EC8" w14:paraId="49D97FD9" w14:textId="77777777">
        <w:tc>
          <w:tcPr>
            <w:tcW w:w="822" w:type="dxa"/>
          </w:tcPr>
          <w:p w14:paraId="7EF5986D" w14:textId="77777777" w:rsidR="005D0EC8" w:rsidRDefault="006E75A3">
            <w:pPr>
              <w:spacing w:before="60" w:line="252" w:lineRule="auto"/>
            </w:pPr>
            <w:r>
              <w:rPr>
                <w:b/>
                <w:color w:val="7A7A7A"/>
                <w:sz w:val="17"/>
              </w:rPr>
              <w:t>¶91</w:t>
            </w:r>
            <w:r>
              <w:rPr>
                <w:b/>
                <w:color w:val="5F5F5F"/>
                <w:sz w:val="15"/>
              </w:rPr>
              <w:br/>
              <w:t>D22</w:t>
            </w:r>
            <w:r>
              <w:rPr>
                <w:b/>
                <w:color w:val="1E6B34"/>
                <w:sz w:val="15"/>
              </w:rPr>
              <w:t xml:space="preserve"> G5</w:t>
            </w:r>
          </w:p>
        </w:tc>
        <w:tc>
          <w:tcPr>
            <w:tcW w:w="7654" w:type="dxa"/>
          </w:tcPr>
          <w:p w14:paraId="2EE577C6" w14:textId="77777777" w:rsidR="005D0EC8" w:rsidRDefault="006E75A3">
            <w:pPr>
              <w:spacing w:before="60" w:after="80" w:line="300" w:lineRule="auto"/>
            </w:pPr>
            <w:r>
              <w:rPr>
                <w:b/>
                <w:sz w:val="19"/>
              </w:rPr>
              <w:t>İki turlu sistem</w:t>
            </w:r>
            <w:r>
              <w:rPr>
                <w:sz w:val="19"/>
              </w:rPr>
              <w:t xml:space="preserve"> — İşleyiş: İlk turda salt çoğunluk aranır; sağlanamazsa en çok oy alan iki seçenek ikinci tura kalır · Özellik: Türkiye'de Cumhurbaşkanı seçimi bu yöntemle yapılır</w:t>
            </w:r>
          </w:p>
        </w:tc>
        <w:tc>
          <w:tcPr>
            <w:tcW w:w="1134" w:type="dxa"/>
            <w:tcBorders>
              <w:left w:val="dotted" w:sz="4" w:space="0" w:color="C8C8C8"/>
            </w:tcBorders>
          </w:tcPr>
          <w:p w14:paraId="3430A93E" w14:textId="77777777" w:rsidR="005D0EC8" w:rsidRDefault="005D0EC8">
            <w:pPr>
              <w:spacing w:line="252" w:lineRule="auto"/>
            </w:pPr>
          </w:p>
        </w:tc>
      </w:tr>
      <w:tr w:rsidR="005D0EC8" w14:paraId="398706C3" w14:textId="77777777">
        <w:tc>
          <w:tcPr>
            <w:tcW w:w="822" w:type="dxa"/>
          </w:tcPr>
          <w:p w14:paraId="380A76E2" w14:textId="77777777" w:rsidR="005D0EC8" w:rsidRDefault="006E75A3">
            <w:pPr>
              <w:spacing w:before="60" w:line="252" w:lineRule="auto"/>
            </w:pPr>
            <w:r>
              <w:rPr>
                <w:b/>
                <w:color w:val="7A7A7A"/>
                <w:sz w:val="17"/>
              </w:rPr>
              <w:t>¶92</w:t>
            </w:r>
            <w:r>
              <w:rPr>
                <w:b/>
                <w:color w:val="B5540A"/>
                <w:sz w:val="15"/>
              </w:rPr>
              <w:br/>
              <w:t>P12</w:t>
            </w:r>
          </w:p>
        </w:tc>
        <w:tc>
          <w:tcPr>
            <w:tcW w:w="7654" w:type="dxa"/>
          </w:tcPr>
          <w:p w14:paraId="047F87C8" w14:textId="77777777" w:rsidR="005D0EC8" w:rsidRDefault="006E75A3">
            <w:pPr>
              <w:spacing w:before="60" w:after="80" w:line="300" w:lineRule="auto"/>
            </w:pPr>
            <w:r>
              <w:rPr>
                <w:b/>
                <w:sz w:val="19"/>
              </w:rPr>
              <w:t>Borda sayımı</w:t>
            </w:r>
            <w:r>
              <w:rPr>
                <w:sz w:val="19"/>
              </w:rPr>
              <w:t xml:space="preserve"> — İşleyiş: Seçmenler seçenekleri sıralar; sıraya göre puan verilir (birinci tercihe en yüksek puan); toplam puanı en yüksek seçenek kazanır · Özellik: Tercih yoğunluğunu kısmen yansıtır; ilgisiz seçeneklerden bağımsızlık koşulunu ihlal eder ve taktik oylamaya açıktır (J.-C. de Borda, 18. yüzyıl)</w:t>
            </w:r>
          </w:p>
        </w:tc>
        <w:tc>
          <w:tcPr>
            <w:tcW w:w="1134" w:type="dxa"/>
            <w:tcBorders>
              <w:left w:val="dotted" w:sz="4" w:space="0" w:color="C8C8C8"/>
            </w:tcBorders>
          </w:tcPr>
          <w:p w14:paraId="2B88C8AB" w14:textId="77777777" w:rsidR="005D0EC8" w:rsidRDefault="005D0EC8">
            <w:pPr>
              <w:spacing w:line="252" w:lineRule="auto"/>
            </w:pPr>
          </w:p>
        </w:tc>
      </w:tr>
      <w:tr w:rsidR="005D0EC8" w14:paraId="59FF9F96" w14:textId="77777777">
        <w:tc>
          <w:tcPr>
            <w:tcW w:w="822" w:type="dxa"/>
          </w:tcPr>
          <w:p w14:paraId="0C1B3AFD" w14:textId="77777777" w:rsidR="005D0EC8" w:rsidRDefault="006E75A3">
            <w:pPr>
              <w:spacing w:before="60" w:line="252" w:lineRule="auto"/>
            </w:pPr>
            <w:r>
              <w:rPr>
                <w:b/>
                <w:color w:val="7A7A7A"/>
                <w:sz w:val="17"/>
              </w:rPr>
              <w:t>¶93</w:t>
            </w:r>
          </w:p>
        </w:tc>
        <w:tc>
          <w:tcPr>
            <w:tcW w:w="7654" w:type="dxa"/>
          </w:tcPr>
          <w:p w14:paraId="0BB2AEB7" w14:textId="77777777" w:rsidR="005D0EC8" w:rsidRDefault="006E75A3">
            <w:pPr>
              <w:spacing w:before="60" w:after="80" w:line="300" w:lineRule="auto"/>
            </w:pPr>
            <w:r>
              <w:rPr>
                <w:b/>
                <w:sz w:val="19"/>
              </w:rPr>
              <w:t>Nokta (puan) oylaması</w:t>
            </w:r>
            <w:r>
              <w:rPr>
                <w:sz w:val="19"/>
              </w:rPr>
              <w:t xml:space="preserve"> — İşleyiş: Her seçmene eşit sayıda puan (örneğin 100) verilir; seçmen puanını seçenekler arasında dilediği gibi dağıtır · Özellik: Tercih yoğunluğunu yansıtır; bütün puanın tek seçeneğe yığılması gibi stratejik davranışlara açıktır</w:t>
            </w:r>
          </w:p>
        </w:tc>
        <w:tc>
          <w:tcPr>
            <w:tcW w:w="1134" w:type="dxa"/>
            <w:tcBorders>
              <w:left w:val="dotted" w:sz="4" w:space="0" w:color="C8C8C8"/>
            </w:tcBorders>
          </w:tcPr>
          <w:p w14:paraId="60E55BCD" w14:textId="77777777" w:rsidR="005D0EC8" w:rsidRDefault="005D0EC8">
            <w:pPr>
              <w:spacing w:line="252" w:lineRule="auto"/>
            </w:pPr>
          </w:p>
        </w:tc>
      </w:tr>
      <w:tr w:rsidR="005D0EC8" w14:paraId="2D7AD786" w14:textId="77777777">
        <w:tc>
          <w:tcPr>
            <w:tcW w:w="822" w:type="dxa"/>
          </w:tcPr>
          <w:p w14:paraId="3E9A2EB6" w14:textId="77777777" w:rsidR="005D0EC8" w:rsidRDefault="006E75A3">
            <w:pPr>
              <w:spacing w:before="60" w:line="252" w:lineRule="auto"/>
            </w:pPr>
            <w:r>
              <w:rPr>
                <w:b/>
                <w:color w:val="7A7A7A"/>
                <w:sz w:val="17"/>
              </w:rPr>
              <w:t>¶94</w:t>
            </w:r>
          </w:p>
        </w:tc>
        <w:tc>
          <w:tcPr>
            <w:tcW w:w="7654" w:type="dxa"/>
          </w:tcPr>
          <w:p w14:paraId="3BFEC134" w14:textId="77777777" w:rsidR="005D0EC8" w:rsidRDefault="006E75A3">
            <w:pPr>
              <w:spacing w:before="60" w:after="80" w:line="300" w:lineRule="auto"/>
            </w:pPr>
            <w:r>
              <w:rPr>
                <w:b/>
                <w:sz w:val="19"/>
              </w:rPr>
              <w:t>Onay oylaması</w:t>
            </w:r>
            <w:r>
              <w:rPr>
                <w:sz w:val="19"/>
              </w:rPr>
              <w:t xml:space="preserve"> — İşleyiş: Seçmen uygun bulduğu bütün seçeneklere birer oy verir; en çok onay alan kazanır · Özellik: Uzlaşmacı seçeneklerin kazanmasını kolaylaştırır</w:t>
            </w:r>
          </w:p>
        </w:tc>
        <w:tc>
          <w:tcPr>
            <w:tcW w:w="1134" w:type="dxa"/>
            <w:tcBorders>
              <w:left w:val="dotted" w:sz="4" w:space="0" w:color="C8C8C8"/>
            </w:tcBorders>
          </w:tcPr>
          <w:p w14:paraId="3746AD80" w14:textId="77777777" w:rsidR="005D0EC8" w:rsidRDefault="005D0EC8">
            <w:pPr>
              <w:spacing w:line="252" w:lineRule="auto"/>
            </w:pPr>
          </w:p>
        </w:tc>
      </w:tr>
      <w:tr w:rsidR="005D0EC8" w14:paraId="4C621263" w14:textId="77777777">
        <w:tc>
          <w:tcPr>
            <w:tcW w:w="822" w:type="dxa"/>
          </w:tcPr>
          <w:p w14:paraId="5CAB0938" w14:textId="77777777" w:rsidR="005D0EC8" w:rsidRDefault="006E75A3">
            <w:pPr>
              <w:spacing w:before="60" w:line="252" w:lineRule="auto"/>
            </w:pPr>
            <w:r>
              <w:rPr>
                <w:b/>
                <w:color w:val="7A7A7A"/>
                <w:sz w:val="17"/>
              </w:rPr>
              <w:t>¶95</w:t>
            </w:r>
            <w:r>
              <w:rPr>
                <w:b/>
                <w:color w:val="B5540A"/>
                <w:sz w:val="15"/>
              </w:rPr>
              <w:br/>
              <w:t>P14</w:t>
            </w:r>
          </w:p>
        </w:tc>
        <w:tc>
          <w:tcPr>
            <w:tcW w:w="7654" w:type="dxa"/>
          </w:tcPr>
          <w:p w14:paraId="288D8582" w14:textId="77777777" w:rsidR="005D0EC8" w:rsidRDefault="006E75A3">
            <w:pPr>
              <w:spacing w:before="60" w:after="80" w:line="300" w:lineRule="auto"/>
            </w:pPr>
            <w:r>
              <w:rPr>
                <w:b/>
                <w:sz w:val="19"/>
              </w:rPr>
              <w:t xml:space="preserve">Hare sistemi (tek </w:t>
            </w:r>
            <w:r>
              <w:rPr>
                <w:b/>
                <w:sz w:val="19"/>
              </w:rPr>
              <w:t>devredilebilir oy)</w:t>
            </w:r>
            <w:r>
              <w:rPr>
                <w:sz w:val="19"/>
              </w:rPr>
              <w:t xml:space="preserve"> — İşleyiş: Seçmenler sıralama yapar; birinci tercih olarak en az oy alan seçenek elenir ve oyları sonraki tercihlere aktarılır; salt çoğunluk sağlanana kadar sürer · Özellik: Oyların boşa gitmesini azaltır</w:t>
            </w:r>
          </w:p>
        </w:tc>
        <w:tc>
          <w:tcPr>
            <w:tcW w:w="1134" w:type="dxa"/>
            <w:tcBorders>
              <w:left w:val="dotted" w:sz="4" w:space="0" w:color="C8C8C8"/>
            </w:tcBorders>
          </w:tcPr>
          <w:p w14:paraId="58478FBC" w14:textId="77777777" w:rsidR="005D0EC8" w:rsidRDefault="005D0EC8">
            <w:pPr>
              <w:spacing w:line="252" w:lineRule="auto"/>
            </w:pPr>
          </w:p>
        </w:tc>
      </w:tr>
      <w:tr w:rsidR="005D0EC8" w14:paraId="1F294CA0" w14:textId="77777777">
        <w:tc>
          <w:tcPr>
            <w:tcW w:w="822" w:type="dxa"/>
          </w:tcPr>
          <w:p w14:paraId="696839CD" w14:textId="77777777" w:rsidR="005D0EC8" w:rsidRDefault="006E75A3">
            <w:pPr>
              <w:spacing w:before="60" w:line="252" w:lineRule="auto"/>
            </w:pPr>
            <w:r>
              <w:rPr>
                <w:b/>
                <w:color w:val="7A7A7A"/>
                <w:sz w:val="17"/>
              </w:rPr>
              <w:t>¶96</w:t>
            </w:r>
            <w:r>
              <w:rPr>
                <w:b/>
                <w:color w:val="B5540A"/>
                <w:sz w:val="15"/>
              </w:rPr>
              <w:br/>
              <w:t>P14</w:t>
            </w:r>
          </w:p>
        </w:tc>
        <w:tc>
          <w:tcPr>
            <w:tcW w:w="7654" w:type="dxa"/>
          </w:tcPr>
          <w:p w14:paraId="5E7E6582" w14:textId="77777777" w:rsidR="005D0EC8" w:rsidRDefault="006E75A3">
            <w:pPr>
              <w:spacing w:before="60" w:after="80" w:line="300" w:lineRule="auto"/>
            </w:pPr>
            <w:r>
              <w:rPr>
                <w:b/>
                <w:sz w:val="19"/>
              </w:rPr>
              <w:t>Coombs sistemi</w:t>
            </w:r>
            <w:r>
              <w:rPr>
                <w:sz w:val="19"/>
              </w:rPr>
              <w:t xml:space="preserve"> — İşleyiş: Hare sistemine benzer; ancak her turda en çok seçmenin son sıraya koyduğu seçenek elenir · Özellik: En çok itiraz edilen seçeneği eler</w:t>
            </w:r>
          </w:p>
        </w:tc>
        <w:tc>
          <w:tcPr>
            <w:tcW w:w="1134" w:type="dxa"/>
            <w:tcBorders>
              <w:left w:val="dotted" w:sz="4" w:space="0" w:color="C8C8C8"/>
            </w:tcBorders>
          </w:tcPr>
          <w:p w14:paraId="3209059E" w14:textId="77777777" w:rsidR="005D0EC8" w:rsidRDefault="005D0EC8">
            <w:pPr>
              <w:spacing w:line="252" w:lineRule="auto"/>
            </w:pPr>
          </w:p>
        </w:tc>
      </w:tr>
      <w:tr w:rsidR="005D0EC8" w14:paraId="0E537D4F" w14:textId="77777777">
        <w:tc>
          <w:tcPr>
            <w:tcW w:w="822" w:type="dxa"/>
          </w:tcPr>
          <w:p w14:paraId="0E6D61E1" w14:textId="77777777" w:rsidR="005D0EC8" w:rsidRDefault="006E75A3">
            <w:pPr>
              <w:spacing w:before="60" w:line="252" w:lineRule="auto"/>
            </w:pPr>
            <w:r>
              <w:rPr>
                <w:b/>
                <w:color w:val="7A7A7A"/>
                <w:sz w:val="17"/>
              </w:rPr>
              <w:t>¶97</w:t>
            </w:r>
            <w:r>
              <w:rPr>
                <w:b/>
                <w:color w:val="B5540A"/>
                <w:sz w:val="15"/>
              </w:rPr>
              <w:br/>
              <w:t>P13</w:t>
            </w:r>
          </w:p>
        </w:tc>
        <w:tc>
          <w:tcPr>
            <w:tcW w:w="7654" w:type="dxa"/>
          </w:tcPr>
          <w:p w14:paraId="1550C0B8" w14:textId="77777777" w:rsidR="005D0EC8" w:rsidRDefault="006E75A3">
            <w:pPr>
              <w:spacing w:before="60" w:after="80" w:line="300" w:lineRule="auto"/>
            </w:pPr>
            <w:r>
              <w:rPr>
                <w:b/>
                <w:sz w:val="19"/>
              </w:rPr>
              <w:t>Condorcet yöntemi</w:t>
            </w:r>
            <w:r>
              <w:rPr>
                <w:sz w:val="19"/>
              </w:rPr>
              <w:t xml:space="preserve"> — İşleyiş: İkili karşılaştırmalarda diğer bütün seçenekleri yenen seçenek (Condorcet kazananı) seçilir · Özellik: Böyle bir seçenek her zaman bulunmayabilir (oylama paradoksu)</w:t>
            </w:r>
          </w:p>
        </w:tc>
        <w:tc>
          <w:tcPr>
            <w:tcW w:w="1134" w:type="dxa"/>
            <w:tcBorders>
              <w:left w:val="dotted" w:sz="4" w:space="0" w:color="C8C8C8"/>
            </w:tcBorders>
          </w:tcPr>
          <w:p w14:paraId="55FE0D5D" w14:textId="77777777" w:rsidR="005D0EC8" w:rsidRDefault="005D0EC8">
            <w:pPr>
              <w:spacing w:line="252" w:lineRule="auto"/>
            </w:pPr>
          </w:p>
        </w:tc>
      </w:tr>
      <w:tr w:rsidR="005D0EC8" w14:paraId="39749820" w14:textId="77777777">
        <w:tc>
          <w:tcPr>
            <w:tcW w:w="822" w:type="dxa"/>
          </w:tcPr>
          <w:p w14:paraId="33FAEEFB" w14:textId="77777777" w:rsidR="005D0EC8" w:rsidRDefault="006E75A3">
            <w:pPr>
              <w:spacing w:before="60" w:line="252" w:lineRule="auto"/>
            </w:pPr>
            <w:r>
              <w:rPr>
                <w:b/>
                <w:color w:val="7A7A7A"/>
                <w:sz w:val="17"/>
              </w:rPr>
              <w:t>¶98</w:t>
            </w:r>
          </w:p>
        </w:tc>
        <w:tc>
          <w:tcPr>
            <w:tcW w:w="7654" w:type="dxa"/>
          </w:tcPr>
          <w:p w14:paraId="3CAEDE43" w14:textId="77777777" w:rsidR="005D0EC8" w:rsidRDefault="006E75A3">
            <w:pPr>
              <w:spacing w:before="60" w:after="80" w:line="300" w:lineRule="auto"/>
            </w:pPr>
            <w:r>
              <w:rPr>
                <w:sz w:val="19"/>
              </w:rPr>
              <w:t xml:space="preserve">11. </w:t>
            </w:r>
            <w:r>
              <w:rPr>
                <w:b/>
                <w:sz w:val="19"/>
              </w:rPr>
              <w:t>TAMAMLAYICI KONU: KAMU TERCİHİ TEORİSİ VE DEVLET BAŞARISIZLIKLARI</w:t>
            </w:r>
          </w:p>
        </w:tc>
        <w:tc>
          <w:tcPr>
            <w:tcW w:w="1134" w:type="dxa"/>
            <w:tcBorders>
              <w:left w:val="dotted" w:sz="4" w:space="0" w:color="C8C8C8"/>
            </w:tcBorders>
          </w:tcPr>
          <w:p w14:paraId="1B918A55" w14:textId="77777777" w:rsidR="005D0EC8" w:rsidRDefault="005D0EC8">
            <w:pPr>
              <w:spacing w:line="252" w:lineRule="auto"/>
            </w:pPr>
          </w:p>
        </w:tc>
      </w:tr>
      <w:tr w:rsidR="005D0EC8" w14:paraId="6EA32F67" w14:textId="77777777">
        <w:tc>
          <w:tcPr>
            <w:tcW w:w="822" w:type="dxa"/>
          </w:tcPr>
          <w:p w14:paraId="48FCD4C6" w14:textId="77777777" w:rsidR="005D0EC8" w:rsidRDefault="006E75A3">
            <w:pPr>
              <w:spacing w:before="60" w:line="252" w:lineRule="auto"/>
            </w:pPr>
            <w:r>
              <w:rPr>
                <w:b/>
                <w:color w:val="7A7A7A"/>
                <w:sz w:val="17"/>
              </w:rPr>
              <w:t>¶99</w:t>
            </w:r>
            <w:r>
              <w:rPr>
                <w:b/>
                <w:color w:val="1F4E79"/>
                <w:sz w:val="15"/>
              </w:rPr>
              <w:br/>
              <w:t>C12</w:t>
            </w:r>
          </w:p>
        </w:tc>
        <w:tc>
          <w:tcPr>
            <w:tcW w:w="7654" w:type="dxa"/>
          </w:tcPr>
          <w:p w14:paraId="267B7EE8" w14:textId="77777777" w:rsidR="005D0EC8" w:rsidRDefault="006E75A3">
            <w:pPr>
              <w:spacing w:before="60" w:after="80" w:line="300" w:lineRule="auto"/>
            </w:pPr>
            <w:r>
              <w:rPr>
                <w:sz w:val="19"/>
              </w:rPr>
              <w:t xml:space="preserve">Piyasa başarısızlıkları devlet müdahalesinin gerekçesidir; ancak kamu </w:t>
            </w:r>
            <w:r>
              <w:rPr>
                <w:sz w:val="19"/>
              </w:rPr>
              <w:t xml:space="preserve">tercihi teorisi, devletin de başarısız olabileceğini hatırlatır. Buchanan bu yaklaşımı "romantizmden arındırılmış siyaset" olarak nitelendirir: seçmen, politikacı, bürokrat ve çıkar grupları da piyasadaki bireyler gibi kendi </w:t>
            </w:r>
            <w:r>
              <w:rPr>
                <w:sz w:val="19"/>
              </w:rPr>
              <w:lastRenderedPageBreak/>
              <w:t>çıkarlarını gözeten rasyonel aktörler olarak incelenir. Fotoğraftaki sayfa oylama modellerinde bittiği için bu konu kitabının devam eden sayfalarında ayrıca işleniyor olabilir; burada sınavda sık geçen kavramları kısaca derledim.</w:t>
            </w:r>
          </w:p>
        </w:tc>
        <w:tc>
          <w:tcPr>
            <w:tcW w:w="1134" w:type="dxa"/>
            <w:tcBorders>
              <w:left w:val="dotted" w:sz="4" w:space="0" w:color="C8C8C8"/>
            </w:tcBorders>
          </w:tcPr>
          <w:p w14:paraId="6AC04EFD" w14:textId="77777777" w:rsidR="005D0EC8" w:rsidRDefault="005D0EC8">
            <w:pPr>
              <w:spacing w:line="252" w:lineRule="auto"/>
            </w:pPr>
          </w:p>
        </w:tc>
      </w:tr>
      <w:tr w:rsidR="005D0EC8" w14:paraId="14B21FFB" w14:textId="77777777">
        <w:tc>
          <w:tcPr>
            <w:tcW w:w="822" w:type="dxa"/>
          </w:tcPr>
          <w:p w14:paraId="055E670D" w14:textId="77777777" w:rsidR="005D0EC8" w:rsidRDefault="006E75A3">
            <w:pPr>
              <w:spacing w:before="60" w:line="252" w:lineRule="auto"/>
            </w:pPr>
            <w:r>
              <w:rPr>
                <w:b/>
                <w:color w:val="7A7A7A"/>
                <w:sz w:val="17"/>
              </w:rPr>
              <w:t>¶100</w:t>
            </w:r>
          </w:p>
        </w:tc>
        <w:tc>
          <w:tcPr>
            <w:tcW w:w="7654" w:type="dxa"/>
          </w:tcPr>
          <w:p w14:paraId="11A40F1B" w14:textId="77777777" w:rsidR="005D0EC8" w:rsidRDefault="006E75A3">
            <w:pPr>
              <w:spacing w:before="60" w:after="80" w:line="300" w:lineRule="auto"/>
            </w:pPr>
            <w:r>
              <w:rPr>
                <w:b/>
                <w:sz w:val="19"/>
              </w:rPr>
              <w:t>Rasyonel cehalet (bilgisizlik)</w:t>
            </w:r>
            <w:r>
              <w:rPr>
                <w:sz w:val="19"/>
              </w:rPr>
              <w:t xml:space="preserve"> — Temsilci: Anthony Downs (1957) · Açıklama: Bilgi edinmenin maliyeti, tek bir oyun sonucu değiştirme olasılığına göre yüksek olduğundan seçmenin siyasal konularda bilgisiz kalmayı tercih etmesi.</w:t>
            </w:r>
          </w:p>
        </w:tc>
        <w:tc>
          <w:tcPr>
            <w:tcW w:w="1134" w:type="dxa"/>
            <w:tcBorders>
              <w:left w:val="dotted" w:sz="4" w:space="0" w:color="C8C8C8"/>
            </w:tcBorders>
          </w:tcPr>
          <w:p w14:paraId="5DE426D2" w14:textId="77777777" w:rsidR="005D0EC8" w:rsidRDefault="005D0EC8">
            <w:pPr>
              <w:spacing w:line="252" w:lineRule="auto"/>
            </w:pPr>
          </w:p>
        </w:tc>
      </w:tr>
      <w:tr w:rsidR="005D0EC8" w14:paraId="500C21E7" w14:textId="77777777">
        <w:tc>
          <w:tcPr>
            <w:tcW w:w="822" w:type="dxa"/>
          </w:tcPr>
          <w:p w14:paraId="1081A3EC" w14:textId="77777777" w:rsidR="005D0EC8" w:rsidRDefault="006E75A3">
            <w:pPr>
              <w:spacing w:before="60" w:line="252" w:lineRule="auto"/>
            </w:pPr>
            <w:r>
              <w:rPr>
                <w:b/>
                <w:color w:val="7A7A7A"/>
                <w:sz w:val="17"/>
              </w:rPr>
              <w:t>¶101</w:t>
            </w:r>
          </w:p>
        </w:tc>
        <w:tc>
          <w:tcPr>
            <w:tcW w:w="7654" w:type="dxa"/>
          </w:tcPr>
          <w:p w14:paraId="587A5000" w14:textId="77777777" w:rsidR="005D0EC8" w:rsidRDefault="006E75A3">
            <w:pPr>
              <w:spacing w:before="60" w:after="80" w:line="300" w:lineRule="auto"/>
            </w:pPr>
            <w:r>
              <w:rPr>
                <w:b/>
                <w:sz w:val="19"/>
              </w:rPr>
              <w:t>Oy maksimizasyonu</w:t>
            </w:r>
            <w:r>
              <w:rPr>
                <w:sz w:val="19"/>
              </w:rPr>
              <w:t xml:space="preserve"> — Temsilci: Anthony Downs · Açıklama: Politikacılar ve partiler oylarını en yüksek düzeye çıkarmayı amaçlar.</w:t>
            </w:r>
          </w:p>
        </w:tc>
        <w:tc>
          <w:tcPr>
            <w:tcW w:w="1134" w:type="dxa"/>
            <w:tcBorders>
              <w:left w:val="dotted" w:sz="4" w:space="0" w:color="C8C8C8"/>
            </w:tcBorders>
          </w:tcPr>
          <w:p w14:paraId="675C03D6" w14:textId="77777777" w:rsidR="005D0EC8" w:rsidRDefault="005D0EC8">
            <w:pPr>
              <w:spacing w:line="252" w:lineRule="auto"/>
            </w:pPr>
          </w:p>
        </w:tc>
      </w:tr>
      <w:tr w:rsidR="005D0EC8" w14:paraId="36EEE587" w14:textId="77777777">
        <w:tc>
          <w:tcPr>
            <w:tcW w:w="822" w:type="dxa"/>
          </w:tcPr>
          <w:p w14:paraId="7C7D69BD" w14:textId="77777777" w:rsidR="005D0EC8" w:rsidRDefault="006E75A3">
            <w:pPr>
              <w:spacing w:before="60" w:line="252" w:lineRule="auto"/>
            </w:pPr>
            <w:r>
              <w:rPr>
                <w:b/>
                <w:color w:val="7A7A7A"/>
                <w:sz w:val="17"/>
              </w:rPr>
              <w:t>¶102</w:t>
            </w:r>
            <w:r>
              <w:rPr>
                <w:b/>
                <w:color w:val="5F5F5F"/>
                <w:sz w:val="15"/>
              </w:rPr>
              <w:br/>
              <w:t>D25</w:t>
            </w:r>
          </w:p>
        </w:tc>
        <w:tc>
          <w:tcPr>
            <w:tcW w:w="7654" w:type="dxa"/>
          </w:tcPr>
          <w:p w14:paraId="724E7B28" w14:textId="77777777" w:rsidR="005D0EC8" w:rsidRDefault="006E75A3">
            <w:pPr>
              <w:spacing w:before="60" w:after="80" w:line="300" w:lineRule="auto"/>
            </w:pPr>
            <w:r>
              <w:rPr>
                <w:b/>
                <w:sz w:val="19"/>
              </w:rPr>
              <w:t>Bürokratik bütçe maksimizasyonu</w:t>
            </w:r>
            <w:r>
              <w:rPr>
                <w:sz w:val="19"/>
              </w:rPr>
              <w:t xml:space="preserve"> — Temsilci: William Niskanen (1971) · Açıklama: Bürokratlar maaş, prestij ve güç için yönettikleri bütçeyi büyütmeye çalışır; kamu hizmetleri gereğinden fazla üretilir.</w:t>
            </w:r>
          </w:p>
        </w:tc>
        <w:tc>
          <w:tcPr>
            <w:tcW w:w="1134" w:type="dxa"/>
            <w:tcBorders>
              <w:left w:val="dotted" w:sz="4" w:space="0" w:color="C8C8C8"/>
            </w:tcBorders>
          </w:tcPr>
          <w:p w14:paraId="47D7A557" w14:textId="77777777" w:rsidR="005D0EC8" w:rsidRDefault="005D0EC8">
            <w:pPr>
              <w:spacing w:line="252" w:lineRule="auto"/>
            </w:pPr>
          </w:p>
        </w:tc>
      </w:tr>
      <w:tr w:rsidR="005D0EC8" w14:paraId="6F496DE6" w14:textId="77777777">
        <w:tc>
          <w:tcPr>
            <w:tcW w:w="822" w:type="dxa"/>
          </w:tcPr>
          <w:p w14:paraId="05E84D9A" w14:textId="77777777" w:rsidR="005D0EC8" w:rsidRDefault="006E75A3">
            <w:pPr>
              <w:spacing w:before="60" w:line="252" w:lineRule="auto"/>
            </w:pPr>
            <w:r>
              <w:rPr>
                <w:b/>
                <w:color w:val="7A7A7A"/>
                <w:sz w:val="17"/>
              </w:rPr>
              <w:t>¶103</w:t>
            </w:r>
            <w:r>
              <w:rPr>
                <w:b/>
                <w:color w:val="5F5F5F"/>
                <w:sz w:val="15"/>
              </w:rPr>
              <w:br/>
              <w:t>D23</w:t>
            </w:r>
            <w:r>
              <w:rPr>
                <w:b/>
                <w:color w:val="1E6B34"/>
                <w:sz w:val="15"/>
              </w:rPr>
              <w:t xml:space="preserve"> G4</w:t>
            </w:r>
          </w:p>
        </w:tc>
        <w:tc>
          <w:tcPr>
            <w:tcW w:w="7654" w:type="dxa"/>
          </w:tcPr>
          <w:p w14:paraId="3BF5D374" w14:textId="77777777" w:rsidR="005D0EC8" w:rsidRDefault="006E75A3">
            <w:pPr>
              <w:spacing w:before="60" w:after="80" w:line="300" w:lineRule="auto"/>
            </w:pPr>
            <w:r>
              <w:rPr>
                <w:b/>
                <w:sz w:val="19"/>
              </w:rPr>
              <w:t>Rant kollama</w:t>
            </w:r>
            <w:r>
              <w:rPr>
                <w:sz w:val="19"/>
              </w:rPr>
              <w:t xml:space="preserve"> — Temsilci: Gordon Tullock (1967); kavramı adlandıran Anne Krueger (1974) · Açıklama: Bireylerin ve grupların devletin sağladığı ayrıcalıkları (tekel hakkı, kota, lisans, teşvik) elde etmek için kaynak harcaması; bu kaynaklar üretken olmayan faaliyetlere gider.</w:t>
            </w:r>
          </w:p>
        </w:tc>
        <w:tc>
          <w:tcPr>
            <w:tcW w:w="1134" w:type="dxa"/>
            <w:tcBorders>
              <w:left w:val="dotted" w:sz="4" w:space="0" w:color="C8C8C8"/>
            </w:tcBorders>
          </w:tcPr>
          <w:p w14:paraId="60BDE00E" w14:textId="77777777" w:rsidR="005D0EC8" w:rsidRDefault="005D0EC8">
            <w:pPr>
              <w:spacing w:line="252" w:lineRule="auto"/>
            </w:pPr>
          </w:p>
        </w:tc>
      </w:tr>
      <w:tr w:rsidR="005D0EC8" w14:paraId="366CEDC1" w14:textId="77777777">
        <w:tc>
          <w:tcPr>
            <w:tcW w:w="822" w:type="dxa"/>
          </w:tcPr>
          <w:p w14:paraId="6F09F136" w14:textId="77777777" w:rsidR="005D0EC8" w:rsidRDefault="006E75A3">
            <w:pPr>
              <w:spacing w:before="60" w:line="252" w:lineRule="auto"/>
            </w:pPr>
            <w:r>
              <w:rPr>
                <w:b/>
                <w:color w:val="7A7A7A"/>
                <w:sz w:val="17"/>
              </w:rPr>
              <w:t>¶104</w:t>
            </w:r>
            <w:r>
              <w:rPr>
                <w:b/>
                <w:color w:val="5F5F5F"/>
                <w:sz w:val="15"/>
              </w:rPr>
              <w:br/>
              <w:t>D26</w:t>
            </w:r>
          </w:p>
        </w:tc>
        <w:tc>
          <w:tcPr>
            <w:tcW w:w="7654" w:type="dxa"/>
          </w:tcPr>
          <w:p w14:paraId="6B778ABE" w14:textId="77777777" w:rsidR="005D0EC8" w:rsidRDefault="006E75A3">
            <w:pPr>
              <w:spacing w:before="60" w:after="80" w:line="300" w:lineRule="auto"/>
            </w:pPr>
            <w:r>
              <w:rPr>
                <w:b/>
                <w:sz w:val="19"/>
              </w:rPr>
              <w:t>Çıkar (baskı) grupları</w:t>
            </w:r>
            <w:r>
              <w:rPr>
                <w:sz w:val="19"/>
              </w:rPr>
              <w:t xml:space="preserve"> — Temsilci: Mancur Olson (1965) · Açıklama: Küçük ve örgütlü gruplar, büyük ve dağınık gruplara göre siyasal kararları daha kolay etkiler; kazanç az sayıda kişide toplanırken maliyet herkese yayılır.</w:t>
            </w:r>
          </w:p>
        </w:tc>
        <w:tc>
          <w:tcPr>
            <w:tcW w:w="1134" w:type="dxa"/>
            <w:tcBorders>
              <w:left w:val="dotted" w:sz="4" w:space="0" w:color="C8C8C8"/>
            </w:tcBorders>
          </w:tcPr>
          <w:p w14:paraId="64128B0A" w14:textId="77777777" w:rsidR="005D0EC8" w:rsidRDefault="005D0EC8">
            <w:pPr>
              <w:spacing w:line="252" w:lineRule="auto"/>
            </w:pPr>
          </w:p>
        </w:tc>
      </w:tr>
      <w:tr w:rsidR="005D0EC8" w14:paraId="5858A547" w14:textId="77777777">
        <w:tc>
          <w:tcPr>
            <w:tcW w:w="822" w:type="dxa"/>
          </w:tcPr>
          <w:p w14:paraId="0BE9C6E7" w14:textId="77777777" w:rsidR="005D0EC8" w:rsidRDefault="006E75A3">
            <w:pPr>
              <w:spacing w:before="60" w:line="252" w:lineRule="auto"/>
            </w:pPr>
            <w:r>
              <w:rPr>
                <w:b/>
                <w:color w:val="7A7A7A"/>
                <w:sz w:val="17"/>
              </w:rPr>
              <w:t>¶105</w:t>
            </w:r>
            <w:r>
              <w:rPr>
                <w:b/>
                <w:color w:val="5F5F5F"/>
                <w:sz w:val="15"/>
              </w:rPr>
              <w:br/>
              <w:t>D27</w:t>
            </w:r>
          </w:p>
        </w:tc>
        <w:tc>
          <w:tcPr>
            <w:tcW w:w="7654" w:type="dxa"/>
          </w:tcPr>
          <w:p w14:paraId="228051D4" w14:textId="77777777" w:rsidR="005D0EC8" w:rsidRDefault="006E75A3">
            <w:pPr>
              <w:spacing w:before="60" w:after="80" w:line="300" w:lineRule="auto"/>
            </w:pPr>
            <w:r>
              <w:rPr>
                <w:b/>
                <w:sz w:val="19"/>
              </w:rPr>
              <w:t>Siyasi konjonktür dalgaları</w:t>
            </w:r>
            <w:r>
              <w:rPr>
                <w:sz w:val="19"/>
              </w:rPr>
              <w:t xml:space="preserve"> — Temsilci: William Nordhaus (1975) · Açıklama: Hükümetlerin seçim öncesinde genişletici, seçim sonrasında daraltıcı politika uygulaması.</w:t>
            </w:r>
          </w:p>
        </w:tc>
        <w:tc>
          <w:tcPr>
            <w:tcW w:w="1134" w:type="dxa"/>
            <w:tcBorders>
              <w:left w:val="dotted" w:sz="4" w:space="0" w:color="C8C8C8"/>
            </w:tcBorders>
          </w:tcPr>
          <w:p w14:paraId="2FCFF78D" w14:textId="77777777" w:rsidR="005D0EC8" w:rsidRDefault="005D0EC8">
            <w:pPr>
              <w:spacing w:line="252" w:lineRule="auto"/>
            </w:pPr>
          </w:p>
        </w:tc>
      </w:tr>
      <w:tr w:rsidR="005D0EC8" w14:paraId="6F44EF1A" w14:textId="77777777">
        <w:tc>
          <w:tcPr>
            <w:tcW w:w="822" w:type="dxa"/>
          </w:tcPr>
          <w:p w14:paraId="5BC97274" w14:textId="77777777" w:rsidR="005D0EC8" w:rsidRDefault="006E75A3">
            <w:pPr>
              <w:spacing w:before="60" w:line="252" w:lineRule="auto"/>
            </w:pPr>
            <w:r>
              <w:rPr>
                <w:b/>
                <w:color w:val="7A7A7A"/>
                <w:sz w:val="17"/>
              </w:rPr>
              <w:t>¶106</w:t>
            </w:r>
          </w:p>
        </w:tc>
        <w:tc>
          <w:tcPr>
            <w:tcW w:w="7654" w:type="dxa"/>
          </w:tcPr>
          <w:p w14:paraId="5A38A7ED" w14:textId="77777777" w:rsidR="005D0EC8" w:rsidRDefault="006E75A3">
            <w:pPr>
              <w:spacing w:before="60" w:after="80" w:line="300" w:lineRule="auto"/>
            </w:pPr>
            <w:r>
              <w:rPr>
                <w:b/>
                <w:sz w:val="19"/>
              </w:rPr>
              <w:t>Mali yanılsama (illüzyon)</w:t>
            </w:r>
            <w:r>
              <w:rPr>
                <w:sz w:val="19"/>
              </w:rPr>
              <w:t xml:space="preserve"> — Temsilci: Amilcare Puviani (1903) · Açıklama: Vergi yükünün gerçekte olduğundan düşük, kamu hizmetlerinin faydasının yüksek algılanması; dolaylı vergiler, kaynakta kesinti, borçlanma ve enflasyon bu algıyı besler.</w:t>
            </w:r>
          </w:p>
        </w:tc>
        <w:tc>
          <w:tcPr>
            <w:tcW w:w="1134" w:type="dxa"/>
            <w:tcBorders>
              <w:left w:val="dotted" w:sz="4" w:space="0" w:color="C8C8C8"/>
            </w:tcBorders>
          </w:tcPr>
          <w:p w14:paraId="4A8F1C7E" w14:textId="77777777" w:rsidR="005D0EC8" w:rsidRDefault="005D0EC8">
            <w:pPr>
              <w:spacing w:line="252" w:lineRule="auto"/>
            </w:pPr>
          </w:p>
        </w:tc>
      </w:tr>
      <w:tr w:rsidR="005D0EC8" w14:paraId="1E46858F" w14:textId="77777777">
        <w:tc>
          <w:tcPr>
            <w:tcW w:w="822" w:type="dxa"/>
          </w:tcPr>
          <w:p w14:paraId="4295B6C6" w14:textId="77777777" w:rsidR="005D0EC8" w:rsidRDefault="006E75A3">
            <w:pPr>
              <w:spacing w:before="60" w:line="252" w:lineRule="auto"/>
            </w:pPr>
            <w:r>
              <w:rPr>
                <w:b/>
                <w:color w:val="7A7A7A"/>
                <w:sz w:val="17"/>
              </w:rPr>
              <w:t>¶107</w:t>
            </w:r>
          </w:p>
        </w:tc>
        <w:tc>
          <w:tcPr>
            <w:tcW w:w="7654" w:type="dxa"/>
          </w:tcPr>
          <w:p w14:paraId="0491AD5D" w14:textId="77777777" w:rsidR="005D0EC8" w:rsidRDefault="006E75A3">
            <w:pPr>
              <w:spacing w:before="60" w:after="80" w:line="300" w:lineRule="auto"/>
            </w:pPr>
            <w:r>
              <w:rPr>
                <w:b/>
                <w:sz w:val="19"/>
              </w:rPr>
              <w:t>Leviathan hipotezi</w:t>
            </w:r>
            <w:r>
              <w:rPr>
                <w:sz w:val="19"/>
              </w:rPr>
              <w:t xml:space="preserve"> — Temsilci: Geoffrey Brennan ve James Buchanan (1980) · Açıklama: Devlet, gelirlerini en yüksek düzeye çıkarmaya çalışan bir güçtür; vergileme yetkisi anayasal kurallarla sınırlandırılmalıdır.</w:t>
            </w:r>
          </w:p>
        </w:tc>
        <w:tc>
          <w:tcPr>
            <w:tcW w:w="1134" w:type="dxa"/>
            <w:tcBorders>
              <w:left w:val="dotted" w:sz="4" w:space="0" w:color="C8C8C8"/>
            </w:tcBorders>
          </w:tcPr>
          <w:p w14:paraId="63B47DAF" w14:textId="77777777" w:rsidR="005D0EC8" w:rsidRDefault="005D0EC8">
            <w:pPr>
              <w:spacing w:line="252" w:lineRule="auto"/>
            </w:pPr>
          </w:p>
        </w:tc>
      </w:tr>
      <w:tr w:rsidR="005D0EC8" w14:paraId="0ED52A42" w14:textId="77777777">
        <w:tc>
          <w:tcPr>
            <w:tcW w:w="822" w:type="dxa"/>
          </w:tcPr>
          <w:p w14:paraId="127E7068" w14:textId="77777777" w:rsidR="005D0EC8" w:rsidRDefault="006E75A3">
            <w:pPr>
              <w:spacing w:before="60" w:line="252" w:lineRule="auto"/>
            </w:pPr>
            <w:r>
              <w:rPr>
                <w:b/>
                <w:color w:val="7A7A7A"/>
                <w:sz w:val="17"/>
              </w:rPr>
              <w:t>¶108</w:t>
            </w:r>
          </w:p>
        </w:tc>
        <w:tc>
          <w:tcPr>
            <w:tcW w:w="7654" w:type="dxa"/>
          </w:tcPr>
          <w:p w14:paraId="17AAF4C4" w14:textId="77777777" w:rsidR="005D0EC8" w:rsidRDefault="006E75A3">
            <w:pPr>
              <w:spacing w:before="60" w:after="80" w:line="300" w:lineRule="auto"/>
            </w:pPr>
            <w:r>
              <w:rPr>
                <w:b/>
                <w:sz w:val="19"/>
              </w:rPr>
              <w:t>Oy ticareti ve domuz fıçısı</w:t>
            </w:r>
            <w:r>
              <w:rPr>
                <w:sz w:val="19"/>
              </w:rPr>
              <w:t xml:space="preserve"> — Temsilci: Buchanan, Tullock · Açıklama: Karşılıklı oy desteğiyle maliyeti faydasından yüksek projelerin kabul edilmesi.</w:t>
            </w:r>
          </w:p>
        </w:tc>
        <w:tc>
          <w:tcPr>
            <w:tcW w:w="1134" w:type="dxa"/>
            <w:tcBorders>
              <w:left w:val="dotted" w:sz="4" w:space="0" w:color="C8C8C8"/>
            </w:tcBorders>
          </w:tcPr>
          <w:p w14:paraId="147CB269" w14:textId="77777777" w:rsidR="005D0EC8" w:rsidRDefault="005D0EC8">
            <w:pPr>
              <w:spacing w:line="252" w:lineRule="auto"/>
            </w:pPr>
          </w:p>
        </w:tc>
      </w:tr>
      <w:tr w:rsidR="005D0EC8" w14:paraId="2477F66D" w14:textId="77777777">
        <w:tc>
          <w:tcPr>
            <w:tcW w:w="822" w:type="dxa"/>
          </w:tcPr>
          <w:p w14:paraId="22C2DDBA" w14:textId="77777777" w:rsidR="005D0EC8" w:rsidRDefault="006E75A3">
            <w:pPr>
              <w:spacing w:before="60" w:line="252" w:lineRule="auto"/>
            </w:pPr>
            <w:r>
              <w:rPr>
                <w:b/>
                <w:color w:val="7A7A7A"/>
                <w:sz w:val="17"/>
              </w:rPr>
              <w:t>¶109</w:t>
            </w:r>
            <w:r>
              <w:rPr>
                <w:b/>
                <w:color w:val="1F4E79"/>
                <w:sz w:val="15"/>
              </w:rPr>
              <w:br/>
              <w:t>C12</w:t>
            </w:r>
          </w:p>
        </w:tc>
        <w:tc>
          <w:tcPr>
            <w:tcW w:w="7654" w:type="dxa"/>
          </w:tcPr>
          <w:p w14:paraId="28C0E171" w14:textId="77777777" w:rsidR="005D0EC8" w:rsidRDefault="006E75A3">
            <w:pPr>
              <w:spacing w:before="60" w:after="80" w:line="300" w:lineRule="auto"/>
            </w:pPr>
            <w:r>
              <w:rPr>
                <w:sz w:val="19"/>
              </w:rPr>
              <w:t>Devlet başarısızlıklarının sonuçları; kamu harcamalarının ve kamu kesiminin aşırı büyümesi, kaynak israfı, kısa vadeli politika tercihleri, bütçe açıkları ve kamu borcunun artmasıdır. Önerilen çözümler arasında anayasal mali kurallar (denk bütçe kuralı, harcama ve borç sınırları), şeffaflık ve hesap verebilirlik, özelleştirme, kamu hizmetlerinin rekabete açılması ve performans denetimi yer alır.</w:t>
            </w:r>
          </w:p>
        </w:tc>
        <w:tc>
          <w:tcPr>
            <w:tcW w:w="1134" w:type="dxa"/>
            <w:tcBorders>
              <w:left w:val="dotted" w:sz="4" w:space="0" w:color="C8C8C8"/>
            </w:tcBorders>
          </w:tcPr>
          <w:p w14:paraId="0A9580B9" w14:textId="77777777" w:rsidR="005D0EC8" w:rsidRDefault="005D0EC8">
            <w:pPr>
              <w:spacing w:line="252" w:lineRule="auto"/>
            </w:pPr>
          </w:p>
        </w:tc>
      </w:tr>
      <w:tr w:rsidR="005D0EC8" w14:paraId="5984508A" w14:textId="77777777">
        <w:tc>
          <w:tcPr>
            <w:tcW w:w="822" w:type="dxa"/>
          </w:tcPr>
          <w:p w14:paraId="2935766F" w14:textId="77777777" w:rsidR="005D0EC8" w:rsidRDefault="006E75A3">
            <w:pPr>
              <w:spacing w:before="60" w:line="252" w:lineRule="auto"/>
            </w:pPr>
            <w:r>
              <w:rPr>
                <w:b/>
                <w:color w:val="7A7A7A"/>
                <w:sz w:val="17"/>
              </w:rPr>
              <w:t>¶110</w:t>
            </w:r>
          </w:p>
        </w:tc>
        <w:tc>
          <w:tcPr>
            <w:tcW w:w="7654" w:type="dxa"/>
          </w:tcPr>
          <w:p w14:paraId="030D5B11" w14:textId="77777777" w:rsidR="005D0EC8" w:rsidRDefault="006E75A3">
            <w:pPr>
              <w:spacing w:before="60" w:after="80" w:line="300" w:lineRule="auto"/>
            </w:pPr>
            <w:r>
              <w:rPr>
                <w:b/>
                <w:sz w:val="19"/>
              </w:rPr>
              <w:t>KPSS Notu:</w:t>
            </w:r>
            <w:r>
              <w:rPr>
                <w:sz w:val="19"/>
              </w:rPr>
              <w:t xml:space="preserve"> Piyasa başarısızlığı ile devlet başarısızlığını karıştırma. Kamusal mal, dışsallık, tekel ve asimetrik bilgi piyasa başarısızlığıdır; rant kollama, bürokrasi, oy ticareti, mali yanılsama ve siyasi konjonktür dalgaları devlet başarısızlığıdır.</w:t>
            </w:r>
          </w:p>
        </w:tc>
        <w:tc>
          <w:tcPr>
            <w:tcW w:w="1134" w:type="dxa"/>
            <w:tcBorders>
              <w:left w:val="dotted" w:sz="4" w:space="0" w:color="C8C8C8"/>
            </w:tcBorders>
          </w:tcPr>
          <w:p w14:paraId="326B4D61" w14:textId="77777777" w:rsidR="005D0EC8" w:rsidRDefault="005D0EC8">
            <w:pPr>
              <w:spacing w:line="252" w:lineRule="auto"/>
            </w:pPr>
          </w:p>
        </w:tc>
      </w:tr>
    </w:tbl>
    <w:p w14:paraId="4412A7DB" w14:textId="77777777" w:rsidR="005D0EC8" w:rsidRDefault="005D0EC8">
      <w:pPr>
        <w:spacing w:line="80" w:lineRule="exact"/>
      </w:pPr>
    </w:p>
    <w:p w14:paraId="1ABE61B7" w14:textId="77777777" w:rsidR="005D0EC8" w:rsidRDefault="006E75A3">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14B76534" w14:textId="77777777" w:rsidR="005D0EC8" w:rsidRDefault="006E75A3">
      <w:pPr>
        <w:keepNext/>
        <w:spacing w:after="120" w:line="269" w:lineRule="auto"/>
      </w:pPr>
      <w:r>
        <w:rPr>
          <w:i/>
          <w:color w:val="5F5F5F"/>
          <w:sz w:val="19"/>
        </w:rPr>
        <w:t>Bakarak yazacaksan: cevabı oku, kağıdı kapat, sonra kendi cümlelerinle yaz. Kopyalamak sindirim sayılmaz, hatırlayarak yazmak sayılır. Cevaplar blok sırasıyla.</w:t>
      </w:r>
    </w:p>
    <w:p w14:paraId="5AB22673" w14:textId="77777777" w:rsidR="005D0EC8" w:rsidRDefault="006E75A3">
      <w:pPr>
        <w:spacing w:after="40" w:line="269" w:lineRule="auto"/>
      </w:pPr>
      <w:r>
        <w:rPr>
          <w:i/>
          <w:color w:val="5F5F5F"/>
          <w:sz w:val="18"/>
        </w:rPr>
        <w:t xml:space="preserve">Haritan farklı görünebilir; önemli olan bu </w:t>
      </w:r>
      <w:r>
        <w:rPr>
          <w:i/>
          <w:color w:val="5F5F5F"/>
          <w:sz w:val="18"/>
        </w:rPr>
        <w:t>ilişkilerin bir yolla kurulmuş olması. Tüm anahtar bağlantıların tek ağ olarak çizimi, cevap anahtarının son sayfasında.</w:t>
      </w:r>
    </w:p>
    <w:p w14:paraId="7F79EA35" w14:textId="77777777" w:rsidR="005D0EC8" w:rsidRDefault="006E75A3">
      <w:pPr>
        <w:keepNext/>
        <w:pBdr>
          <w:bottom w:val="single" w:sz="6" w:space="1" w:color="C9D6E3"/>
        </w:pBdr>
        <w:spacing w:before="240" w:after="60" w:line="269" w:lineRule="auto"/>
      </w:pPr>
      <w:r>
        <w:rPr>
          <w:b/>
          <w:color w:val="243B53"/>
        </w:rPr>
        <w:t>Blok 1 — Pigou modeli ve gönüllü mübadele (Wicksell, Lindahl)</w:t>
      </w:r>
    </w:p>
    <w:p w14:paraId="031AEAB2" w14:textId="77777777" w:rsidR="005D0EC8" w:rsidRDefault="006E75A3">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Lindahl paylarını ve dengesini bulmak; Lindahl grafiğini okumak</w:t>
      </w:r>
      <w:r>
        <w:rPr>
          <w:sz w:val="18"/>
        </w:rPr>
        <w:t xml:space="preserve">   </w:t>
      </w:r>
      <w:r>
        <w:rPr>
          <w:b/>
          <w:color w:val="FFFFFF"/>
          <w:sz w:val="17"/>
          <w:shd w:val="clear" w:color="auto" w:fill="6A2C91"/>
        </w:rPr>
        <w:t xml:space="preserve"> A </w:t>
      </w:r>
      <w:r>
        <w:rPr>
          <w:sz w:val="18"/>
        </w:rPr>
        <w:t xml:space="preserve"> Lindahl fiyatı – taksi ücreti paylaşımı; futbolda: ortak stadyum masrafının paylaşımı</w:t>
      </w:r>
      <w:r>
        <w:rPr>
          <w:sz w:val="18"/>
        </w:rPr>
        <w:t xml:space="preserve">   </w:t>
      </w:r>
      <w:r>
        <w:rPr>
          <w:b/>
          <w:color w:val="FFFFFF"/>
          <w:sz w:val="17"/>
          <w:shd w:val="clear" w:color="auto" w:fill="1F4E79"/>
        </w:rPr>
        <w:t xml:space="preserve"> C </w:t>
      </w:r>
      <w:r>
        <w:rPr>
          <w:sz w:val="18"/>
        </w:rPr>
        <w:t xml:space="preserve"> Kamusal malda tercihlerin açığa çıkmaması; Pigou'nun marjinal fayda = marjinal fedakârlık koşulu; gönüllü mübadele ve fayda ilkesi; Wicksell'in oybirliği ve yaklaşık oybirliği; Lindahl dengesi, Lindahl fiyatı ve eleştirisi</w:t>
      </w:r>
      <w:r>
        <w:rPr>
          <w:sz w:val="18"/>
        </w:rPr>
        <w:t xml:space="preserve">   </w:t>
      </w:r>
      <w:r>
        <w:rPr>
          <w:b/>
          <w:color w:val="FFFFFF"/>
          <w:sz w:val="17"/>
          <w:shd w:val="clear" w:color="auto" w:fill="5A5A5A"/>
        </w:rPr>
        <w:t xml:space="preserve"> R </w:t>
      </w:r>
      <w:r>
        <w:rPr>
          <w:sz w:val="18"/>
        </w:rPr>
        <w:t xml:space="preserve"> Pigou 1928, Dalton 1922; Sax, Mazzola, De Viti de Marco; Wicksell 1896, Lindahl 1919</w:t>
      </w:r>
    </w:p>
    <w:p w14:paraId="3AAA5075" w14:textId="77777777" w:rsidR="005D0EC8" w:rsidRDefault="006E75A3">
      <w:pPr>
        <w:spacing w:after="60" w:line="269" w:lineRule="auto"/>
        <w:ind w:left="680" w:hanging="567"/>
      </w:pPr>
      <w:r>
        <w:rPr>
          <w:b/>
          <w:sz w:val="18"/>
        </w:rPr>
        <w:t xml:space="preserve">Harita:  </w:t>
      </w:r>
      <w:r>
        <w:rPr>
          <w:sz w:val="18"/>
        </w:rPr>
        <w:t>Kamusal mal  —fiyat oluşmayınca doğurur→  Tercihlerin gizlenmesi   ·   Pigou modeli  —optimal bütçeyi arar→  Kamusal mal   ·   Pigou modeli  —marjinal faydayı eşitler→  Marjinal fedakârlık   ·   Gönüllü mübadele  —dayanır→  Fayda ilkesi   ·   Gönüllü mübadele  —Wicksell'de ister→  Oybirliği   ·   Gönüllü mübadele  —pazarlıkla ulaşır→  Lindahl dengesi   ·   Lindahl dengesi  —toplamını 1'e eşitler→  Vergi payı   ·   Tercihlerin gizlenmesi  —bozar→  Lindahl dengesi</w:t>
      </w:r>
    </w:p>
    <w:p w14:paraId="32DD6F46" w14:textId="77777777" w:rsidR="005D0EC8" w:rsidRDefault="006E75A3">
      <w:pPr>
        <w:spacing w:after="60" w:line="269" w:lineRule="auto"/>
        <w:ind w:left="680" w:hanging="567"/>
      </w:pPr>
      <w:r>
        <w:rPr>
          <w:b/>
          <w:sz w:val="19"/>
        </w:rPr>
        <w:t xml:space="preserve">C1  </w:t>
      </w:r>
      <w:r>
        <w:rPr>
          <w:sz w:val="19"/>
        </w:rPr>
        <w:t>Kamu harcamalarının marjinal faydasının vergilemenin marjinal fedakârlığına eşit olduğu noktada; net toplumsal fayda burada en yüksektir. Eleştiri: fayda nesnel olarak ölçülemez ve kişiler arasında karşılaştırılamaz; bireysel tercihlerin toplumsal tercihe nasıl dönüştüğü açıklanmaz; optimal nokta uygulamada bulunamaz.</w:t>
      </w:r>
      <w:r>
        <w:rPr>
          <w:color w:val="7A7A7A"/>
          <w:sz w:val="17"/>
        </w:rPr>
        <w:t xml:space="preserve">   (¶5-6)</w:t>
      </w:r>
    </w:p>
    <w:p w14:paraId="7402A7F1" w14:textId="77777777" w:rsidR="005D0EC8" w:rsidRDefault="006E75A3">
      <w:pPr>
        <w:spacing w:after="60" w:line="269" w:lineRule="auto"/>
        <w:ind w:left="680" w:hanging="567"/>
      </w:pPr>
      <w:r>
        <w:rPr>
          <w:b/>
          <w:sz w:val="19"/>
        </w:rPr>
        <w:t xml:space="preserve">C2  </w:t>
      </w:r>
      <w:r>
        <w:rPr>
          <w:sz w:val="19"/>
        </w:rPr>
        <w:t>Böylece kimse, kendisine sağlanacak faydanın ödeyeceği vergiden az olduğu bir harcamaya zorlanamaz; kabul edilen her karar Pareto iyileşmesidir. Bedel: karar alma maliyeti çok yüksektir, herkese veto hakkı tanıdığı için stratejik davranış ve pazarlık tıkanıklığı doğar, statüko korunur. Wicksell bu yüzden yaklaşık oybirliği (nitelikli çoğunluk) önerir.</w:t>
      </w:r>
      <w:r>
        <w:rPr>
          <w:color w:val="7A7A7A"/>
          <w:sz w:val="17"/>
        </w:rPr>
        <w:t xml:space="preserve">   (¶9)</w:t>
      </w:r>
    </w:p>
    <w:p w14:paraId="24F1CEC0" w14:textId="77777777" w:rsidR="005D0EC8" w:rsidRDefault="006E75A3">
      <w:pPr>
        <w:spacing w:after="60" w:line="269" w:lineRule="auto"/>
        <w:ind w:left="680" w:hanging="567"/>
      </w:pPr>
      <w:r>
        <w:rPr>
          <w:b/>
          <w:sz w:val="19"/>
        </w:rPr>
        <w:t xml:space="preserve">C3  </w:t>
      </w:r>
      <w:r>
        <w:rPr>
          <w:sz w:val="19"/>
        </w:rPr>
        <w:t>Her birey marjinal faydasına eşit bir vergi fiyatı (Lindahl fiyatı) öder; fiyatların toplamı marjinal maliyete eşittir (Pareto etkin). Ama bireylerin tercihlerini açıklama teşviki yoktur; tercihlerini düşük gösterip düşük pay almaya çalışırlar (bedavacılık). Birey sayısı arttıkça pazarlık imkânsızlaşır.</w:t>
      </w:r>
      <w:r>
        <w:rPr>
          <w:color w:val="7A7A7A"/>
          <w:sz w:val="17"/>
        </w:rPr>
        <w:t xml:space="preserve">   (¶11-12)</w:t>
      </w:r>
    </w:p>
    <w:p w14:paraId="6B955B83" w14:textId="77777777" w:rsidR="005D0EC8" w:rsidRDefault="006E75A3">
      <w:pPr>
        <w:keepNext/>
        <w:spacing w:after="20" w:line="269" w:lineRule="auto"/>
        <w:ind w:left="680"/>
      </w:pPr>
      <w:r>
        <w:rPr>
          <w:b/>
          <w:sz w:val="19"/>
        </w:rPr>
        <w:t>Analoji eleştirisi — Lindahl fiyatı (herkes marjinal faydası kadar öder)</w:t>
      </w:r>
    </w:p>
    <w:p w14:paraId="5BE4A088" w14:textId="77777777" w:rsidR="005D0EC8" w:rsidRDefault="006E75A3">
      <w:pPr>
        <w:spacing w:after="40" w:line="269" w:lineRule="auto"/>
        <w:ind w:left="907" w:hanging="227"/>
      </w:pPr>
      <w:r>
        <w:rPr>
          <w:sz w:val="19"/>
        </w:rPr>
        <w:t>▹</w:t>
      </w:r>
      <w:r>
        <w:rPr>
          <w:sz w:val="19"/>
        </w:rPr>
        <w:t xml:space="preserve"> </w:t>
      </w:r>
      <w:r>
        <w:rPr>
          <w:b/>
          <w:sz w:val="19"/>
        </w:rPr>
        <w:t>Hazır benzetme (PACER):</w:t>
      </w:r>
      <w:r>
        <w:rPr>
          <w:sz w:val="19"/>
        </w:rPr>
        <w:t xml:space="preserve"> “Lindahl fiyatı, bir taksi ücretini yolcuların gittikleri mesafeye göre paylaşmaya benzer: çok yararlanan çok öder.”</w:t>
      </w:r>
    </w:p>
    <w:p w14:paraId="6CEF69A1" w14:textId="77777777" w:rsidR="005D0EC8" w:rsidRDefault="006E75A3">
      <w:pPr>
        <w:spacing w:after="40" w:line="269" w:lineRule="auto"/>
        <w:ind w:left="907" w:hanging="227"/>
      </w:pPr>
      <w:r>
        <w:rPr>
          <w:sz w:val="19"/>
        </w:rPr>
        <w:t>▹</w:t>
      </w:r>
      <w:r>
        <w:rPr>
          <w:sz w:val="19"/>
        </w:rPr>
        <w:t xml:space="preserve"> </w:t>
      </w:r>
      <w:r>
        <w:rPr>
          <w:b/>
          <w:sz w:val="19"/>
        </w:rPr>
        <w:t>1)</w:t>
      </w:r>
      <w:r>
        <w:rPr>
          <w:sz w:val="19"/>
        </w:rPr>
        <w:t xml:space="preserve"> Benzerlik: Maliyet ortak, paylaşım faydaya göre (fayda ilkesi); herkes kendi payını kabul ederse anlaşma gönüllüdür ve kimse zarar etmez.</w:t>
      </w:r>
    </w:p>
    <w:p w14:paraId="37B438BB" w14:textId="77777777" w:rsidR="005D0EC8" w:rsidRDefault="006E75A3">
      <w:pPr>
        <w:spacing w:after="40" w:line="269" w:lineRule="auto"/>
        <w:ind w:left="907" w:hanging="227"/>
      </w:pPr>
      <w:r>
        <w:rPr>
          <w:sz w:val="19"/>
        </w:rPr>
        <w:t>▹</w:t>
      </w:r>
      <w:r>
        <w:rPr>
          <w:sz w:val="19"/>
        </w:rPr>
        <w:t xml:space="preserve"> </w:t>
      </w:r>
      <w:r>
        <w:rPr>
          <w:b/>
          <w:sz w:val="19"/>
        </w:rPr>
        <w:t>2)</w:t>
      </w:r>
      <w:r>
        <w:rPr>
          <w:sz w:val="19"/>
        </w:rPr>
        <w:t xml:space="preserve"> Fark: Taksideki her yolcu kendi mesafesini tüketir; kamusal malda herkes aynı miktarı tüketir, fark yalnızca bu miktara biçilen değerdedir (marjinal fayda).</w:t>
      </w:r>
    </w:p>
    <w:p w14:paraId="17F11F80" w14:textId="77777777" w:rsidR="005D0EC8" w:rsidRDefault="006E75A3">
      <w:pPr>
        <w:spacing w:after="40" w:line="269" w:lineRule="auto"/>
        <w:ind w:left="907" w:hanging="227"/>
      </w:pPr>
      <w:r>
        <w:rPr>
          <w:sz w:val="19"/>
        </w:rPr>
        <w:t>▹</w:t>
      </w:r>
      <w:r>
        <w:rPr>
          <w:sz w:val="19"/>
        </w:rPr>
        <w:t xml:space="preserve"> </w:t>
      </w:r>
      <w:r>
        <w:rPr>
          <w:b/>
          <w:sz w:val="19"/>
        </w:rPr>
        <w:t>3)</w:t>
      </w:r>
      <w:r>
        <w:rPr>
          <w:sz w:val="19"/>
        </w:rPr>
        <w:t xml:space="preserve"> Çöktüğü yer: Mesafe gözlemlenebilir, fayda gözlemlenemez. Kamusal malda bireyin faydasını kendisinden başkası bilemez; payını düşürmek için tercihini düşük gösterir (bedavacılık). Taksi benzetmesi modelin en zayıf yerini, tercihlerin açıklanması sorununu saklar. Üstelik taksi birkaç kişiyle çalışır; milyonlarca kişiyle pazarlık imkânsızdır.</w:t>
      </w:r>
    </w:p>
    <w:p w14:paraId="18522281" w14:textId="77777777" w:rsidR="005D0EC8" w:rsidRDefault="006E75A3">
      <w:pPr>
        <w:spacing w:after="40" w:line="269" w:lineRule="auto"/>
        <w:ind w:left="907" w:hanging="227"/>
      </w:pPr>
      <w:r>
        <w:rPr>
          <w:sz w:val="19"/>
        </w:rPr>
        <w:t>▹</w:t>
      </w:r>
      <w:r>
        <w:rPr>
          <w:sz w:val="19"/>
        </w:rPr>
        <w:t xml:space="preserve"> </w:t>
      </w:r>
      <w:r>
        <w:rPr>
          <w:b/>
          <w:sz w:val="19"/>
        </w:rPr>
        <w:t>4)</w:t>
      </w:r>
      <w:r>
        <w:rPr>
          <w:sz w:val="19"/>
        </w:rPr>
        <w:t xml:space="preserve"> Daha iyi benzetme: “Her yolcunun gideceği yeri gizleyebildiği ve beyanına göre ödediği bir taksi” benzetmesi sorunu doğru gösterir; Clarke vergisi bu taksiye dürüst beyanı en iyi strateji yapan bir kural ekler.</w:t>
      </w:r>
    </w:p>
    <w:p w14:paraId="220280C3" w14:textId="77777777" w:rsidR="005D0EC8" w:rsidRDefault="006E75A3">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“Lindahl fiyatı, ortak stadyum kullanan iki takımın (Giants ile Jets'in MetLife Stadyumu'nu paylaşması gibi) masrafı eşit değil, her birinin stadyumdan sağladığı faydaya göre bölüşmesine benzer.”</w:t>
      </w:r>
    </w:p>
    <w:p w14:paraId="551280C5" w14:textId="77777777" w:rsidR="005D0EC8" w:rsidRDefault="006E75A3">
      <w:pPr>
        <w:spacing w:after="40" w:line="269" w:lineRule="auto"/>
        <w:ind w:left="907" w:hanging="227"/>
      </w:pPr>
      <w:r>
        <w:rPr>
          <w:sz w:val="19"/>
        </w:rPr>
        <w:t>▹</w:t>
      </w:r>
      <w:r>
        <w:rPr>
          <w:sz w:val="19"/>
        </w:rPr>
        <w:t xml:space="preserve"> </w:t>
      </w:r>
      <w:r>
        <w:rPr>
          <w:b/>
          <w:sz w:val="19"/>
        </w:rPr>
        <w:t>5)</w:t>
      </w:r>
      <w:r>
        <w:rPr>
          <w:sz w:val="19"/>
        </w:rPr>
        <w:t xml:space="preserve"> Benzerlik: Ortak bir tesis, maliyetin faydaya göre paylaşılması (fayda ilkesi) ve iki taraf arasında pazarlık vardır; paylar toplamı %100'dür (bir takım h, diğeri 1 – h öder). Lindahl modeli de iki birey ya da iki grup arasında pazarlıkla kurulur.</w:t>
      </w:r>
    </w:p>
    <w:p w14:paraId="41E2EDCB" w14:textId="77777777" w:rsidR="005D0EC8" w:rsidRDefault="006E75A3">
      <w:pPr>
        <w:spacing w:after="40" w:line="269" w:lineRule="auto"/>
        <w:ind w:left="907" w:hanging="227"/>
      </w:pPr>
      <w:r>
        <w:rPr>
          <w:sz w:val="19"/>
        </w:rPr>
        <w:t>▹</w:t>
      </w:r>
      <w:r>
        <w:rPr>
          <w:sz w:val="19"/>
        </w:rPr>
        <w:t xml:space="preserve"> </w:t>
      </w:r>
      <w:r>
        <w:rPr>
          <w:b/>
          <w:sz w:val="19"/>
        </w:rPr>
        <w:t>6)</w:t>
      </w:r>
      <w:r>
        <w:rPr>
          <w:sz w:val="19"/>
        </w:rPr>
        <w:t xml:space="preserve"> Fark: Stadyumu iki takım farklı günlerde kullanır ve kullanım (maç sayısı, seyirci) gözlemlenebilir. Saf kamusal malda ise herkes aynı miktarı aynı anda tüketir; fark yalnızca bu miktara biçilen değerdedir (marjinal fayda).</w:t>
      </w:r>
    </w:p>
    <w:p w14:paraId="39C951A0" w14:textId="77777777" w:rsidR="005D0EC8" w:rsidRDefault="006E75A3">
      <w:pPr>
        <w:spacing w:after="40" w:line="269" w:lineRule="auto"/>
        <w:ind w:left="907" w:hanging="227"/>
      </w:pPr>
      <w:r>
        <w:rPr>
          <w:sz w:val="19"/>
        </w:rPr>
        <w:t>▹</w:t>
      </w:r>
      <w:r>
        <w:rPr>
          <w:sz w:val="19"/>
        </w:rPr>
        <w:t xml:space="preserve"> </w:t>
      </w:r>
      <w:r>
        <w:rPr>
          <w:b/>
          <w:sz w:val="19"/>
        </w:rPr>
        <w:t>7)</w:t>
      </w:r>
      <w:r>
        <w:rPr>
          <w:sz w:val="19"/>
        </w:rPr>
        <w:t xml:space="preserve"> Çöktüğü yer: Asıl fayda (bilet, sponsor, marka değeri) tam gözlemlenemez; her takım “stadyum bize o kadar kazandırmıyor” diyerek payını düşürmeye çalışır: tercihini gizler, yani bedavacılık yapar. İki takım yine de anlaşabilir; ama maliyeti milyonlarca vatandaş paylaştığında pazarlık imkânsızlaşır. Metnin Lindahl eleştirisi tam budur.</w:t>
      </w:r>
    </w:p>
    <w:p w14:paraId="7B4D2889" w14:textId="77777777" w:rsidR="005D0EC8" w:rsidRDefault="006E75A3">
      <w:pPr>
        <w:spacing w:after="40" w:line="269" w:lineRule="auto"/>
        <w:ind w:left="907" w:hanging="227"/>
      </w:pPr>
      <w:r>
        <w:rPr>
          <w:sz w:val="19"/>
        </w:rPr>
        <w:t>▹</w:t>
      </w:r>
      <w:r>
        <w:rPr>
          <w:sz w:val="19"/>
        </w:rPr>
        <w:t xml:space="preserve"> </w:t>
      </w:r>
      <w:r>
        <w:rPr>
          <w:b/>
          <w:sz w:val="19"/>
        </w:rPr>
        <w:t>8)</w:t>
      </w:r>
      <w:r>
        <w:rPr>
          <w:sz w:val="19"/>
        </w:rPr>
        <w:t xml:space="preserve"> Daha iyi benzetme: Her takımın faydasını kendisinin beyan ettiği ve beyanına göre ödediği bir stadyum ortaklığı Lindahl'ın sorununu doğru gösterir; Clarke vergisi bu ortaklığa dürüst beyanı en iyi strateji yapan bir kural ekler.</w:t>
      </w:r>
    </w:p>
    <w:p w14:paraId="5A18FF90" w14:textId="77777777" w:rsidR="005D0EC8" w:rsidRDefault="006E75A3">
      <w:pPr>
        <w:spacing w:after="60" w:line="269" w:lineRule="auto"/>
        <w:ind w:left="680" w:hanging="567"/>
      </w:pPr>
      <w:r>
        <w:rPr>
          <w:b/>
          <w:sz w:val="19"/>
        </w:rPr>
        <w:lastRenderedPageBreak/>
        <w:t xml:space="preserve">P1  </w:t>
      </w:r>
      <w:r>
        <w:rPr>
          <w:sz w:val="19"/>
        </w:rPr>
        <w:t>B'nin payı 1 – h = 0,65. Denge: iki birey aynı miktarı talep eder ve vergi payları toplamı 1'e eşittir; her biri marjinal faydasına eşit Lindahl fiyatı öder. B'nin payı sağ eksende yukarıdan aşağı doğru artar: grafikte yukarı çıkıldıkça B'nin payı azalır ve B daha fazla kamusal mal ister; bu yerleşimde eğri yukarı eğimli görünür.</w:t>
      </w:r>
      <w:r>
        <w:rPr>
          <w:color w:val="7A7A7A"/>
          <w:sz w:val="17"/>
        </w:rPr>
        <w:t xml:space="preserve">   (¶10-11)</w:t>
      </w:r>
    </w:p>
    <w:p w14:paraId="0C111174" w14:textId="77777777" w:rsidR="005D0EC8" w:rsidRDefault="006E75A3">
      <w:pPr>
        <w:spacing w:after="60" w:line="269" w:lineRule="auto"/>
        <w:ind w:left="680" w:hanging="567"/>
      </w:pPr>
      <w:r>
        <w:rPr>
          <w:b/>
          <w:sz w:val="19"/>
        </w:rPr>
        <w:t xml:space="preserve">P2  </w:t>
      </w:r>
      <w:r>
        <w:rPr>
          <w:sz w:val="19"/>
        </w:rPr>
        <w:t>Paylar toplamı 1 olmalı ve ikisi aynı miktarı istemeli. A'nın payı 0,6 iken A 6 dönüm; B'nin payı 0,4 iken B de 6 dönüm istiyor → denge: A %60, B %40, park 6 dönüm. (Kontrol: A 0,4 – B 0,6 → 8 ve 4 dönüm, eşit değil.)</w:t>
      </w:r>
      <w:r>
        <w:rPr>
          <w:color w:val="7A7A7A"/>
          <w:sz w:val="17"/>
        </w:rPr>
        <w:t xml:space="preserve">   (¶11)</w:t>
      </w:r>
    </w:p>
    <w:p w14:paraId="05D75654" w14:textId="77777777" w:rsidR="005D0EC8" w:rsidRDefault="006E75A3">
      <w:pPr>
        <w:spacing w:after="60" w:line="269" w:lineRule="auto"/>
        <w:ind w:left="680" w:hanging="567"/>
      </w:pPr>
      <w:r>
        <w:rPr>
          <w:b/>
          <w:sz w:val="19"/>
        </w:rPr>
        <w:t xml:space="preserve">D1  </w:t>
      </w:r>
      <w:r>
        <w:rPr>
          <w:sz w:val="19"/>
        </w:rPr>
        <w:t xml:space="preserve">Hugh Dalton (1922): azami toplumsal fayda ilkesi  →  </w:t>
      </w:r>
      <w:r>
        <w:rPr>
          <w:b/>
          <w:sz w:val="19"/>
        </w:rPr>
        <w:t>R</w:t>
      </w:r>
      <w:r>
        <w:rPr>
          <w:sz w:val="19"/>
        </w:rPr>
        <w:t xml:space="preserve"> — kavramsal anlayışı değiştirmiyor; yalnızca doğrudan hatırlanır.</w:t>
      </w:r>
      <w:r>
        <w:rPr>
          <w:color w:val="7A7A7A"/>
          <w:sz w:val="17"/>
        </w:rPr>
        <w:t xml:space="preserve">   (¶5)</w:t>
      </w:r>
    </w:p>
    <w:p w14:paraId="3117770F" w14:textId="77777777" w:rsidR="005D0EC8" w:rsidRDefault="006E75A3">
      <w:pPr>
        <w:spacing w:after="60" w:line="269" w:lineRule="auto"/>
        <w:ind w:left="680" w:hanging="567"/>
      </w:pPr>
      <w:r>
        <w:rPr>
          <w:b/>
          <w:sz w:val="19"/>
        </w:rPr>
        <w:t xml:space="preserve">D2  </w:t>
      </w:r>
      <w:r>
        <w:rPr>
          <w:sz w:val="19"/>
        </w:rPr>
        <w:t xml:space="preserve">A. C. Pigou, A Study in Public Finance (1928)  →  </w:t>
      </w:r>
      <w:r>
        <w:rPr>
          <w:b/>
          <w:sz w:val="19"/>
        </w:rPr>
        <w:t>R</w:t>
      </w:r>
      <w:r>
        <w:rPr>
          <w:sz w:val="19"/>
        </w:rPr>
        <w:t xml:space="preserve"> — kavramsal anlayışı değiştirmiyor; yalnızca doğrudan hatırlanır.</w:t>
      </w:r>
      <w:r>
        <w:rPr>
          <w:color w:val="7A7A7A"/>
          <w:sz w:val="17"/>
        </w:rPr>
        <w:t xml:space="preserve">   (¶4)</w:t>
      </w:r>
    </w:p>
    <w:p w14:paraId="6C3F4A2C" w14:textId="77777777" w:rsidR="005D0EC8" w:rsidRDefault="006E75A3">
      <w:pPr>
        <w:spacing w:after="60" w:line="269" w:lineRule="auto"/>
        <w:ind w:left="680" w:hanging="567"/>
      </w:pPr>
      <w:r>
        <w:rPr>
          <w:b/>
          <w:sz w:val="19"/>
        </w:rPr>
        <w:t xml:space="preserve">D3  </w:t>
      </w:r>
      <w:r>
        <w:rPr>
          <w:sz w:val="19"/>
        </w:rPr>
        <w:t xml:space="preserve">Knut Wicksell (1896)  →  </w:t>
      </w:r>
      <w:r>
        <w:rPr>
          <w:b/>
          <w:sz w:val="19"/>
        </w:rPr>
        <w:t>R</w:t>
      </w:r>
      <w:r>
        <w:rPr>
          <w:sz w:val="19"/>
        </w:rPr>
        <w:t xml:space="preserve"> — kavramsal anlayışı değiştirmiyor; yalnızca doğrudan hatırlanır.</w:t>
      </w:r>
      <w:r>
        <w:rPr>
          <w:color w:val="7A7A7A"/>
          <w:sz w:val="17"/>
        </w:rPr>
        <w:t xml:space="preserve">   (¶9)</w:t>
      </w:r>
    </w:p>
    <w:p w14:paraId="530D5E03" w14:textId="77777777" w:rsidR="005D0EC8" w:rsidRDefault="006E75A3">
      <w:pPr>
        <w:spacing w:after="60" w:line="269" w:lineRule="auto"/>
        <w:ind w:left="680" w:hanging="567"/>
      </w:pPr>
      <w:r>
        <w:rPr>
          <w:b/>
          <w:sz w:val="19"/>
        </w:rPr>
        <w:t xml:space="preserve">D4  </w:t>
      </w:r>
      <w:r>
        <w:rPr>
          <w:sz w:val="19"/>
        </w:rPr>
        <w:t xml:space="preserve">Erik Lindahl (1919)  →  </w:t>
      </w:r>
      <w:r>
        <w:rPr>
          <w:b/>
          <w:sz w:val="19"/>
        </w:rPr>
        <w:t>R</w:t>
      </w:r>
      <w:r>
        <w:rPr>
          <w:sz w:val="19"/>
        </w:rPr>
        <w:t xml:space="preserve"> — kavramsal anlayışı değiştirmiyor; yalnızca doğrudan hatırlanır.</w:t>
      </w:r>
      <w:r>
        <w:rPr>
          <w:color w:val="7A7A7A"/>
          <w:sz w:val="17"/>
        </w:rPr>
        <w:t xml:space="preserve">   (¶10)</w:t>
      </w:r>
    </w:p>
    <w:p w14:paraId="42DC85D0" w14:textId="77777777" w:rsidR="005D0EC8" w:rsidRDefault="006E75A3">
      <w:pPr>
        <w:spacing w:after="60" w:line="269" w:lineRule="auto"/>
        <w:ind w:left="680" w:hanging="567"/>
      </w:pPr>
      <w:r>
        <w:rPr>
          <w:b/>
          <w:sz w:val="19"/>
        </w:rPr>
        <w:t xml:space="preserve">D5  </w:t>
      </w:r>
      <w:r>
        <w:rPr>
          <w:sz w:val="19"/>
        </w:rPr>
        <w:t xml:space="preserve">Emil Sax, Ugo Mazzola, Antonio De Viti de Marco  →  </w:t>
      </w:r>
      <w:r>
        <w:rPr>
          <w:b/>
          <w:sz w:val="19"/>
        </w:rPr>
        <w:t>R</w:t>
      </w:r>
      <w:r>
        <w:rPr>
          <w:sz w:val="19"/>
        </w:rPr>
        <w:t xml:space="preserve"> — kavramsal anlayışı değiştirmiyor; yalnızca doğrudan hatırlanır.</w:t>
      </w:r>
      <w:r>
        <w:rPr>
          <w:color w:val="7A7A7A"/>
          <w:sz w:val="17"/>
        </w:rPr>
        <w:t xml:space="preserve">   (¶8)</w:t>
      </w:r>
    </w:p>
    <w:p w14:paraId="2106458B" w14:textId="77777777" w:rsidR="005D0EC8" w:rsidRDefault="006E75A3">
      <w:pPr>
        <w:keepNext/>
        <w:pBdr>
          <w:bottom w:val="single" w:sz="6" w:space="1" w:color="C9D6E3"/>
        </w:pBdr>
        <w:spacing w:before="240" w:after="60" w:line="269" w:lineRule="auto"/>
      </w:pPr>
      <w:r>
        <w:rPr>
          <w:b/>
          <w:color w:val="243B53"/>
        </w:rPr>
        <w:t>Blok 2 — Bowen ve Samuelson modelleri; tercihlerin açıklanması</w:t>
      </w:r>
    </w:p>
    <w:p w14:paraId="08A6BC31" w14:textId="77777777" w:rsidR="005D0EC8" w:rsidRDefault="006E75A3">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Dikey toplamla optimal miktarı bulmak; ΣMRS ile MRT'yi karşılaştırmak; medyan tercihi bulmak</w:t>
      </w:r>
      <w:r>
        <w:rPr>
          <w:sz w:val="18"/>
        </w:rPr>
        <w:t xml:space="preserve">   </w:t>
      </w:r>
      <w:r>
        <w:rPr>
          <w:b/>
          <w:color w:val="FFFFFF"/>
          <w:sz w:val="17"/>
          <w:shd w:val="clear" w:color="auto" w:fill="1F4E79"/>
        </w:rPr>
        <w:t xml:space="preserve"> C </w:t>
      </w:r>
      <w:r>
        <w:rPr>
          <w:sz w:val="18"/>
        </w:rPr>
        <w:t xml:space="preserve"> Dikey toplama ve ΣMB = MC; Bowen'da oylama–optimum bağı; Samuelson'da ΣMRS = MRT, fayda olanakları eğrisi, sosyal refah fonksiyonu; tercih açıklama sorunu ve Clarke–Groves</w:t>
      </w:r>
      <w:r>
        <w:rPr>
          <w:sz w:val="18"/>
        </w:rPr>
        <w:t xml:space="preserve">   </w:t>
      </w:r>
      <w:r>
        <w:rPr>
          <w:b/>
          <w:color w:val="FFFFFF"/>
          <w:sz w:val="17"/>
          <w:shd w:val="clear" w:color="auto" w:fill="1E6B34"/>
        </w:rPr>
        <w:t xml:space="preserve"> E </w:t>
      </w:r>
      <w:r>
        <w:rPr>
          <w:sz w:val="18"/>
        </w:rPr>
        <w:t xml:space="preserve"> Tiebout'un ayakla oy verme modeli</w:t>
      </w:r>
      <w:r>
        <w:rPr>
          <w:sz w:val="18"/>
        </w:rPr>
        <w:t xml:space="preserve">   </w:t>
      </w:r>
      <w:r>
        <w:rPr>
          <w:b/>
          <w:color w:val="FFFFFF"/>
          <w:sz w:val="17"/>
          <w:shd w:val="clear" w:color="auto" w:fill="5A5A5A"/>
        </w:rPr>
        <w:t xml:space="preserve"> R </w:t>
      </w:r>
      <w:r>
        <w:rPr>
          <w:sz w:val="18"/>
        </w:rPr>
        <w:t xml:space="preserve"> Bowen 1943; Samuelson 1954–1955; Bergson–Samuelson; Clarke 1971, Groves 1973; karşılaştırma tablosundaki yıllar</w:t>
      </w:r>
    </w:p>
    <w:p w14:paraId="7F8E5D58" w14:textId="77777777" w:rsidR="005D0EC8" w:rsidRDefault="006E75A3">
      <w:pPr>
        <w:spacing w:after="60" w:line="269" w:lineRule="auto"/>
        <w:ind w:left="680" w:hanging="567"/>
      </w:pPr>
      <w:r>
        <w:rPr>
          <w:b/>
          <w:sz w:val="18"/>
        </w:rPr>
        <w:t xml:space="preserve">Harita:  </w:t>
      </w:r>
      <w:r>
        <w:rPr>
          <w:sz w:val="18"/>
        </w:rPr>
        <w:t>Bowen modeli  —kullanır→  Dikey toplama   ·   Dikey toplama  —MC ile kesişince verir→  ΣMB = MC   ·   Bowen modeli  —eşit pay ve simetride bağlar→  Medyan seçmen   ·   Samuelson modeli  —genel dengede kurar→  ΣMRS = MRT   ·   ΣMRS = MRT  —genel denge karşılığıdır→  ΣMB = MC   ·   Samuelson modeli  —seçimi bırakır→  Sosyal refah fonksiyonu   ·   Tercihlerin gizlenmesi  —ulaşılamaz kılar→  ΣMRS = MRT   ·   Tercihlerin gizlenmesi  —gerçekçiliğini zayıflatır→  Bowen modeli   ·   Tercih açıklama mekanizması  —aş</w:t>
      </w:r>
      <w:r>
        <w:rPr>
          <w:sz w:val="18"/>
        </w:rPr>
        <w:t>ar→  Tercihlerin gizlenmesi</w:t>
      </w:r>
    </w:p>
    <w:p w14:paraId="139FE5FE" w14:textId="77777777" w:rsidR="005D0EC8" w:rsidRDefault="006E75A3">
      <w:pPr>
        <w:spacing w:after="60" w:line="269" w:lineRule="auto"/>
        <w:ind w:left="680" w:hanging="567"/>
      </w:pPr>
      <w:r>
        <w:rPr>
          <w:b/>
          <w:sz w:val="19"/>
        </w:rPr>
        <w:t xml:space="preserve">C4  </w:t>
      </w:r>
      <w:r>
        <w:rPr>
          <w:sz w:val="19"/>
        </w:rPr>
        <w:t>Bowen kısmi denge analizidir: dikey toplanmış talep = marjinal maliyet (ΣMB = MC). Samuelson genel denge analizidir: bireylerin kamusal mal ile özel mal arasındaki MRS'lerinin toplamı = MRT (ΣMRS = MRT). Samuelson, sonsuz sayıda Pareto etkin nokta arasından seçimin sosyal refah fonksiyonuyla yapılacağını da gösterir.</w:t>
      </w:r>
      <w:r>
        <w:rPr>
          <w:color w:val="7A7A7A"/>
          <w:sz w:val="17"/>
        </w:rPr>
        <w:t xml:space="preserve">   (¶14, 19-20)</w:t>
      </w:r>
    </w:p>
    <w:p w14:paraId="7846FFD6" w14:textId="77777777" w:rsidR="005D0EC8" w:rsidRDefault="006E75A3">
      <w:pPr>
        <w:spacing w:after="60" w:line="269" w:lineRule="auto"/>
        <w:ind w:left="680" w:hanging="567"/>
      </w:pPr>
      <w:r>
        <w:rPr>
          <w:b/>
          <w:sz w:val="19"/>
        </w:rPr>
        <w:t xml:space="preserve">C5  </w:t>
      </w:r>
      <w:r>
        <w:rPr>
          <w:sz w:val="19"/>
        </w:rPr>
        <w:t>Özel malda her birey farklı miktar tüketir ve kendi MRS'ini MRT'ye eşitler. Kamusal malda herkes aynı miktarı tüketir; bir birim daha kamusal mal herkese birden fayda sağladığı için bireylerin o birim karşılığında vazgeçmeye razı oldukları özel mal miktarları toplanır ve toplam MRT'ye eşitlenir.</w:t>
      </w:r>
      <w:r>
        <w:rPr>
          <w:color w:val="7A7A7A"/>
          <w:sz w:val="17"/>
        </w:rPr>
        <w:t xml:space="preserve">   (¶20)</w:t>
      </w:r>
    </w:p>
    <w:p w14:paraId="56D1A848" w14:textId="77777777" w:rsidR="005D0EC8" w:rsidRDefault="006E75A3">
      <w:pPr>
        <w:spacing w:after="60" w:line="269" w:lineRule="auto"/>
        <w:ind w:left="680" w:hanging="567"/>
      </w:pPr>
      <w:r>
        <w:rPr>
          <w:b/>
          <w:sz w:val="19"/>
        </w:rPr>
        <w:t xml:space="preserve">C6  </w:t>
      </w:r>
      <w:r>
        <w:rPr>
          <w:sz w:val="19"/>
        </w:rPr>
        <w:t>Maliyet bireyler arasında eşit paylaştırılır ve tercihler normal (simetrik) dağılırsa çoğunluk oylaması medyan seçmenin tercihini, dolayısıyla optimal miktarı verir.</w:t>
      </w:r>
      <w:r>
        <w:rPr>
          <w:color w:val="7A7A7A"/>
          <w:sz w:val="17"/>
        </w:rPr>
        <w:t xml:space="preserve">   (¶16)</w:t>
      </w:r>
    </w:p>
    <w:p w14:paraId="4431AF98" w14:textId="77777777" w:rsidR="005D0EC8" w:rsidRDefault="006E75A3">
      <w:pPr>
        <w:spacing w:after="60" w:line="269" w:lineRule="auto"/>
        <w:ind w:left="680" w:hanging="567"/>
      </w:pPr>
      <w:r>
        <w:rPr>
          <w:b/>
          <w:sz w:val="19"/>
        </w:rPr>
        <w:t xml:space="preserve">P3  </w:t>
      </w:r>
      <w:r>
        <w:rPr>
          <w:sz w:val="19"/>
        </w:rPr>
        <w:t>ΣMB: 1. dönüm 120, 2. dönüm 90, 3. dönüm 60, 4. dönüm 30 TL. MC = 75: 1. ve 2. dönümde ΣMB &gt; MC, 3. dönümde 60 &lt; 75 → optimum 2 dönüm (ΣMB, MC'yi 2. ile 3. dönüm arasında keser).</w:t>
      </w:r>
      <w:r>
        <w:rPr>
          <w:color w:val="7A7A7A"/>
          <w:sz w:val="17"/>
        </w:rPr>
        <w:t xml:space="preserve">   (¶15)</w:t>
      </w:r>
    </w:p>
    <w:p w14:paraId="412A211A" w14:textId="77777777" w:rsidR="005D0EC8" w:rsidRDefault="006E75A3">
      <w:pPr>
        <w:spacing w:after="60" w:line="269" w:lineRule="auto"/>
        <w:ind w:left="680" w:hanging="567"/>
      </w:pPr>
      <w:r>
        <w:rPr>
          <w:b/>
          <w:sz w:val="19"/>
        </w:rPr>
        <w:t xml:space="preserve">P4  </w:t>
      </w:r>
      <w:r>
        <w:rPr>
          <w:sz w:val="19"/>
        </w:rPr>
        <w:t xml:space="preserve">ΣMRS = 3 + </w:t>
      </w:r>
      <w:r>
        <w:rPr>
          <w:sz w:val="19"/>
        </w:rPr>
        <w:t>2 = 5. MRT = 4 iken ΣMRS &gt; MRT: toplumun bir birim daha kamusal mal için vazgeçmeye razı olduğu özel mal (5), üretiminin gerektirdiğinden (4) fazla → üretim artırılmalı. MRT = 6 iken ΣMRS &lt; MRT → azaltılmalı. Optimum ΣMRS = MRT'de.</w:t>
      </w:r>
      <w:r>
        <w:rPr>
          <w:color w:val="7A7A7A"/>
          <w:sz w:val="17"/>
        </w:rPr>
        <w:t xml:space="preserve">   (¶20)</w:t>
      </w:r>
    </w:p>
    <w:p w14:paraId="0844B5D8" w14:textId="77777777" w:rsidR="005D0EC8" w:rsidRDefault="006E75A3">
      <w:pPr>
        <w:spacing w:after="60" w:line="269" w:lineRule="auto"/>
        <w:ind w:left="680" w:hanging="567"/>
      </w:pPr>
      <w:r>
        <w:rPr>
          <w:b/>
          <w:sz w:val="19"/>
        </w:rPr>
        <w:t xml:space="preserve">P5  </w:t>
      </w:r>
      <w:r>
        <w:rPr>
          <w:sz w:val="19"/>
        </w:rPr>
        <w:t>Medyan seçmen 3 dönüm ister; çoğunluk oylaması 3'ü seçer. Tercihler simetrik olduğu için ortalama da 3'tür. Bowen'a göre eşit pay ve simetrik dağılımda çoğunluk oylamasının verdiği medyan tercih optimal miktardır.</w:t>
      </w:r>
      <w:r>
        <w:rPr>
          <w:color w:val="7A7A7A"/>
          <w:sz w:val="17"/>
        </w:rPr>
        <w:t xml:space="preserve">   (¶16)</w:t>
      </w:r>
    </w:p>
    <w:p w14:paraId="4F00D950" w14:textId="77777777" w:rsidR="005D0EC8" w:rsidRDefault="006E75A3">
      <w:pPr>
        <w:spacing w:after="60" w:line="269" w:lineRule="auto"/>
        <w:ind w:left="680" w:hanging="567"/>
      </w:pPr>
      <w:r>
        <w:rPr>
          <w:b/>
          <w:sz w:val="19"/>
        </w:rPr>
        <w:t xml:space="preserve">D6  </w:t>
      </w:r>
      <w:r>
        <w:rPr>
          <w:sz w:val="19"/>
        </w:rPr>
        <w:t xml:space="preserve">Tiebout: yerel kamusal mallarda bireylerin göç ederek tercih açıklaması  →  </w:t>
      </w:r>
      <w:r>
        <w:rPr>
          <w:b/>
          <w:sz w:val="19"/>
        </w:rPr>
        <w:t>E</w:t>
      </w:r>
      <w:r>
        <w:rPr>
          <w:sz w:val="19"/>
        </w:rPr>
        <w:t xml:space="preserve"> — somutlaştırdığı kavram: Tercihlerin açıklanması sorununa bir çıkış yolu.</w:t>
      </w:r>
      <w:r>
        <w:rPr>
          <w:color w:val="7A7A7A"/>
          <w:sz w:val="17"/>
        </w:rPr>
        <w:t xml:space="preserve">   (¶26)</w:t>
      </w:r>
    </w:p>
    <w:p w14:paraId="6E9DB497" w14:textId="77777777" w:rsidR="005D0EC8" w:rsidRDefault="006E75A3">
      <w:pPr>
        <w:spacing w:after="60" w:line="269" w:lineRule="auto"/>
        <w:ind w:left="680" w:hanging="567"/>
      </w:pPr>
      <w:r>
        <w:rPr>
          <w:b/>
          <w:sz w:val="19"/>
        </w:rPr>
        <w:t xml:space="preserve">D7  </w:t>
      </w:r>
      <w:r>
        <w:rPr>
          <w:sz w:val="19"/>
        </w:rPr>
        <w:t xml:space="preserve">Howard R. Bowen (1943)  →  </w:t>
      </w:r>
      <w:r>
        <w:rPr>
          <w:b/>
          <w:sz w:val="19"/>
        </w:rPr>
        <w:t>R</w:t>
      </w:r>
      <w:r>
        <w:rPr>
          <w:sz w:val="19"/>
        </w:rPr>
        <w:t xml:space="preserve"> — kavramsal anlayışı değiştirmiyor; yalnızca doğrudan hatırlanır.</w:t>
      </w:r>
      <w:r>
        <w:rPr>
          <w:color w:val="7A7A7A"/>
          <w:sz w:val="17"/>
        </w:rPr>
        <w:t xml:space="preserve">   (¶14)</w:t>
      </w:r>
    </w:p>
    <w:p w14:paraId="3325FF97" w14:textId="77777777" w:rsidR="005D0EC8" w:rsidRDefault="006E75A3">
      <w:pPr>
        <w:spacing w:after="60" w:line="269" w:lineRule="auto"/>
        <w:ind w:left="680" w:hanging="567"/>
      </w:pPr>
      <w:r>
        <w:rPr>
          <w:b/>
          <w:sz w:val="19"/>
        </w:rPr>
        <w:t xml:space="preserve">D8  </w:t>
      </w:r>
      <w:r>
        <w:rPr>
          <w:sz w:val="19"/>
        </w:rPr>
        <w:t xml:space="preserve">Paul A. Samuelson, The Pure Theory of Public Expenditure (1954; 1955)  →  </w:t>
      </w:r>
      <w:r>
        <w:rPr>
          <w:b/>
          <w:sz w:val="19"/>
        </w:rPr>
        <w:t>R</w:t>
      </w:r>
      <w:r>
        <w:rPr>
          <w:sz w:val="19"/>
        </w:rPr>
        <w:t xml:space="preserve"> — kavramsal anlayışı değiştirmiyor; yalnızca doğrudan hatırlanır.</w:t>
      </w:r>
      <w:r>
        <w:rPr>
          <w:color w:val="7A7A7A"/>
          <w:sz w:val="17"/>
        </w:rPr>
        <w:t xml:space="preserve">   (¶19)</w:t>
      </w:r>
    </w:p>
    <w:p w14:paraId="53CB0BB6" w14:textId="77777777" w:rsidR="005D0EC8" w:rsidRDefault="006E75A3">
      <w:pPr>
        <w:spacing w:after="60" w:line="269" w:lineRule="auto"/>
        <w:ind w:left="680" w:hanging="567"/>
      </w:pPr>
      <w:r>
        <w:rPr>
          <w:b/>
          <w:sz w:val="19"/>
        </w:rPr>
        <w:t xml:space="preserve">D9  </w:t>
      </w:r>
      <w:r>
        <w:rPr>
          <w:sz w:val="19"/>
        </w:rPr>
        <w:t xml:space="preserve">Bergson–Samuelson sosyal refah fonksiyonu  →  </w:t>
      </w:r>
      <w:r>
        <w:rPr>
          <w:b/>
          <w:sz w:val="19"/>
        </w:rPr>
        <w:t>R</w:t>
      </w:r>
      <w:r>
        <w:rPr>
          <w:sz w:val="19"/>
        </w:rPr>
        <w:t xml:space="preserve"> — kavramsal anlayışı değiştirmiyor; yalnızca doğrudan hatırlanır.</w:t>
      </w:r>
      <w:r>
        <w:rPr>
          <w:color w:val="7A7A7A"/>
          <w:sz w:val="17"/>
        </w:rPr>
        <w:t xml:space="preserve">   (¶22)</w:t>
      </w:r>
    </w:p>
    <w:p w14:paraId="2F8D2660" w14:textId="77777777" w:rsidR="005D0EC8" w:rsidRDefault="006E75A3">
      <w:pPr>
        <w:spacing w:after="60" w:line="269" w:lineRule="auto"/>
        <w:ind w:left="680" w:hanging="567"/>
      </w:pPr>
      <w:r>
        <w:rPr>
          <w:b/>
          <w:sz w:val="19"/>
        </w:rPr>
        <w:t xml:space="preserve">D10  </w:t>
      </w:r>
      <w:r>
        <w:rPr>
          <w:sz w:val="19"/>
        </w:rPr>
        <w:t xml:space="preserve">Edward Clarke (1971) ve Theodore Groves (1973)  →  </w:t>
      </w:r>
      <w:r>
        <w:rPr>
          <w:b/>
          <w:sz w:val="19"/>
        </w:rPr>
        <w:t>R</w:t>
      </w:r>
      <w:r>
        <w:rPr>
          <w:sz w:val="19"/>
        </w:rPr>
        <w:t xml:space="preserve"> — kavramsal anlayışı değiştirmiyor; yalnızca doğrudan hatırlanır.</w:t>
      </w:r>
      <w:r>
        <w:rPr>
          <w:color w:val="7A7A7A"/>
          <w:sz w:val="17"/>
        </w:rPr>
        <w:t xml:space="preserve">   (¶26)</w:t>
      </w:r>
    </w:p>
    <w:p w14:paraId="550601DF" w14:textId="77777777" w:rsidR="005D0EC8" w:rsidRDefault="006E75A3">
      <w:pPr>
        <w:keepNext/>
        <w:pBdr>
          <w:bottom w:val="single" w:sz="6" w:space="1" w:color="C9D6E3"/>
        </w:pBdr>
        <w:spacing w:before="240" w:after="60" w:line="269" w:lineRule="auto"/>
      </w:pPr>
      <w:r>
        <w:rPr>
          <w:b/>
          <w:color w:val="243B53"/>
        </w:rPr>
        <w:t>Blok 3 — Oybirliği, çoğunluk kuralları, optimal oylama kuralı, oy ticareti</w:t>
      </w:r>
    </w:p>
    <w:p w14:paraId="6282AF69" w14:textId="77777777" w:rsidR="005D0EC8" w:rsidRDefault="006E75A3">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Oy ticareti tablosunda sonucu ve toplam net faydayı hesaplamak; toplam maliyeti en aza indiren oylama kuralını bulmak</w:t>
      </w:r>
      <w:r>
        <w:rPr>
          <w:sz w:val="18"/>
        </w:rPr>
        <w:t xml:space="preserve">   </w:t>
      </w:r>
      <w:r>
        <w:rPr>
          <w:b/>
          <w:color w:val="FFFFFF"/>
          <w:sz w:val="17"/>
          <w:shd w:val="clear" w:color="auto" w:fill="1F4E79"/>
        </w:rPr>
        <w:t xml:space="preserve"> C </w:t>
      </w:r>
      <w:r>
        <w:rPr>
          <w:sz w:val="18"/>
        </w:rPr>
        <w:t xml:space="preserve"> Doğrudan ve temsili demokrasi; oybirliği (Pareto iyileşmesi, veto); basit, nitelikli, göreli çoğunluk; tercih yoğunluğu; Buchanan–Tullock'ta dışsal ve karar alma maliyeti; açık ve örtük oy ticareti; domuz fıçısı</w:t>
      </w:r>
      <w:r>
        <w:rPr>
          <w:sz w:val="18"/>
        </w:rPr>
        <w:t xml:space="preserve">   </w:t>
      </w:r>
      <w:r>
        <w:rPr>
          <w:b/>
          <w:color w:val="FFFFFF"/>
          <w:sz w:val="17"/>
          <w:shd w:val="clear" w:color="auto" w:fill="1E6B34"/>
        </w:rPr>
        <w:t xml:space="preserve"> E </w:t>
      </w:r>
      <w:r>
        <w:rPr>
          <w:sz w:val="18"/>
        </w:rPr>
        <w:t xml:space="preserve"> Anayasa </w:t>
      </w:r>
      <w:r>
        <w:rPr>
          <w:sz w:val="18"/>
        </w:rPr>
        <w:lastRenderedPageBreak/>
        <w:t>değişikliğinde 360 ve 400; torba kanunlar; iki örnek tablo</w:t>
      </w:r>
      <w:r>
        <w:rPr>
          <w:sz w:val="18"/>
        </w:rPr>
        <w:t xml:space="preserve">   </w:t>
      </w:r>
      <w:r>
        <w:rPr>
          <w:b/>
          <w:color w:val="FFFFFF"/>
          <w:sz w:val="17"/>
          <w:shd w:val="clear" w:color="auto" w:fill="5A5A5A"/>
        </w:rPr>
        <w:t xml:space="preserve"> R </w:t>
      </w:r>
      <w:r>
        <w:rPr>
          <w:sz w:val="18"/>
        </w:rPr>
        <w:t xml:space="preserve"> Buchanan–Tullock 1962 (Rızanın Hesabı); çoğunluğun tiranlığı; göreli çoğunluk (plurality)</w:t>
      </w:r>
    </w:p>
    <w:p w14:paraId="4A904275" w14:textId="77777777" w:rsidR="005D0EC8" w:rsidRDefault="006E75A3">
      <w:pPr>
        <w:spacing w:after="60" w:line="269" w:lineRule="auto"/>
        <w:ind w:left="680" w:hanging="567"/>
      </w:pPr>
      <w:r>
        <w:rPr>
          <w:b/>
          <w:sz w:val="18"/>
        </w:rPr>
        <w:t xml:space="preserve">Harita:  </w:t>
      </w:r>
      <w:r>
        <w:rPr>
          <w:sz w:val="18"/>
        </w:rPr>
        <w:t xml:space="preserve">Oybirliği  —sıfırlar→  Dışsal maliyet   ·   Oybirliği  —en yükseğe çıkarır→  Karar alma maliyeti   ·   Optimal oylama kuralı  —toplamını en aza indirir→  Dışsal maliyet   ·   Optimal oylama kuralı  —toplamını en aza indirir→  Karar alma maliyeti   ·   </w:t>
      </w:r>
      <w:r>
        <w:rPr>
          <w:sz w:val="18"/>
        </w:rPr>
        <w:t>Optimal oylama kuralı  —anayasal kararda yükselir→  Nitelikli çoğunluk   ·   Basit çoğunluk  —yok sayar→  Tercih yoğunluğu   ·   Oy ticareti  —karara yansıtır→  Tercih yoğunluğu   ·   Oy ticareti  —yol açabilir→  Domuz fıçısı</w:t>
      </w:r>
    </w:p>
    <w:p w14:paraId="1B527140" w14:textId="77777777" w:rsidR="005D0EC8" w:rsidRDefault="006E75A3">
      <w:pPr>
        <w:spacing w:after="60" w:line="269" w:lineRule="auto"/>
        <w:ind w:left="680" w:hanging="567"/>
      </w:pPr>
      <w:r>
        <w:rPr>
          <w:b/>
          <w:sz w:val="19"/>
        </w:rPr>
        <w:t xml:space="preserve">C7  </w:t>
      </w:r>
      <w:r>
        <w:rPr>
          <w:sz w:val="19"/>
        </w:rPr>
        <w:t>Oy oranı arttıkça dışsal maliyet (istemediği karara uymak zorunda kalanların maliyeti) azalır, oybirliğinde sıfırdır; karar alma maliyeti (uzlaşma için zaman, çaba, pazarlık) artar, oybirliğinde en yüksektir. Optimal kural toplamın en az olduğu orandır. Anayasal kararlar hak ve özgürlükleri derinden etkilediği için dışsal maliyet çok yüksek olabilir; bu yüzden daha yüksek çoğunluk akılcıdır.</w:t>
      </w:r>
      <w:r>
        <w:rPr>
          <w:color w:val="7A7A7A"/>
          <w:sz w:val="17"/>
        </w:rPr>
        <w:t xml:space="preserve">   (¶43, 45)</w:t>
      </w:r>
    </w:p>
    <w:p w14:paraId="44CF698F" w14:textId="77777777" w:rsidR="005D0EC8" w:rsidRDefault="006E75A3">
      <w:pPr>
        <w:spacing w:after="60" w:line="269" w:lineRule="auto"/>
        <w:ind w:left="680" w:hanging="567"/>
      </w:pPr>
      <w:r>
        <w:rPr>
          <w:b/>
          <w:sz w:val="19"/>
        </w:rPr>
        <w:t xml:space="preserve">C8  </w:t>
      </w:r>
      <w:r>
        <w:rPr>
          <w:sz w:val="19"/>
        </w:rPr>
        <w:t>Her oy eşit sayıldığı için tercihlerin yoğunluğu dikkate alınmaz: güçlü tercihli bir azınlık, konuya kayıtsız bir çoğunluğa kaybedebilir. Ayrıca çoğunluğun kararı azınlığa maliyet yükler. Sonuç, toplumsal açıdan aşırı ya da yetersiz üretimdir.</w:t>
      </w:r>
      <w:r>
        <w:rPr>
          <w:color w:val="7A7A7A"/>
          <w:sz w:val="17"/>
        </w:rPr>
        <w:t xml:space="preserve">   (¶40)</w:t>
      </w:r>
    </w:p>
    <w:p w14:paraId="64116D76" w14:textId="77777777" w:rsidR="005D0EC8" w:rsidRDefault="006E75A3">
      <w:pPr>
        <w:spacing w:after="60" w:line="269" w:lineRule="auto"/>
        <w:ind w:left="680" w:hanging="567"/>
      </w:pPr>
      <w:r>
        <w:rPr>
          <w:b/>
          <w:sz w:val="19"/>
        </w:rPr>
        <w:t xml:space="preserve">P6  </w:t>
      </w:r>
      <w:r>
        <w:rPr>
          <w:sz w:val="19"/>
        </w:rPr>
        <w:t>(a) Her proje yalnız bir seçmenin desteğini alır → ikisi de reddedilir. (b) 1. seçmen B'yi, 2. seçmen A'yı destekler → ikisi de 2–1 geçer; net: 1. seçmen +40, 2. seçmen +45, 3. seçmen –65. (c) Toplam net fayda A +5, B +15 → +20 &gt; 0: oy ticareti tercih yoğunluğunu karara yansıtıp refahı artırdı.</w:t>
      </w:r>
      <w:r>
        <w:rPr>
          <w:color w:val="7A7A7A"/>
          <w:sz w:val="17"/>
        </w:rPr>
        <w:t xml:space="preserve">   (¶55)</w:t>
      </w:r>
    </w:p>
    <w:p w14:paraId="0BA131E5" w14:textId="77777777" w:rsidR="005D0EC8" w:rsidRDefault="006E75A3">
      <w:pPr>
        <w:spacing w:after="60" w:line="269" w:lineRule="auto"/>
        <w:ind w:left="680" w:hanging="567"/>
      </w:pPr>
      <w:r>
        <w:rPr>
          <w:b/>
          <w:sz w:val="19"/>
        </w:rPr>
        <w:t xml:space="preserve">P7  </w:t>
      </w:r>
      <w:r>
        <w:rPr>
          <w:sz w:val="19"/>
        </w:rPr>
        <w:t>A: 60 – 25 – 50 = –15; B: –20 + 70 – 60 = –10. Oy ticaretiyle ikisi de geçer; 1. ve 2. seçmen kazanır (+40, +45), 3. seçmen 110 kaybeder; toplam –25. Maliyeti faydasından yüksek projeler geçmiştir. Faydası belirli bir gruba, maliyeti bütün mükelleflere yayılan bu tür harcamalar “domuz fıçısı” (pork barrel) harcamalarıdır.</w:t>
      </w:r>
      <w:r>
        <w:rPr>
          <w:color w:val="7A7A7A"/>
          <w:sz w:val="17"/>
        </w:rPr>
        <w:t xml:space="preserve">   (¶61-62)</w:t>
      </w:r>
    </w:p>
    <w:p w14:paraId="4203D27E" w14:textId="77777777" w:rsidR="005D0EC8" w:rsidRDefault="006E75A3">
      <w:pPr>
        <w:spacing w:after="60" w:line="269" w:lineRule="auto"/>
        <w:ind w:left="680" w:hanging="567"/>
      </w:pPr>
      <w:r>
        <w:rPr>
          <w:b/>
          <w:sz w:val="19"/>
        </w:rPr>
        <w:t xml:space="preserve">P8  </w:t>
      </w:r>
      <w:r>
        <w:rPr>
          <w:sz w:val="19"/>
        </w:rPr>
        <w:t>Toplam maliyet: %50 → 70, %60 → 60, %75 → 55, %100 → 90. En düşük toplam %75'te (55): optimal kural %75 nitelikli çoğunluk. Oybirliğinde dışsal maliyet sıfır olsa da karar alma maliyeti (90) çok yüksektir.</w:t>
      </w:r>
      <w:r>
        <w:rPr>
          <w:color w:val="7A7A7A"/>
          <w:sz w:val="17"/>
        </w:rPr>
        <w:t xml:space="preserve">   (¶45)</w:t>
      </w:r>
    </w:p>
    <w:p w14:paraId="27AEFD5F" w14:textId="77777777" w:rsidR="005D0EC8" w:rsidRDefault="006E75A3">
      <w:pPr>
        <w:spacing w:after="60" w:line="269" w:lineRule="auto"/>
        <w:ind w:left="680" w:hanging="567"/>
      </w:pPr>
      <w:r>
        <w:rPr>
          <w:b/>
          <w:sz w:val="19"/>
        </w:rPr>
        <w:t xml:space="preserve">D11  </w:t>
      </w:r>
      <w:r>
        <w:rPr>
          <w:sz w:val="19"/>
        </w:rPr>
        <w:t xml:space="preserve">TBMM'de Anayasa değişikliği için üye tamsayısının beşte üçü (360) ve üçte ikisi (400)  →  </w:t>
      </w:r>
      <w:r>
        <w:rPr>
          <w:b/>
          <w:sz w:val="19"/>
        </w:rPr>
        <w:t>E</w:t>
      </w:r>
      <w:r>
        <w:rPr>
          <w:sz w:val="19"/>
        </w:rPr>
        <w:t xml:space="preserve"> — somutlaştırdığı kavram: Anayasal kararlarda dışsal maliyet yüksek → nitelikli çoğunluk (optimal oylama kuralı).</w:t>
      </w:r>
      <w:r>
        <w:rPr>
          <w:color w:val="7A7A7A"/>
          <w:sz w:val="17"/>
        </w:rPr>
        <w:t xml:space="preserve">   (¶45)</w:t>
      </w:r>
    </w:p>
    <w:p w14:paraId="7F3AF7EE" w14:textId="77777777" w:rsidR="005D0EC8" w:rsidRDefault="006E75A3">
      <w:pPr>
        <w:spacing w:after="60" w:line="269" w:lineRule="auto"/>
        <w:ind w:left="680" w:hanging="567"/>
      </w:pPr>
      <w:r>
        <w:rPr>
          <w:b/>
          <w:sz w:val="19"/>
        </w:rPr>
        <w:t xml:space="preserve">D12  </w:t>
      </w:r>
      <w:r>
        <w:rPr>
          <w:sz w:val="19"/>
        </w:rPr>
        <w:t xml:space="preserve">Torba kanunlar  →  </w:t>
      </w:r>
      <w:r>
        <w:rPr>
          <w:b/>
          <w:sz w:val="19"/>
        </w:rPr>
        <w:t>E</w:t>
      </w:r>
      <w:r>
        <w:rPr>
          <w:sz w:val="19"/>
        </w:rPr>
        <w:t xml:space="preserve"> — somutlaştırdığı kavram: Örtük oy ticareti: farklı gruplara fayda sağlayan önerilerin paket hâlinde oylanması.</w:t>
      </w:r>
      <w:r>
        <w:rPr>
          <w:color w:val="7A7A7A"/>
          <w:sz w:val="17"/>
        </w:rPr>
        <w:t xml:space="preserve">   (¶48)</w:t>
      </w:r>
    </w:p>
    <w:p w14:paraId="14465E2C" w14:textId="77777777" w:rsidR="005D0EC8" w:rsidRDefault="006E75A3">
      <w:pPr>
        <w:spacing w:after="60" w:line="269" w:lineRule="auto"/>
        <w:ind w:left="680" w:hanging="567"/>
      </w:pPr>
      <w:r>
        <w:rPr>
          <w:b/>
          <w:sz w:val="19"/>
        </w:rPr>
        <w:t xml:space="preserve">D13  </w:t>
      </w:r>
      <w:r>
        <w:rPr>
          <w:sz w:val="19"/>
        </w:rPr>
        <w:t xml:space="preserve">Buchanan ve Tullock, Rızanın Hesabı (1962)  →  </w:t>
      </w:r>
      <w:r>
        <w:rPr>
          <w:b/>
          <w:sz w:val="19"/>
        </w:rPr>
        <w:t>R</w:t>
      </w:r>
      <w:r>
        <w:rPr>
          <w:sz w:val="19"/>
        </w:rPr>
        <w:t xml:space="preserve"> — kavramsal anlayışı değiştirmiyor; yalnızca doğrudan hatırlanır.</w:t>
      </w:r>
      <w:r>
        <w:rPr>
          <w:color w:val="7A7A7A"/>
          <w:sz w:val="17"/>
        </w:rPr>
        <w:t xml:space="preserve">   (¶42)</w:t>
      </w:r>
    </w:p>
    <w:p w14:paraId="6A97896F" w14:textId="77777777" w:rsidR="005D0EC8" w:rsidRDefault="006E75A3">
      <w:pPr>
        <w:spacing w:after="60" w:line="269" w:lineRule="auto"/>
        <w:ind w:left="680" w:hanging="567"/>
      </w:pPr>
      <w:r>
        <w:rPr>
          <w:b/>
          <w:sz w:val="19"/>
        </w:rPr>
        <w:t xml:space="preserve">D14  </w:t>
      </w:r>
      <w:r>
        <w:rPr>
          <w:sz w:val="19"/>
        </w:rPr>
        <w:t xml:space="preserve">“Çoğunluğun tiranlığı”  →  </w:t>
      </w:r>
      <w:r>
        <w:rPr>
          <w:b/>
          <w:sz w:val="19"/>
        </w:rPr>
        <w:t>R</w:t>
      </w:r>
      <w:r>
        <w:rPr>
          <w:sz w:val="19"/>
        </w:rPr>
        <w:t xml:space="preserve"> — kavramsal anlayışı değiştirmiyor; yalnızca doğrudan hatırlanır.</w:t>
      </w:r>
      <w:r>
        <w:rPr>
          <w:color w:val="7A7A7A"/>
          <w:sz w:val="17"/>
        </w:rPr>
        <w:t xml:space="preserve">   (¶40)</w:t>
      </w:r>
    </w:p>
    <w:p w14:paraId="52806427" w14:textId="77777777" w:rsidR="005D0EC8" w:rsidRDefault="006E75A3">
      <w:pPr>
        <w:spacing w:after="60" w:line="269" w:lineRule="auto"/>
        <w:ind w:left="680" w:hanging="567"/>
      </w:pPr>
      <w:r>
        <w:rPr>
          <w:b/>
          <w:sz w:val="19"/>
        </w:rPr>
        <w:t xml:space="preserve">D15  </w:t>
      </w:r>
      <w:r>
        <w:rPr>
          <w:sz w:val="19"/>
        </w:rPr>
        <w:t xml:space="preserve">Göreli çoğunluk (plurality)  →  </w:t>
      </w:r>
      <w:r>
        <w:rPr>
          <w:b/>
          <w:sz w:val="19"/>
        </w:rPr>
        <w:t>R</w:t>
      </w:r>
      <w:r>
        <w:rPr>
          <w:sz w:val="19"/>
        </w:rPr>
        <w:t xml:space="preserve"> — kavramsal anlayışı değiştirmiyor; yalnızca doğrudan hatırlanır.</w:t>
      </w:r>
      <w:r>
        <w:rPr>
          <w:color w:val="7A7A7A"/>
          <w:sz w:val="17"/>
        </w:rPr>
        <w:t xml:space="preserve">   (¶39)</w:t>
      </w:r>
    </w:p>
    <w:p w14:paraId="228F1D89" w14:textId="77777777" w:rsidR="005D0EC8" w:rsidRDefault="006E75A3">
      <w:pPr>
        <w:keepNext/>
        <w:pBdr>
          <w:bottom w:val="single" w:sz="6" w:space="1" w:color="C9D6E3"/>
        </w:pBdr>
        <w:spacing w:before="240" w:after="60" w:line="269" w:lineRule="auto"/>
      </w:pPr>
      <w:r>
        <w:rPr>
          <w:b/>
          <w:color w:val="243B53"/>
        </w:rPr>
        <w:t>Blok 4 — Oylama paradoksu ve medyan seçmen teoremi</w:t>
      </w:r>
    </w:p>
    <w:p w14:paraId="676CE3CA" w14:textId="77777777" w:rsidR="005D0EC8" w:rsidRDefault="006E75A3">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İkili oylamaları hesaplayıp döngüyü bulmak; tek/çok tepeli tercihi ayırmak; medyanı ve ortalamayı hesaplamak; gündemi kurgulamak</w:t>
      </w:r>
      <w:r>
        <w:rPr>
          <w:sz w:val="18"/>
        </w:rPr>
        <w:t xml:space="preserve">   </w:t>
      </w:r>
      <w:r>
        <w:rPr>
          <w:b/>
          <w:color w:val="FFFFFF"/>
          <w:sz w:val="17"/>
          <w:shd w:val="clear" w:color="auto" w:fill="6A2C91"/>
        </w:rPr>
        <w:t xml:space="preserve"> A </w:t>
      </w:r>
      <w:r>
        <w:rPr>
          <w:sz w:val="18"/>
        </w:rPr>
        <w:t xml:space="preserve"> Condorcet döngüsü – taş–kağıt–makas; futbolda: üç takımlı döngüsel eşitlik (A &gt; B &gt; C &gt; A)</w:t>
      </w:r>
      <w:r>
        <w:rPr>
          <w:sz w:val="18"/>
        </w:rPr>
        <w:t xml:space="preserve">   </w:t>
      </w:r>
      <w:r>
        <w:rPr>
          <w:b/>
          <w:color w:val="FFFFFF"/>
          <w:sz w:val="17"/>
          <w:shd w:val="clear" w:color="auto" w:fill="1F4E79"/>
        </w:rPr>
        <w:t xml:space="preserve"> C </w:t>
      </w:r>
      <w:r>
        <w:rPr>
          <w:sz w:val="18"/>
        </w:rPr>
        <w:t xml:space="preserve"> Toplum düzeyinde geçişliliğin bozulması; gündem manipülasyonu; tek ve çok tepeli tercih; medyan seçmen teoremi ve koşulları; Downs ve merkeze yakınsama; teoremin sınırları</w:t>
      </w:r>
      <w:r>
        <w:rPr>
          <w:sz w:val="18"/>
        </w:rPr>
        <w:t xml:space="preserve">   </w:t>
      </w:r>
      <w:r>
        <w:rPr>
          <w:b/>
          <w:color w:val="FFFFFF"/>
          <w:sz w:val="17"/>
          <w:shd w:val="clear" w:color="auto" w:fill="1E6B34"/>
        </w:rPr>
        <w:t xml:space="preserve"> E </w:t>
      </w:r>
      <w:r>
        <w:rPr>
          <w:sz w:val="18"/>
        </w:rPr>
        <w:t xml:space="preserve"> Eğitim harcaması örneği (düşük–orta–yüksek); özel okul velisi; 10–20–30–70–100 örneği; iki partili sistem</w:t>
      </w:r>
      <w:r>
        <w:rPr>
          <w:sz w:val="18"/>
        </w:rPr>
        <w:t xml:space="preserve">   </w:t>
      </w:r>
      <w:r>
        <w:rPr>
          <w:b/>
          <w:color w:val="FFFFFF"/>
          <w:sz w:val="17"/>
          <w:shd w:val="clear" w:color="auto" w:fill="5A5A5A"/>
        </w:rPr>
        <w:t xml:space="preserve"> R </w:t>
      </w:r>
      <w:r>
        <w:rPr>
          <w:sz w:val="18"/>
        </w:rPr>
        <w:t xml:space="preserve"> Condorcet 1785; Black 1948; Downs 1957 (Demokrasinin Ekonomik Teorisi); Hotelling 1929</w:t>
      </w:r>
    </w:p>
    <w:p w14:paraId="576BA01C" w14:textId="77777777" w:rsidR="005D0EC8" w:rsidRDefault="006E75A3">
      <w:pPr>
        <w:spacing w:after="60" w:line="269" w:lineRule="auto"/>
        <w:ind w:left="680" w:hanging="567"/>
      </w:pPr>
      <w:r>
        <w:rPr>
          <w:b/>
          <w:sz w:val="18"/>
        </w:rPr>
        <w:t xml:space="preserve">Harita:  </w:t>
      </w:r>
      <w:r>
        <w:rPr>
          <w:sz w:val="18"/>
        </w:rPr>
        <w:t>Çok tepeli tercih  —doğurur→  Oylama paradoksu   ·   Oylama paradoksu  —toplum düzeyinde bozar→  Geçişlilik   ·   Oylama paradoksu  —mümkün kılar→  Gündem manipülasyonu   ·   Tek tepeli tercih  —önler→  Oylama paradoksu   ·   Tek tepeli tercih  —koşuludur→  Medyan seçmen   ·   Basit çoğunluk  —tercihini seçer→  Medyan seçmen   ·   Medyan seçmen  —partileri iter→  Merkeze yakınsama   ·   Medyan seçmen  —yansıtmaz→  Tercih yoğunluğu</w:t>
      </w:r>
    </w:p>
    <w:p w14:paraId="56EA494F" w14:textId="77777777" w:rsidR="005D0EC8" w:rsidRDefault="006E75A3">
      <w:pPr>
        <w:spacing w:after="60" w:line="269" w:lineRule="auto"/>
        <w:ind w:left="680" w:hanging="567"/>
      </w:pPr>
      <w:r>
        <w:rPr>
          <w:b/>
          <w:sz w:val="19"/>
        </w:rPr>
        <w:t xml:space="preserve">C9  </w:t>
      </w:r>
      <w:r>
        <w:rPr>
          <w:sz w:val="19"/>
        </w:rPr>
        <w:t>İkili oylamalarda A, B'yi; B, C'yi; C de A'yı yener: bireysel geçişlilik toplum düzeyinde bozulur, istikrarlı kazanan yoktur ve sonuç oylama sırasına bağlıdır. Kaynak 3. seçmenin çok tepeli tercihidir (en çok yüksek, sonra düşük harcama, orta en son); bütün tercihler tek tepeli olsaydı paradoks oluşmazdı (Black).</w:t>
      </w:r>
      <w:r>
        <w:rPr>
          <w:color w:val="7A7A7A"/>
          <w:sz w:val="17"/>
        </w:rPr>
        <w:t xml:space="preserve">   (¶72-73)</w:t>
      </w:r>
    </w:p>
    <w:p w14:paraId="750B2E31" w14:textId="77777777" w:rsidR="005D0EC8" w:rsidRDefault="006E75A3">
      <w:pPr>
        <w:spacing w:after="60" w:line="269" w:lineRule="auto"/>
        <w:ind w:left="680" w:hanging="567"/>
      </w:pPr>
      <w:r>
        <w:rPr>
          <w:b/>
          <w:sz w:val="19"/>
        </w:rPr>
        <w:t xml:space="preserve">C10  </w:t>
      </w:r>
      <w:r>
        <w:rPr>
          <w:sz w:val="19"/>
        </w:rPr>
        <w:t>Sonucu yalnızca sıralamanın ortası belirler; uçlardaki tercihlerin büyüklüğü (yoğunluğu) hesaba girmez, bu yüzden ortalamadan farklı olabilir ve Pareto etkin miktara eşit olmayabilir. Çok boyutlu konularda ve çok tepeli tercihlerde geçerliliğini yitirir; tercih yoğunluğunu dikkate almaz.</w:t>
      </w:r>
      <w:r>
        <w:rPr>
          <w:color w:val="7A7A7A"/>
          <w:sz w:val="17"/>
        </w:rPr>
        <w:t xml:space="preserve">   (¶77, 79)</w:t>
      </w:r>
    </w:p>
    <w:p w14:paraId="48F80D7A" w14:textId="77777777" w:rsidR="005D0EC8" w:rsidRDefault="006E75A3">
      <w:pPr>
        <w:keepNext/>
        <w:spacing w:after="20" w:line="269" w:lineRule="auto"/>
        <w:ind w:left="680"/>
      </w:pPr>
      <w:r>
        <w:rPr>
          <w:b/>
          <w:sz w:val="19"/>
        </w:rPr>
        <w:t>Analoji eleştirisi — Oylama paradoksu (döngüsel toplumsal tercih)</w:t>
      </w:r>
    </w:p>
    <w:p w14:paraId="6F29EEF0" w14:textId="77777777" w:rsidR="005D0EC8" w:rsidRDefault="006E75A3">
      <w:pPr>
        <w:spacing w:after="40" w:line="269" w:lineRule="auto"/>
        <w:ind w:left="907" w:hanging="227"/>
      </w:pPr>
      <w:r>
        <w:rPr>
          <w:sz w:val="19"/>
        </w:rPr>
        <w:t>▹</w:t>
      </w:r>
      <w:r>
        <w:rPr>
          <w:sz w:val="19"/>
        </w:rPr>
        <w:t xml:space="preserve"> </w:t>
      </w:r>
      <w:r>
        <w:rPr>
          <w:b/>
          <w:sz w:val="19"/>
        </w:rPr>
        <w:t>Hazır benzetme (PACER):</w:t>
      </w:r>
      <w:r>
        <w:rPr>
          <w:sz w:val="19"/>
        </w:rPr>
        <w:t xml:space="preserve"> “Toplumsal tercih döngüsü taş–kağıt–makas gibidir: her seçenek birini yener, birine yenilir; kalıcı bir kazanan yoktur.”</w:t>
      </w:r>
    </w:p>
    <w:p w14:paraId="36C0636D" w14:textId="77777777" w:rsidR="005D0EC8" w:rsidRDefault="006E75A3">
      <w:pPr>
        <w:spacing w:after="40" w:line="269" w:lineRule="auto"/>
        <w:ind w:left="907" w:hanging="227"/>
      </w:pPr>
      <w:r>
        <w:rPr>
          <w:sz w:val="19"/>
        </w:rPr>
        <w:t>▹</w:t>
      </w:r>
      <w:r>
        <w:rPr>
          <w:sz w:val="19"/>
        </w:rPr>
        <w:t xml:space="preserve"> </w:t>
      </w:r>
      <w:r>
        <w:rPr>
          <w:b/>
          <w:sz w:val="19"/>
        </w:rPr>
        <w:t>1)</w:t>
      </w:r>
      <w:r>
        <w:rPr>
          <w:sz w:val="19"/>
        </w:rPr>
        <w:t xml:space="preserve"> Benzerlik: Her seçenek birini yener, birine yenilir (A &gt; B, B &gt; C, C &gt; A); istikrarlı kazanan yoktur. Eleme usulünde eşleşme sırası şampiyonu belirler; oylamada da gündemi belirleyen sonucu belirler.</w:t>
      </w:r>
    </w:p>
    <w:p w14:paraId="0DB3185B" w14:textId="77777777" w:rsidR="005D0EC8" w:rsidRDefault="006E75A3">
      <w:pPr>
        <w:spacing w:after="40" w:line="269" w:lineRule="auto"/>
        <w:ind w:left="907" w:hanging="227"/>
      </w:pPr>
      <w:r>
        <w:rPr>
          <w:sz w:val="19"/>
        </w:rPr>
        <w:t>▹</w:t>
      </w:r>
      <w:r>
        <w:rPr>
          <w:sz w:val="19"/>
        </w:rPr>
        <w:t xml:space="preserve"> </w:t>
      </w:r>
      <w:r>
        <w:rPr>
          <w:b/>
          <w:sz w:val="19"/>
        </w:rPr>
        <w:t>2)</w:t>
      </w:r>
      <w:r>
        <w:rPr>
          <w:sz w:val="19"/>
        </w:rPr>
        <w:t xml:space="preserve"> Fark: Taş–kağıt–makasta döngü oyunun kuralıdır. Oylama paradoksunda ise her seçmenin tercihi tek başına tutarlıdır (geçişli); döngü yalnızca bireysel tercihler çoğunlukla toplanınca ortaya çıkar.</w:t>
      </w:r>
    </w:p>
    <w:p w14:paraId="2ABA00AD" w14:textId="77777777" w:rsidR="005D0EC8" w:rsidRDefault="006E75A3">
      <w:pPr>
        <w:spacing w:after="40" w:line="269" w:lineRule="auto"/>
        <w:ind w:left="907" w:hanging="227"/>
      </w:pPr>
      <w:r>
        <w:rPr>
          <w:sz w:val="19"/>
        </w:rPr>
        <w:lastRenderedPageBreak/>
        <w:t>▹</w:t>
      </w:r>
      <w:r>
        <w:rPr>
          <w:sz w:val="19"/>
        </w:rPr>
        <w:t xml:space="preserve"> </w:t>
      </w:r>
      <w:r>
        <w:rPr>
          <w:b/>
          <w:sz w:val="19"/>
        </w:rPr>
        <w:t>3)</w:t>
      </w:r>
      <w:r>
        <w:rPr>
          <w:sz w:val="19"/>
        </w:rPr>
        <w:t xml:space="preserve"> Çöktüğü yer: Taş–kağıt–makasta döngüyü hiçbir düzenleme ortadan kaldıramaz. Oylamada ise bütün tercihler tek tepeliyse döngü oluşmaz (Black): paradoks kaçınılmaz değildir, çok tepeli tercihlerden (3. seçmen) doğar.</w:t>
      </w:r>
    </w:p>
    <w:p w14:paraId="3CB8A75E" w14:textId="77777777" w:rsidR="005D0EC8" w:rsidRDefault="006E75A3">
      <w:pPr>
        <w:spacing w:after="40" w:line="269" w:lineRule="auto"/>
        <w:ind w:left="907" w:hanging="227"/>
      </w:pPr>
      <w:r>
        <w:rPr>
          <w:sz w:val="19"/>
        </w:rPr>
        <w:t>▹</w:t>
      </w:r>
      <w:r>
        <w:rPr>
          <w:sz w:val="19"/>
        </w:rPr>
        <w:t xml:space="preserve"> </w:t>
      </w:r>
      <w:r>
        <w:rPr>
          <w:b/>
          <w:sz w:val="19"/>
        </w:rPr>
        <w:t>4)</w:t>
      </w:r>
      <w:r>
        <w:rPr>
          <w:sz w:val="19"/>
        </w:rPr>
        <w:t xml:space="preserve"> Daha iyi benzetme: “Her hakemin kendi içinde tutarlı bir sıralaması olduğu ama üç hakemin oy çokluğuyla karar verdiği bir yarışma” benzetmesi, döngünün toplamadan doğduğunu doğru gösterir.</w:t>
      </w:r>
    </w:p>
    <w:p w14:paraId="12F995AC" w14:textId="77777777" w:rsidR="005D0EC8" w:rsidRDefault="006E75A3">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“Oylama paradoksu, bir divizyonda A'nın B'yi, B'nin C'yi, C'nin de A'yı yendiği üçlü eşitliğe benzer: ikili maçlara bakarak “en iyi takım” seçilemez.”</w:t>
      </w:r>
    </w:p>
    <w:p w14:paraId="0BEF96C5" w14:textId="77777777" w:rsidR="005D0EC8" w:rsidRDefault="006E75A3">
      <w:pPr>
        <w:spacing w:after="40" w:line="269" w:lineRule="auto"/>
        <w:ind w:left="907" w:hanging="227"/>
      </w:pPr>
      <w:r>
        <w:rPr>
          <w:sz w:val="19"/>
        </w:rPr>
        <w:t>▹</w:t>
      </w:r>
      <w:r>
        <w:rPr>
          <w:sz w:val="19"/>
        </w:rPr>
        <w:t xml:space="preserve"> </w:t>
      </w:r>
      <w:r>
        <w:rPr>
          <w:b/>
          <w:sz w:val="19"/>
        </w:rPr>
        <w:t>5)</w:t>
      </w:r>
      <w:r>
        <w:rPr>
          <w:sz w:val="19"/>
        </w:rPr>
        <w:t xml:space="preserve"> Benzerlik: İkili karşılaştırmalar döngü yaratır (A &gt; B, B &gt; C, C &gt; A) ve istikrarlı bir kazanan yoktur. Eşitliği bozmak için ölçütlerin hangi sırayla uygulandığı lideri belirler; oylamada da gündemi (oylama sırasını) belirleyen sonucu belirler.</w:t>
      </w:r>
    </w:p>
    <w:p w14:paraId="0177A849" w14:textId="77777777" w:rsidR="005D0EC8" w:rsidRDefault="006E75A3">
      <w:pPr>
        <w:spacing w:after="40" w:line="269" w:lineRule="auto"/>
        <w:ind w:left="907" w:hanging="227"/>
      </w:pPr>
      <w:r>
        <w:rPr>
          <w:sz w:val="19"/>
        </w:rPr>
        <w:t>▹</w:t>
      </w:r>
      <w:r>
        <w:rPr>
          <w:sz w:val="19"/>
        </w:rPr>
        <w:t xml:space="preserve"> </w:t>
      </w:r>
      <w:r>
        <w:rPr>
          <w:b/>
          <w:sz w:val="19"/>
        </w:rPr>
        <w:t>6)</w:t>
      </w:r>
      <w:r>
        <w:rPr>
          <w:sz w:val="19"/>
        </w:rPr>
        <w:t xml:space="preserve"> Fark: Sahadaki döngü tek seferlik maç sonuçlarından doğar (sakatlık, hava, eşleşme). Condorcet örneğinde ise her seçmenin sıralaması kendi içinde tutarlıdır (geçişli); döngü yalnızca bireysel tercihler çoğunlukla toplanınca ortaya çıkar.</w:t>
      </w:r>
    </w:p>
    <w:p w14:paraId="667FAC25" w14:textId="77777777" w:rsidR="005D0EC8" w:rsidRDefault="006E75A3">
      <w:pPr>
        <w:spacing w:after="40" w:line="269" w:lineRule="auto"/>
        <w:ind w:left="907" w:hanging="227"/>
      </w:pPr>
      <w:r>
        <w:rPr>
          <w:sz w:val="19"/>
        </w:rPr>
        <w:t>▹</w:t>
      </w:r>
      <w:r>
        <w:rPr>
          <w:sz w:val="19"/>
        </w:rPr>
        <w:t xml:space="preserve"> </w:t>
      </w:r>
      <w:r>
        <w:rPr>
          <w:b/>
          <w:sz w:val="19"/>
        </w:rPr>
        <w:t>7)</w:t>
      </w:r>
      <w:r>
        <w:rPr>
          <w:sz w:val="19"/>
        </w:rPr>
        <w:t xml:space="preserve"> Çöktüğü yer: Sahadaki döngü daha çok maçla, daha çok veriyle kırılabilir. Oylamada döngü veriden değil tercihlerin yapısından doğar: bütün tercihler tek tepeliyse hiç oluşmaz (Black); bir seçmenin çok tepeli tercihi (ya yüksek ya düşük harcama, orta en son) döngüyü doğurur.</w:t>
      </w:r>
    </w:p>
    <w:p w14:paraId="4AFBE70D" w14:textId="77777777" w:rsidR="005D0EC8" w:rsidRDefault="006E75A3">
      <w:pPr>
        <w:spacing w:after="40" w:line="269" w:lineRule="auto"/>
        <w:ind w:left="907" w:hanging="227"/>
      </w:pPr>
      <w:r>
        <w:rPr>
          <w:sz w:val="19"/>
        </w:rPr>
        <w:t>▹</w:t>
      </w:r>
      <w:r>
        <w:rPr>
          <w:sz w:val="19"/>
        </w:rPr>
        <w:t xml:space="preserve"> </w:t>
      </w:r>
      <w:r>
        <w:rPr>
          <w:b/>
          <w:sz w:val="19"/>
        </w:rPr>
        <w:t>8)</w:t>
      </w:r>
      <w:r>
        <w:rPr>
          <w:sz w:val="19"/>
        </w:rPr>
        <w:t xml:space="preserve"> Daha iyi benzetme: Üç analistin her birinin kendi içinde tutarlı bir güç sıralaması (power ranking) yaptığı ama “A mı B mi?” sorusunu oy çokluğuyla cevapladığı bir yayın masası: her analist tutarlıdır, yine de masanın ortak sıralaması döngüye girebilir. Döngü toplamadan doğar; Arrow bu sorunun hiçbir oylama kuralıyla tamamen çözülemeyeceğini gösterir.</w:t>
      </w:r>
    </w:p>
    <w:p w14:paraId="3CDBBA56" w14:textId="77777777" w:rsidR="005D0EC8" w:rsidRDefault="006E75A3">
      <w:pPr>
        <w:spacing w:after="60" w:line="269" w:lineRule="auto"/>
        <w:ind w:left="680" w:hanging="567"/>
      </w:pPr>
      <w:r>
        <w:rPr>
          <w:b/>
          <w:sz w:val="19"/>
        </w:rPr>
        <w:t xml:space="preserve">P9  </w:t>
      </w:r>
      <w:r>
        <w:rPr>
          <w:sz w:val="19"/>
        </w:rPr>
        <w:t>(a) Medyan 25; çoğunluk oylaması 25'i seçer. (b) Ortalama 200 / 5 = 40. (c) 8, 12 ve 25 isteyen üç seçmen reddeder (3–2). Sonuç ortalamadan farklıdır; yoğunluğu yansıtmaz.</w:t>
      </w:r>
      <w:r>
        <w:rPr>
          <w:color w:val="7A7A7A"/>
          <w:sz w:val="17"/>
        </w:rPr>
        <w:t xml:space="preserve">   (¶77)</w:t>
      </w:r>
    </w:p>
    <w:p w14:paraId="54883C33" w14:textId="77777777" w:rsidR="005D0EC8" w:rsidRDefault="006E75A3">
      <w:pPr>
        <w:spacing w:after="60" w:line="269" w:lineRule="auto"/>
        <w:ind w:left="680" w:hanging="567"/>
      </w:pPr>
      <w:r>
        <w:rPr>
          <w:b/>
          <w:sz w:val="19"/>
        </w:rPr>
        <w:t xml:space="preserve">P10  </w:t>
      </w:r>
      <w:r>
        <w:rPr>
          <w:sz w:val="19"/>
        </w:rPr>
        <w:t>(a) D–O: O kazanır (1 ve 2). O–Y: Y kazanır (2 ve 3). Y–D: D kazanır (1 ve 3). (b) Evet: O, D'yi; Y, O'yu; D de Y'yi yener → istikrarlı kazanan yok. (c) 3. seçmen: en çok D'yi, sonra Y'yi ister, ortayı (O) en sona koyar → iki zirve, çok tepeli. 1. ve 2. seçmen tek tepelidir.</w:t>
      </w:r>
      <w:r>
        <w:rPr>
          <w:color w:val="7A7A7A"/>
          <w:sz w:val="17"/>
        </w:rPr>
        <w:t xml:space="preserve">   (¶72-73)</w:t>
      </w:r>
    </w:p>
    <w:p w14:paraId="097A4AE5" w14:textId="77777777" w:rsidR="005D0EC8" w:rsidRDefault="006E75A3">
      <w:pPr>
        <w:spacing w:after="60" w:line="269" w:lineRule="auto"/>
        <w:ind w:left="680" w:hanging="567"/>
      </w:pPr>
      <w:r>
        <w:rPr>
          <w:b/>
          <w:sz w:val="19"/>
        </w:rPr>
        <w:t xml:space="preserve">P11  </w:t>
      </w:r>
      <w:r>
        <w:rPr>
          <w:sz w:val="19"/>
        </w:rPr>
        <w:t>O'yu yenebilen tek seçenek Y'dir. Önce Y ile D'yi oylat: D kazanır, Y elenir. Sonra D ile O: O kazanır. Gündemi belirleyen sonucu belirler (gündem manipülasyonu).</w:t>
      </w:r>
      <w:r>
        <w:rPr>
          <w:color w:val="7A7A7A"/>
          <w:sz w:val="17"/>
        </w:rPr>
        <w:t xml:space="preserve">   (¶72)</w:t>
      </w:r>
    </w:p>
    <w:p w14:paraId="3397E8EB" w14:textId="77777777" w:rsidR="005D0EC8" w:rsidRDefault="006E75A3">
      <w:pPr>
        <w:spacing w:after="60" w:line="269" w:lineRule="auto"/>
        <w:ind w:left="680" w:hanging="567"/>
      </w:pPr>
      <w:r>
        <w:rPr>
          <w:b/>
          <w:sz w:val="19"/>
        </w:rPr>
        <w:t xml:space="preserve">D16  </w:t>
      </w:r>
      <w:r>
        <w:rPr>
          <w:sz w:val="19"/>
        </w:rPr>
        <w:t xml:space="preserve">Kamu eğitimi iyi olmazsa çocuğunu özel okula gönderecek veli: “ya yüksek harcama ya düşük vergi”  →  </w:t>
      </w:r>
      <w:r>
        <w:rPr>
          <w:b/>
          <w:sz w:val="19"/>
        </w:rPr>
        <w:t>E</w:t>
      </w:r>
      <w:r>
        <w:rPr>
          <w:sz w:val="19"/>
        </w:rPr>
        <w:t xml:space="preserve"> — somutlaştırdığı kavram: Çok tepeli tercih.</w:t>
      </w:r>
      <w:r>
        <w:rPr>
          <w:color w:val="7A7A7A"/>
          <w:sz w:val="17"/>
        </w:rPr>
        <w:t xml:space="preserve">   (¶73)</w:t>
      </w:r>
    </w:p>
    <w:p w14:paraId="65CF3BE9" w14:textId="77777777" w:rsidR="005D0EC8" w:rsidRDefault="006E75A3">
      <w:pPr>
        <w:spacing w:after="60" w:line="269" w:lineRule="auto"/>
        <w:ind w:left="680" w:hanging="567"/>
      </w:pPr>
      <w:r>
        <w:rPr>
          <w:b/>
          <w:sz w:val="19"/>
        </w:rPr>
        <w:t xml:space="preserve">D17  </w:t>
      </w:r>
      <w:r>
        <w:rPr>
          <w:sz w:val="19"/>
        </w:rPr>
        <w:t xml:space="preserve">İki partili sistemlerde parti programlarının merkeze doğru benzeşmesi  →  </w:t>
      </w:r>
      <w:r>
        <w:rPr>
          <w:b/>
          <w:sz w:val="19"/>
        </w:rPr>
        <w:t>E</w:t>
      </w:r>
      <w:r>
        <w:rPr>
          <w:sz w:val="19"/>
        </w:rPr>
        <w:t xml:space="preserve"> — somutlaştırdığı kavram: Medyan seçmen teoreminin temsili demokrasiye uygulanması (Downs).</w:t>
      </w:r>
      <w:r>
        <w:rPr>
          <w:color w:val="7A7A7A"/>
          <w:sz w:val="17"/>
        </w:rPr>
        <w:t xml:space="preserve">   (¶78)</w:t>
      </w:r>
    </w:p>
    <w:p w14:paraId="5A3A50DB" w14:textId="77777777" w:rsidR="005D0EC8" w:rsidRDefault="006E75A3">
      <w:pPr>
        <w:spacing w:after="60" w:line="269" w:lineRule="auto"/>
        <w:ind w:left="680" w:hanging="567"/>
      </w:pPr>
      <w:r>
        <w:rPr>
          <w:b/>
          <w:sz w:val="19"/>
        </w:rPr>
        <w:t xml:space="preserve">D18  </w:t>
      </w:r>
      <w:r>
        <w:rPr>
          <w:sz w:val="19"/>
        </w:rPr>
        <w:t xml:space="preserve">Marquis de Condorcet (1785)  →  </w:t>
      </w:r>
      <w:r>
        <w:rPr>
          <w:b/>
          <w:sz w:val="19"/>
        </w:rPr>
        <w:t>R</w:t>
      </w:r>
      <w:r>
        <w:rPr>
          <w:sz w:val="19"/>
        </w:rPr>
        <w:t xml:space="preserve"> — kavramsal anlayışı değiştirmiyor; yalnızca doğrudan hatırlanır.</w:t>
      </w:r>
      <w:r>
        <w:rPr>
          <w:color w:val="7A7A7A"/>
          <w:sz w:val="17"/>
        </w:rPr>
        <w:t xml:space="preserve">   (¶64)</w:t>
      </w:r>
    </w:p>
    <w:p w14:paraId="0A3CBB07" w14:textId="77777777" w:rsidR="005D0EC8" w:rsidRDefault="006E75A3">
      <w:pPr>
        <w:spacing w:after="60" w:line="269" w:lineRule="auto"/>
        <w:ind w:left="680" w:hanging="567"/>
      </w:pPr>
      <w:r>
        <w:rPr>
          <w:b/>
          <w:sz w:val="19"/>
        </w:rPr>
        <w:t xml:space="preserve">D19  </w:t>
      </w:r>
      <w:r>
        <w:rPr>
          <w:sz w:val="19"/>
        </w:rPr>
        <w:t xml:space="preserve">Duncan Black (1948)  →  </w:t>
      </w:r>
      <w:r>
        <w:rPr>
          <w:b/>
          <w:sz w:val="19"/>
        </w:rPr>
        <w:t>R</w:t>
      </w:r>
      <w:r>
        <w:rPr>
          <w:sz w:val="19"/>
        </w:rPr>
        <w:t xml:space="preserve"> — kavramsal anlayışı değiştirmiyor; yalnızca doğrudan hatırlanır.</w:t>
      </w:r>
      <w:r>
        <w:rPr>
          <w:color w:val="7A7A7A"/>
          <w:sz w:val="17"/>
        </w:rPr>
        <w:t xml:space="preserve">   (¶76)</w:t>
      </w:r>
    </w:p>
    <w:p w14:paraId="56DFAA5F" w14:textId="77777777" w:rsidR="005D0EC8" w:rsidRDefault="006E75A3">
      <w:pPr>
        <w:spacing w:after="60" w:line="269" w:lineRule="auto"/>
        <w:ind w:left="680" w:hanging="567"/>
      </w:pPr>
      <w:r>
        <w:rPr>
          <w:b/>
          <w:sz w:val="19"/>
        </w:rPr>
        <w:t xml:space="preserve">D20  </w:t>
      </w:r>
      <w:r>
        <w:rPr>
          <w:sz w:val="19"/>
        </w:rPr>
        <w:t xml:space="preserve">Anthony Downs, Demokrasinin Ekonomik Teorisi (1957)  →  </w:t>
      </w:r>
      <w:r>
        <w:rPr>
          <w:b/>
          <w:sz w:val="19"/>
        </w:rPr>
        <w:t>R</w:t>
      </w:r>
      <w:r>
        <w:rPr>
          <w:sz w:val="19"/>
        </w:rPr>
        <w:t xml:space="preserve"> — kavramsal anlayışı değiştirmiyor; yalnızca doğrudan hatırlanır.</w:t>
      </w:r>
      <w:r>
        <w:rPr>
          <w:color w:val="7A7A7A"/>
          <w:sz w:val="17"/>
        </w:rPr>
        <w:t xml:space="preserve">   (¶78)</w:t>
      </w:r>
    </w:p>
    <w:p w14:paraId="5D97EC81" w14:textId="77777777" w:rsidR="005D0EC8" w:rsidRDefault="006E75A3">
      <w:pPr>
        <w:spacing w:after="60" w:line="269" w:lineRule="auto"/>
        <w:ind w:left="680" w:hanging="567"/>
      </w:pPr>
      <w:r>
        <w:rPr>
          <w:b/>
          <w:sz w:val="19"/>
        </w:rPr>
        <w:t xml:space="preserve">D21  </w:t>
      </w:r>
      <w:r>
        <w:rPr>
          <w:sz w:val="19"/>
        </w:rPr>
        <w:t xml:space="preserve">Harold Hotelling (1929)  →  </w:t>
      </w:r>
      <w:r>
        <w:rPr>
          <w:b/>
          <w:sz w:val="19"/>
        </w:rPr>
        <w:t>R</w:t>
      </w:r>
      <w:r>
        <w:rPr>
          <w:sz w:val="19"/>
        </w:rPr>
        <w:t xml:space="preserve"> — kavramsal anlayışı değiştirmiyor; yalnızca doğrudan hatırlanır.</w:t>
      </w:r>
      <w:r>
        <w:rPr>
          <w:color w:val="7A7A7A"/>
          <w:sz w:val="17"/>
        </w:rPr>
        <w:t xml:space="preserve">   (¶78)</w:t>
      </w:r>
    </w:p>
    <w:p w14:paraId="28590395" w14:textId="77777777" w:rsidR="005D0EC8" w:rsidRDefault="006E75A3">
      <w:pPr>
        <w:keepNext/>
        <w:pBdr>
          <w:bottom w:val="single" w:sz="6" w:space="1" w:color="C9D6E3"/>
        </w:pBdr>
        <w:spacing w:before="240" w:after="60" w:line="269" w:lineRule="auto"/>
      </w:pPr>
      <w:r>
        <w:rPr>
          <w:b/>
          <w:color w:val="243B53"/>
        </w:rPr>
        <w:t>Blok 5 — Arrow'un imkânsızlık teoremi, diğer oylama yöntemleri, kamu tercihi</w:t>
      </w:r>
    </w:p>
    <w:p w14:paraId="79EB2220" w14:textId="77777777" w:rsidR="005D0EC8" w:rsidRDefault="006E75A3">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Borda puanı, Condorcet kazananı, Hare ve Coombs elemesi</w:t>
      </w:r>
      <w:r>
        <w:rPr>
          <w:sz w:val="18"/>
        </w:rPr>
        <w:t xml:space="preserve">   </w:t>
      </w:r>
      <w:r>
        <w:rPr>
          <w:b/>
          <w:color w:val="FFFFFF"/>
          <w:sz w:val="17"/>
          <w:shd w:val="clear" w:color="auto" w:fill="1F4E79"/>
        </w:rPr>
        <w:t xml:space="preserve"> C </w:t>
      </w:r>
      <w:r>
        <w:rPr>
          <w:sz w:val="18"/>
        </w:rPr>
        <w:t xml:space="preserve"> Arrow'un beş koşulu ve teoremin anlamı; tek tepeli tercihle sınırsız alandan vazgeçmek; diğer oylama yöntemlerinin güçlü ve zayıf yanları; kamu tercihi ve devlet başarısızlıkları; çözümler</w:t>
      </w:r>
      <w:r>
        <w:rPr>
          <w:sz w:val="18"/>
        </w:rPr>
        <w:t xml:space="preserve">   </w:t>
      </w:r>
      <w:r>
        <w:rPr>
          <w:b/>
          <w:color w:val="FFFFFF"/>
          <w:sz w:val="17"/>
          <w:shd w:val="clear" w:color="auto" w:fill="1E6B34"/>
        </w:rPr>
        <w:t xml:space="preserve"> E </w:t>
      </w:r>
      <w:r>
        <w:rPr>
          <w:sz w:val="18"/>
        </w:rPr>
        <w:t xml:space="preserve"> Türkiye'de Cumhurbaşkanı seçimi (iki tur); rant kollama örnekleri (tekel hakkı, kota, lisans, teşvik)</w:t>
      </w:r>
      <w:r>
        <w:rPr>
          <w:sz w:val="18"/>
        </w:rPr>
        <w:t xml:space="preserve">   </w:t>
      </w:r>
      <w:r>
        <w:rPr>
          <w:b/>
          <w:color w:val="FFFFFF"/>
          <w:sz w:val="17"/>
          <w:shd w:val="clear" w:color="auto" w:fill="5A5A5A"/>
        </w:rPr>
        <w:t xml:space="preserve"> R </w:t>
      </w:r>
      <w:r>
        <w:rPr>
          <w:sz w:val="18"/>
        </w:rPr>
        <w:t xml:space="preserve"> Arrow 1951 (1972 Nobel); Borda; Downs 1957; Niskanen 1971; Tullock 1967, Krueger 1974; Olson 1965; Nordhaus 1975; Puviani 1903; Brennan–Buchana</w:t>
      </w:r>
      <w:r>
        <w:rPr>
          <w:sz w:val="18"/>
        </w:rPr>
        <w:t>n 1980</w:t>
      </w:r>
    </w:p>
    <w:p w14:paraId="4C890BE7" w14:textId="77777777" w:rsidR="005D0EC8" w:rsidRDefault="006E75A3">
      <w:pPr>
        <w:spacing w:after="60" w:line="269" w:lineRule="auto"/>
        <w:ind w:left="680" w:hanging="567"/>
      </w:pPr>
      <w:r>
        <w:rPr>
          <w:b/>
          <w:sz w:val="18"/>
        </w:rPr>
        <w:t xml:space="preserve">Harita:  </w:t>
      </w:r>
      <w:r>
        <w:rPr>
          <w:sz w:val="18"/>
        </w:rPr>
        <w:t>Oylama paradoksu  —özel bir örneğidir→  İmkânsızlık teoremi   ·   İlgisiz seçeneklerden bağımsızlık  —koşuludur→  İmkânsızlık teoremi   ·   Tek tepeli tercih  —vazgeçerek daraltır→  Sınırsız alan   ·   Borda sayımı  —ihlal eder→  İlgisiz seçeneklerden bağımsızlık   ·   Oy ticareti  —biçimidir→  Devlet başarısızlığı   ·   Devlet başarısızlığı  —kapsar→  Rant kollama   ·   Devlet başarısızlığı  —kapsar→  Bürokratik bütçe maksimizasyonu   ·   Devlet başarısızlığı  —kapsar→  Mali yanılsama   ·   Devlet başarısı</w:t>
      </w:r>
      <w:r>
        <w:rPr>
          <w:sz w:val="18"/>
        </w:rPr>
        <w:t>zlığı  —çözüm olarak ister→  Anayasal mali kurallar</w:t>
      </w:r>
    </w:p>
    <w:p w14:paraId="409A7482" w14:textId="77777777" w:rsidR="005D0EC8" w:rsidRDefault="006E75A3">
      <w:pPr>
        <w:spacing w:after="60" w:line="269" w:lineRule="auto"/>
        <w:ind w:left="680" w:hanging="567"/>
      </w:pPr>
      <w:r>
        <w:rPr>
          <w:b/>
          <w:sz w:val="19"/>
        </w:rPr>
        <w:t xml:space="preserve">C11  </w:t>
      </w:r>
      <w:r>
        <w:rPr>
          <w:sz w:val="19"/>
        </w:rPr>
        <w:t>Hayır. Beş makul koşulun (rasyonellik/geçişlilik, sınırsız alan, Pareto ilkesi, ilgisiz seçeneklerden bağımsızlık, diktatörlük olmaması) tümünü aynı anda sağlayan bir kural olmadığını, her kuralın en az birini ihlal etmek zorunda olduğunu söyler. Çoğunluk kuralı, oylama paradoksunda görüldüğü gibi geçişliliği ihlal edebilir.</w:t>
      </w:r>
      <w:r>
        <w:rPr>
          <w:color w:val="7A7A7A"/>
          <w:sz w:val="17"/>
        </w:rPr>
        <w:t xml:space="preserve">   (¶87)</w:t>
      </w:r>
    </w:p>
    <w:p w14:paraId="00748608" w14:textId="77777777" w:rsidR="005D0EC8" w:rsidRDefault="006E75A3">
      <w:pPr>
        <w:spacing w:after="60" w:line="269" w:lineRule="auto"/>
        <w:ind w:left="680" w:hanging="567"/>
      </w:pPr>
      <w:r>
        <w:rPr>
          <w:b/>
          <w:sz w:val="19"/>
        </w:rPr>
        <w:t xml:space="preserve">C12  </w:t>
      </w:r>
      <w:r>
        <w:rPr>
          <w:sz w:val="19"/>
        </w:rPr>
        <w:t xml:space="preserve">Seçmen, politikacı, bürokrat ve çıkar gruplarını da piyasadaki </w:t>
      </w:r>
      <w:r>
        <w:rPr>
          <w:sz w:val="19"/>
        </w:rPr>
        <w:t>bireyler gibi kendi çıkarını gözeten rasyonel aktörler olarak inceler. Sonuçlar: kamu harcamalarının ve kamu kesiminin aşırı büyümesi, kaynak israfı, kısa vadeli politikalar, bütçe açıkları ve borç artışı. Çözümler: anayasal mali kurallar (denk bütçe, harcama ve borç sınırları), şeffaflık ve hesap verebilirlik, özelleştirme, rekabete açma, performans denetimi.</w:t>
      </w:r>
      <w:r>
        <w:rPr>
          <w:color w:val="7A7A7A"/>
          <w:sz w:val="17"/>
        </w:rPr>
        <w:t xml:space="preserve">   (¶99, 109)</w:t>
      </w:r>
    </w:p>
    <w:p w14:paraId="11469C7A" w14:textId="77777777" w:rsidR="005D0EC8" w:rsidRDefault="006E75A3">
      <w:pPr>
        <w:spacing w:after="60" w:line="269" w:lineRule="auto"/>
        <w:ind w:left="680" w:hanging="567"/>
      </w:pPr>
      <w:r>
        <w:rPr>
          <w:b/>
          <w:sz w:val="19"/>
        </w:rPr>
        <w:lastRenderedPageBreak/>
        <w:t xml:space="preserve">P12  </w:t>
      </w:r>
      <w:r>
        <w:rPr>
          <w:sz w:val="19"/>
        </w:rPr>
        <w:t>(a) Birinci tercihler X 4, Z 3, Y 2 → X kazanır; oysa X, 9 seçmenin 5'inin son tercihidir (çoğunluğun en az istediği seçenek). (b) Borda: X = 4·3 + 3·1 + 2·1 = 17; Y = 4·2 + 3·2 + 2·3 = 20; Z = 4·1 + 3·3 + 2·2 = 17 → Y kazanır.</w:t>
      </w:r>
      <w:r>
        <w:rPr>
          <w:color w:val="7A7A7A"/>
          <w:sz w:val="17"/>
        </w:rPr>
        <w:t xml:space="preserve">   (¶90, 92)</w:t>
      </w:r>
    </w:p>
    <w:p w14:paraId="5CEDB74E" w14:textId="77777777" w:rsidR="005D0EC8" w:rsidRDefault="006E75A3">
      <w:pPr>
        <w:spacing w:after="60" w:line="269" w:lineRule="auto"/>
        <w:ind w:left="680" w:hanging="567"/>
      </w:pPr>
      <w:r>
        <w:rPr>
          <w:b/>
          <w:sz w:val="19"/>
        </w:rPr>
        <w:t xml:space="preserve">P13  </w:t>
      </w:r>
      <w:r>
        <w:rPr>
          <w:sz w:val="19"/>
        </w:rPr>
        <w:t>Y–X: Y 5–4. Y–Z: Y 6–3. Z–X: Z 5–4. Y diğer ikisini de yener → Condorcet kazananı Y (Borda ile aynı). Göreli çoğunluğun seçtiği X ise ikili karşılaştırmada ikisine de yenilir.</w:t>
      </w:r>
      <w:r>
        <w:rPr>
          <w:color w:val="7A7A7A"/>
          <w:sz w:val="17"/>
        </w:rPr>
        <w:t xml:space="preserve">   (¶97)</w:t>
      </w:r>
    </w:p>
    <w:p w14:paraId="269E1F84" w14:textId="77777777" w:rsidR="005D0EC8" w:rsidRDefault="006E75A3">
      <w:pPr>
        <w:spacing w:after="60" w:line="269" w:lineRule="auto"/>
        <w:ind w:left="680" w:hanging="567"/>
      </w:pPr>
      <w:r>
        <w:rPr>
          <w:b/>
          <w:sz w:val="19"/>
        </w:rPr>
        <w:t xml:space="preserve">P14  </w:t>
      </w:r>
      <w:r>
        <w:rPr>
          <w:sz w:val="19"/>
        </w:rPr>
        <w:t>Hare: salt çoğunluk yok; birinci tercih olarak en az oy alan Y (2) elenir, oyları ikinci tercih Z'ye geçer → X 4, Z 5 → Z kazanır. Coombs: en çok son sıraya konan X (5 seçmen) elenir → Y–Z: Y 6, Z 3 → Y kazanır. Aynı tercihlerden kurala göre üç farklı kazanan çıkar (X, Z, Y): oylama kuralının seçimi sonucu belirler.</w:t>
      </w:r>
      <w:r>
        <w:rPr>
          <w:color w:val="7A7A7A"/>
          <w:sz w:val="17"/>
        </w:rPr>
        <w:t xml:space="preserve">   (¶95-96)</w:t>
      </w:r>
    </w:p>
    <w:p w14:paraId="1B2BC39A" w14:textId="77777777" w:rsidR="005D0EC8" w:rsidRDefault="006E75A3">
      <w:pPr>
        <w:spacing w:after="60" w:line="269" w:lineRule="auto"/>
        <w:ind w:left="680" w:hanging="567"/>
      </w:pPr>
      <w:r>
        <w:rPr>
          <w:b/>
          <w:sz w:val="19"/>
        </w:rPr>
        <w:t xml:space="preserve">D22  </w:t>
      </w:r>
      <w:r>
        <w:rPr>
          <w:sz w:val="19"/>
        </w:rPr>
        <w:t xml:space="preserve">Türkiye'de Cumhurbaşkanı seçimi  →  </w:t>
      </w:r>
      <w:r>
        <w:rPr>
          <w:b/>
          <w:sz w:val="19"/>
        </w:rPr>
        <w:t>E</w:t>
      </w:r>
      <w:r>
        <w:rPr>
          <w:sz w:val="19"/>
        </w:rPr>
        <w:t xml:space="preserve"> — somutlaştırdığı kavram: İki turlu sistem: ilk turda salt çoğunluk yoksa en çok oy alan iki aday ikinci tura kalır.</w:t>
      </w:r>
      <w:r>
        <w:rPr>
          <w:color w:val="7A7A7A"/>
          <w:sz w:val="17"/>
        </w:rPr>
        <w:t xml:space="preserve">   (¶91)</w:t>
      </w:r>
    </w:p>
    <w:p w14:paraId="78FBAAB5" w14:textId="77777777" w:rsidR="005D0EC8" w:rsidRDefault="006E75A3">
      <w:pPr>
        <w:spacing w:after="60" w:line="269" w:lineRule="auto"/>
        <w:ind w:left="680" w:hanging="567"/>
      </w:pPr>
      <w:r>
        <w:rPr>
          <w:b/>
          <w:sz w:val="19"/>
        </w:rPr>
        <w:t xml:space="preserve">D23  </w:t>
      </w:r>
      <w:r>
        <w:rPr>
          <w:sz w:val="19"/>
        </w:rPr>
        <w:t xml:space="preserve">Tekel hakkı, kota, lisans, teşvik elde etmek için kaynak harcanması  →  </w:t>
      </w:r>
      <w:r>
        <w:rPr>
          <w:b/>
          <w:sz w:val="19"/>
        </w:rPr>
        <w:t>E</w:t>
      </w:r>
      <w:r>
        <w:rPr>
          <w:sz w:val="19"/>
        </w:rPr>
        <w:t xml:space="preserve"> — somutlaştırdığı kavram: Rant kollama: kaynakların üretken olmayan faaliyetlere gitmesi.</w:t>
      </w:r>
      <w:r>
        <w:rPr>
          <w:color w:val="7A7A7A"/>
          <w:sz w:val="17"/>
        </w:rPr>
        <w:t xml:space="preserve">   (¶103)</w:t>
      </w:r>
    </w:p>
    <w:p w14:paraId="69D0D1B2" w14:textId="77777777" w:rsidR="005D0EC8" w:rsidRDefault="006E75A3">
      <w:pPr>
        <w:spacing w:after="60" w:line="269" w:lineRule="auto"/>
        <w:ind w:left="680" w:hanging="567"/>
      </w:pPr>
      <w:r>
        <w:rPr>
          <w:b/>
          <w:sz w:val="19"/>
        </w:rPr>
        <w:t xml:space="preserve">D24  </w:t>
      </w:r>
      <w:r>
        <w:rPr>
          <w:sz w:val="19"/>
        </w:rPr>
        <w:t xml:space="preserve">Kenneth Arrow, Toplumsal Tercih ve Bireysel Değerler (1951)  →  </w:t>
      </w:r>
      <w:r>
        <w:rPr>
          <w:b/>
          <w:sz w:val="19"/>
        </w:rPr>
        <w:t>R</w:t>
      </w:r>
      <w:r>
        <w:rPr>
          <w:sz w:val="19"/>
        </w:rPr>
        <w:t xml:space="preserve"> — kavramsal anlayışı değiştirmiyor; yalnızca doğrudan hatırlanır.</w:t>
      </w:r>
      <w:r>
        <w:rPr>
          <w:color w:val="7A7A7A"/>
          <w:sz w:val="17"/>
        </w:rPr>
        <w:t xml:space="preserve">   (¶81)</w:t>
      </w:r>
    </w:p>
    <w:p w14:paraId="0B0981E5" w14:textId="77777777" w:rsidR="005D0EC8" w:rsidRDefault="006E75A3">
      <w:pPr>
        <w:spacing w:after="60" w:line="269" w:lineRule="auto"/>
        <w:ind w:left="680" w:hanging="567"/>
      </w:pPr>
      <w:r>
        <w:rPr>
          <w:b/>
          <w:sz w:val="19"/>
        </w:rPr>
        <w:t xml:space="preserve">D25  </w:t>
      </w:r>
      <w:r>
        <w:rPr>
          <w:sz w:val="19"/>
        </w:rPr>
        <w:t xml:space="preserve">William Niskanen (1971)  →  </w:t>
      </w:r>
      <w:r>
        <w:rPr>
          <w:b/>
          <w:sz w:val="19"/>
        </w:rPr>
        <w:t>R</w:t>
      </w:r>
      <w:r>
        <w:rPr>
          <w:sz w:val="19"/>
        </w:rPr>
        <w:t xml:space="preserve"> — kavramsal anlayışı değiştirmiyor; yalnızca doğrudan hatırlanır.</w:t>
      </w:r>
      <w:r>
        <w:rPr>
          <w:color w:val="7A7A7A"/>
          <w:sz w:val="17"/>
        </w:rPr>
        <w:t xml:space="preserve">   (¶102)</w:t>
      </w:r>
    </w:p>
    <w:p w14:paraId="06C8D4B5" w14:textId="77777777" w:rsidR="005D0EC8" w:rsidRDefault="006E75A3">
      <w:pPr>
        <w:spacing w:after="60" w:line="269" w:lineRule="auto"/>
        <w:ind w:left="680" w:hanging="567"/>
      </w:pPr>
      <w:r>
        <w:rPr>
          <w:b/>
          <w:sz w:val="19"/>
        </w:rPr>
        <w:t xml:space="preserve">D26  </w:t>
      </w:r>
      <w:r>
        <w:rPr>
          <w:sz w:val="19"/>
        </w:rPr>
        <w:t xml:space="preserve">Mancur Olson, Kolektif Eylemin Mantığı (1965)  →  </w:t>
      </w:r>
      <w:r>
        <w:rPr>
          <w:b/>
          <w:sz w:val="19"/>
        </w:rPr>
        <w:t>R</w:t>
      </w:r>
      <w:r>
        <w:rPr>
          <w:sz w:val="19"/>
        </w:rPr>
        <w:t xml:space="preserve"> — kavramsal anlayışı değiştirmiyor; yalnızca doğrudan hatırlanır.</w:t>
      </w:r>
      <w:r>
        <w:rPr>
          <w:color w:val="7A7A7A"/>
          <w:sz w:val="17"/>
        </w:rPr>
        <w:t xml:space="preserve">   (¶104)</w:t>
      </w:r>
    </w:p>
    <w:p w14:paraId="6194E52A" w14:textId="77777777" w:rsidR="005D0EC8" w:rsidRDefault="006E75A3">
      <w:pPr>
        <w:spacing w:after="60" w:line="269" w:lineRule="auto"/>
        <w:ind w:left="680" w:hanging="567"/>
      </w:pPr>
      <w:r>
        <w:rPr>
          <w:b/>
          <w:sz w:val="19"/>
        </w:rPr>
        <w:t xml:space="preserve">D27  </w:t>
      </w:r>
      <w:r>
        <w:rPr>
          <w:sz w:val="19"/>
        </w:rPr>
        <w:t xml:space="preserve">William Nordhaus (1975)  →  </w:t>
      </w:r>
      <w:r>
        <w:rPr>
          <w:b/>
          <w:sz w:val="19"/>
        </w:rPr>
        <w:t>R</w:t>
      </w:r>
      <w:r>
        <w:rPr>
          <w:sz w:val="19"/>
        </w:rPr>
        <w:t xml:space="preserve"> — kavramsal anlayışı değiştirmiyor; yalnızca doğrudan hatırlanır.</w:t>
      </w:r>
      <w:r>
        <w:rPr>
          <w:color w:val="7A7A7A"/>
          <w:sz w:val="17"/>
        </w:rPr>
        <w:t xml:space="preserve">   (¶105)</w:t>
      </w:r>
    </w:p>
    <w:p w14:paraId="28286C0D" w14:textId="77777777" w:rsidR="005D0EC8" w:rsidRDefault="006E75A3">
      <w:pPr>
        <w:keepNext/>
        <w:spacing w:before="240" w:after="60" w:line="269" w:lineRule="auto"/>
      </w:pPr>
      <w:r>
        <w:rPr>
          <w:b/>
          <w:color w:val="8B1A1A"/>
          <w:sz w:val="22"/>
        </w:rPr>
        <w:t>Uzman gibi gez: örnek yollar</w:t>
      </w:r>
    </w:p>
    <w:p w14:paraId="31C608DD" w14:textId="77777777" w:rsidR="005D0EC8" w:rsidRDefault="006E75A3">
      <w:pPr>
        <w:spacing w:after="60" w:line="269" w:lineRule="auto"/>
        <w:ind w:left="680" w:hanging="567"/>
      </w:pPr>
      <w:r>
        <w:rPr>
          <w:b/>
          <w:sz w:val="19"/>
        </w:rPr>
        <w:t xml:space="preserve">Y1  </w:t>
      </w:r>
      <w:r>
        <w:rPr>
          <w:sz w:val="19"/>
        </w:rPr>
        <w:t>Lindahl dengesinde vergi payları toplamı 1'dir ve herkes marjinal faydası kadar öder; ama bireyler paylarını düşürmek için tercihlerini gizler. Aynı sorun Bowen modelini de zayıflatır: talep eğrileri dürüstçe açıklanmaz. Bowen'ın çıkış yolu oylamadır: maliyet eşit paylaşılır ve tercihler simetrik dağılırsa çoğunluk oylaması medyan seçmenin tercihini, dolayısıyla optimumu verir.</w:t>
      </w:r>
    </w:p>
    <w:p w14:paraId="154ECD78" w14:textId="77777777" w:rsidR="005D0EC8" w:rsidRDefault="006E75A3">
      <w:pPr>
        <w:spacing w:after="60" w:line="269" w:lineRule="auto"/>
        <w:ind w:left="680" w:hanging="567"/>
      </w:pPr>
      <w:r>
        <w:rPr>
          <w:b/>
          <w:sz w:val="19"/>
        </w:rPr>
        <w:t xml:space="preserve">Y2  </w:t>
      </w:r>
      <w:r>
        <w:rPr>
          <w:sz w:val="19"/>
        </w:rPr>
        <w:t>Oy ticareti, faydası belirli bir gruba, maliyeti bütün mükelleflere yayılan domuz fıçısı projelerinin kabul edilmesine yol açabilir; kamu tercihi teorisi bunu bir devlet başarısızlığı sayar. Kamu harcamalarının aşırı büyümesine karşı önerilen çözüm, anayasal mali kurallardır (denk bütçe, harcama ve borç sınırları).</w:t>
      </w:r>
    </w:p>
    <w:p w14:paraId="0B2D3D81" w14:textId="77777777" w:rsidR="005D0EC8" w:rsidRDefault="006E75A3">
      <w:pPr>
        <w:spacing w:after="60" w:line="269" w:lineRule="auto"/>
        <w:ind w:left="680" w:hanging="567"/>
      </w:pPr>
      <w:r>
        <w:rPr>
          <w:b/>
          <w:sz w:val="19"/>
        </w:rPr>
        <w:t xml:space="preserve">Y3  </w:t>
      </w:r>
      <w:r>
        <w:rPr>
          <w:sz w:val="19"/>
        </w:rPr>
        <w:t>Çok tepeli tercihler oylama paradoksunu (döngü) doğurur; paradoks Arrow'un imkânsızlık teoreminin özel bir örneğidir: hiçbir kural beş koşulu birlikte sağlayamaz. Borda sayımı sıralamaya puan vererek sonuç üretir ama bunun bedeli, ilgisiz seçeneklerden bağımsızlık koşulunu ihlal etmesidir.</w:t>
      </w:r>
    </w:p>
    <w:p w14:paraId="619D2739" w14:textId="77777777" w:rsidR="005D0EC8" w:rsidRDefault="006E75A3">
      <w:pPr>
        <w:keepNext/>
        <w:spacing w:before="240" w:after="60" w:line="269" w:lineRule="auto"/>
      </w:pPr>
      <w:r>
        <w:rPr>
          <w:b/>
          <w:color w:val="8B1A1A"/>
          <w:sz w:val="22"/>
        </w:rPr>
        <w:t>Kanıt provası: ölçütler ve örnek cevaplar</w:t>
      </w:r>
    </w:p>
    <w:p w14:paraId="64F699BC" w14:textId="77777777" w:rsidR="005D0EC8" w:rsidRDefault="006E75A3">
      <w:pPr>
        <w:spacing w:after="60" w:line="269" w:lineRule="auto"/>
        <w:ind w:left="680" w:hanging="567"/>
      </w:pPr>
      <w:r>
        <w:rPr>
          <w:b/>
          <w:sz w:val="19"/>
        </w:rPr>
        <w:t xml:space="preserve">G1  </w:t>
      </w:r>
      <w:r>
        <w:rPr>
          <w:sz w:val="19"/>
        </w:rPr>
        <w:t>Ölçüt: (1) İki maliyet: oy oranı arttıkça dışsal maliyet azalır, karar alma maliyeti artar. (2) Optimal kural toplamın en az olduğu orandır. (3) Anayasal kararlar hak ve özgürlükleri derinden etkiler → dışsal maliyet çok yüksek → optimal oran yükselir; TBMM'de beşte üç (360) ve üçte iki (400). (4) Olağan kararlarda karar alma maliyetini düşük tutmak için basit çoğunluk yeterli olabilir.</w:t>
      </w:r>
      <w:r>
        <w:rPr>
          <w:color w:val="7A7A7A"/>
          <w:sz w:val="17"/>
        </w:rPr>
        <w:t xml:space="preserve">   (¶45)</w:t>
      </w:r>
    </w:p>
    <w:p w14:paraId="6374ADF1" w14:textId="77777777" w:rsidR="005D0EC8" w:rsidRDefault="006E75A3">
      <w:pPr>
        <w:spacing w:after="60" w:line="269" w:lineRule="auto"/>
        <w:ind w:left="680" w:hanging="567"/>
      </w:pPr>
      <w:r>
        <w:rPr>
          <w:b/>
          <w:sz w:val="19"/>
        </w:rPr>
        <w:t xml:space="preserve">G2  </w:t>
      </w:r>
      <w:r>
        <w:rPr>
          <w:sz w:val="19"/>
        </w:rPr>
        <w:t>Ölçüt: (1) Koşul: tercihler tek tepeli, karar tek boyutlu. Özel okul velisi (yüksek ya da düşük harcama ister, ortayı en sona koyar) çok tepeli tercihe örnektir; böyle seçmenler varsa medyan sonucu garanti değildir, döngü doğabilir. (2) Temsili demokrasi (Downs): oylarını en çoklamak isteyen partiler programlarını medyan seçmene yaklaştırır; iki partili sistemde programlar merkeze doğru benzeşir (Hotelling'in mekânsal rekabet modeli).</w:t>
      </w:r>
      <w:r>
        <w:rPr>
          <w:color w:val="7A7A7A"/>
          <w:sz w:val="17"/>
        </w:rPr>
        <w:t xml:space="preserve">   (¶73, 78)</w:t>
      </w:r>
    </w:p>
    <w:p w14:paraId="0E41DEEE" w14:textId="77777777" w:rsidR="005D0EC8" w:rsidRDefault="006E75A3">
      <w:pPr>
        <w:spacing w:after="60" w:line="269" w:lineRule="auto"/>
        <w:ind w:left="680" w:hanging="567"/>
      </w:pPr>
      <w:r>
        <w:rPr>
          <w:b/>
          <w:sz w:val="19"/>
        </w:rPr>
        <w:t xml:space="preserve">G3  </w:t>
      </w:r>
      <w:r>
        <w:rPr>
          <w:sz w:val="19"/>
        </w:rPr>
        <w:t>Ölçüt: (1) İyi yön: tercih yoğunluğunu karara yansıtır; toplumsal net faydası pozitif ama çoğunluk bulamayan projeler geçebilir (Örnek 1). (2) Kötü yön: maliyeti faydasından yüksek projeler de geçebilir (Örnek 2); faydası belirli gruba, maliyeti tüm mükelleflere yayılan domuz fıçısı harcamaları. (3) Torba kanunlar, farklı gruplara fayda sağlayan önerileri paket hâlinde oylatarak örtük oy ticaretine benzer.</w:t>
      </w:r>
      <w:r>
        <w:rPr>
          <w:color w:val="7A7A7A"/>
          <w:sz w:val="17"/>
        </w:rPr>
        <w:t xml:space="preserve">   (¶48, 62)</w:t>
      </w:r>
    </w:p>
    <w:p w14:paraId="101204EA" w14:textId="77777777" w:rsidR="005D0EC8" w:rsidRDefault="006E75A3">
      <w:pPr>
        <w:spacing w:after="60" w:line="269" w:lineRule="auto"/>
        <w:ind w:left="680" w:hanging="567"/>
      </w:pPr>
      <w:r>
        <w:rPr>
          <w:b/>
          <w:sz w:val="19"/>
        </w:rPr>
        <w:t xml:space="preserve">G4  </w:t>
      </w:r>
      <w:r>
        <w:rPr>
          <w:sz w:val="19"/>
        </w:rPr>
        <w:t>Ölçüt: doğru seçenek bir piyasa başarısızlığı olmalı (dışsallık, kamusal mal, asimetrik bilgi, doğal tekel). Çeldiriciler: rant kollama (Tullock, Krueger), bürokratik bütçe maksimizasyonu (Niskanen), oy ticareti, mali yanılsama (Puviani), siyasi konjonktür dalgaları (Nordhaus), Leviathan (Brennan–Buchanan). İsraf: ayrıcalık elde etmek için harcanan kaynaklar üretken olmayan faaliyetlere gider.</w:t>
      </w:r>
      <w:r>
        <w:rPr>
          <w:color w:val="7A7A7A"/>
          <w:sz w:val="17"/>
        </w:rPr>
        <w:t xml:space="preserve">   (¶103)</w:t>
      </w:r>
    </w:p>
    <w:p w14:paraId="1E533E2E" w14:textId="77777777" w:rsidR="005D0EC8" w:rsidRDefault="006E75A3">
      <w:pPr>
        <w:spacing w:after="60" w:line="269" w:lineRule="auto"/>
        <w:ind w:left="680" w:hanging="567"/>
      </w:pPr>
      <w:r>
        <w:rPr>
          <w:b/>
          <w:sz w:val="19"/>
        </w:rPr>
        <w:t xml:space="preserve">G5  </w:t>
      </w:r>
      <w:r>
        <w:rPr>
          <w:sz w:val="19"/>
        </w:rPr>
        <w:t>Ölçüt: (1) Göreli çoğunlukta yarıyı aşmadan en çok oy alan kazanır; kazanan, seçmenlerin çoğunluğunun en az istediği seçenek olabilir. (2) İki turlu sistemde ilk turda salt çoğunluk aranır; sağlanamazsa en çok oy alan iki aday ikinci tura kalır. (3) İkinci turun kazananı seçmenlerin yarısından fazlasının desteğini aldığı için çoğunluğun en az istediği adayın kazanması güçleşir.</w:t>
      </w:r>
      <w:r>
        <w:rPr>
          <w:color w:val="7A7A7A"/>
          <w:sz w:val="17"/>
        </w:rPr>
        <w:t xml:space="preserve">   (¶90-91)</w:t>
      </w:r>
    </w:p>
    <w:p w14:paraId="7A8534E3" w14:textId="77777777" w:rsidR="005D0EC8" w:rsidRDefault="006E75A3">
      <w:pPr>
        <w:pageBreakBefore/>
        <w:spacing w:after="40" w:line="269" w:lineRule="auto"/>
      </w:pPr>
      <w:r>
        <w:rPr>
          <w:b/>
          <w:color w:val="8B1A1A"/>
          <w:sz w:val="22"/>
        </w:rPr>
        <w:lastRenderedPageBreak/>
        <w:t>Uzmanın ağı — tüm anahtar bağlantılar</w:t>
      </w:r>
    </w:p>
    <w:p w14:paraId="634AE1EC" w14:textId="77777777" w:rsidR="005D0EC8" w:rsidRDefault="006E75A3">
      <w:pPr>
        <w:spacing w:after="120" w:line="269" w:lineRule="auto"/>
      </w:pPr>
      <w:r>
        <w:rPr>
          <w:i/>
          <w:color w:val="5F5F5F"/>
          <w:sz w:val="18"/>
        </w:rPr>
        <w:t xml:space="preserve">Senin haritan farklı görünebilir. Karşılaştır: ağın tek parça mı, bloklar birbirine </w:t>
      </w:r>
      <w:r>
        <w:rPr>
          <w:i/>
          <w:color w:val="5F5F5F"/>
          <w:sz w:val="18"/>
        </w:rPr>
        <w:t>bağlanmış mı, her okun üstünde bir fiil var mı?  Okumak için sayfayı saat yönünde çevir.</w:t>
      </w:r>
    </w:p>
    <w:p w14:paraId="4ACA0582" w14:textId="77777777" w:rsidR="005D0EC8" w:rsidRDefault="006E75A3">
      <w:pPr>
        <w:jc w:val="center"/>
      </w:pPr>
      <w:r>
        <w:rPr>
          <w:noProof/>
        </w:rPr>
        <w:drawing>
          <wp:inline distT="0" distB="0" distL="0" distR="0" wp14:anchorId="43421FD9" wp14:editId="5ACC9695">
            <wp:extent cx="5092714" cy="838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92714" cy="8388000"/>
                    </a:xfrm>
                    <a:prstGeom prst="rect">
                      <a:avLst/>
                    </a:prstGeom>
                  </pic:spPr>
                </pic:pic>
              </a:graphicData>
            </a:graphic>
          </wp:inline>
        </w:drawing>
      </w:r>
    </w:p>
    <w:sectPr w:rsidR="005D0EC8"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A3547" w14:textId="77777777" w:rsidR="006E75A3" w:rsidRDefault="006E75A3">
      <w:pPr>
        <w:spacing w:line="240" w:lineRule="auto"/>
      </w:pPr>
      <w:r>
        <w:separator/>
      </w:r>
    </w:p>
  </w:endnote>
  <w:endnote w:type="continuationSeparator" w:id="0">
    <w:p w14:paraId="7343D1CA" w14:textId="77777777" w:rsidR="006E75A3" w:rsidRDefault="006E75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FB67F" w14:textId="77777777" w:rsidR="005D0EC8" w:rsidRDefault="006E75A3">
    <w:pPr>
      <w:pStyle w:val="AltBilgi"/>
      <w:jc w:val="right"/>
    </w:pPr>
    <w:r>
      <w:rPr>
        <w:color w:val="8A8A8A"/>
        <w:sz w:val="16"/>
      </w:rPr>
      <w:t xml:space="preserve">Maliye Teorisi 4/4 — Optimum Üretim Modelleri, Oylama, Kamu Tercihi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7A411A" w14:textId="77777777" w:rsidR="006E75A3" w:rsidRDefault="006E75A3">
      <w:pPr>
        <w:spacing w:line="240" w:lineRule="auto"/>
      </w:pPr>
      <w:r>
        <w:separator/>
      </w:r>
    </w:p>
  </w:footnote>
  <w:footnote w:type="continuationSeparator" w:id="0">
    <w:p w14:paraId="6CF6DD74" w14:textId="77777777" w:rsidR="006E75A3" w:rsidRDefault="006E75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038555780">
    <w:abstractNumId w:val="8"/>
  </w:num>
  <w:num w:numId="2" w16cid:durableId="2071489914">
    <w:abstractNumId w:val="6"/>
  </w:num>
  <w:num w:numId="3" w16cid:durableId="2072533929">
    <w:abstractNumId w:val="5"/>
  </w:num>
  <w:num w:numId="4" w16cid:durableId="1553662344">
    <w:abstractNumId w:val="4"/>
  </w:num>
  <w:num w:numId="5" w16cid:durableId="1376927285">
    <w:abstractNumId w:val="7"/>
  </w:num>
  <w:num w:numId="6" w16cid:durableId="1673800589">
    <w:abstractNumId w:val="3"/>
  </w:num>
  <w:num w:numId="7" w16cid:durableId="1648238006">
    <w:abstractNumId w:val="2"/>
  </w:num>
  <w:num w:numId="8" w16cid:durableId="90123835">
    <w:abstractNumId w:val="1"/>
  </w:num>
  <w:num w:numId="9" w16cid:durableId="1093165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6474"/>
    <w:rsid w:val="005D0EC8"/>
    <w:rsid w:val="006E75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BD4395"/>
  <w14:defaultImageDpi w14:val="300"/>
  <w15:docId w15:val="{F76779BB-82B1-4645-9079-31AF00C1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12059</Words>
  <Characters>69929</Characters>
  <Application>Microsoft Office Word</Application>
  <DocSecurity>0</DocSecurity>
  <Lines>1918</Lines>
  <Paragraphs>862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Maliye Teorisi 4/4 — Optimum Üretim Modelleri, Oylama, Kamu Tercihi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