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A419B5" w14:textId="1E55A3F6" w:rsidR="00072571" w:rsidRPr="00D66640" w:rsidRDefault="00876C66" w:rsidP="00876C66">
      <w:pPr>
        <w:jc w:val="center"/>
        <w:rPr>
          <w:rFonts w:ascii="Bradley Hand ITC" w:hAnsi="Bradley Hand ITC"/>
          <w:b/>
          <w:bCs/>
          <w:sz w:val="36"/>
          <w:szCs w:val="36"/>
        </w:rPr>
      </w:pPr>
      <w:r w:rsidRPr="00D66640">
        <w:rPr>
          <w:rFonts w:ascii="Bradley Hand ITC" w:hAnsi="Bradley Hand ITC"/>
          <w:b/>
          <w:bCs/>
          <w:sz w:val="36"/>
          <w:szCs w:val="36"/>
        </w:rPr>
        <w:t>E-Statement Enrollment</w:t>
      </w:r>
    </w:p>
    <w:p w14:paraId="567FDEC5" w14:textId="02921392" w:rsidR="00876C66" w:rsidRDefault="00876C66" w:rsidP="00876C66">
      <w:pPr>
        <w:jc w:val="center"/>
      </w:pPr>
    </w:p>
    <w:p w14:paraId="539769D4" w14:textId="56F6EED4" w:rsidR="00876C66" w:rsidRDefault="00876C66" w:rsidP="00876C66">
      <w:pPr>
        <w:pStyle w:val="ListParagraph"/>
        <w:numPr>
          <w:ilvl w:val="0"/>
          <w:numId w:val="18"/>
        </w:numPr>
      </w:pPr>
      <w:r>
        <w:t>Log in to your online banking.                                2. Select the account you wish to enroll.</w:t>
      </w:r>
    </w:p>
    <w:p w14:paraId="2DC89970" w14:textId="48E15B44" w:rsidR="00876C66" w:rsidRDefault="00876C66" w:rsidP="00876C66">
      <w:pPr>
        <w:pStyle w:val="ListParagraph"/>
      </w:pPr>
      <w:r>
        <w:rPr>
          <w:noProof/>
        </w:rPr>
        <w:drawing>
          <wp:inline distT="0" distB="0" distL="0" distR="0" wp14:anchorId="6F17C734" wp14:editId="422AC268">
            <wp:extent cx="1019175" cy="2371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19175" cy="2371725"/>
                    </a:xfrm>
                    <a:prstGeom prst="rect">
                      <a:avLst/>
                    </a:prstGeom>
                    <a:noFill/>
                    <a:ln>
                      <a:noFill/>
                    </a:ln>
                  </pic:spPr>
                </pic:pic>
              </a:graphicData>
            </a:graphic>
          </wp:inline>
        </w:drawing>
      </w:r>
      <w:r>
        <w:t xml:space="preserve">                                                              </w:t>
      </w:r>
      <w:r w:rsidR="005F65BD">
        <w:rPr>
          <w:noProof/>
        </w:rPr>
        <w:drawing>
          <wp:inline distT="0" distB="0" distL="0" distR="0" wp14:anchorId="682F977C" wp14:editId="78F9D860">
            <wp:extent cx="1838325" cy="23335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1562" cy="2350314"/>
                    </a:xfrm>
                    <a:prstGeom prst="rect">
                      <a:avLst/>
                    </a:prstGeom>
                    <a:noFill/>
                    <a:ln>
                      <a:noFill/>
                    </a:ln>
                  </pic:spPr>
                </pic:pic>
              </a:graphicData>
            </a:graphic>
          </wp:inline>
        </w:drawing>
      </w:r>
    </w:p>
    <w:p w14:paraId="3B4FE3F5" w14:textId="3820439E" w:rsidR="00876C66" w:rsidRDefault="00876C66" w:rsidP="00876C66">
      <w:pPr>
        <w:ind w:left="1440"/>
      </w:pPr>
    </w:p>
    <w:p w14:paraId="0650B439" w14:textId="1BEE2343" w:rsidR="00876C66" w:rsidRDefault="00876C66" w:rsidP="00D66640">
      <w:pPr>
        <w:pStyle w:val="ListParagraph"/>
        <w:numPr>
          <w:ilvl w:val="0"/>
          <w:numId w:val="19"/>
        </w:numPr>
      </w:pPr>
      <w:r>
        <w:t xml:space="preserve">If you are logged in on a computer, you will click on “Statements” on the lower right. If you are logged in </w:t>
      </w:r>
      <w:r w:rsidR="00D66640">
        <w:t xml:space="preserve">          </w:t>
      </w:r>
      <w:r>
        <w:t xml:space="preserve">on a mobile device, you will go to Services and click on “Statements”. </w:t>
      </w:r>
    </w:p>
    <w:p w14:paraId="2B3BBA78" w14:textId="4EC68E9F" w:rsidR="00876C66" w:rsidRPr="0070705F" w:rsidRDefault="00D66640" w:rsidP="00876C66">
      <w:pPr>
        <w:ind w:left="720"/>
        <w:rPr>
          <w:b/>
          <w:bCs/>
          <w:sz w:val="36"/>
          <w:szCs w:val="36"/>
        </w:rPr>
      </w:pPr>
      <w:r w:rsidRPr="0070705F">
        <w:rPr>
          <w:b/>
          <w:bCs/>
          <w:sz w:val="36"/>
          <w:szCs w:val="36"/>
        </w:rPr>
        <w:t xml:space="preserve">Computer                                                                                </w:t>
      </w:r>
    </w:p>
    <w:p w14:paraId="48CECD9A" w14:textId="3EED9C05" w:rsidR="00876C66" w:rsidRDefault="00876C66" w:rsidP="00876C66">
      <w:r>
        <w:t xml:space="preserve">                </w:t>
      </w:r>
      <w:r w:rsidR="00D66640">
        <w:t xml:space="preserve">    </w:t>
      </w:r>
      <w:r w:rsidR="0070705F">
        <w:rPr>
          <w:noProof/>
        </w:rPr>
        <w:drawing>
          <wp:inline distT="0" distB="0" distL="0" distR="0" wp14:anchorId="323D5A3E" wp14:editId="35C1B319">
            <wp:extent cx="4953000" cy="2796382"/>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6945" cy="2826838"/>
                    </a:xfrm>
                    <a:prstGeom prst="rect">
                      <a:avLst/>
                    </a:prstGeom>
                    <a:noFill/>
                    <a:ln>
                      <a:noFill/>
                    </a:ln>
                  </pic:spPr>
                </pic:pic>
              </a:graphicData>
            </a:graphic>
          </wp:inline>
        </w:drawing>
      </w:r>
    </w:p>
    <w:p w14:paraId="686527A2" w14:textId="325A57D5" w:rsidR="000D5E64" w:rsidRDefault="000D5E64" w:rsidP="00876C66"/>
    <w:p w14:paraId="4EE859B3" w14:textId="3BE18F0F" w:rsidR="0070705F" w:rsidRDefault="0070705F" w:rsidP="00876C66">
      <w:r>
        <w:lastRenderedPageBreak/>
        <w:tab/>
      </w:r>
    </w:p>
    <w:p w14:paraId="16D3F0FB" w14:textId="77777777" w:rsidR="0070705F" w:rsidRDefault="0070705F" w:rsidP="00876C66"/>
    <w:p w14:paraId="125B142A" w14:textId="63C9A7E1" w:rsidR="0070705F" w:rsidRPr="0070705F" w:rsidRDefault="0070705F" w:rsidP="00876C66">
      <w:pPr>
        <w:rPr>
          <w:b/>
          <w:bCs/>
          <w:sz w:val="36"/>
          <w:szCs w:val="36"/>
        </w:rPr>
      </w:pPr>
      <w:r w:rsidRPr="0070705F">
        <w:rPr>
          <w:b/>
          <w:bCs/>
          <w:sz w:val="36"/>
          <w:szCs w:val="36"/>
        </w:rPr>
        <w:t>Mobile</w:t>
      </w:r>
      <w:r w:rsidRPr="0070705F">
        <w:rPr>
          <w:b/>
          <w:bCs/>
          <w:sz w:val="36"/>
          <w:szCs w:val="36"/>
        </w:rPr>
        <w:tab/>
      </w:r>
    </w:p>
    <w:p w14:paraId="4A51ED99" w14:textId="41B453A8" w:rsidR="0070705F" w:rsidRDefault="0070705F" w:rsidP="00876C66">
      <w:r>
        <w:rPr>
          <w:noProof/>
        </w:rPr>
        <w:drawing>
          <wp:inline distT="0" distB="0" distL="0" distR="0" wp14:anchorId="1FD61DAA" wp14:editId="57B0C1FA">
            <wp:extent cx="2393455" cy="2581275"/>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25289" cy="2615607"/>
                    </a:xfrm>
                    <a:prstGeom prst="rect">
                      <a:avLst/>
                    </a:prstGeom>
                    <a:noFill/>
                    <a:ln>
                      <a:noFill/>
                    </a:ln>
                  </pic:spPr>
                </pic:pic>
              </a:graphicData>
            </a:graphic>
          </wp:inline>
        </w:drawing>
      </w:r>
      <w:r>
        <w:t xml:space="preserve">           </w:t>
      </w:r>
      <w:r>
        <w:rPr>
          <w:noProof/>
        </w:rPr>
        <w:drawing>
          <wp:inline distT="0" distB="0" distL="0" distR="0" wp14:anchorId="31742B83" wp14:editId="4F3220CD">
            <wp:extent cx="2197184" cy="2552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25517" cy="2585618"/>
                    </a:xfrm>
                    <a:prstGeom prst="rect">
                      <a:avLst/>
                    </a:prstGeom>
                    <a:noFill/>
                    <a:ln>
                      <a:noFill/>
                    </a:ln>
                  </pic:spPr>
                </pic:pic>
              </a:graphicData>
            </a:graphic>
          </wp:inline>
        </w:drawing>
      </w:r>
    </w:p>
    <w:p w14:paraId="5B23252B" w14:textId="77777777" w:rsidR="0070705F" w:rsidRDefault="0070705F" w:rsidP="0070705F"/>
    <w:p w14:paraId="3DF613C4" w14:textId="75C288C6" w:rsidR="000D5E64" w:rsidRDefault="000D5E64" w:rsidP="0070705F">
      <w:pPr>
        <w:pStyle w:val="ListParagraph"/>
        <w:numPr>
          <w:ilvl w:val="0"/>
          <w:numId w:val="19"/>
        </w:numPr>
      </w:pPr>
      <w:r>
        <w:t xml:space="preserve">The terms and conditions for the e-statements will come up and you will have to scroll through and read those. </w:t>
      </w:r>
    </w:p>
    <w:p w14:paraId="093E8899" w14:textId="3F0B01CA" w:rsidR="00D66B7E" w:rsidRDefault="00D66B7E" w:rsidP="00D66B7E">
      <w:pPr>
        <w:pStyle w:val="ListParagraph"/>
      </w:pPr>
    </w:p>
    <w:p w14:paraId="245082AB" w14:textId="64E02C67" w:rsidR="00D66B7E" w:rsidRDefault="00D66B7E" w:rsidP="00D66B7E">
      <w:pPr>
        <w:pStyle w:val="ListParagraph"/>
      </w:pPr>
      <w:r>
        <w:rPr>
          <w:noProof/>
        </w:rPr>
        <w:drawing>
          <wp:inline distT="0" distB="0" distL="0" distR="0" wp14:anchorId="713C4522" wp14:editId="5711E738">
            <wp:extent cx="2200275" cy="26491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2742" cy="2676154"/>
                    </a:xfrm>
                    <a:prstGeom prst="rect">
                      <a:avLst/>
                    </a:prstGeom>
                    <a:noFill/>
                    <a:ln>
                      <a:noFill/>
                    </a:ln>
                  </pic:spPr>
                </pic:pic>
              </a:graphicData>
            </a:graphic>
          </wp:inline>
        </w:drawing>
      </w:r>
    </w:p>
    <w:p w14:paraId="07145C30" w14:textId="753FD67E" w:rsidR="00D66B7E" w:rsidRDefault="00D66B7E" w:rsidP="00D66B7E">
      <w:pPr>
        <w:pStyle w:val="ListParagraph"/>
      </w:pPr>
    </w:p>
    <w:p w14:paraId="2D14848E" w14:textId="726CDC6D" w:rsidR="00D66B7E" w:rsidRDefault="00D66B7E" w:rsidP="00D66B7E">
      <w:pPr>
        <w:pStyle w:val="ListParagraph"/>
        <w:numPr>
          <w:ilvl w:val="0"/>
          <w:numId w:val="21"/>
        </w:numPr>
      </w:pPr>
      <w:r>
        <w:t xml:space="preserve">After the terms and conditions there will be a test document for you to click on and open to make sure your device has the capabilities to pull up your statements before you can continue. If the test </w:t>
      </w:r>
      <w:r>
        <w:lastRenderedPageBreak/>
        <w:t>document pops up and you can read the message, close the document and proceed. If the test document does not pop up, your device is unable to access your statements. You may need to adjust your device settings to allow the document to come up.</w:t>
      </w:r>
    </w:p>
    <w:p w14:paraId="55514732" w14:textId="2A251DE9" w:rsidR="00D66B7E" w:rsidRDefault="00D66B7E" w:rsidP="00D66B7E">
      <w:pPr>
        <w:pStyle w:val="ListParagraph"/>
      </w:pPr>
    </w:p>
    <w:p w14:paraId="6CF937D4" w14:textId="4B49BA59" w:rsidR="00D66B7E" w:rsidRDefault="00D66B7E" w:rsidP="00D66B7E">
      <w:pPr>
        <w:pStyle w:val="ListParagraph"/>
      </w:pPr>
      <w:r>
        <w:rPr>
          <w:noProof/>
        </w:rPr>
        <w:drawing>
          <wp:inline distT="0" distB="0" distL="0" distR="0" wp14:anchorId="31CD64E8" wp14:editId="2FA4F44B">
            <wp:extent cx="2105025" cy="2835340"/>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12609" cy="2845555"/>
                    </a:xfrm>
                    <a:prstGeom prst="rect">
                      <a:avLst/>
                    </a:prstGeom>
                    <a:noFill/>
                    <a:ln>
                      <a:noFill/>
                    </a:ln>
                  </pic:spPr>
                </pic:pic>
              </a:graphicData>
            </a:graphic>
          </wp:inline>
        </w:drawing>
      </w:r>
      <w:r>
        <w:t xml:space="preserve">  </w:t>
      </w:r>
      <w:r>
        <w:rPr>
          <w:noProof/>
        </w:rPr>
        <w:drawing>
          <wp:inline distT="0" distB="0" distL="0" distR="0" wp14:anchorId="375755E1" wp14:editId="300F0543">
            <wp:extent cx="3505200" cy="1766858"/>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57396" cy="1793168"/>
                    </a:xfrm>
                    <a:prstGeom prst="rect">
                      <a:avLst/>
                    </a:prstGeom>
                    <a:noFill/>
                    <a:ln>
                      <a:noFill/>
                    </a:ln>
                  </pic:spPr>
                </pic:pic>
              </a:graphicData>
            </a:graphic>
          </wp:inline>
        </w:drawing>
      </w:r>
    </w:p>
    <w:p w14:paraId="667ECE75" w14:textId="087A8124" w:rsidR="00D66B7E" w:rsidRDefault="00D66B7E" w:rsidP="00D66B7E">
      <w:pPr>
        <w:pStyle w:val="ListParagraph"/>
      </w:pPr>
    </w:p>
    <w:p w14:paraId="5EB8E465" w14:textId="761ED7DF" w:rsidR="00D66B7E" w:rsidRDefault="00D66B7E" w:rsidP="00D66B7E">
      <w:pPr>
        <w:pStyle w:val="ListParagraph"/>
      </w:pPr>
    </w:p>
    <w:p w14:paraId="0236A226" w14:textId="77777777" w:rsidR="00D66B7E" w:rsidRDefault="00D66B7E" w:rsidP="00D66B7E">
      <w:pPr>
        <w:pStyle w:val="ListParagraph"/>
        <w:numPr>
          <w:ilvl w:val="0"/>
          <w:numId w:val="21"/>
        </w:numPr>
      </w:pPr>
      <w:r>
        <w:t>Next, check “Select All” and Accept Terms. This completes the enrollment.</w:t>
      </w:r>
    </w:p>
    <w:p w14:paraId="184C7668" w14:textId="1DD764C2" w:rsidR="00D66B7E" w:rsidRDefault="00D66B7E" w:rsidP="00D66B7E">
      <w:pPr>
        <w:ind w:left="360"/>
      </w:pPr>
      <w:r>
        <w:rPr>
          <w:noProof/>
        </w:rPr>
        <w:lastRenderedPageBreak/>
        <w:drawing>
          <wp:inline distT="0" distB="0" distL="0" distR="0" wp14:anchorId="31CA583F" wp14:editId="51285DBD">
            <wp:extent cx="2582306" cy="367665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93764" cy="3692963"/>
                    </a:xfrm>
                    <a:prstGeom prst="rect">
                      <a:avLst/>
                    </a:prstGeom>
                    <a:noFill/>
                    <a:ln>
                      <a:noFill/>
                    </a:ln>
                  </pic:spPr>
                </pic:pic>
              </a:graphicData>
            </a:graphic>
          </wp:inline>
        </w:drawing>
      </w:r>
    </w:p>
    <w:p w14:paraId="70379B2E" w14:textId="77777777" w:rsidR="00D66B7E" w:rsidRDefault="00D66B7E" w:rsidP="00D66B7E">
      <w:pPr>
        <w:pStyle w:val="ListParagraph"/>
      </w:pPr>
    </w:p>
    <w:p w14:paraId="56E61F99" w14:textId="77777777" w:rsidR="00D66B7E" w:rsidRDefault="00D66B7E" w:rsidP="00D66B7E">
      <w:pPr>
        <w:pStyle w:val="ListParagraph"/>
      </w:pPr>
    </w:p>
    <w:p w14:paraId="19C7400B" w14:textId="24F7E875" w:rsidR="00876C66" w:rsidRPr="00072571" w:rsidRDefault="00D66B7E" w:rsidP="00A95028">
      <w:pPr>
        <w:pStyle w:val="ListParagraph"/>
      </w:pPr>
      <w:r>
        <w:t xml:space="preserve">                              </w:t>
      </w:r>
    </w:p>
    <w:sectPr w:rsidR="00876C66" w:rsidRPr="00072571" w:rsidSect="005F773A">
      <w:headerReference w:type="default" r:id="rId16"/>
      <w:footerReference w:type="default" r:id="rId17"/>
      <w:pgSz w:w="12240" w:h="15840"/>
      <w:pgMar w:top="1890" w:right="1080" w:bottom="1170" w:left="108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97212E" w14:textId="77777777" w:rsidR="000F346B" w:rsidRDefault="000F346B" w:rsidP="00FA4E79">
      <w:pPr>
        <w:spacing w:after="0" w:line="240" w:lineRule="auto"/>
      </w:pPr>
      <w:r>
        <w:separator/>
      </w:r>
    </w:p>
  </w:endnote>
  <w:endnote w:type="continuationSeparator" w:id="0">
    <w:p w14:paraId="1234DCAB" w14:textId="77777777" w:rsidR="000F346B" w:rsidRDefault="000F346B" w:rsidP="00FA4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Schoolbook">
    <w:altName w:val="Century Schoolbook"/>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radley Hand ITC">
    <w:altName w:val="Bradley Hand ITC"/>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BC41B0" w14:textId="56A40563" w:rsidR="00F157F4" w:rsidRDefault="00F157F4">
    <w:pPr>
      <w:pStyle w:val="Footer"/>
    </w:pPr>
    <w:r>
      <w:t xml:space="preserve">         </w:t>
    </w:r>
    <w:r w:rsidR="002D00A1">
      <w:rPr>
        <w:noProof/>
      </w:rPr>
      <w:drawing>
        <wp:inline distT="0" distB="0" distL="0" distR="0" wp14:anchorId="1FA1353A" wp14:editId="587B359E">
          <wp:extent cx="721151" cy="48577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9565" cy="498179"/>
                  </a:xfrm>
                  <a:prstGeom prst="rect">
                    <a:avLst/>
                  </a:prstGeom>
                  <a:noFill/>
                  <a:ln>
                    <a:noFill/>
                  </a:ln>
                </pic:spPr>
              </pic:pic>
            </a:graphicData>
          </a:graphic>
        </wp:inline>
      </w:drawing>
    </w:r>
    <w:r>
      <w:t xml:space="preserve">                                                                                                                                     </w:t>
    </w:r>
    <w:r>
      <w:rPr>
        <w:noProof/>
      </w:rPr>
      <w:drawing>
        <wp:inline distT="0" distB="0" distL="0" distR="0" wp14:anchorId="0F11D0CC" wp14:editId="7996BAE1">
          <wp:extent cx="485775" cy="5344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03403" cy="553883"/>
                  </a:xfrm>
                  <a:prstGeom prst="rect">
                    <a:avLst/>
                  </a:prstGeom>
                  <a:noFill/>
                  <a:ln>
                    <a:noFill/>
                  </a:ln>
                </pic:spPr>
              </pic:pic>
            </a:graphicData>
          </a:graphic>
        </wp:inline>
      </w:drawing>
    </w:r>
    <w:r>
      <w:t xml:space="preserve"> </w:t>
    </w:r>
  </w:p>
  <w:p w14:paraId="43BF019C" w14:textId="468DF95E" w:rsidR="00F157F4" w:rsidRDefault="00F157F4">
    <w:pPr>
      <w:pStyle w:val="Footer"/>
    </w:pPr>
    <w:r>
      <w:t xml:space="preserve">                                                                                                                                                                NMLS #646004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C9100E" w14:textId="77777777" w:rsidR="000F346B" w:rsidRDefault="000F346B" w:rsidP="00FA4E79">
      <w:pPr>
        <w:spacing w:after="0" w:line="240" w:lineRule="auto"/>
      </w:pPr>
      <w:r>
        <w:separator/>
      </w:r>
    </w:p>
  </w:footnote>
  <w:footnote w:type="continuationSeparator" w:id="0">
    <w:p w14:paraId="206344DA" w14:textId="77777777" w:rsidR="000F346B" w:rsidRDefault="000F346B" w:rsidP="00FA4E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0BCDA7" w14:textId="0B60F3B2" w:rsidR="00FA4E79" w:rsidRDefault="005F773A">
    <w:pPr>
      <w:pStyle w:val="Header"/>
    </w:pPr>
    <w:r>
      <w:rPr>
        <w:noProof/>
      </w:rPr>
      <mc:AlternateContent>
        <mc:Choice Requires="wps">
          <w:drawing>
            <wp:anchor distT="0" distB="0" distL="114300" distR="114300" simplePos="0" relativeHeight="251659264" behindDoc="0" locked="0" layoutInCell="1" allowOverlap="1" wp14:anchorId="1172042A" wp14:editId="5E5D9F3E">
              <wp:simplePos x="0" y="0"/>
              <wp:positionH relativeFrom="column">
                <wp:posOffset>5646420</wp:posOffset>
              </wp:positionH>
              <wp:positionV relativeFrom="paragraph">
                <wp:posOffset>-21618</wp:posOffset>
              </wp:positionV>
              <wp:extent cx="1343025" cy="819150"/>
              <wp:effectExtent l="1905"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819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C11F00" w14:textId="77777777" w:rsidR="005F773A" w:rsidRPr="00783F81" w:rsidRDefault="005F773A" w:rsidP="005F773A">
                          <w:pPr>
                            <w:pStyle w:val="Footer"/>
                            <w:rPr>
                              <w:rFonts w:ascii="Calibri" w:hAnsi="Calibri" w:cs="Calibri"/>
                              <w:sz w:val="18"/>
                              <w:szCs w:val="18"/>
                            </w:rPr>
                          </w:pPr>
                          <w:r w:rsidRPr="00783F81">
                            <w:rPr>
                              <w:rFonts w:ascii="Calibri" w:hAnsi="Calibri" w:cs="Calibri"/>
                              <w:sz w:val="18"/>
                              <w:szCs w:val="18"/>
                            </w:rPr>
                            <w:t xml:space="preserve">P.O. </w:t>
                          </w:r>
                          <w:r>
                            <w:rPr>
                              <w:rFonts w:ascii="Calibri" w:hAnsi="Calibri" w:cs="Calibri"/>
                              <w:sz w:val="18"/>
                              <w:szCs w:val="18"/>
                            </w:rPr>
                            <w:t xml:space="preserve">Box </w:t>
                          </w:r>
                          <w:r w:rsidRPr="00783F81">
                            <w:rPr>
                              <w:rFonts w:ascii="Calibri" w:hAnsi="Calibri" w:cs="Calibri"/>
                              <w:sz w:val="18"/>
                              <w:szCs w:val="18"/>
                            </w:rPr>
                            <w:t>545</w:t>
                          </w:r>
                        </w:p>
                        <w:p w14:paraId="13CEF880" w14:textId="77777777" w:rsidR="005F773A" w:rsidRPr="00783F81" w:rsidRDefault="005F773A" w:rsidP="005F773A">
                          <w:pPr>
                            <w:pStyle w:val="Footer"/>
                            <w:rPr>
                              <w:rFonts w:ascii="Calibri" w:hAnsi="Calibri" w:cs="Calibri"/>
                              <w:sz w:val="18"/>
                              <w:szCs w:val="18"/>
                            </w:rPr>
                          </w:pPr>
                          <w:r w:rsidRPr="00783F81">
                            <w:rPr>
                              <w:rFonts w:ascii="Calibri" w:hAnsi="Calibri" w:cs="Calibri"/>
                              <w:sz w:val="18"/>
                              <w:szCs w:val="18"/>
                            </w:rPr>
                            <w:t>300 N. Water Street</w:t>
                          </w:r>
                        </w:p>
                        <w:p w14:paraId="06201481" w14:textId="77777777" w:rsidR="005F773A" w:rsidRPr="00783F81" w:rsidRDefault="005F773A" w:rsidP="005F773A">
                          <w:pPr>
                            <w:pStyle w:val="Footer"/>
                            <w:rPr>
                              <w:rFonts w:ascii="Calibri" w:hAnsi="Calibri" w:cs="Calibri"/>
                              <w:sz w:val="18"/>
                              <w:szCs w:val="18"/>
                            </w:rPr>
                          </w:pPr>
                          <w:r w:rsidRPr="00783F81">
                            <w:rPr>
                              <w:rFonts w:ascii="Calibri" w:hAnsi="Calibri" w:cs="Calibri"/>
                              <w:sz w:val="18"/>
                              <w:szCs w:val="18"/>
                            </w:rPr>
                            <w:t>Salem, In. 47167</w:t>
                          </w:r>
                        </w:p>
                        <w:p w14:paraId="17BF4FB7" w14:textId="77777777" w:rsidR="005F773A" w:rsidRPr="00783F81" w:rsidRDefault="005F773A" w:rsidP="005F773A">
                          <w:pPr>
                            <w:pStyle w:val="Footer"/>
                            <w:rPr>
                              <w:rFonts w:ascii="Calibri" w:hAnsi="Calibri" w:cs="Calibri"/>
                              <w:sz w:val="18"/>
                              <w:szCs w:val="18"/>
                            </w:rPr>
                          </w:pPr>
                          <w:r w:rsidRPr="00783F81">
                            <w:rPr>
                              <w:rFonts w:ascii="Calibri" w:hAnsi="Calibri" w:cs="Calibri"/>
                              <w:sz w:val="18"/>
                              <w:szCs w:val="18"/>
                            </w:rPr>
                            <w:t>(812) 883-2639</w:t>
                          </w:r>
                        </w:p>
                        <w:p w14:paraId="2161D176" w14:textId="77777777" w:rsidR="005F773A" w:rsidRPr="00783F81" w:rsidRDefault="005F773A" w:rsidP="005F773A">
                          <w:pPr>
                            <w:pStyle w:val="Footer"/>
                            <w:rPr>
                              <w:rFonts w:ascii="Calibri" w:hAnsi="Calibri" w:cs="Calibri"/>
                              <w:sz w:val="18"/>
                              <w:szCs w:val="18"/>
                            </w:rPr>
                          </w:pPr>
                          <w:r w:rsidRPr="00783F81">
                            <w:rPr>
                              <w:rFonts w:ascii="Calibri" w:hAnsi="Calibri" w:cs="Calibri"/>
                              <w:sz w:val="18"/>
                              <w:szCs w:val="18"/>
                            </w:rPr>
                            <w:t>(812) 883-8099 Fax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72042A" id="_x0000_t202" coordsize="21600,21600" o:spt="202" path="m,l,21600r21600,l21600,xe">
              <v:stroke joinstyle="miter"/>
              <v:path gradientshapeok="t" o:connecttype="rect"/>
            </v:shapetype>
            <v:shape id="Text Box 3" o:spid="_x0000_s1026" type="#_x0000_t202" style="position:absolute;margin-left:444.6pt;margin-top:-1.7pt;width:105.75pt;height: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" stroked="f">
              <v:textbox>
                <w:txbxContent>
                  <w:p w14:paraId="28C11F00" w14:textId="77777777" w:rsidR="005F773A" w:rsidRPr="00783F81" w:rsidRDefault="005F773A" w:rsidP="005F773A">
                    <w:pPr>
                      <w:pStyle w:val="Footer"/>
                      <w:rPr>
                        <w:rFonts w:ascii="Calibri" w:hAnsi="Calibri" w:cs="Calibri"/>
                        <w:sz w:val="18"/>
                        <w:szCs w:val="18"/>
                      </w:rPr>
                    </w:pPr>
                    <w:r w:rsidRPr="00783F81">
                      <w:rPr>
                        <w:rFonts w:ascii="Calibri" w:hAnsi="Calibri" w:cs="Calibri"/>
                        <w:sz w:val="18"/>
                        <w:szCs w:val="18"/>
                      </w:rPr>
                      <w:t xml:space="preserve">P.O. </w:t>
                    </w:r>
                    <w:r>
                      <w:rPr>
                        <w:rFonts w:ascii="Calibri" w:hAnsi="Calibri" w:cs="Calibri"/>
                        <w:sz w:val="18"/>
                        <w:szCs w:val="18"/>
                      </w:rPr>
                      <w:t xml:space="preserve">Box </w:t>
                    </w:r>
                    <w:r w:rsidRPr="00783F81">
                      <w:rPr>
                        <w:rFonts w:ascii="Calibri" w:hAnsi="Calibri" w:cs="Calibri"/>
                        <w:sz w:val="18"/>
                        <w:szCs w:val="18"/>
                      </w:rPr>
                      <w:t>545</w:t>
                    </w:r>
                  </w:p>
                  <w:p w14:paraId="13CEF880" w14:textId="77777777" w:rsidR="005F773A" w:rsidRPr="00783F81" w:rsidRDefault="005F773A" w:rsidP="005F773A">
                    <w:pPr>
                      <w:pStyle w:val="Footer"/>
                      <w:rPr>
                        <w:rFonts w:ascii="Calibri" w:hAnsi="Calibri" w:cs="Calibri"/>
                        <w:sz w:val="18"/>
                        <w:szCs w:val="18"/>
                      </w:rPr>
                    </w:pPr>
                    <w:r w:rsidRPr="00783F81">
                      <w:rPr>
                        <w:rFonts w:ascii="Calibri" w:hAnsi="Calibri" w:cs="Calibri"/>
                        <w:sz w:val="18"/>
                        <w:szCs w:val="18"/>
                      </w:rPr>
                      <w:t>300 N. Water Street</w:t>
                    </w:r>
                  </w:p>
                  <w:p w14:paraId="06201481" w14:textId="77777777" w:rsidR="005F773A" w:rsidRPr="00783F81" w:rsidRDefault="005F773A" w:rsidP="005F773A">
                    <w:pPr>
                      <w:pStyle w:val="Footer"/>
                      <w:rPr>
                        <w:rFonts w:ascii="Calibri" w:hAnsi="Calibri" w:cs="Calibri"/>
                        <w:sz w:val="18"/>
                        <w:szCs w:val="18"/>
                      </w:rPr>
                    </w:pPr>
                    <w:r w:rsidRPr="00783F81">
                      <w:rPr>
                        <w:rFonts w:ascii="Calibri" w:hAnsi="Calibri" w:cs="Calibri"/>
                        <w:sz w:val="18"/>
                        <w:szCs w:val="18"/>
                      </w:rPr>
                      <w:t>Salem, In. 47167</w:t>
                    </w:r>
                  </w:p>
                  <w:p w14:paraId="17BF4FB7" w14:textId="77777777" w:rsidR="005F773A" w:rsidRPr="00783F81" w:rsidRDefault="005F773A" w:rsidP="005F773A">
                    <w:pPr>
                      <w:pStyle w:val="Footer"/>
                      <w:rPr>
                        <w:rFonts w:ascii="Calibri" w:hAnsi="Calibri" w:cs="Calibri"/>
                        <w:sz w:val="18"/>
                        <w:szCs w:val="18"/>
                      </w:rPr>
                    </w:pPr>
                    <w:r w:rsidRPr="00783F81">
                      <w:rPr>
                        <w:rFonts w:ascii="Calibri" w:hAnsi="Calibri" w:cs="Calibri"/>
                        <w:sz w:val="18"/>
                        <w:szCs w:val="18"/>
                      </w:rPr>
                      <w:t>(812) 883-2639</w:t>
                    </w:r>
                  </w:p>
                  <w:p w14:paraId="2161D176" w14:textId="77777777" w:rsidR="005F773A" w:rsidRPr="00783F81" w:rsidRDefault="005F773A" w:rsidP="005F773A">
                    <w:pPr>
                      <w:pStyle w:val="Footer"/>
                      <w:rPr>
                        <w:rFonts w:ascii="Calibri" w:hAnsi="Calibri" w:cs="Calibri"/>
                        <w:sz w:val="18"/>
                        <w:szCs w:val="18"/>
                      </w:rPr>
                    </w:pPr>
                    <w:r w:rsidRPr="00783F81">
                      <w:rPr>
                        <w:rFonts w:ascii="Calibri" w:hAnsi="Calibri" w:cs="Calibri"/>
                        <w:sz w:val="18"/>
                        <w:szCs w:val="18"/>
                      </w:rPr>
                      <w:t>(812) 883-8099 Fax</w:t>
                    </w:r>
                  </w:p>
                </w:txbxContent>
              </v:textbox>
            </v:shape>
          </w:pict>
        </mc:Fallback>
      </mc:AlternateContent>
    </w:r>
    <w:r>
      <w:rPr>
        <w:noProof/>
      </w:rPr>
      <w:drawing>
        <wp:anchor distT="0" distB="0" distL="114300" distR="114300" simplePos="0" relativeHeight="251658240" behindDoc="1" locked="0" layoutInCell="1" allowOverlap="1" wp14:anchorId="5E168A09" wp14:editId="1A321D0D">
          <wp:simplePos x="0" y="0"/>
          <wp:positionH relativeFrom="column">
            <wp:posOffset>-320039</wp:posOffset>
          </wp:positionH>
          <wp:positionV relativeFrom="paragraph">
            <wp:posOffset>-282270</wp:posOffset>
          </wp:positionV>
          <wp:extent cx="3289156" cy="1049572"/>
          <wp:effectExtent l="0" t="0" r="698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14164" cy="105755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76DD7"/>
    <w:multiLevelType w:val="hybridMultilevel"/>
    <w:tmpl w:val="1B342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13435"/>
    <w:multiLevelType w:val="hybridMultilevel"/>
    <w:tmpl w:val="37FC2A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84F75"/>
    <w:multiLevelType w:val="hybridMultilevel"/>
    <w:tmpl w:val="1960F8A8"/>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C4C0D"/>
    <w:multiLevelType w:val="hybridMultilevel"/>
    <w:tmpl w:val="85A0ACE8"/>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10D8A"/>
    <w:multiLevelType w:val="hybridMultilevel"/>
    <w:tmpl w:val="AE86E860"/>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8A79EC"/>
    <w:multiLevelType w:val="hybridMultilevel"/>
    <w:tmpl w:val="9F762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C56F3B"/>
    <w:multiLevelType w:val="hybridMultilevel"/>
    <w:tmpl w:val="E00CD8C0"/>
    <w:lvl w:ilvl="0" w:tplc="42B8F6A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E82F30"/>
    <w:multiLevelType w:val="hybridMultilevel"/>
    <w:tmpl w:val="F626909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B11622"/>
    <w:multiLevelType w:val="hybridMultilevel"/>
    <w:tmpl w:val="916ED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2B723F"/>
    <w:multiLevelType w:val="hybridMultilevel"/>
    <w:tmpl w:val="A894B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F6412C"/>
    <w:multiLevelType w:val="hybridMultilevel"/>
    <w:tmpl w:val="CC3A6E7A"/>
    <w:lvl w:ilvl="0" w:tplc="03C8790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3270A9"/>
    <w:multiLevelType w:val="hybridMultilevel"/>
    <w:tmpl w:val="CCD80AE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F72D76"/>
    <w:multiLevelType w:val="hybridMultilevel"/>
    <w:tmpl w:val="2040B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E31431"/>
    <w:multiLevelType w:val="hybridMultilevel"/>
    <w:tmpl w:val="74B83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6C6C24"/>
    <w:multiLevelType w:val="hybridMultilevel"/>
    <w:tmpl w:val="F9F61298"/>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E2518F"/>
    <w:multiLevelType w:val="hybridMultilevel"/>
    <w:tmpl w:val="5C6C0A58"/>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BE752A"/>
    <w:multiLevelType w:val="hybridMultilevel"/>
    <w:tmpl w:val="52224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EB44C9"/>
    <w:multiLevelType w:val="hybridMultilevel"/>
    <w:tmpl w:val="2C96D282"/>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4D4868"/>
    <w:multiLevelType w:val="hybridMultilevel"/>
    <w:tmpl w:val="F8F456BE"/>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6D80A01"/>
    <w:multiLevelType w:val="hybridMultilevel"/>
    <w:tmpl w:val="E640D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9700C9"/>
    <w:multiLevelType w:val="hybridMultilevel"/>
    <w:tmpl w:val="B39CE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6"/>
  </w:num>
  <w:num w:numId="3">
    <w:abstractNumId w:val="20"/>
  </w:num>
  <w:num w:numId="4">
    <w:abstractNumId w:val="8"/>
  </w:num>
  <w:num w:numId="5">
    <w:abstractNumId w:val="19"/>
  </w:num>
  <w:num w:numId="6">
    <w:abstractNumId w:val="9"/>
  </w:num>
  <w:num w:numId="7">
    <w:abstractNumId w:val="4"/>
  </w:num>
  <w:num w:numId="8">
    <w:abstractNumId w:val="1"/>
  </w:num>
  <w:num w:numId="9">
    <w:abstractNumId w:val="5"/>
  </w:num>
  <w:num w:numId="10">
    <w:abstractNumId w:val="15"/>
  </w:num>
  <w:num w:numId="11">
    <w:abstractNumId w:val="2"/>
  </w:num>
  <w:num w:numId="12">
    <w:abstractNumId w:val="3"/>
  </w:num>
  <w:num w:numId="13">
    <w:abstractNumId w:val="17"/>
  </w:num>
  <w:num w:numId="14">
    <w:abstractNumId w:val="12"/>
  </w:num>
  <w:num w:numId="15">
    <w:abstractNumId w:val="7"/>
  </w:num>
  <w:num w:numId="16">
    <w:abstractNumId w:val="14"/>
  </w:num>
  <w:num w:numId="17">
    <w:abstractNumId w:val="11"/>
  </w:num>
  <w:num w:numId="18">
    <w:abstractNumId w:val="0"/>
  </w:num>
  <w:num w:numId="19">
    <w:abstractNumId w:val="6"/>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535"/>
    <w:rsid w:val="00007FAD"/>
    <w:rsid w:val="000213A9"/>
    <w:rsid w:val="000522A1"/>
    <w:rsid w:val="00072571"/>
    <w:rsid w:val="0008012F"/>
    <w:rsid w:val="000846F9"/>
    <w:rsid w:val="00091AB5"/>
    <w:rsid w:val="0009274B"/>
    <w:rsid w:val="00096787"/>
    <w:rsid w:val="000A5652"/>
    <w:rsid w:val="000A6424"/>
    <w:rsid w:val="000A7FD0"/>
    <w:rsid w:val="000B3ED7"/>
    <w:rsid w:val="000D0954"/>
    <w:rsid w:val="000D5E64"/>
    <w:rsid w:val="000E0CCC"/>
    <w:rsid w:val="000F346B"/>
    <w:rsid w:val="001348AE"/>
    <w:rsid w:val="00136BDF"/>
    <w:rsid w:val="00172241"/>
    <w:rsid w:val="00184352"/>
    <w:rsid w:val="001A6B23"/>
    <w:rsid w:val="001D0782"/>
    <w:rsid w:val="001D61C6"/>
    <w:rsid w:val="001E1FF3"/>
    <w:rsid w:val="00244ED5"/>
    <w:rsid w:val="0025258B"/>
    <w:rsid w:val="0029164B"/>
    <w:rsid w:val="00295F61"/>
    <w:rsid w:val="002D00A1"/>
    <w:rsid w:val="002E3A3C"/>
    <w:rsid w:val="002E41A2"/>
    <w:rsid w:val="00310216"/>
    <w:rsid w:val="00362EFD"/>
    <w:rsid w:val="00390250"/>
    <w:rsid w:val="003C5AD6"/>
    <w:rsid w:val="003D2DBF"/>
    <w:rsid w:val="003E3FF2"/>
    <w:rsid w:val="003E444A"/>
    <w:rsid w:val="0041041F"/>
    <w:rsid w:val="00442764"/>
    <w:rsid w:val="00455F32"/>
    <w:rsid w:val="004A45AD"/>
    <w:rsid w:val="004B6DBF"/>
    <w:rsid w:val="004C7EF2"/>
    <w:rsid w:val="004F55DA"/>
    <w:rsid w:val="0051228F"/>
    <w:rsid w:val="00527C66"/>
    <w:rsid w:val="00530B07"/>
    <w:rsid w:val="00551368"/>
    <w:rsid w:val="00552B2F"/>
    <w:rsid w:val="00594F51"/>
    <w:rsid w:val="005C0C9C"/>
    <w:rsid w:val="005C3050"/>
    <w:rsid w:val="005F5721"/>
    <w:rsid w:val="005F65BD"/>
    <w:rsid w:val="005F7419"/>
    <w:rsid w:val="005F773A"/>
    <w:rsid w:val="0061229C"/>
    <w:rsid w:val="00643BC5"/>
    <w:rsid w:val="00643CCE"/>
    <w:rsid w:val="00652DE9"/>
    <w:rsid w:val="00656E21"/>
    <w:rsid w:val="00685277"/>
    <w:rsid w:val="006B1B8A"/>
    <w:rsid w:val="006C412E"/>
    <w:rsid w:val="006C67FC"/>
    <w:rsid w:val="006D4AC7"/>
    <w:rsid w:val="00705403"/>
    <w:rsid w:val="0070705F"/>
    <w:rsid w:val="00720CBE"/>
    <w:rsid w:val="00723CF3"/>
    <w:rsid w:val="00724907"/>
    <w:rsid w:val="00746009"/>
    <w:rsid w:val="007908A8"/>
    <w:rsid w:val="00790F1A"/>
    <w:rsid w:val="00794FAB"/>
    <w:rsid w:val="007A4BB7"/>
    <w:rsid w:val="007B0C93"/>
    <w:rsid w:val="007E6048"/>
    <w:rsid w:val="007F3298"/>
    <w:rsid w:val="008122EC"/>
    <w:rsid w:val="008247A9"/>
    <w:rsid w:val="00825B0B"/>
    <w:rsid w:val="008370D3"/>
    <w:rsid w:val="00853C0A"/>
    <w:rsid w:val="00864151"/>
    <w:rsid w:val="00872348"/>
    <w:rsid w:val="00876C66"/>
    <w:rsid w:val="008851C1"/>
    <w:rsid w:val="008A6C48"/>
    <w:rsid w:val="008C6FA3"/>
    <w:rsid w:val="008E788E"/>
    <w:rsid w:val="008F4840"/>
    <w:rsid w:val="00907C6B"/>
    <w:rsid w:val="009141B2"/>
    <w:rsid w:val="00914A35"/>
    <w:rsid w:val="00923AE1"/>
    <w:rsid w:val="00924F87"/>
    <w:rsid w:val="00931383"/>
    <w:rsid w:val="0095073E"/>
    <w:rsid w:val="00986419"/>
    <w:rsid w:val="009926F5"/>
    <w:rsid w:val="00A15697"/>
    <w:rsid w:val="00A24BCC"/>
    <w:rsid w:val="00A41E95"/>
    <w:rsid w:val="00A52535"/>
    <w:rsid w:val="00A95028"/>
    <w:rsid w:val="00AA4C65"/>
    <w:rsid w:val="00AD3092"/>
    <w:rsid w:val="00AF0BD8"/>
    <w:rsid w:val="00AF4874"/>
    <w:rsid w:val="00B27A4A"/>
    <w:rsid w:val="00B3692C"/>
    <w:rsid w:val="00B67F2D"/>
    <w:rsid w:val="00B81605"/>
    <w:rsid w:val="00B8373C"/>
    <w:rsid w:val="00B90D1C"/>
    <w:rsid w:val="00BB0202"/>
    <w:rsid w:val="00BC31C7"/>
    <w:rsid w:val="00BC5A21"/>
    <w:rsid w:val="00BD11F7"/>
    <w:rsid w:val="00BD1474"/>
    <w:rsid w:val="00BD726A"/>
    <w:rsid w:val="00BF02B3"/>
    <w:rsid w:val="00BF5EE4"/>
    <w:rsid w:val="00C019E0"/>
    <w:rsid w:val="00C07E92"/>
    <w:rsid w:val="00C1223C"/>
    <w:rsid w:val="00C31648"/>
    <w:rsid w:val="00C55143"/>
    <w:rsid w:val="00C65258"/>
    <w:rsid w:val="00C6568A"/>
    <w:rsid w:val="00C86988"/>
    <w:rsid w:val="00CA75CC"/>
    <w:rsid w:val="00CB203D"/>
    <w:rsid w:val="00CE7E34"/>
    <w:rsid w:val="00D0594D"/>
    <w:rsid w:val="00D07B02"/>
    <w:rsid w:val="00D30103"/>
    <w:rsid w:val="00D66640"/>
    <w:rsid w:val="00D66B7E"/>
    <w:rsid w:val="00D82EE3"/>
    <w:rsid w:val="00D835B5"/>
    <w:rsid w:val="00D9150A"/>
    <w:rsid w:val="00D91E6D"/>
    <w:rsid w:val="00DB0DB6"/>
    <w:rsid w:val="00DE4EFB"/>
    <w:rsid w:val="00DF0FA9"/>
    <w:rsid w:val="00E233BE"/>
    <w:rsid w:val="00EC7856"/>
    <w:rsid w:val="00F02696"/>
    <w:rsid w:val="00F157F4"/>
    <w:rsid w:val="00F310EC"/>
    <w:rsid w:val="00F43405"/>
    <w:rsid w:val="00F52966"/>
    <w:rsid w:val="00FA4E79"/>
    <w:rsid w:val="00FB1849"/>
    <w:rsid w:val="00FE0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7F84EA"/>
  <w15:chartTrackingRefBased/>
  <w15:docId w15:val="{81262698-5001-41D7-BE23-51B47FE9E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535"/>
  </w:style>
  <w:style w:type="paragraph" w:styleId="Heading1">
    <w:name w:val="heading 1"/>
    <w:basedOn w:val="Normal"/>
    <w:next w:val="Normal"/>
    <w:link w:val="Heading1Char"/>
    <w:uiPriority w:val="9"/>
    <w:qFormat/>
    <w:rsid w:val="00656E21"/>
    <w:pPr>
      <w:spacing w:after="0"/>
      <w:jc w:val="center"/>
      <w:outlineLvl w:val="0"/>
    </w:pPr>
    <w:rPr>
      <w:rFonts w:ascii="Century Schoolbook" w:hAnsi="Century Schoolbook"/>
      <w:i/>
      <w:sz w:val="36"/>
      <w:szCs w:val="36"/>
    </w:rPr>
  </w:style>
  <w:style w:type="paragraph" w:styleId="Heading2">
    <w:name w:val="heading 2"/>
    <w:basedOn w:val="Normal"/>
    <w:next w:val="Normal"/>
    <w:link w:val="Heading2Char"/>
    <w:uiPriority w:val="9"/>
    <w:unhideWhenUsed/>
    <w:qFormat/>
    <w:rsid w:val="005F773A"/>
    <w:pPr>
      <w:spacing w:before="120" w:after="0" w:line="240" w:lineRule="auto"/>
      <w:outlineLvl w:val="1"/>
    </w:pPr>
    <w:rPr>
      <w:b/>
      <w:sz w:val="28"/>
      <w:szCs w:val="28"/>
      <w:u w:val="single"/>
    </w:rPr>
  </w:style>
  <w:style w:type="paragraph" w:styleId="Heading3">
    <w:name w:val="heading 3"/>
    <w:basedOn w:val="Normal"/>
    <w:next w:val="Normal"/>
    <w:link w:val="Heading3Char"/>
    <w:uiPriority w:val="9"/>
    <w:unhideWhenUsed/>
    <w:qFormat/>
    <w:rsid w:val="005F773A"/>
    <w:pPr>
      <w:spacing w:before="120" w:after="0"/>
      <w:outlineLvl w:val="2"/>
    </w:pPr>
    <w:rPr>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2535"/>
    <w:pPr>
      <w:ind w:left="720"/>
      <w:contextualSpacing/>
    </w:pPr>
  </w:style>
  <w:style w:type="paragraph" w:styleId="Header">
    <w:name w:val="header"/>
    <w:basedOn w:val="Normal"/>
    <w:link w:val="HeaderChar"/>
    <w:uiPriority w:val="99"/>
    <w:unhideWhenUsed/>
    <w:rsid w:val="00FA4E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4E79"/>
  </w:style>
  <w:style w:type="paragraph" w:styleId="Footer">
    <w:name w:val="footer"/>
    <w:basedOn w:val="Normal"/>
    <w:link w:val="FooterChar"/>
    <w:unhideWhenUsed/>
    <w:rsid w:val="00FA4E79"/>
    <w:pPr>
      <w:tabs>
        <w:tab w:val="center" w:pos="4680"/>
        <w:tab w:val="right" w:pos="9360"/>
      </w:tabs>
      <w:spacing w:after="0" w:line="240" w:lineRule="auto"/>
    </w:pPr>
  </w:style>
  <w:style w:type="character" w:customStyle="1" w:styleId="FooterChar">
    <w:name w:val="Footer Char"/>
    <w:basedOn w:val="DefaultParagraphFont"/>
    <w:link w:val="Footer"/>
    <w:rsid w:val="00FA4E79"/>
  </w:style>
  <w:style w:type="paragraph" w:styleId="NormalWeb">
    <w:name w:val="Normal (Web)"/>
    <w:basedOn w:val="Normal"/>
    <w:uiPriority w:val="99"/>
    <w:semiHidden/>
    <w:unhideWhenUsed/>
    <w:rsid w:val="00FA4E79"/>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2Char">
    <w:name w:val="Heading 2 Char"/>
    <w:basedOn w:val="DefaultParagraphFont"/>
    <w:link w:val="Heading2"/>
    <w:uiPriority w:val="9"/>
    <w:rsid w:val="005F773A"/>
    <w:rPr>
      <w:b/>
      <w:sz w:val="28"/>
      <w:szCs w:val="28"/>
      <w:u w:val="single"/>
    </w:rPr>
  </w:style>
  <w:style w:type="character" w:customStyle="1" w:styleId="Heading3Char">
    <w:name w:val="Heading 3 Char"/>
    <w:basedOn w:val="DefaultParagraphFont"/>
    <w:link w:val="Heading3"/>
    <w:uiPriority w:val="9"/>
    <w:rsid w:val="005F773A"/>
    <w:rPr>
      <w:b/>
      <w:i/>
      <w:sz w:val="24"/>
      <w:szCs w:val="24"/>
    </w:rPr>
  </w:style>
  <w:style w:type="character" w:customStyle="1" w:styleId="Heading1Char">
    <w:name w:val="Heading 1 Char"/>
    <w:basedOn w:val="DefaultParagraphFont"/>
    <w:link w:val="Heading1"/>
    <w:uiPriority w:val="9"/>
    <w:rsid w:val="00656E21"/>
    <w:rPr>
      <w:rFonts w:ascii="Century Schoolbook" w:hAnsi="Century Schoolbook"/>
      <w:i/>
      <w:sz w:val="36"/>
      <w:szCs w:val="36"/>
    </w:rPr>
  </w:style>
  <w:style w:type="character" w:styleId="Hyperlink">
    <w:name w:val="Hyperlink"/>
    <w:basedOn w:val="DefaultParagraphFont"/>
    <w:uiPriority w:val="99"/>
    <w:unhideWhenUsed/>
    <w:rsid w:val="001A6B23"/>
    <w:rPr>
      <w:color w:val="0563C1" w:themeColor="hyperlink"/>
      <w:u w:val="single"/>
    </w:rPr>
  </w:style>
  <w:style w:type="character" w:styleId="UnresolvedMention">
    <w:name w:val="Unresolved Mention"/>
    <w:basedOn w:val="DefaultParagraphFont"/>
    <w:uiPriority w:val="99"/>
    <w:semiHidden/>
    <w:unhideWhenUsed/>
    <w:rsid w:val="001A6B23"/>
    <w:rPr>
      <w:color w:val="605E5C"/>
      <w:shd w:val="clear" w:color="auto" w:fill="E1DFDD"/>
    </w:rPr>
  </w:style>
  <w:style w:type="character" w:styleId="CommentReference">
    <w:name w:val="annotation reference"/>
    <w:basedOn w:val="DefaultParagraphFont"/>
    <w:uiPriority w:val="99"/>
    <w:semiHidden/>
    <w:unhideWhenUsed/>
    <w:rsid w:val="008F4840"/>
    <w:rPr>
      <w:sz w:val="16"/>
      <w:szCs w:val="16"/>
    </w:rPr>
  </w:style>
  <w:style w:type="paragraph" w:styleId="CommentText">
    <w:name w:val="annotation text"/>
    <w:basedOn w:val="Normal"/>
    <w:link w:val="CommentTextChar"/>
    <w:uiPriority w:val="99"/>
    <w:semiHidden/>
    <w:unhideWhenUsed/>
    <w:rsid w:val="008F4840"/>
    <w:pPr>
      <w:spacing w:line="240" w:lineRule="auto"/>
    </w:pPr>
    <w:rPr>
      <w:sz w:val="20"/>
      <w:szCs w:val="20"/>
    </w:rPr>
  </w:style>
  <w:style w:type="character" w:customStyle="1" w:styleId="CommentTextChar">
    <w:name w:val="Comment Text Char"/>
    <w:basedOn w:val="DefaultParagraphFont"/>
    <w:link w:val="CommentText"/>
    <w:uiPriority w:val="99"/>
    <w:semiHidden/>
    <w:rsid w:val="008F4840"/>
    <w:rPr>
      <w:sz w:val="20"/>
      <w:szCs w:val="20"/>
    </w:rPr>
  </w:style>
  <w:style w:type="paragraph" w:styleId="CommentSubject">
    <w:name w:val="annotation subject"/>
    <w:basedOn w:val="CommentText"/>
    <w:next w:val="CommentText"/>
    <w:link w:val="CommentSubjectChar"/>
    <w:uiPriority w:val="99"/>
    <w:semiHidden/>
    <w:unhideWhenUsed/>
    <w:rsid w:val="008F4840"/>
    <w:rPr>
      <w:b/>
      <w:bCs/>
    </w:rPr>
  </w:style>
  <w:style w:type="character" w:customStyle="1" w:styleId="CommentSubjectChar">
    <w:name w:val="Comment Subject Char"/>
    <w:basedOn w:val="CommentTextChar"/>
    <w:link w:val="CommentSubject"/>
    <w:uiPriority w:val="99"/>
    <w:semiHidden/>
    <w:rsid w:val="008F4840"/>
    <w:rPr>
      <w:b/>
      <w:bCs/>
      <w:sz w:val="20"/>
      <w:szCs w:val="20"/>
    </w:rPr>
  </w:style>
  <w:style w:type="paragraph" w:styleId="BalloonText">
    <w:name w:val="Balloon Text"/>
    <w:basedOn w:val="Normal"/>
    <w:link w:val="BalloonTextChar"/>
    <w:uiPriority w:val="99"/>
    <w:semiHidden/>
    <w:unhideWhenUsed/>
    <w:rsid w:val="008F48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4840"/>
    <w:rPr>
      <w:rFonts w:ascii="Segoe UI" w:hAnsi="Segoe UI" w:cs="Segoe UI"/>
      <w:sz w:val="18"/>
      <w:szCs w:val="18"/>
    </w:rPr>
  </w:style>
  <w:style w:type="paragraph" w:styleId="Revision">
    <w:name w:val="Revision"/>
    <w:hidden/>
    <w:uiPriority w:val="99"/>
    <w:semiHidden/>
    <w:rsid w:val="009313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1079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4</Pages>
  <Words>178</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Lynda Eveslage</dc:creator>
  <cp:keywords/>
  <dc:description/>
  <cp:lastModifiedBy>Melanie White</cp:lastModifiedBy>
  <cp:revision>6</cp:revision>
  <cp:lastPrinted>2021-03-30T15:59:00Z</cp:lastPrinted>
  <dcterms:created xsi:type="dcterms:W3CDTF">2021-03-18T18:49:00Z</dcterms:created>
  <dcterms:modified xsi:type="dcterms:W3CDTF">2021-03-30T16:00:00Z</dcterms:modified>
</cp:coreProperties>
</file>