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99E" w:rsidRDefault="001C699E" w:rsidP="001C699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…jedním tahem</w:t>
      </w:r>
    </w:p>
    <w:p w:rsidR="00806D69" w:rsidRPr="00EE15D5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Anotace</w:t>
      </w:r>
    </w:p>
    <w:p w:rsidR="00806D69" w:rsidRPr="00EE15D5" w:rsidRDefault="00806D69" w:rsidP="00806D69">
      <w:pPr>
        <w:rPr>
          <w:sz w:val="24"/>
          <w:szCs w:val="24"/>
        </w:rPr>
      </w:pPr>
      <w:r>
        <w:rPr>
          <w:sz w:val="24"/>
          <w:szCs w:val="24"/>
        </w:rPr>
        <w:t>Metodický list zpracovává v krátké hře návrhy</w:t>
      </w:r>
      <w:r w:rsidR="001C699E">
        <w:rPr>
          <w:sz w:val="24"/>
          <w:szCs w:val="24"/>
        </w:rPr>
        <w:t xml:space="preserve"> vlastního města</w:t>
      </w:r>
      <w:r>
        <w:rPr>
          <w:sz w:val="24"/>
          <w:szCs w:val="24"/>
        </w:rPr>
        <w:t>. C</w:t>
      </w:r>
      <w:r w:rsidR="001C699E">
        <w:rPr>
          <w:sz w:val="24"/>
          <w:szCs w:val="24"/>
        </w:rPr>
        <w:t>hceme se každé ráno těšit do svého města</w:t>
      </w:r>
      <w:r>
        <w:rPr>
          <w:sz w:val="24"/>
          <w:szCs w:val="24"/>
        </w:rPr>
        <w:t>. Ve vlastním návrhu si žák</w:t>
      </w:r>
      <w:r w:rsidR="00AA6AA8">
        <w:rPr>
          <w:sz w:val="24"/>
          <w:szCs w:val="24"/>
        </w:rPr>
        <w:t xml:space="preserve"> zopakuje</w:t>
      </w:r>
      <w:r w:rsidR="00996F36">
        <w:rPr>
          <w:sz w:val="24"/>
          <w:szCs w:val="24"/>
        </w:rPr>
        <w:t xml:space="preserve"> </w:t>
      </w:r>
      <w:r w:rsidR="001C699E">
        <w:rPr>
          <w:sz w:val="24"/>
          <w:szCs w:val="24"/>
        </w:rPr>
        <w:t> </w:t>
      </w:r>
      <w:r w:rsidR="00AA6AA8">
        <w:rPr>
          <w:sz w:val="24"/>
          <w:szCs w:val="24"/>
        </w:rPr>
        <w:t>poj</w:t>
      </w:r>
      <w:r>
        <w:rPr>
          <w:sz w:val="24"/>
          <w:szCs w:val="24"/>
        </w:rPr>
        <w:t>em</w:t>
      </w:r>
      <w:r w:rsidR="001C699E">
        <w:rPr>
          <w:sz w:val="24"/>
          <w:szCs w:val="24"/>
        </w:rPr>
        <w:t xml:space="preserve"> architekt, </w:t>
      </w:r>
      <w:r w:rsidR="00AA6AA8">
        <w:rPr>
          <w:sz w:val="24"/>
          <w:szCs w:val="24"/>
        </w:rPr>
        <w:t xml:space="preserve">seznámí se s pojmem </w:t>
      </w:r>
      <w:r w:rsidR="001C699E">
        <w:rPr>
          <w:sz w:val="24"/>
          <w:szCs w:val="24"/>
        </w:rPr>
        <w:t>veřejné budovy. Žák vnímá okolí kolem sebe a uplatňuje své poznatky např. o jiných městech, vesnicích a jejich uspořádání</w:t>
      </w:r>
      <w:r>
        <w:rPr>
          <w:sz w:val="24"/>
          <w:szCs w:val="24"/>
        </w:rPr>
        <w:t>.</w:t>
      </w:r>
    </w:p>
    <w:p w:rsidR="00806D69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Klíčová slova</w:t>
      </w:r>
    </w:p>
    <w:p w:rsidR="001C699E" w:rsidRPr="001C699E" w:rsidRDefault="001C699E" w:rsidP="00806D69">
      <w:pPr>
        <w:rPr>
          <w:sz w:val="24"/>
          <w:szCs w:val="28"/>
        </w:rPr>
      </w:pPr>
      <w:r>
        <w:rPr>
          <w:sz w:val="24"/>
          <w:szCs w:val="28"/>
        </w:rPr>
        <w:t xml:space="preserve">Architekt, veřejné budovy, jedním tahem, okolí kolem mě </w:t>
      </w:r>
    </w:p>
    <w:p w:rsidR="00806D69" w:rsidRPr="00EE15D5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cíl</w:t>
      </w:r>
    </w:p>
    <w:p w:rsidR="00806D69" w:rsidRPr="00EE15D5" w:rsidRDefault="00806D69" w:rsidP="00806D69">
      <w:pPr>
        <w:rPr>
          <w:b/>
          <w:sz w:val="24"/>
          <w:szCs w:val="24"/>
        </w:rPr>
      </w:pPr>
      <w:r>
        <w:rPr>
          <w:rStyle w:val="Siln"/>
          <w:b w:val="0"/>
          <w:sz w:val="24"/>
          <w:szCs w:val="24"/>
        </w:rPr>
        <w:t>Žák dovede uplatnit svoji subjektivitu. Žák pracuje s</w:t>
      </w:r>
      <w:r w:rsidR="00A27C50">
        <w:rPr>
          <w:rStyle w:val="Siln"/>
          <w:b w:val="0"/>
          <w:sz w:val="24"/>
          <w:szCs w:val="24"/>
        </w:rPr>
        <w:t> </w:t>
      </w:r>
      <w:r>
        <w:rPr>
          <w:rStyle w:val="Siln"/>
          <w:b w:val="0"/>
          <w:sz w:val="24"/>
          <w:szCs w:val="24"/>
        </w:rPr>
        <w:t>plochou</w:t>
      </w:r>
      <w:r w:rsidR="00A27C50">
        <w:rPr>
          <w:rStyle w:val="Siln"/>
          <w:b w:val="0"/>
          <w:sz w:val="24"/>
          <w:szCs w:val="24"/>
        </w:rPr>
        <w:t xml:space="preserve"> papíru</w:t>
      </w:r>
      <w:r>
        <w:rPr>
          <w:rStyle w:val="Siln"/>
          <w:b w:val="0"/>
          <w:sz w:val="24"/>
          <w:szCs w:val="24"/>
        </w:rPr>
        <w:t xml:space="preserve"> a řeší vizualizaci</w:t>
      </w:r>
      <w:r w:rsidR="006E7A9B">
        <w:rPr>
          <w:rStyle w:val="Siln"/>
          <w:b w:val="0"/>
          <w:sz w:val="24"/>
          <w:szCs w:val="24"/>
        </w:rPr>
        <w:t xml:space="preserve"> a rozmístění budov, objektů</w:t>
      </w:r>
      <w:r w:rsidR="00E460D4">
        <w:rPr>
          <w:rStyle w:val="Siln"/>
          <w:b w:val="0"/>
          <w:sz w:val="24"/>
          <w:szCs w:val="24"/>
        </w:rPr>
        <w:t>. Ž</w:t>
      </w:r>
      <w:r w:rsidR="006E172F">
        <w:rPr>
          <w:rStyle w:val="Siln"/>
          <w:b w:val="0"/>
          <w:sz w:val="24"/>
          <w:szCs w:val="24"/>
        </w:rPr>
        <w:t xml:space="preserve">ák </w:t>
      </w:r>
      <w:r w:rsidR="00E460D4">
        <w:rPr>
          <w:rStyle w:val="Siln"/>
          <w:b w:val="0"/>
          <w:sz w:val="24"/>
          <w:szCs w:val="24"/>
        </w:rPr>
        <w:t>pracuje se svými zkušenostmi a informacemi jak jsou uspořádány města, vesnice, co všechno obsahují</w:t>
      </w:r>
      <w:r>
        <w:rPr>
          <w:rStyle w:val="Siln"/>
          <w:b w:val="0"/>
          <w:sz w:val="24"/>
          <w:szCs w:val="24"/>
        </w:rPr>
        <w:t xml:space="preserve">. Žák se seznámí </w:t>
      </w:r>
      <w:r w:rsidR="00A27C50">
        <w:rPr>
          <w:rStyle w:val="Siln"/>
          <w:b w:val="0"/>
          <w:sz w:val="24"/>
          <w:szCs w:val="24"/>
        </w:rPr>
        <w:t xml:space="preserve">s pojmem </w:t>
      </w:r>
      <w:r w:rsidR="007F5DC5">
        <w:rPr>
          <w:rStyle w:val="Siln"/>
          <w:b w:val="0"/>
          <w:sz w:val="24"/>
          <w:szCs w:val="24"/>
        </w:rPr>
        <w:t>veřejná budo</w:t>
      </w:r>
      <w:r w:rsidR="001C699E">
        <w:rPr>
          <w:rStyle w:val="Siln"/>
          <w:b w:val="0"/>
          <w:sz w:val="24"/>
          <w:szCs w:val="24"/>
        </w:rPr>
        <w:t>va</w:t>
      </w:r>
      <w:r>
        <w:rPr>
          <w:rStyle w:val="Siln"/>
          <w:b w:val="0"/>
          <w:sz w:val="24"/>
          <w:szCs w:val="24"/>
        </w:rPr>
        <w:t xml:space="preserve">. </w:t>
      </w:r>
    </w:p>
    <w:p w:rsidR="00806D69" w:rsidRPr="00EE15D5" w:rsidRDefault="00806D69" w:rsidP="00806D69">
      <w:pPr>
        <w:rPr>
          <w:b/>
          <w:sz w:val="28"/>
          <w:szCs w:val="28"/>
        </w:rPr>
      </w:pPr>
      <w:r>
        <w:rPr>
          <w:b/>
          <w:sz w:val="28"/>
          <w:szCs w:val="28"/>
        </w:rPr>
        <w:t>Výtvarný problém</w:t>
      </w:r>
    </w:p>
    <w:p w:rsidR="007F5DC5" w:rsidRDefault="00E25CE9" w:rsidP="00806D69">
      <w:pPr>
        <w:rPr>
          <w:sz w:val="24"/>
          <w:szCs w:val="24"/>
        </w:rPr>
      </w:pPr>
      <w:r>
        <w:rPr>
          <w:sz w:val="24"/>
          <w:szCs w:val="24"/>
        </w:rPr>
        <w:t>Plynulý lineární záznam charakteristických rysů budov</w:t>
      </w:r>
    </w:p>
    <w:p w:rsidR="00806D69" w:rsidRPr="00EE15D5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Cílová skupina</w:t>
      </w:r>
    </w:p>
    <w:p w:rsidR="00806D69" w:rsidRPr="008A672B" w:rsidRDefault="00806D69" w:rsidP="00806D69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8A672B">
        <w:rPr>
          <w:sz w:val="24"/>
          <w:szCs w:val="24"/>
        </w:rPr>
        <w:t>stupeň ZŠ, 8</w:t>
      </w:r>
      <w:r>
        <w:sym w:font="Symbol" w:char="F02D"/>
      </w:r>
      <w:r w:rsidRPr="008A672B">
        <w:rPr>
          <w:sz w:val="24"/>
          <w:szCs w:val="24"/>
        </w:rPr>
        <w:t>11 let 3.</w:t>
      </w:r>
      <w:r>
        <w:sym w:font="Symbol" w:char="F02D"/>
      </w:r>
      <w:r w:rsidRPr="008A672B">
        <w:rPr>
          <w:sz w:val="24"/>
          <w:szCs w:val="24"/>
        </w:rPr>
        <w:t>5. třída</w:t>
      </w:r>
    </w:p>
    <w:p w:rsidR="00806D69" w:rsidRPr="00EE15D5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Časový rozsah</w:t>
      </w:r>
    </w:p>
    <w:p w:rsidR="00806D69" w:rsidRDefault="00806D69" w:rsidP="00806D69">
      <w:pPr>
        <w:rPr>
          <w:sz w:val="24"/>
          <w:szCs w:val="24"/>
        </w:rPr>
      </w:pPr>
      <w:r>
        <w:rPr>
          <w:sz w:val="24"/>
          <w:szCs w:val="24"/>
        </w:rPr>
        <w:t>20 min</w:t>
      </w:r>
    </w:p>
    <w:p w:rsidR="00806D69" w:rsidRPr="00EE15D5" w:rsidRDefault="00806D69" w:rsidP="00806D69">
      <w:pPr>
        <w:rPr>
          <w:b/>
          <w:sz w:val="28"/>
          <w:szCs w:val="28"/>
        </w:rPr>
      </w:pPr>
      <w:r>
        <w:rPr>
          <w:b/>
          <w:sz w:val="28"/>
          <w:szCs w:val="28"/>
        </w:rPr>
        <w:t>Fáze hodiny</w:t>
      </w:r>
    </w:p>
    <w:p w:rsidR="00806D69" w:rsidRDefault="007F5DC5" w:rsidP="00806D69">
      <w:pPr>
        <w:rPr>
          <w:sz w:val="24"/>
          <w:szCs w:val="24"/>
        </w:rPr>
      </w:pPr>
      <w:r>
        <w:rPr>
          <w:sz w:val="24"/>
          <w:szCs w:val="24"/>
        </w:rPr>
        <w:t>Motivační</w:t>
      </w:r>
    </w:p>
    <w:p w:rsidR="00806D69" w:rsidRPr="00EE15D5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Pomůcky</w:t>
      </w:r>
    </w:p>
    <w:p w:rsidR="00806D69" w:rsidRPr="008D729B" w:rsidRDefault="007F5DC5" w:rsidP="00806D69">
      <w:pPr>
        <w:rPr>
          <w:sz w:val="24"/>
          <w:szCs w:val="24"/>
        </w:rPr>
      </w:pPr>
      <w:r>
        <w:rPr>
          <w:sz w:val="24"/>
          <w:szCs w:val="24"/>
        </w:rPr>
        <w:t xml:space="preserve">Tužka, </w:t>
      </w:r>
      <w:r w:rsidR="00806D69">
        <w:rPr>
          <w:sz w:val="24"/>
          <w:szCs w:val="24"/>
        </w:rPr>
        <w:t xml:space="preserve">kreslící </w:t>
      </w:r>
      <w:r w:rsidR="001F70F4">
        <w:rPr>
          <w:sz w:val="24"/>
          <w:szCs w:val="24"/>
        </w:rPr>
        <w:t>papír, barevné pastelky, nebo fixy</w:t>
      </w:r>
    </w:p>
    <w:p w:rsidR="00806D69" w:rsidRPr="00EE15D5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Výukové metody</w:t>
      </w:r>
      <w:r>
        <w:rPr>
          <w:b/>
          <w:sz w:val="28"/>
          <w:szCs w:val="28"/>
        </w:rPr>
        <w:t>, techniky</w:t>
      </w:r>
    </w:p>
    <w:p w:rsidR="00806D69" w:rsidRPr="00EE15D5" w:rsidRDefault="00806D69" w:rsidP="00806D69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Slovní-monologická, kresba </w:t>
      </w:r>
    </w:p>
    <w:p w:rsidR="00806D69" w:rsidRPr="00EE15D5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Očekávané výstupy RVP</w:t>
      </w:r>
    </w:p>
    <w:p w:rsidR="00440B05" w:rsidRDefault="00440B05" w:rsidP="00806D69">
      <w:pPr>
        <w:rPr>
          <w:sz w:val="24"/>
          <w:szCs w:val="24"/>
        </w:rPr>
      </w:pPr>
      <w:r>
        <w:rPr>
          <w:sz w:val="24"/>
          <w:szCs w:val="24"/>
        </w:rPr>
        <w:t xml:space="preserve">Žák: </w:t>
      </w:r>
    </w:p>
    <w:p w:rsidR="00806D69" w:rsidRDefault="00806D69" w:rsidP="00806D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 w:rsidRPr="00747E9E">
        <w:rPr>
          <w:sz w:val="24"/>
          <w:szCs w:val="24"/>
        </w:rPr>
        <w:t xml:space="preserve">žívá a kombinuje prvky vizuálně obrazného vyjádření ve vztahu k celku: v plošném vyjádření linie a </w:t>
      </w:r>
      <w:proofErr w:type="spellStart"/>
      <w:r w:rsidR="00BD154C">
        <w:rPr>
          <w:sz w:val="24"/>
          <w:szCs w:val="24"/>
        </w:rPr>
        <w:t>dokolorování</w:t>
      </w:r>
      <w:proofErr w:type="spellEnd"/>
      <w:r w:rsidR="00BD154C">
        <w:rPr>
          <w:sz w:val="24"/>
          <w:szCs w:val="24"/>
        </w:rPr>
        <w:t xml:space="preserve"> </w:t>
      </w:r>
    </w:p>
    <w:p w:rsidR="00806D69" w:rsidRDefault="00806D69" w:rsidP="00806D69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747E9E">
        <w:rPr>
          <w:sz w:val="24"/>
          <w:szCs w:val="24"/>
        </w:rPr>
        <w:t>orovnává různé interpretace vizuálně obrazného vyjádření a přistupuje k nim jako ke zdroji inspirace</w:t>
      </w:r>
    </w:p>
    <w:p w:rsidR="00806D69" w:rsidRPr="00EE15D5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oblast, vzdělávací obor</w:t>
      </w:r>
    </w:p>
    <w:p w:rsidR="00806D69" w:rsidRPr="00EE15D5" w:rsidRDefault="00806D69" w:rsidP="00806D6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Umění a kultura/ </w:t>
      </w:r>
      <w:r w:rsidR="007F5DC5">
        <w:rPr>
          <w:sz w:val="24"/>
          <w:szCs w:val="24"/>
        </w:rPr>
        <w:t>Pracovní činnosti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806D69" w:rsidRPr="00EE15D5" w:rsidTr="00A21E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D69" w:rsidRPr="00EE15D5" w:rsidRDefault="00806D69" w:rsidP="00A21EE6">
            <w:pPr>
              <w:rPr>
                <w:rFonts w:eastAsia="Times New Roman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806D69" w:rsidRPr="00EE15D5" w:rsidRDefault="00806D69" w:rsidP="00A21EE6">
            <w:pPr>
              <w:rPr>
                <w:rFonts w:eastAsia="Times New Roman"/>
                <w:sz w:val="24"/>
                <w:szCs w:val="24"/>
                <w:lang w:eastAsia="cs-CZ"/>
              </w:rPr>
            </w:pPr>
          </w:p>
        </w:tc>
      </w:tr>
    </w:tbl>
    <w:p w:rsidR="00806D69" w:rsidRPr="00EE15D5" w:rsidRDefault="00806D69" w:rsidP="00806D69">
      <w:pPr>
        <w:rPr>
          <w:sz w:val="24"/>
          <w:szCs w:val="24"/>
        </w:rPr>
      </w:pPr>
    </w:p>
    <w:p w:rsidR="00806D69" w:rsidRPr="00EE15D5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Klíčové kompetence</w:t>
      </w:r>
    </w:p>
    <w:p w:rsidR="00806D69" w:rsidRPr="00EE15D5" w:rsidRDefault="00806D69" w:rsidP="00806D69">
      <w:pPr>
        <w:rPr>
          <w:sz w:val="24"/>
          <w:szCs w:val="24"/>
        </w:rPr>
      </w:pPr>
      <w:r w:rsidRPr="00EE15D5">
        <w:rPr>
          <w:sz w:val="24"/>
          <w:szCs w:val="24"/>
        </w:rPr>
        <w:t xml:space="preserve">kompetence </w:t>
      </w:r>
      <w:r>
        <w:rPr>
          <w:sz w:val="24"/>
          <w:szCs w:val="24"/>
        </w:rPr>
        <w:t>k učení, k řešení problému, komunikativní, sociální a personální</w:t>
      </w:r>
    </w:p>
    <w:p w:rsidR="00806D69" w:rsidRPr="00EE15D5" w:rsidRDefault="00806D69" w:rsidP="00806D69">
      <w:pPr>
        <w:rPr>
          <w:b/>
          <w:sz w:val="28"/>
          <w:szCs w:val="28"/>
        </w:rPr>
      </w:pPr>
    </w:p>
    <w:p w:rsidR="00806D69" w:rsidRPr="00EE15D5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Motivace</w:t>
      </w:r>
    </w:p>
    <w:p w:rsidR="007F5DC5" w:rsidRPr="00EE15D5" w:rsidRDefault="00806D69" w:rsidP="006A1F83">
      <w:pPr>
        <w:jc w:val="both"/>
        <w:rPr>
          <w:sz w:val="24"/>
          <w:szCs w:val="24"/>
        </w:rPr>
      </w:pPr>
      <w:r>
        <w:rPr>
          <w:sz w:val="24"/>
          <w:szCs w:val="24"/>
        </w:rPr>
        <w:t>Žáci budou motivování podíváním o tom, kdo je to</w:t>
      </w:r>
      <w:r w:rsidR="007F5DC5">
        <w:rPr>
          <w:sz w:val="24"/>
          <w:szCs w:val="24"/>
        </w:rPr>
        <w:t xml:space="preserve"> architekt</w:t>
      </w:r>
      <w:r>
        <w:rPr>
          <w:sz w:val="24"/>
          <w:szCs w:val="24"/>
        </w:rPr>
        <w:t>. Jako je zaměstnání lékař, hasič, prodavačka, tak i designér patří do za</w:t>
      </w:r>
      <w:r w:rsidR="007F5DC5">
        <w:rPr>
          <w:sz w:val="24"/>
          <w:szCs w:val="24"/>
        </w:rPr>
        <w:t>městnání. Kdo by věděl, kdo je architekt</w:t>
      </w:r>
      <w:r>
        <w:rPr>
          <w:sz w:val="24"/>
          <w:szCs w:val="24"/>
        </w:rPr>
        <w:t>? Co může dělat?</w:t>
      </w:r>
      <w:r w:rsidR="00996F36">
        <w:rPr>
          <w:sz w:val="24"/>
          <w:szCs w:val="24"/>
        </w:rPr>
        <w:t xml:space="preserve"> Již jsme si to říkali. Zopakujeme si to.</w:t>
      </w:r>
      <w:r w:rsidR="007F5DC5" w:rsidRPr="007F5DC5">
        <w:rPr>
          <w:sz w:val="24"/>
          <w:szCs w:val="24"/>
        </w:rPr>
        <w:t xml:space="preserve"> </w:t>
      </w:r>
      <w:r w:rsidR="007F5DC5">
        <w:rPr>
          <w:sz w:val="24"/>
          <w:szCs w:val="24"/>
        </w:rPr>
        <w:t xml:space="preserve"> Je to zaměstnání a takový člověk navrhuje umístění domů v obci, aby domy byly blízko k centru města, obce. Podél domů jsou ulice a jednotlivé ulice se nám spojují a tvoří síť města, obce. Mezi další rozmístění patří i lampy, chodníky. Veřejné budovy jsou takové, kam</w:t>
      </w:r>
      <w:r w:rsidR="001F70F4">
        <w:rPr>
          <w:sz w:val="24"/>
          <w:szCs w:val="24"/>
        </w:rPr>
        <w:t xml:space="preserve"> chodí lidé za nějakým účelem. Patří sem nemocnice, ordinace lékaře, obchody, pošty, obecní či městský úřad, škola, školka, kostel apod. Jaké znáš veřejné budovy v naší obci, blízkém městě? </w:t>
      </w:r>
    </w:p>
    <w:p w:rsidR="00806D69" w:rsidRPr="00EE15D5" w:rsidRDefault="00806D69" w:rsidP="00806D69">
      <w:pPr>
        <w:rPr>
          <w:b/>
          <w:sz w:val="28"/>
          <w:szCs w:val="28"/>
        </w:rPr>
      </w:pPr>
    </w:p>
    <w:p w:rsidR="00806D69" w:rsidRPr="00EE15D5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SCÉNÁŘ:</w:t>
      </w:r>
    </w:p>
    <w:p w:rsidR="00806D69" w:rsidRPr="006A1F83" w:rsidRDefault="006A1F83" w:rsidP="008E3AB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6A1F83">
        <w:rPr>
          <w:sz w:val="24"/>
          <w:szCs w:val="24"/>
        </w:rPr>
        <w:t xml:space="preserve">Motivace </w:t>
      </w:r>
      <w:r w:rsidRPr="006A1F83">
        <w:rPr>
          <w:i/>
          <w:sz w:val="24"/>
          <w:szCs w:val="24"/>
        </w:rPr>
        <w:t>viz Motivace</w:t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  <w:t>5 min</w:t>
      </w:r>
    </w:p>
    <w:p w:rsidR="006A1F83" w:rsidRPr="008E3AB5" w:rsidRDefault="006A1F83" w:rsidP="008E3AB5">
      <w:pPr>
        <w:pStyle w:val="Odstavecseseznamem"/>
        <w:numPr>
          <w:ilvl w:val="0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Zápis na tabuli co všechno za veřejné budovy, budovy atd. nalezneme ve městě, obci a co je dobré, aby tam bylo </w:t>
      </w:r>
      <w:r w:rsidRPr="008E3AB5">
        <w:rPr>
          <w:i/>
          <w:sz w:val="24"/>
          <w:szCs w:val="24"/>
        </w:rPr>
        <w:t>(obecní úřad, kostel, obchody, pošta, škola, lampy, chodníky, atd.)</w:t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</w:r>
      <w:r w:rsidR="008E3AB5">
        <w:rPr>
          <w:i/>
          <w:sz w:val="24"/>
          <w:szCs w:val="24"/>
        </w:rPr>
        <w:tab/>
        <w:t>5 min</w:t>
      </w:r>
    </w:p>
    <w:p w:rsidR="006A1F83" w:rsidRPr="008E3AB5" w:rsidRDefault="006A1F83" w:rsidP="008E3AB5">
      <w:pPr>
        <w:pStyle w:val="Odstavecseseznamem"/>
        <w:numPr>
          <w:ilvl w:val="0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>Rozdání kreslícího papíru</w:t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 w:rsidRPr="008E3AB5">
        <w:rPr>
          <w:i/>
          <w:sz w:val="24"/>
          <w:szCs w:val="24"/>
        </w:rPr>
        <w:t>1 min</w:t>
      </w:r>
    </w:p>
    <w:p w:rsidR="006A1F83" w:rsidRPr="008E3AB5" w:rsidRDefault="006A1F83" w:rsidP="008E3AB5">
      <w:pPr>
        <w:pStyle w:val="Odstavecseseznamem"/>
        <w:numPr>
          <w:ilvl w:val="0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>Upozornění, že jde o kresbu jedním tahem a hrot tužky se nesmí odlepit od papíru, musí být v neustálém kontaktu s plochou papíru.</w:t>
      </w:r>
      <w:r w:rsidRPr="006A1F83">
        <w:rPr>
          <w:sz w:val="24"/>
          <w:szCs w:val="24"/>
        </w:rPr>
        <w:t xml:space="preserve"> </w:t>
      </w:r>
      <w:r>
        <w:rPr>
          <w:sz w:val="24"/>
          <w:szCs w:val="24"/>
        </w:rPr>
        <w:t>Mohou se vracet tužkou zpět a pokračovat dále.</w:t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 w:rsidRPr="008E3AB5">
        <w:rPr>
          <w:i/>
          <w:sz w:val="24"/>
          <w:szCs w:val="24"/>
        </w:rPr>
        <w:t>9 min</w:t>
      </w:r>
    </w:p>
    <w:p w:rsidR="006A1F83" w:rsidRPr="008E3AB5" w:rsidRDefault="008E3AB5" w:rsidP="008E3AB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Nepatří již do výtvarné hry, ale do náplně hodiny, kde byla hra realizována. </w:t>
      </w:r>
      <w:r w:rsidR="006A1F83" w:rsidRPr="008E3AB5">
        <w:rPr>
          <w:sz w:val="24"/>
          <w:szCs w:val="24"/>
        </w:rPr>
        <w:t>Stavění svého návrhu města ze stavebnice (tematický plán školy v PČ: montáž a demontáž</w:t>
      </w:r>
      <w:r w:rsidR="00996F36">
        <w:rPr>
          <w:sz w:val="24"/>
          <w:szCs w:val="24"/>
        </w:rPr>
        <w:t xml:space="preserve"> stavebnice, další VP: výtvarný </w:t>
      </w:r>
      <w:r w:rsidR="006A1F83" w:rsidRPr="008E3AB5">
        <w:rPr>
          <w:sz w:val="24"/>
          <w:szCs w:val="24"/>
        </w:rPr>
        <w:t xml:space="preserve">přepis </w:t>
      </w:r>
      <w:r>
        <w:rPr>
          <w:sz w:val="24"/>
          <w:szCs w:val="24"/>
        </w:rPr>
        <w:t xml:space="preserve">lineárního </w:t>
      </w:r>
      <w:r w:rsidR="006A1F83" w:rsidRPr="008E3AB5">
        <w:rPr>
          <w:sz w:val="24"/>
          <w:szCs w:val="24"/>
        </w:rPr>
        <w:t>návrhu do prostoru)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</w:t>
      </w:r>
      <w:r w:rsidRPr="008E3AB5">
        <w:rPr>
          <w:i/>
          <w:sz w:val="24"/>
          <w:szCs w:val="24"/>
        </w:rPr>
        <w:t>30 min</w:t>
      </w:r>
    </w:p>
    <w:p w:rsidR="006A1F83" w:rsidRDefault="006A1F83" w:rsidP="006A1F8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 dokončení si v závěru hodiny mohou kresbu </w:t>
      </w:r>
      <w:proofErr w:type="spellStart"/>
      <w:r>
        <w:rPr>
          <w:sz w:val="24"/>
          <w:szCs w:val="24"/>
        </w:rPr>
        <w:t>dokolorovat</w:t>
      </w:r>
      <w:proofErr w:type="spellEnd"/>
      <w:r>
        <w:rPr>
          <w:sz w:val="24"/>
          <w:szCs w:val="24"/>
        </w:rPr>
        <w:t xml:space="preserve"> pastelkami či </w:t>
      </w:r>
      <w:r w:rsidR="008E3AB5">
        <w:rPr>
          <w:sz w:val="24"/>
          <w:szCs w:val="24"/>
        </w:rPr>
        <w:t>fixam</w:t>
      </w:r>
      <w:r>
        <w:rPr>
          <w:sz w:val="24"/>
          <w:szCs w:val="24"/>
        </w:rPr>
        <w:t>i</w:t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>
        <w:rPr>
          <w:sz w:val="24"/>
          <w:szCs w:val="24"/>
        </w:rPr>
        <w:tab/>
      </w:r>
      <w:r w:rsidR="008E3AB5" w:rsidRPr="008E3AB5">
        <w:rPr>
          <w:i/>
          <w:sz w:val="24"/>
          <w:szCs w:val="24"/>
        </w:rPr>
        <w:t>5</w:t>
      </w:r>
      <w:r w:rsidR="008E3AB5" w:rsidRPr="008E3AB5">
        <w:rPr>
          <w:i/>
          <w:sz w:val="24"/>
          <w:szCs w:val="24"/>
        </w:rPr>
        <w:sym w:font="Symbol" w:char="F02D"/>
      </w:r>
      <w:r w:rsidR="008E3AB5" w:rsidRPr="008E3AB5">
        <w:rPr>
          <w:i/>
          <w:sz w:val="24"/>
          <w:szCs w:val="24"/>
        </w:rPr>
        <w:t>10 min</w:t>
      </w:r>
    </w:p>
    <w:p w:rsidR="006A1F83" w:rsidRDefault="006A1F83" w:rsidP="006A1F83">
      <w:pPr>
        <w:pStyle w:val="Odstavecseseznamem"/>
        <w:rPr>
          <w:sz w:val="24"/>
          <w:szCs w:val="24"/>
        </w:rPr>
      </w:pPr>
    </w:p>
    <w:p w:rsidR="001F70F4" w:rsidRDefault="001F70F4" w:rsidP="00806D69">
      <w:pPr>
        <w:rPr>
          <w:b/>
          <w:sz w:val="24"/>
          <w:szCs w:val="24"/>
        </w:rPr>
      </w:pPr>
      <w:r>
        <w:rPr>
          <w:b/>
          <w:sz w:val="24"/>
          <w:szCs w:val="24"/>
        </w:rPr>
        <w:t>…jedním tahem</w:t>
      </w:r>
    </w:p>
    <w:p w:rsidR="00806D69" w:rsidRPr="003808E1" w:rsidRDefault="00806D69" w:rsidP="00806D69">
      <w:pPr>
        <w:rPr>
          <w:b/>
          <w:sz w:val="28"/>
          <w:szCs w:val="28"/>
        </w:rPr>
      </w:pPr>
      <w:r w:rsidRPr="003808E1">
        <w:rPr>
          <w:b/>
          <w:sz w:val="24"/>
          <w:szCs w:val="24"/>
        </w:rPr>
        <w:t xml:space="preserve">1.1 </w:t>
      </w:r>
      <w:r w:rsidR="003C13C6">
        <w:rPr>
          <w:b/>
          <w:sz w:val="24"/>
          <w:szCs w:val="24"/>
        </w:rPr>
        <w:t xml:space="preserve">Budovy kolem mě 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5778"/>
      </w:tblGrid>
      <w:tr w:rsidR="00806D69" w:rsidRPr="00EE15D5" w:rsidTr="00A21EE6">
        <w:tc>
          <w:tcPr>
            <w:tcW w:w="2441" w:type="dxa"/>
          </w:tcPr>
          <w:p w:rsidR="00806D69" w:rsidRPr="00EE15D5" w:rsidRDefault="00806D69" w:rsidP="00A21EE6">
            <w:pPr>
              <w:pStyle w:val="Odstavecseseznamem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Potřeby:</w:t>
            </w:r>
          </w:p>
        </w:tc>
        <w:tc>
          <w:tcPr>
            <w:tcW w:w="5778" w:type="dxa"/>
          </w:tcPr>
          <w:p w:rsidR="00806D69" w:rsidRPr="00EE15D5" w:rsidRDefault="001F70F4" w:rsidP="001F70F4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Tužka, kreslící papír A4, barevné pastelky, nebo fixy</w:t>
            </w:r>
            <w:r w:rsidR="00806D6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06D69" w:rsidRPr="00EE15D5" w:rsidTr="00A21EE6">
        <w:tc>
          <w:tcPr>
            <w:tcW w:w="2441" w:type="dxa"/>
          </w:tcPr>
          <w:p w:rsidR="00806D69" w:rsidRPr="00EE15D5" w:rsidRDefault="00806D69" w:rsidP="00A21EE6">
            <w:pPr>
              <w:pStyle w:val="Odstavecseseznamem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 xml:space="preserve">Čas: </w:t>
            </w:r>
          </w:p>
        </w:tc>
        <w:tc>
          <w:tcPr>
            <w:tcW w:w="5778" w:type="dxa"/>
          </w:tcPr>
          <w:p w:rsidR="00806D69" w:rsidRPr="00EE15D5" w:rsidRDefault="00806D69" w:rsidP="00A21EE6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min</w:t>
            </w:r>
          </w:p>
        </w:tc>
      </w:tr>
      <w:tr w:rsidR="00806D69" w:rsidRPr="00EE15D5" w:rsidTr="00A21EE6">
        <w:tc>
          <w:tcPr>
            <w:tcW w:w="2441" w:type="dxa"/>
          </w:tcPr>
          <w:p w:rsidR="00806D69" w:rsidRPr="00EE15D5" w:rsidRDefault="00806D69" w:rsidP="00A21EE6">
            <w:pPr>
              <w:pStyle w:val="Odstavecseseznamem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Tipy pro realizátora:</w:t>
            </w:r>
          </w:p>
        </w:tc>
        <w:tc>
          <w:tcPr>
            <w:tcW w:w="5778" w:type="dxa"/>
          </w:tcPr>
          <w:p w:rsidR="00806D69" w:rsidRPr="001F70F4" w:rsidRDefault="00806D69" w:rsidP="0026560A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Návrh vlastní</w:t>
            </w:r>
            <w:r w:rsidR="001F70F4">
              <w:rPr>
                <w:b/>
                <w:sz w:val="24"/>
                <w:szCs w:val="24"/>
              </w:rPr>
              <w:t>ho města, vesnice</w:t>
            </w:r>
            <w:r>
              <w:rPr>
                <w:b/>
                <w:sz w:val="24"/>
                <w:szCs w:val="24"/>
              </w:rPr>
              <w:t>. „Zahrajeme si na</w:t>
            </w:r>
            <w:r w:rsidR="001F70F4">
              <w:rPr>
                <w:b/>
                <w:sz w:val="24"/>
                <w:szCs w:val="24"/>
              </w:rPr>
              <w:t xml:space="preserve"> architekty</w:t>
            </w:r>
            <w:r>
              <w:rPr>
                <w:b/>
                <w:sz w:val="24"/>
                <w:szCs w:val="24"/>
              </w:rPr>
              <w:t>“</w:t>
            </w:r>
            <w:r w:rsidRPr="001F70F4">
              <w:rPr>
                <w:b/>
                <w:sz w:val="24"/>
                <w:szCs w:val="24"/>
              </w:rPr>
              <w:t xml:space="preserve"> „Jak </w:t>
            </w:r>
            <w:r w:rsidR="0026560A">
              <w:rPr>
                <w:b/>
                <w:sz w:val="24"/>
                <w:szCs w:val="24"/>
              </w:rPr>
              <w:t>byste navrhl své město, kde by se ti dobře bydlelo</w:t>
            </w:r>
            <w:r w:rsidRPr="001F70F4">
              <w:rPr>
                <w:b/>
                <w:sz w:val="24"/>
                <w:szCs w:val="24"/>
              </w:rPr>
              <w:t>?“</w:t>
            </w:r>
          </w:p>
        </w:tc>
      </w:tr>
      <w:tr w:rsidR="00806D69" w:rsidRPr="00EE15D5" w:rsidTr="00A21EE6">
        <w:tc>
          <w:tcPr>
            <w:tcW w:w="2441" w:type="dxa"/>
          </w:tcPr>
          <w:p w:rsidR="00806D69" w:rsidRPr="00EE15D5" w:rsidRDefault="00806D69" w:rsidP="00A21EE6">
            <w:pPr>
              <w:pStyle w:val="Odstavecseseznamem"/>
              <w:rPr>
                <w:b/>
                <w:sz w:val="28"/>
                <w:szCs w:val="28"/>
              </w:rPr>
            </w:pPr>
            <w:r w:rsidRPr="00EE15D5">
              <w:rPr>
                <w:b/>
                <w:sz w:val="24"/>
                <w:szCs w:val="24"/>
              </w:rPr>
              <w:t>Poznámky:</w:t>
            </w:r>
            <w:r w:rsidRPr="00EE15D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8" w:type="dxa"/>
          </w:tcPr>
          <w:p w:rsidR="00806D69" w:rsidRPr="00EE15D5" w:rsidRDefault="001F70F4" w:rsidP="00A21EE6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Zapsání na tabuli, co všechno se objevuje ve městě, vesnici, upozornit i na lampy, chodníky lavičky</w:t>
            </w:r>
            <w:r w:rsidR="00806D6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 xml:space="preserve"> Zdůraznit, že jde o kresbu jedním tahem, a tak musí být hrot tužky neustále v kontaktu s papírem, nesmí se odlepit.</w:t>
            </w:r>
          </w:p>
        </w:tc>
      </w:tr>
    </w:tbl>
    <w:p w:rsidR="00806D69" w:rsidRPr="00EE15D5" w:rsidRDefault="00806D69" w:rsidP="00806D69">
      <w:pPr>
        <w:rPr>
          <w:b/>
          <w:sz w:val="28"/>
          <w:szCs w:val="28"/>
        </w:rPr>
      </w:pPr>
    </w:p>
    <w:p w:rsidR="00806D69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Možnosti další práce s</w:t>
      </w:r>
      <w:r>
        <w:rPr>
          <w:b/>
          <w:sz w:val="28"/>
          <w:szCs w:val="28"/>
        </w:rPr>
        <w:t> </w:t>
      </w:r>
      <w:r w:rsidRPr="00EE15D5">
        <w:rPr>
          <w:b/>
          <w:sz w:val="28"/>
          <w:szCs w:val="28"/>
        </w:rPr>
        <w:t>tématem</w:t>
      </w:r>
    </w:p>
    <w:p w:rsidR="00806D69" w:rsidRDefault="00806D69" w:rsidP="00806D69">
      <w:pPr>
        <w:rPr>
          <w:sz w:val="24"/>
          <w:szCs w:val="24"/>
        </w:rPr>
      </w:pPr>
      <w:r>
        <w:rPr>
          <w:sz w:val="24"/>
          <w:szCs w:val="24"/>
        </w:rPr>
        <w:t xml:space="preserve">Rozložení všech </w:t>
      </w:r>
      <w:r w:rsidR="0004526E">
        <w:rPr>
          <w:sz w:val="24"/>
          <w:szCs w:val="24"/>
        </w:rPr>
        <w:t>návrhů na koberec i s prostorovými stavebnicemi. Z nich se pak mohou žáci pokusit utvořit si vlastní „třídní“ město, vesnici. Hledání různých variant rozmístění budov a argumentace proč je tahle varianta dobrá.</w:t>
      </w:r>
    </w:p>
    <w:p w:rsidR="00C92ACB" w:rsidRPr="00EE15D5" w:rsidRDefault="00C92ACB" w:rsidP="00806D69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Kresba jedním tahem je dobrá k rozvoji </w:t>
      </w:r>
      <w:proofErr w:type="spellStart"/>
      <w:r>
        <w:rPr>
          <w:sz w:val="24"/>
          <w:szCs w:val="24"/>
        </w:rPr>
        <w:t>grafo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vizuo</w:t>
      </w:r>
      <w:proofErr w:type="spellEnd"/>
      <w:r>
        <w:rPr>
          <w:sz w:val="24"/>
          <w:szCs w:val="24"/>
        </w:rPr>
        <w:t xml:space="preserve"> motoriky. </w:t>
      </w:r>
    </w:p>
    <w:p w:rsidR="00806D69" w:rsidRDefault="00806D69" w:rsidP="00806D69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Použitá literatura</w:t>
      </w:r>
    </w:p>
    <w:p w:rsidR="001523C3" w:rsidRDefault="001523C3" w:rsidP="00806D69">
      <w:pPr>
        <w:rPr>
          <w:sz w:val="24"/>
          <w:szCs w:val="28"/>
        </w:rPr>
      </w:pPr>
      <w:r>
        <w:rPr>
          <w:sz w:val="24"/>
          <w:szCs w:val="28"/>
        </w:rPr>
        <w:t>Inspirace:</w:t>
      </w:r>
    </w:p>
    <w:p w:rsidR="00342D74" w:rsidRPr="004770A7" w:rsidRDefault="00342D74" w:rsidP="004770A7">
      <w:pPr>
        <w:pStyle w:val="Odstavecseseznamem"/>
        <w:numPr>
          <w:ilvl w:val="0"/>
          <w:numId w:val="3"/>
        </w:numPr>
        <w:rPr>
          <w:sz w:val="24"/>
          <w:szCs w:val="28"/>
        </w:rPr>
      </w:pPr>
      <w:r w:rsidRPr="004770A7">
        <w:rPr>
          <w:sz w:val="24"/>
          <w:szCs w:val="28"/>
        </w:rPr>
        <w:t xml:space="preserve">Galerie </w:t>
      </w:r>
      <w:proofErr w:type="spellStart"/>
      <w:r w:rsidRPr="004770A7">
        <w:rPr>
          <w:sz w:val="24"/>
          <w:szCs w:val="28"/>
        </w:rPr>
        <w:t>LaFemme</w:t>
      </w:r>
      <w:proofErr w:type="spellEnd"/>
      <w:r w:rsidRPr="004770A7">
        <w:rPr>
          <w:sz w:val="24"/>
          <w:szCs w:val="28"/>
        </w:rPr>
        <w:t xml:space="preserve">: Michaela Žemličková. Galerie </w:t>
      </w:r>
      <w:proofErr w:type="spellStart"/>
      <w:r w:rsidRPr="004770A7">
        <w:rPr>
          <w:sz w:val="24"/>
          <w:szCs w:val="28"/>
        </w:rPr>
        <w:t>LaFemme</w:t>
      </w:r>
      <w:proofErr w:type="spellEnd"/>
      <w:r w:rsidRPr="004770A7">
        <w:rPr>
          <w:sz w:val="24"/>
          <w:szCs w:val="28"/>
        </w:rPr>
        <w:t xml:space="preserve"> [online]. [cit. 2016-05-22]. Dostupné z: </w:t>
      </w:r>
      <w:hyperlink r:id="rId5" w:history="1">
        <w:r w:rsidRPr="004770A7">
          <w:rPr>
            <w:rStyle w:val="Hypertextovodkaz"/>
            <w:sz w:val="24"/>
            <w:szCs w:val="28"/>
          </w:rPr>
          <w:t>http://www.glf.cz/cz/galerie-umelcu/zemlickova-michaela/</w:t>
        </w:r>
      </w:hyperlink>
      <w:r w:rsidRPr="004770A7">
        <w:rPr>
          <w:sz w:val="24"/>
          <w:szCs w:val="28"/>
        </w:rPr>
        <w:t xml:space="preserve"> </w:t>
      </w:r>
    </w:p>
    <w:p w:rsidR="00C35D62" w:rsidRDefault="00C35D62" w:rsidP="00C35D62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EE15D5">
        <w:rPr>
          <w:b/>
          <w:sz w:val="24"/>
          <w:szCs w:val="24"/>
        </w:rPr>
        <w:t>Návrh programu: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…jedním tahem</w:t>
      </w:r>
    </w:p>
    <w:p w:rsidR="00C35D62" w:rsidRDefault="00C35D62" w:rsidP="00C35D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Adéla Arnoštová (</w:t>
      </w:r>
      <w:hyperlink r:id="rId6" w:history="1">
        <w:r w:rsidR="004770A7" w:rsidRPr="004D3A80">
          <w:rPr>
            <w:rStyle w:val="Hypertextovodkaz"/>
            <w:sz w:val="24"/>
            <w:szCs w:val="24"/>
          </w:rPr>
          <w:t>adela.arnostova@tul.cz</w:t>
        </w:r>
      </w:hyperlink>
      <w:r>
        <w:rPr>
          <w:sz w:val="24"/>
          <w:szCs w:val="24"/>
        </w:rPr>
        <w:t>)</w:t>
      </w:r>
    </w:p>
    <w:p w:rsidR="00C35D62" w:rsidRPr="00EE15D5" w:rsidRDefault="00C35D62" w:rsidP="00C35D62">
      <w:pPr>
        <w:tabs>
          <w:tab w:val="left" w:pos="1170"/>
        </w:tabs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7"/>
        <w:gridCol w:w="5607"/>
      </w:tblGrid>
      <w:tr w:rsidR="00C35D62" w:rsidRPr="00EE15D5" w:rsidTr="009C710F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D62" w:rsidRPr="00EE15D5" w:rsidRDefault="00C35D62" w:rsidP="009C710F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lastRenderedPageBreak/>
              <w:t>Konzultant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62" w:rsidRPr="00EE15D5" w:rsidRDefault="00C35D62" w:rsidP="00C35D62">
            <w:pPr>
              <w:pStyle w:val="Bezmezer"/>
              <w:spacing w:line="360" w:lineRule="auto"/>
              <w:rPr>
                <w:color w:val="BFBFBF"/>
                <w:szCs w:val="24"/>
              </w:rPr>
            </w:pPr>
            <w:r>
              <w:rPr>
                <w:color w:val="BFBFBF"/>
                <w:szCs w:val="24"/>
              </w:rPr>
              <w:t>Mgr. Zuzana Pechová, Ph.D., PhDr. Hana Valešová, Ph.D.</w:t>
            </w:r>
          </w:p>
        </w:tc>
      </w:tr>
      <w:tr w:rsidR="00C35D62" w:rsidRPr="00EE15D5" w:rsidTr="009C710F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D62" w:rsidRPr="00EE15D5" w:rsidRDefault="00C35D62" w:rsidP="009C710F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Název a místo realizace, počet účastníků</w:t>
            </w:r>
            <w:r w:rsidRPr="00EE15D5"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D62" w:rsidRPr="00EE15D5" w:rsidRDefault="00C35D62" w:rsidP="009C710F">
            <w:pPr>
              <w:pStyle w:val="Bezmezer"/>
              <w:spacing w:line="360" w:lineRule="auto"/>
              <w:rPr>
                <w:color w:val="BFBFBF"/>
              </w:rPr>
            </w:pPr>
            <w:r>
              <w:rPr>
                <w:color w:val="BFBFBF"/>
              </w:rPr>
              <w:t xml:space="preserve">ZŠ Bílá Třemešná, </w:t>
            </w:r>
            <w:r w:rsidR="000E1D18">
              <w:rPr>
                <w:color w:val="BFBFBF"/>
              </w:rPr>
              <w:t xml:space="preserve">3. Třída, </w:t>
            </w:r>
            <w:r>
              <w:rPr>
                <w:color w:val="BFBFBF"/>
              </w:rPr>
              <w:t>20 účastníků</w:t>
            </w:r>
          </w:p>
        </w:tc>
      </w:tr>
      <w:tr w:rsidR="00C35D62" w:rsidRPr="00EE15D5" w:rsidTr="009C710F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D62" w:rsidRPr="00EE15D5" w:rsidRDefault="00C35D62" w:rsidP="009C710F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Datum realizace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D62" w:rsidRPr="00EE15D5" w:rsidRDefault="00C35D62" w:rsidP="009C710F">
            <w:pPr>
              <w:pStyle w:val="Bezmezer"/>
              <w:spacing w:line="360" w:lineRule="auto"/>
              <w:rPr>
                <w:color w:val="BFBFBF"/>
              </w:rPr>
            </w:pPr>
            <w:r>
              <w:rPr>
                <w:color w:val="BFBFBF"/>
              </w:rPr>
              <w:t>13.</w:t>
            </w:r>
            <w:r w:rsidR="003A1E71">
              <w:rPr>
                <w:color w:val="BFBFBF"/>
              </w:rPr>
              <w:t xml:space="preserve"> </w:t>
            </w:r>
            <w:r>
              <w:rPr>
                <w:color w:val="BFBFBF"/>
              </w:rPr>
              <w:t>5.</w:t>
            </w:r>
            <w:r w:rsidR="003A1E71">
              <w:rPr>
                <w:color w:val="BFBFBF"/>
              </w:rPr>
              <w:t xml:space="preserve"> </w:t>
            </w:r>
            <w:r>
              <w:rPr>
                <w:color w:val="BFBFBF"/>
              </w:rPr>
              <w:t>2016</w:t>
            </w:r>
          </w:p>
        </w:tc>
      </w:tr>
    </w:tbl>
    <w:p w:rsidR="00C35D62" w:rsidRPr="00EE15D5" w:rsidRDefault="00C35D62" w:rsidP="00C35D62">
      <w:pPr>
        <w:rPr>
          <w:sz w:val="24"/>
          <w:szCs w:val="24"/>
        </w:rPr>
      </w:pPr>
    </w:p>
    <w:p w:rsidR="00FC444F" w:rsidRDefault="00FC444F" w:rsidP="00FC444F">
      <w:pPr>
        <w:pStyle w:val="standard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Materiál vznikl za podpory projektu Architekti ve škole v zastoupení Ing. arch. Kristýny Staré a Nadace české architektury jako součást dlouhodobého projektu „Architektura ve vzdělávání“ iniciativy Architekti ve škole.</w:t>
      </w:r>
    </w:p>
    <w:p w:rsidR="00FC444F" w:rsidRDefault="00FC444F" w:rsidP="00FC444F">
      <w:pPr>
        <w:pStyle w:val="Normlnweb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Editace: Mgr. Zuzana Pechová, Ph.D., Ing. arch. Kristýna Stará</w:t>
      </w:r>
    </w:p>
    <w:p w:rsidR="00FC444F" w:rsidRDefault="00FC444F" w:rsidP="00FC444F">
      <w:pPr>
        <w:pStyle w:val="Normlnweb"/>
        <w:spacing w:before="384" w:after="192" w:line="384" w:lineRule="atLeast"/>
        <w:textAlignment w:val="baseline"/>
      </w:pPr>
      <w:r>
        <w:rPr>
          <w:rFonts w:ascii="Tahoma" w:hAnsi="Tahoma" w:cs="Tahoma"/>
          <w:color w:val="0D0D0D"/>
          <w:sz w:val="23"/>
          <w:szCs w:val="23"/>
          <w:lang w:bidi="en-US"/>
        </w:rPr>
        <w:t>Dílo podléhá licenci </w:t>
      </w:r>
      <w:hyperlink r:id="rId7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Creative Commons Uveďte původ-Neužívejte dílo komerčně-Zachovejte licenci 4.0 Mezinárodní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  <w:r>
        <w:rPr>
          <w:rFonts w:ascii="Tahoma" w:hAnsi="Tahoma" w:cs="Tahoma"/>
          <w:color w:val="0D0D0D"/>
          <w:sz w:val="23"/>
          <w:szCs w:val="23"/>
          <w:lang w:bidi="en-US"/>
        </w:rPr>
        <w:br/>
        <w:t>Práva nad rámec této licence jsou popsána zde: </w:t>
      </w:r>
      <w:hyperlink r:id="rId8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http://www.architektiveskole.cz/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</w:p>
    <w:p w:rsidR="00C35D62" w:rsidRPr="00EE15D5" w:rsidRDefault="00C35D62" w:rsidP="00C35D62">
      <w:pPr>
        <w:rPr>
          <w:sz w:val="24"/>
          <w:szCs w:val="24"/>
        </w:rPr>
      </w:pPr>
    </w:p>
    <w:p w:rsidR="00C35D62" w:rsidRPr="00EE15D5" w:rsidRDefault="00C35D62" w:rsidP="00C35D62">
      <w:pPr>
        <w:rPr>
          <w:sz w:val="24"/>
          <w:szCs w:val="24"/>
        </w:rPr>
      </w:pPr>
    </w:p>
    <w:p w:rsidR="00C35D62" w:rsidRPr="00EE15D5" w:rsidRDefault="00C35D62" w:rsidP="00C35D62">
      <w:pPr>
        <w:rPr>
          <w:sz w:val="24"/>
          <w:szCs w:val="24"/>
        </w:rPr>
      </w:pPr>
    </w:p>
    <w:p w:rsidR="00C35D62" w:rsidRPr="00EE15D5" w:rsidRDefault="00C35D62" w:rsidP="00C35D62">
      <w:pPr>
        <w:rPr>
          <w:sz w:val="24"/>
          <w:szCs w:val="24"/>
        </w:rPr>
      </w:pPr>
    </w:p>
    <w:p w:rsidR="00C35D62" w:rsidRPr="00EE15D5" w:rsidRDefault="00C35D62" w:rsidP="00C35D62">
      <w:pPr>
        <w:rPr>
          <w:sz w:val="24"/>
          <w:szCs w:val="24"/>
        </w:rPr>
      </w:pPr>
    </w:p>
    <w:p w:rsidR="00342D74" w:rsidRPr="00342D74" w:rsidRDefault="00342D74" w:rsidP="00C35D62">
      <w:pPr>
        <w:rPr>
          <w:sz w:val="24"/>
          <w:szCs w:val="28"/>
        </w:rPr>
      </w:pPr>
    </w:p>
    <w:sectPr w:rsidR="00342D74" w:rsidRPr="00342D74" w:rsidSect="00BC5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27692"/>
    <w:multiLevelType w:val="hybridMultilevel"/>
    <w:tmpl w:val="1EE0F6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4F94"/>
    <w:multiLevelType w:val="hybridMultilevel"/>
    <w:tmpl w:val="6CBCC4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905BA"/>
    <w:multiLevelType w:val="hybridMultilevel"/>
    <w:tmpl w:val="E53A5F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D69"/>
    <w:rsid w:val="00014AFB"/>
    <w:rsid w:val="0004526E"/>
    <w:rsid w:val="000D4D63"/>
    <w:rsid w:val="000E1D18"/>
    <w:rsid w:val="00147872"/>
    <w:rsid w:val="001523C3"/>
    <w:rsid w:val="001947A8"/>
    <w:rsid w:val="001C699E"/>
    <w:rsid w:val="001F70F4"/>
    <w:rsid w:val="0026560A"/>
    <w:rsid w:val="00270AED"/>
    <w:rsid w:val="002A7A7D"/>
    <w:rsid w:val="002C6D0D"/>
    <w:rsid w:val="00306B9C"/>
    <w:rsid w:val="00324BFE"/>
    <w:rsid w:val="00342D74"/>
    <w:rsid w:val="003A1E71"/>
    <w:rsid w:val="003C13C6"/>
    <w:rsid w:val="00440B05"/>
    <w:rsid w:val="00456372"/>
    <w:rsid w:val="004770A7"/>
    <w:rsid w:val="00537659"/>
    <w:rsid w:val="006A1F83"/>
    <w:rsid w:val="006E172F"/>
    <w:rsid w:val="006E7A9B"/>
    <w:rsid w:val="00701741"/>
    <w:rsid w:val="007F5DC5"/>
    <w:rsid w:val="00806D69"/>
    <w:rsid w:val="00891D35"/>
    <w:rsid w:val="008E3AB5"/>
    <w:rsid w:val="0091547E"/>
    <w:rsid w:val="00996F36"/>
    <w:rsid w:val="0099711A"/>
    <w:rsid w:val="009C1E7B"/>
    <w:rsid w:val="009C3F06"/>
    <w:rsid w:val="00A27C50"/>
    <w:rsid w:val="00A451A3"/>
    <w:rsid w:val="00AA6AA8"/>
    <w:rsid w:val="00B01348"/>
    <w:rsid w:val="00B65652"/>
    <w:rsid w:val="00B65F72"/>
    <w:rsid w:val="00BC518C"/>
    <w:rsid w:val="00BD154C"/>
    <w:rsid w:val="00C21548"/>
    <w:rsid w:val="00C35D62"/>
    <w:rsid w:val="00C92ACB"/>
    <w:rsid w:val="00CF4B30"/>
    <w:rsid w:val="00D20B91"/>
    <w:rsid w:val="00DB3967"/>
    <w:rsid w:val="00DB591C"/>
    <w:rsid w:val="00DC595E"/>
    <w:rsid w:val="00DF073A"/>
    <w:rsid w:val="00E25CE9"/>
    <w:rsid w:val="00E460D4"/>
    <w:rsid w:val="00EB3F94"/>
    <w:rsid w:val="00FA52D0"/>
    <w:rsid w:val="00FC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CECBC-CD6B-436C-8590-83E912DC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06D69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uiPriority w:val="22"/>
    <w:qFormat/>
    <w:rsid w:val="00806D69"/>
    <w:rPr>
      <w:b/>
      <w:bCs/>
    </w:rPr>
  </w:style>
  <w:style w:type="paragraph" w:styleId="Odstavecseseznamem">
    <w:name w:val="List Paragraph"/>
    <w:basedOn w:val="Normln"/>
    <w:uiPriority w:val="34"/>
    <w:qFormat/>
    <w:rsid w:val="00806D69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42D74"/>
    <w:rPr>
      <w:color w:val="0000FF" w:themeColor="hyperlink"/>
      <w:u w:val="single"/>
    </w:rPr>
  </w:style>
  <w:style w:type="paragraph" w:styleId="Bezmezer">
    <w:name w:val="No Spacing"/>
    <w:uiPriority w:val="1"/>
    <w:qFormat/>
    <w:rsid w:val="00C35D62"/>
    <w:pPr>
      <w:spacing w:after="0" w:line="240" w:lineRule="auto"/>
      <w:jc w:val="both"/>
    </w:pPr>
    <w:rPr>
      <w:rFonts w:ascii="Times New Roman" w:eastAsia="MS Mincho" w:hAnsi="Times New Roman" w:cs="Times New Roman"/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24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4BFE"/>
    <w:rPr>
      <w:rFonts w:ascii="Tahoma" w:eastAsia="Calibri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324B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26560A"/>
    <w:rPr>
      <w:color w:val="800080" w:themeColor="followedHyperlink"/>
      <w:u w:val="single"/>
    </w:rPr>
  </w:style>
  <w:style w:type="paragraph" w:customStyle="1" w:styleId="standard">
    <w:name w:val="standard"/>
    <w:basedOn w:val="Normln"/>
    <w:rsid w:val="00FC444F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Normlnweb">
    <w:name w:val="Normal (Web)"/>
    <w:basedOn w:val="Normln"/>
    <w:rsid w:val="00FC444F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hitektiveskole.cz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la.arnostova@tul.cz" TargetMode="External"/><Relationship Id="rId5" Type="http://schemas.openxmlformats.org/officeDocument/2006/relationships/hyperlink" Target="http://www.glf.cz/cz/galerie-umelcu/zemlickova-michael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699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Adélka</dc:creator>
  <cp:lastModifiedBy>Kri Sta</cp:lastModifiedBy>
  <cp:revision>3</cp:revision>
  <dcterms:created xsi:type="dcterms:W3CDTF">2017-12-23T17:08:00Z</dcterms:created>
  <dcterms:modified xsi:type="dcterms:W3CDTF">2017-12-23T17:08:00Z</dcterms:modified>
</cp:coreProperties>
</file>