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23A" w:rsidRPr="00EE15D5" w:rsidRDefault="00560DB1" w:rsidP="00B2223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Všímáš si maličkostí?</w:t>
      </w:r>
    </w:p>
    <w:p w:rsidR="00B2223A" w:rsidRPr="002845D6" w:rsidRDefault="00B2223A" w:rsidP="00B2223A">
      <w:pPr>
        <w:rPr>
          <w:b/>
          <w:sz w:val="28"/>
          <w:szCs w:val="28"/>
        </w:rPr>
      </w:pPr>
      <w:r w:rsidRPr="002845D6">
        <w:rPr>
          <w:b/>
          <w:sz w:val="28"/>
          <w:szCs w:val="28"/>
        </w:rPr>
        <w:t>Anotace</w:t>
      </w:r>
    </w:p>
    <w:p w:rsidR="00B2223A" w:rsidRPr="00EE15D5" w:rsidRDefault="002E5B97" w:rsidP="00B2223A">
      <w:pPr>
        <w:rPr>
          <w:sz w:val="24"/>
          <w:szCs w:val="24"/>
        </w:rPr>
      </w:pPr>
      <w:r>
        <w:rPr>
          <w:sz w:val="24"/>
          <w:szCs w:val="24"/>
        </w:rPr>
        <w:t>Program je zaměřen na typické detaily jednotlivých budov.</w:t>
      </w:r>
      <w:r w:rsidR="002845D6">
        <w:rPr>
          <w:sz w:val="24"/>
          <w:szCs w:val="24"/>
        </w:rPr>
        <w:t xml:space="preserve"> V úvodu aktivity děti poznávají budovu podle popisu. Následně pracují ve tříčlenných skupinách.</w:t>
      </w:r>
      <w:r>
        <w:rPr>
          <w:sz w:val="24"/>
          <w:szCs w:val="24"/>
        </w:rPr>
        <w:t xml:space="preserve"> </w:t>
      </w:r>
      <w:r w:rsidR="002845D6">
        <w:rPr>
          <w:sz w:val="24"/>
          <w:szCs w:val="24"/>
        </w:rPr>
        <w:t>V rámci skupinové práce děti vytvoří plakát, na němž budou napsány typické aspekty jednotlivých budov.</w:t>
      </w:r>
    </w:p>
    <w:p w:rsidR="00B2223A" w:rsidRPr="00EE15D5" w:rsidRDefault="00B2223A" w:rsidP="00B2223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Klíčová slova</w:t>
      </w:r>
    </w:p>
    <w:p w:rsidR="00B2223A" w:rsidRPr="005834AA" w:rsidRDefault="005834AA" w:rsidP="00B2223A">
      <w:pPr>
        <w:rPr>
          <w:sz w:val="24"/>
          <w:szCs w:val="24"/>
        </w:rPr>
      </w:pPr>
      <w:r>
        <w:rPr>
          <w:sz w:val="24"/>
          <w:szCs w:val="24"/>
        </w:rPr>
        <w:t xml:space="preserve">Město, budovy, </w:t>
      </w:r>
      <w:r w:rsidR="00006DC4">
        <w:rPr>
          <w:sz w:val="24"/>
          <w:szCs w:val="24"/>
        </w:rPr>
        <w:t>typické detaily</w:t>
      </w:r>
      <w:r w:rsidR="00B2223A">
        <w:rPr>
          <w:i/>
          <w:sz w:val="24"/>
          <w:szCs w:val="24"/>
        </w:rPr>
        <w:t xml:space="preserve">. </w:t>
      </w:r>
    </w:p>
    <w:p w:rsidR="00B2223A" w:rsidRPr="00EE15D5" w:rsidRDefault="00B2223A" w:rsidP="00B2223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Vzdělávací cíl</w:t>
      </w:r>
    </w:p>
    <w:p w:rsidR="00006DC4" w:rsidRDefault="005834AA" w:rsidP="00B2223A">
      <w:pPr>
        <w:rPr>
          <w:sz w:val="24"/>
          <w:szCs w:val="24"/>
        </w:rPr>
      </w:pPr>
      <w:r>
        <w:rPr>
          <w:sz w:val="24"/>
          <w:szCs w:val="24"/>
        </w:rPr>
        <w:t xml:space="preserve">Program má za </w:t>
      </w:r>
      <w:r w:rsidR="00560DB1">
        <w:rPr>
          <w:sz w:val="24"/>
          <w:szCs w:val="24"/>
        </w:rPr>
        <w:t>cíl rozvíjet u dětí povědomí o charakteristice</w:t>
      </w:r>
      <w:r>
        <w:rPr>
          <w:sz w:val="24"/>
          <w:szCs w:val="24"/>
        </w:rPr>
        <w:t xml:space="preserve"> jednotlivých budov. Záměrem je, aby si děti uvědomily, že každá budova má svá specifika, bez nichž by nemohla plnit svůj účel.</w:t>
      </w:r>
      <w:r w:rsidR="00E6475E">
        <w:rPr>
          <w:sz w:val="24"/>
          <w:szCs w:val="24"/>
        </w:rPr>
        <w:t xml:space="preserve"> Děti si také uvědomí, k jakému účelu různé budovy jsou a jaké vlastně jsou. Pochopí jejich nezbytnost v dnešním městě.</w:t>
      </w:r>
      <w:r>
        <w:rPr>
          <w:sz w:val="24"/>
          <w:szCs w:val="24"/>
        </w:rPr>
        <w:t xml:space="preserve">  </w:t>
      </w:r>
    </w:p>
    <w:p w:rsidR="00B2223A" w:rsidRPr="00EE15D5" w:rsidRDefault="00B2223A" w:rsidP="00B2223A">
      <w:pPr>
        <w:rPr>
          <w:b/>
          <w:sz w:val="28"/>
          <w:szCs w:val="28"/>
        </w:rPr>
      </w:pPr>
      <w:r>
        <w:rPr>
          <w:b/>
          <w:sz w:val="28"/>
          <w:szCs w:val="28"/>
        </w:rPr>
        <w:t>Výtvarný problém</w:t>
      </w:r>
    </w:p>
    <w:p w:rsidR="00560DB1" w:rsidRDefault="00560DB1" w:rsidP="00B2223A">
      <w:pPr>
        <w:rPr>
          <w:sz w:val="24"/>
          <w:szCs w:val="24"/>
        </w:rPr>
      </w:pPr>
      <w:r>
        <w:rPr>
          <w:sz w:val="24"/>
          <w:szCs w:val="24"/>
        </w:rPr>
        <w:t>Vyjmenování a vypsání charakteristických rysů jednotlivých budov.</w:t>
      </w:r>
    </w:p>
    <w:p w:rsidR="00B2223A" w:rsidRPr="00EE15D5" w:rsidRDefault="00B2223A" w:rsidP="00B2223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Cílová skupina</w:t>
      </w:r>
    </w:p>
    <w:p w:rsidR="009E2750" w:rsidRPr="00EE15D5" w:rsidRDefault="00006DC4" w:rsidP="00B2223A">
      <w:pPr>
        <w:rPr>
          <w:sz w:val="24"/>
          <w:szCs w:val="24"/>
        </w:rPr>
      </w:pPr>
      <w:r>
        <w:rPr>
          <w:sz w:val="24"/>
          <w:szCs w:val="24"/>
        </w:rPr>
        <w:t>2. – 4. třída</w:t>
      </w:r>
    </w:p>
    <w:p w:rsidR="00B2223A" w:rsidRPr="00006DC4" w:rsidRDefault="00B2223A" w:rsidP="00B2223A">
      <w:pPr>
        <w:rPr>
          <w:b/>
          <w:sz w:val="28"/>
          <w:szCs w:val="28"/>
        </w:rPr>
      </w:pPr>
      <w:r w:rsidRPr="00006DC4">
        <w:rPr>
          <w:b/>
          <w:sz w:val="28"/>
          <w:szCs w:val="28"/>
        </w:rPr>
        <w:t>Časový rozsah</w:t>
      </w:r>
    </w:p>
    <w:p w:rsidR="00B2223A" w:rsidRPr="00EE15D5" w:rsidRDefault="00006DC4" w:rsidP="00B2223A">
      <w:pPr>
        <w:rPr>
          <w:i/>
          <w:sz w:val="28"/>
          <w:szCs w:val="28"/>
        </w:rPr>
      </w:pPr>
      <w:r>
        <w:rPr>
          <w:sz w:val="24"/>
          <w:szCs w:val="24"/>
        </w:rPr>
        <w:t>20 minut</w:t>
      </w:r>
    </w:p>
    <w:p w:rsidR="00B2223A" w:rsidRPr="00006DC4" w:rsidRDefault="00B2223A" w:rsidP="00B2223A">
      <w:pPr>
        <w:rPr>
          <w:b/>
          <w:sz w:val="28"/>
          <w:szCs w:val="28"/>
        </w:rPr>
      </w:pPr>
      <w:r w:rsidRPr="00006DC4">
        <w:rPr>
          <w:b/>
          <w:sz w:val="28"/>
          <w:szCs w:val="28"/>
        </w:rPr>
        <w:t>Fáze hodiny</w:t>
      </w:r>
    </w:p>
    <w:p w:rsidR="00B2223A" w:rsidRPr="008D729B" w:rsidRDefault="00B2223A" w:rsidP="00B2223A">
      <w:pPr>
        <w:rPr>
          <w:sz w:val="24"/>
          <w:szCs w:val="24"/>
        </w:rPr>
      </w:pPr>
      <w:r w:rsidRPr="008D729B">
        <w:rPr>
          <w:sz w:val="24"/>
          <w:szCs w:val="24"/>
        </w:rPr>
        <w:t xml:space="preserve">Inspirační, motivační, </w:t>
      </w:r>
      <w:r w:rsidR="00006DC4">
        <w:rPr>
          <w:sz w:val="24"/>
          <w:szCs w:val="24"/>
        </w:rPr>
        <w:t>doplňková</w:t>
      </w:r>
    </w:p>
    <w:p w:rsidR="00B2223A" w:rsidRPr="005D0BC6" w:rsidRDefault="00B2223A" w:rsidP="00B2223A">
      <w:pPr>
        <w:rPr>
          <w:b/>
          <w:sz w:val="28"/>
          <w:szCs w:val="28"/>
        </w:rPr>
      </w:pPr>
      <w:r w:rsidRPr="005D0BC6">
        <w:rPr>
          <w:b/>
          <w:sz w:val="28"/>
          <w:szCs w:val="28"/>
        </w:rPr>
        <w:t>Pomůcky</w:t>
      </w:r>
    </w:p>
    <w:p w:rsidR="00B2223A" w:rsidRPr="008D729B" w:rsidRDefault="005D0BC6" w:rsidP="00B2223A">
      <w:pPr>
        <w:rPr>
          <w:sz w:val="24"/>
          <w:szCs w:val="24"/>
        </w:rPr>
      </w:pPr>
      <w:r>
        <w:rPr>
          <w:sz w:val="24"/>
          <w:szCs w:val="24"/>
        </w:rPr>
        <w:t>Fixy, balicí papír, papírky s názvy budov, papírky s texty (viz. příloha)</w:t>
      </w:r>
    </w:p>
    <w:p w:rsidR="00B2223A" w:rsidRPr="00006DC4" w:rsidRDefault="00B2223A" w:rsidP="00B2223A">
      <w:pPr>
        <w:rPr>
          <w:b/>
          <w:sz w:val="28"/>
          <w:szCs w:val="28"/>
        </w:rPr>
      </w:pPr>
      <w:r w:rsidRPr="00006DC4">
        <w:rPr>
          <w:b/>
          <w:sz w:val="28"/>
          <w:szCs w:val="28"/>
        </w:rPr>
        <w:t>Výukové metody, techniky</w:t>
      </w:r>
    </w:p>
    <w:p w:rsidR="00B2223A" w:rsidRPr="00EE15D5" w:rsidRDefault="00006DC4" w:rsidP="00B2223A">
      <w:pPr>
        <w:rPr>
          <w:b/>
          <w:sz w:val="28"/>
          <w:szCs w:val="28"/>
        </w:rPr>
      </w:pPr>
      <w:r>
        <w:rPr>
          <w:sz w:val="24"/>
          <w:szCs w:val="24"/>
        </w:rPr>
        <w:t>Myšlenková mapa, brainstorming.</w:t>
      </w:r>
    </w:p>
    <w:p w:rsidR="002A4123" w:rsidRDefault="002A4123" w:rsidP="00B2223A">
      <w:pPr>
        <w:rPr>
          <w:b/>
          <w:sz w:val="28"/>
          <w:szCs w:val="28"/>
        </w:rPr>
      </w:pPr>
    </w:p>
    <w:p w:rsidR="002A4123" w:rsidRDefault="002A4123" w:rsidP="00B2223A">
      <w:pPr>
        <w:rPr>
          <w:b/>
          <w:sz w:val="28"/>
          <w:szCs w:val="28"/>
        </w:rPr>
      </w:pPr>
    </w:p>
    <w:p w:rsidR="00B2223A" w:rsidRPr="002A4123" w:rsidRDefault="00B2223A" w:rsidP="00B2223A">
      <w:pPr>
        <w:rPr>
          <w:b/>
          <w:sz w:val="28"/>
          <w:szCs w:val="28"/>
        </w:rPr>
      </w:pPr>
      <w:r w:rsidRPr="002A4123">
        <w:rPr>
          <w:b/>
          <w:sz w:val="28"/>
          <w:szCs w:val="28"/>
        </w:rPr>
        <w:lastRenderedPageBreak/>
        <w:t>Očekávané výstupy RVP</w:t>
      </w:r>
    </w:p>
    <w:p w:rsidR="00B2223A" w:rsidRPr="002A4123" w:rsidRDefault="002A4123" w:rsidP="002A4123">
      <w:pPr>
        <w:rPr>
          <w:sz w:val="24"/>
          <w:szCs w:val="24"/>
        </w:rPr>
      </w:pPr>
      <w:r>
        <w:rPr>
          <w:sz w:val="24"/>
          <w:szCs w:val="24"/>
        </w:rPr>
        <w:t>Žák nalézá a do komunikace v sociálních vztazích zapojuje obsah vizuálně obrazných vyjádření, která samostatně vybral.</w:t>
      </w:r>
    </w:p>
    <w:p w:rsidR="00B2223A" w:rsidRPr="00006DC4" w:rsidRDefault="00B2223A" w:rsidP="00B2223A">
      <w:pPr>
        <w:rPr>
          <w:b/>
          <w:sz w:val="28"/>
          <w:szCs w:val="28"/>
        </w:rPr>
      </w:pPr>
      <w:r w:rsidRPr="00006DC4">
        <w:rPr>
          <w:b/>
          <w:sz w:val="28"/>
          <w:szCs w:val="28"/>
        </w:rPr>
        <w:t>Vzdělávací oblast, vzdělávací obor</w:t>
      </w:r>
    </w:p>
    <w:p w:rsidR="00B2223A" w:rsidRPr="00006DC4" w:rsidRDefault="00006DC4" w:rsidP="00B2223A">
      <w:pPr>
        <w:rPr>
          <w:sz w:val="24"/>
          <w:szCs w:val="24"/>
        </w:rPr>
      </w:pPr>
      <w:r>
        <w:rPr>
          <w:sz w:val="24"/>
          <w:szCs w:val="24"/>
        </w:rPr>
        <w:t>Umění a kultura/ Výtvarná výchova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B2223A" w:rsidRPr="00EE15D5" w:rsidTr="003814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223A" w:rsidRPr="00EE15D5" w:rsidRDefault="00B2223A" w:rsidP="003814A3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:rsidR="00B2223A" w:rsidRPr="00EE15D5" w:rsidRDefault="00B2223A" w:rsidP="003814A3">
            <w:pPr>
              <w:rPr>
                <w:rFonts w:eastAsia="Times New Roman"/>
                <w:sz w:val="24"/>
                <w:szCs w:val="24"/>
                <w:lang w:eastAsia="cs-CZ"/>
              </w:rPr>
            </w:pPr>
          </w:p>
        </w:tc>
      </w:tr>
    </w:tbl>
    <w:p w:rsidR="00B2223A" w:rsidRPr="00EE15D5" w:rsidRDefault="00B2223A" w:rsidP="00B2223A">
      <w:pPr>
        <w:rPr>
          <w:sz w:val="24"/>
          <w:szCs w:val="24"/>
        </w:rPr>
      </w:pPr>
    </w:p>
    <w:p w:rsidR="00B2223A" w:rsidRPr="00EE15D5" w:rsidRDefault="00B2223A" w:rsidP="00B2223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Klíčové kompetence</w:t>
      </w:r>
    </w:p>
    <w:p w:rsidR="00B2223A" w:rsidRDefault="00EA43EF" w:rsidP="00B2223A">
      <w:pPr>
        <w:rPr>
          <w:sz w:val="24"/>
          <w:szCs w:val="24"/>
        </w:rPr>
      </w:pPr>
      <w:r>
        <w:rPr>
          <w:sz w:val="24"/>
          <w:szCs w:val="24"/>
        </w:rPr>
        <w:t>Kompetence k řešení problémů</w:t>
      </w:r>
    </w:p>
    <w:p w:rsidR="00EA43EF" w:rsidRDefault="00EA43EF" w:rsidP="00EA43E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Žák kriticky myslí,</w:t>
      </w:r>
      <w:r w:rsidRPr="00EA43EF">
        <w:rPr>
          <w:sz w:val="24"/>
          <w:szCs w:val="24"/>
        </w:rPr>
        <w:t xml:space="preserve"> samostatně řeší problémy; volí vhodné způsoby řešení; užívá při řešení problémů logické</w:t>
      </w:r>
      <w:r>
        <w:rPr>
          <w:sz w:val="24"/>
          <w:szCs w:val="24"/>
        </w:rPr>
        <w:t xml:space="preserve"> postupy</w:t>
      </w:r>
    </w:p>
    <w:p w:rsidR="00EA43EF" w:rsidRDefault="00EA43EF" w:rsidP="00EA43EF">
      <w:pPr>
        <w:rPr>
          <w:sz w:val="24"/>
          <w:szCs w:val="24"/>
        </w:rPr>
      </w:pPr>
      <w:r>
        <w:rPr>
          <w:sz w:val="24"/>
          <w:szCs w:val="24"/>
        </w:rPr>
        <w:t>Kompetence komunikativní</w:t>
      </w:r>
    </w:p>
    <w:p w:rsidR="00EA43EF" w:rsidRDefault="00EA43EF" w:rsidP="00EA43E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Žák </w:t>
      </w:r>
      <w:r w:rsidRPr="00EA43EF">
        <w:rPr>
          <w:sz w:val="24"/>
          <w:szCs w:val="24"/>
        </w:rPr>
        <w:t>formuluje a vyjadřuje své myšlenky a názory v logickém sledu, vyjadřuje se výstižně, souvisle a kultivovaně v ústním projevu</w:t>
      </w:r>
    </w:p>
    <w:p w:rsidR="00EA43EF" w:rsidRDefault="00EA43EF" w:rsidP="00EA43E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Žák </w:t>
      </w:r>
      <w:r w:rsidRPr="00EA43EF">
        <w:rPr>
          <w:sz w:val="24"/>
          <w:szCs w:val="24"/>
        </w:rPr>
        <w:t>naslouchá promluvám druhých lidí, porozumí jim, vhodně na ně reaguje, účinně se zapojuje do diskuse, obhajuje svůj názor a vhodně argumentuje</w:t>
      </w:r>
    </w:p>
    <w:p w:rsidR="00EA43EF" w:rsidRDefault="00EA43EF" w:rsidP="00EA43EF">
      <w:pPr>
        <w:rPr>
          <w:sz w:val="24"/>
          <w:szCs w:val="24"/>
        </w:rPr>
      </w:pPr>
      <w:r>
        <w:rPr>
          <w:sz w:val="24"/>
          <w:szCs w:val="24"/>
        </w:rPr>
        <w:t>Kompetence sociální a personální</w:t>
      </w:r>
    </w:p>
    <w:p w:rsidR="00EA43EF" w:rsidRDefault="00EA43EF" w:rsidP="00EA43E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Žák </w:t>
      </w:r>
      <w:r w:rsidRPr="00EA43EF">
        <w:rPr>
          <w:sz w:val="24"/>
          <w:szCs w:val="24"/>
        </w:rPr>
        <w:t>účinně spolupracuje ve skupině</w:t>
      </w:r>
    </w:p>
    <w:p w:rsidR="00EA43EF" w:rsidRPr="00EA43EF" w:rsidRDefault="00EA43EF" w:rsidP="00EA43EF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Žák </w:t>
      </w:r>
      <w:r w:rsidRPr="00EA43EF">
        <w:rPr>
          <w:sz w:val="24"/>
          <w:szCs w:val="24"/>
        </w:rPr>
        <w:t>podílí se na utváření příjemné atmosféry v týmu, na základě ohleduplnosti a úcty při jednání s druhými lidmi přispívá k upevňování dobrých mezilidských vztahů, v případě potřeby poskytne pomoc nebo o ni požádá</w:t>
      </w:r>
    </w:p>
    <w:p w:rsidR="00E515DF" w:rsidRPr="00E515DF" w:rsidRDefault="00E515DF" w:rsidP="00E515DF">
      <w:pPr>
        <w:rPr>
          <w:b/>
          <w:sz w:val="28"/>
          <w:szCs w:val="28"/>
        </w:rPr>
      </w:pPr>
      <w:r w:rsidRPr="00E515DF">
        <w:rPr>
          <w:b/>
          <w:sz w:val="28"/>
          <w:szCs w:val="28"/>
        </w:rPr>
        <w:t>Motivace</w:t>
      </w:r>
    </w:p>
    <w:p w:rsidR="00B2223A" w:rsidRPr="00E515DF" w:rsidRDefault="00E515DF" w:rsidP="00B2223A">
      <w:pPr>
        <w:rPr>
          <w:sz w:val="24"/>
          <w:szCs w:val="24"/>
        </w:rPr>
      </w:pPr>
      <w:r>
        <w:rPr>
          <w:sz w:val="24"/>
          <w:szCs w:val="24"/>
        </w:rPr>
        <w:t>Namotivujeme děti, tak, že si zahrajeme malého architektonického učně a jako správný učeň musíme poznat budovu podle popisu a také vědět, co jí nesmí chybět.</w:t>
      </w:r>
    </w:p>
    <w:p w:rsidR="00F84DEC" w:rsidRPr="00F84DEC" w:rsidRDefault="00B2223A" w:rsidP="00F84DEC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SCÉNÁŘ:</w:t>
      </w:r>
    </w:p>
    <w:p w:rsidR="00B2223A" w:rsidRDefault="00B2223A" w:rsidP="00B2223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B2223A">
        <w:rPr>
          <w:sz w:val="24"/>
          <w:szCs w:val="24"/>
        </w:rPr>
        <w:t>Děti rozdělíme do 11 skupin, počet</w:t>
      </w:r>
      <w:r w:rsidR="00F84DEC">
        <w:rPr>
          <w:sz w:val="24"/>
          <w:szCs w:val="24"/>
        </w:rPr>
        <w:t xml:space="preserve"> dětí ve skupině</w:t>
      </w:r>
      <w:r w:rsidRPr="00B2223A">
        <w:rPr>
          <w:sz w:val="24"/>
          <w:szCs w:val="24"/>
        </w:rPr>
        <w:t xml:space="preserve"> je závislý na celkovém počtu dětí ve třídě</w:t>
      </w:r>
      <w:r>
        <w:rPr>
          <w:sz w:val="24"/>
          <w:szCs w:val="24"/>
        </w:rPr>
        <w:t>, ale tato varianta je vytvořena pro skupiny po třech</w:t>
      </w:r>
      <w:r w:rsidRPr="00B2223A">
        <w:rPr>
          <w:sz w:val="24"/>
          <w:szCs w:val="24"/>
        </w:rPr>
        <w:t>. Každá skupina dostane lísteček s popisem užití nějaké budovy, viz příloha. Děti mají za úkol podle popisu zjistit, o jakou budovu se jedná. Pokud vědí, přicházejí ke stolu, kde jsou názvy budov rozmístěny. Každá skupina si vezme jeden lísteček a následuje společná kontrola.</w:t>
      </w:r>
      <w:r w:rsidR="00006DC4">
        <w:rPr>
          <w:sz w:val="24"/>
          <w:szCs w:val="24"/>
        </w:rPr>
        <w:t xml:space="preserve"> (3 – 5 minut</w:t>
      </w:r>
      <w:r w:rsidR="00F84DEC">
        <w:rPr>
          <w:sz w:val="24"/>
          <w:szCs w:val="24"/>
        </w:rPr>
        <w:t>)</w:t>
      </w:r>
    </w:p>
    <w:p w:rsidR="009E2750" w:rsidRDefault="009E2750" w:rsidP="00B2223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Každá skupina </w:t>
      </w:r>
      <w:r w:rsidR="005D0BC6">
        <w:rPr>
          <w:sz w:val="24"/>
          <w:szCs w:val="24"/>
        </w:rPr>
        <w:t>má za úkol vymyslet typické nezbytné detaily jednotlivých budov</w:t>
      </w:r>
      <w:r w:rsidR="00560DB1">
        <w:rPr>
          <w:sz w:val="24"/>
          <w:szCs w:val="24"/>
        </w:rPr>
        <w:t xml:space="preserve"> nejdříve se zaměří na exteriér následně na interiér</w:t>
      </w:r>
      <w:r w:rsidR="005D0BC6">
        <w:rPr>
          <w:sz w:val="24"/>
          <w:szCs w:val="24"/>
        </w:rPr>
        <w:t>. Každá skupina dostane balicí papír, na který napíší jméno své budovy a její typické rysy. (10-12 minut)</w:t>
      </w:r>
    </w:p>
    <w:p w:rsidR="005D0BC6" w:rsidRPr="009E2750" w:rsidRDefault="005D0BC6" w:rsidP="00B2223A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závěr bude společná diskuse, kde nám každá skupina odprezentuje svůj plakát a vysvětlí nám, proč vybrali zrovna tyto rysy. Ostatní děti je budou moci doplnit. (3-7 minut)</w:t>
      </w:r>
    </w:p>
    <w:p w:rsidR="00B2223A" w:rsidRPr="00EE15D5" w:rsidRDefault="00B2223A" w:rsidP="00B2223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Možnosti další práce s tématem</w:t>
      </w:r>
    </w:p>
    <w:p w:rsidR="00F84DEC" w:rsidRPr="00F84DEC" w:rsidRDefault="005D0BC6" w:rsidP="00F84DEC">
      <w:pPr>
        <w:rPr>
          <w:sz w:val="24"/>
          <w:szCs w:val="24"/>
        </w:rPr>
      </w:pPr>
      <w:r>
        <w:rPr>
          <w:sz w:val="24"/>
          <w:szCs w:val="24"/>
        </w:rPr>
        <w:t>Je možné s dětmi vytvořit fiktivní město, kde budou umísťovat jednotlivé budovy.</w:t>
      </w:r>
    </w:p>
    <w:p w:rsidR="00B2223A" w:rsidRPr="00EE15D5" w:rsidRDefault="00B2223A" w:rsidP="00B2223A">
      <w:pPr>
        <w:rPr>
          <w:b/>
          <w:sz w:val="28"/>
          <w:szCs w:val="28"/>
        </w:rPr>
      </w:pPr>
    </w:p>
    <w:p w:rsidR="00B2223A" w:rsidRPr="00EA43EF" w:rsidRDefault="00B2223A" w:rsidP="00B2223A">
      <w:pPr>
        <w:rPr>
          <w:b/>
          <w:sz w:val="28"/>
          <w:szCs w:val="28"/>
        </w:rPr>
      </w:pPr>
      <w:r w:rsidRPr="00EE15D5">
        <w:rPr>
          <w:b/>
          <w:sz w:val="28"/>
          <w:szCs w:val="28"/>
        </w:rPr>
        <w:t>Přílohy: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9E2750" w:rsidTr="009E2750">
        <w:tc>
          <w:tcPr>
            <w:tcW w:w="1668" w:type="dxa"/>
          </w:tcPr>
          <w:p w:rsidR="009E2750" w:rsidRDefault="009E2750">
            <w:r>
              <w:t>Rodinný dům</w:t>
            </w:r>
          </w:p>
        </w:tc>
        <w:tc>
          <w:tcPr>
            <w:tcW w:w="7544" w:type="dxa"/>
          </w:tcPr>
          <w:p w:rsidR="009E2750" w:rsidRDefault="00C74EAD">
            <w:r>
              <w:t>V této budově trávíte nejvíce času. Jsou zde lidé, které máte rádi, a jsou vám blízcí. Někdy tu může být i nějaké to zvířátko.</w:t>
            </w:r>
          </w:p>
        </w:tc>
      </w:tr>
      <w:tr w:rsidR="009E2750" w:rsidTr="009E2750">
        <w:tc>
          <w:tcPr>
            <w:tcW w:w="1668" w:type="dxa"/>
          </w:tcPr>
          <w:p w:rsidR="009E2750" w:rsidRDefault="009E2750">
            <w:r>
              <w:t>Škola</w:t>
            </w:r>
          </w:p>
        </w:tc>
        <w:tc>
          <w:tcPr>
            <w:tcW w:w="7544" w:type="dxa"/>
          </w:tcPr>
          <w:p w:rsidR="009E2750" w:rsidRDefault="00C74EAD">
            <w:r>
              <w:t>Chodíte sem každý týden od pondělí do pátku, kromě prázdnin a státních svátků. Vždy se tu dozvíte něco nového.</w:t>
            </w:r>
          </w:p>
        </w:tc>
      </w:tr>
      <w:tr w:rsidR="009E2750" w:rsidTr="009E2750">
        <w:tc>
          <w:tcPr>
            <w:tcW w:w="1668" w:type="dxa"/>
          </w:tcPr>
          <w:p w:rsidR="009E2750" w:rsidRDefault="009E2750">
            <w:r>
              <w:t>Divadlo</w:t>
            </w:r>
          </w:p>
        </w:tc>
        <w:tc>
          <w:tcPr>
            <w:tcW w:w="7544" w:type="dxa"/>
          </w:tcPr>
          <w:p w:rsidR="009E2750" w:rsidRDefault="00C74EAD" w:rsidP="00560DB1">
            <w:r>
              <w:t xml:space="preserve">Lidé sem chodí za zábavou, podívat se na různá představení a herecké </w:t>
            </w:r>
            <w:proofErr w:type="gramStart"/>
            <w:r>
              <w:t>výkony,</w:t>
            </w:r>
            <w:r w:rsidR="00560DB1">
              <w:t>.</w:t>
            </w:r>
            <w:proofErr w:type="gramEnd"/>
          </w:p>
        </w:tc>
      </w:tr>
      <w:tr w:rsidR="009E2750" w:rsidTr="009E2750">
        <w:tc>
          <w:tcPr>
            <w:tcW w:w="1668" w:type="dxa"/>
          </w:tcPr>
          <w:p w:rsidR="009E2750" w:rsidRDefault="009E2750">
            <w:r>
              <w:t>Kadeřnictví</w:t>
            </w:r>
          </w:p>
        </w:tc>
        <w:tc>
          <w:tcPr>
            <w:tcW w:w="7544" w:type="dxa"/>
          </w:tcPr>
          <w:p w:rsidR="009E2750" w:rsidRDefault="00C74EAD">
            <w:r>
              <w:t>Pracují zde lidé, kteří nás zkrášlují. Používají k tomu zejména barvy a nůžky.</w:t>
            </w:r>
          </w:p>
        </w:tc>
      </w:tr>
      <w:tr w:rsidR="009E2750" w:rsidTr="009E2750">
        <w:tc>
          <w:tcPr>
            <w:tcW w:w="1668" w:type="dxa"/>
          </w:tcPr>
          <w:p w:rsidR="009E2750" w:rsidRDefault="00C74EAD">
            <w:r>
              <w:t>Nemocnice</w:t>
            </w:r>
          </w:p>
        </w:tc>
        <w:tc>
          <w:tcPr>
            <w:tcW w:w="7544" w:type="dxa"/>
          </w:tcPr>
          <w:p w:rsidR="009E2750" w:rsidRDefault="00C74EAD">
            <w:r>
              <w:t>Pokud se zraníte a potřebujete ošetřit, tak sem zamíříte. Někdy to bohužel strávíte i několik dní.</w:t>
            </w:r>
          </w:p>
        </w:tc>
      </w:tr>
      <w:tr w:rsidR="009E2750" w:rsidTr="009E2750">
        <w:tc>
          <w:tcPr>
            <w:tcW w:w="1668" w:type="dxa"/>
          </w:tcPr>
          <w:p w:rsidR="009E2750" w:rsidRDefault="00C74EAD">
            <w:r>
              <w:t>Obchod</w:t>
            </w:r>
          </w:p>
        </w:tc>
        <w:tc>
          <w:tcPr>
            <w:tcW w:w="7544" w:type="dxa"/>
          </w:tcPr>
          <w:p w:rsidR="009E2750" w:rsidRDefault="00C74EAD">
            <w:r>
              <w:t>Nejčastěji sem chodí maminky</w:t>
            </w:r>
            <w:r w:rsidR="00560DB1">
              <w:t xml:space="preserve"> i tatínkové a vždy nám přináší</w:t>
            </w:r>
            <w:r>
              <w:t xml:space="preserve"> něco dobrého na zub.</w:t>
            </w:r>
          </w:p>
        </w:tc>
      </w:tr>
      <w:tr w:rsidR="009E2750" w:rsidTr="009E2750">
        <w:tc>
          <w:tcPr>
            <w:tcW w:w="1668" w:type="dxa"/>
          </w:tcPr>
          <w:p w:rsidR="009E2750" w:rsidRDefault="00C74EAD">
            <w:r>
              <w:t>Knihovna</w:t>
            </w:r>
          </w:p>
        </w:tc>
        <w:tc>
          <w:tcPr>
            <w:tcW w:w="7544" w:type="dxa"/>
          </w:tcPr>
          <w:p w:rsidR="009E2750" w:rsidRDefault="00C74EAD">
            <w:r>
              <w:t>Tato budova je takový domeček pro knihy.</w:t>
            </w:r>
          </w:p>
        </w:tc>
      </w:tr>
      <w:tr w:rsidR="009E2750" w:rsidTr="009E2750">
        <w:tc>
          <w:tcPr>
            <w:tcW w:w="1668" w:type="dxa"/>
          </w:tcPr>
          <w:p w:rsidR="009E2750" w:rsidRDefault="00C74EAD">
            <w:r>
              <w:t>Restaurace</w:t>
            </w:r>
          </w:p>
        </w:tc>
        <w:tc>
          <w:tcPr>
            <w:tcW w:w="7544" w:type="dxa"/>
          </w:tcPr>
          <w:p w:rsidR="009E2750" w:rsidRDefault="00C74EAD">
            <w:r>
              <w:t>Chodíte sem, pokud maminka nemá čas uvařit nebo při nějaké sváteční příležitosti.</w:t>
            </w:r>
          </w:p>
        </w:tc>
      </w:tr>
      <w:tr w:rsidR="00C74EAD" w:rsidTr="009E2750">
        <w:tc>
          <w:tcPr>
            <w:tcW w:w="1668" w:type="dxa"/>
          </w:tcPr>
          <w:p w:rsidR="00C74EAD" w:rsidRDefault="00C74EAD">
            <w:r>
              <w:t>Hasičská stanice</w:t>
            </w:r>
          </w:p>
        </w:tc>
        <w:tc>
          <w:tcPr>
            <w:tcW w:w="7544" w:type="dxa"/>
          </w:tcPr>
          <w:p w:rsidR="00C74EAD" w:rsidRDefault="00C74EAD">
            <w:r>
              <w:t>Parkují zde veliká auta a jsou zde lidé, kteří se jen tak nespálí.</w:t>
            </w:r>
          </w:p>
        </w:tc>
      </w:tr>
      <w:tr w:rsidR="00C74EAD" w:rsidTr="009E2750">
        <w:tc>
          <w:tcPr>
            <w:tcW w:w="1668" w:type="dxa"/>
          </w:tcPr>
          <w:p w:rsidR="00C74EAD" w:rsidRDefault="00C74EAD">
            <w:r>
              <w:t>Úřad</w:t>
            </w:r>
          </w:p>
        </w:tc>
        <w:tc>
          <w:tcPr>
            <w:tcW w:w="7544" w:type="dxa"/>
          </w:tcPr>
          <w:p w:rsidR="00C74EAD" w:rsidRDefault="00EA43EF">
            <w:r>
              <w:t>Tato budova je určena k zařizování všeho možného. Tatínek s maminkou sem chodí, když potřebují něco podepsat nebo pokud potřebují nové doklady.</w:t>
            </w:r>
          </w:p>
        </w:tc>
      </w:tr>
      <w:tr w:rsidR="00C74EAD" w:rsidTr="009E2750">
        <w:tc>
          <w:tcPr>
            <w:tcW w:w="1668" w:type="dxa"/>
          </w:tcPr>
          <w:p w:rsidR="00C74EAD" w:rsidRDefault="00C74EAD">
            <w:r>
              <w:t>Policejní stanice</w:t>
            </w:r>
          </w:p>
        </w:tc>
        <w:tc>
          <w:tcPr>
            <w:tcW w:w="7544" w:type="dxa"/>
          </w:tcPr>
          <w:p w:rsidR="00C74EAD" w:rsidRDefault="00EA43EF">
            <w:r>
              <w:t>Pracují zde lidé, kteří nás chrání.</w:t>
            </w:r>
          </w:p>
        </w:tc>
      </w:tr>
    </w:tbl>
    <w:p w:rsidR="001D792A" w:rsidRDefault="001D792A"/>
    <w:p w:rsidR="00EC5D0D" w:rsidRDefault="00EA43EF">
      <w:r>
        <w:t>Tabulka se rozstříhá. Dětem jsou dány papírky s popisem budov, vždy jeden do skupiny. Názvy budov jsou rozmístěny na katedře, kam děti přijdou a podle popisu svou budovu určí.</w:t>
      </w:r>
    </w:p>
    <w:p w:rsidR="00F8323D" w:rsidRDefault="00F8323D" w:rsidP="00F8323D">
      <w:pPr>
        <w:pStyle w:val="standard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Materiál vznikl za podpory projektu Architekti ve škole v zastoupení Ing. arch. Kristýny Staré a Nadace české architektury jako součást dlouhodobého projektu „Architektura ve vzdělávání“ iniciativy Architekti ve škole.</w:t>
      </w:r>
    </w:p>
    <w:p w:rsidR="00F8323D" w:rsidRDefault="00F8323D" w:rsidP="00F8323D">
      <w:pPr>
        <w:pStyle w:val="Normlnweb"/>
        <w:spacing w:before="384" w:after="192" w:line="384" w:lineRule="atLeast"/>
        <w:textAlignment w:val="baseline"/>
        <w:rPr>
          <w:rFonts w:ascii="Tahoma" w:hAnsi="Tahoma" w:cs="Tahoma"/>
          <w:color w:val="0D0D0D"/>
          <w:sz w:val="23"/>
          <w:szCs w:val="23"/>
        </w:rPr>
      </w:pPr>
      <w:r>
        <w:rPr>
          <w:rFonts w:ascii="Tahoma" w:hAnsi="Tahoma" w:cs="Tahoma"/>
          <w:color w:val="0D0D0D"/>
          <w:sz w:val="23"/>
          <w:szCs w:val="23"/>
        </w:rPr>
        <w:t>Editace: Mgr. Zuzana Pechová, Ph.D., Ing. arch. Kristýna Stará</w:t>
      </w:r>
    </w:p>
    <w:p w:rsidR="00F8323D" w:rsidRDefault="00F8323D" w:rsidP="00F8323D">
      <w:pPr>
        <w:pStyle w:val="Normlnweb"/>
        <w:spacing w:before="384" w:after="192" w:line="384" w:lineRule="atLeast"/>
        <w:textAlignment w:val="baseline"/>
      </w:pPr>
      <w:r>
        <w:rPr>
          <w:rFonts w:ascii="Tahoma" w:hAnsi="Tahoma" w:cs="Tahoma"/>
          <w:color w:val="0D0D0D"/>
          <w:sz w:val="23"/>
          <w:szCs w:val="23"/>
          <w:lang w:bidi="en-US"/>
        </w:rPr>
        <w:lastRenderedPageBreak/>
        <w:t>Dílo podléhá licenci </w:t>
      </w:r>
      <w:hyperlink r:id="rId5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Creative Commons Uveďte původ-Neužívejte dílo komerčně-Zachovejte licenci 4.0 Mezinárodní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  <w:r>
        <w:rPr>
          <w:rFonts w:ascii="Tahoma" w:hAnsi="Tahoma" w:cs="Tahoma"/>
          <w:color w:val="0D0D0D"/>
          <w:sz w:val="23"/>
          <w:szCs w:val="23"/>
          <w:lang w:bidi="en-US"/>
        </w:rPr>
        <w:br/>
        <w:t>Práva nad rámec této licence jsou popsána zde: </w:t>
      </w:r>
      <w:hyperlink r:id="rId6" w:history="1">
        <w:r>
          <w:rPr>
            <w:rStyle w:val="Hypertextovodkaz"/>
            <w:rFonts w:ascii="Tahoma" w:hAnsi="Tahoma" w:cs="Tahoma"/>
            <w:sz w:val="23"/>
            <w:szCs w:val="23"/>
            <w:lang w:bidi="en-US"/>
          </w:rPr>
          <w:t>http://www.architektiveskole.cz/</w:t>
        </w:r>
      </w:hyperlink>
      <w:r>
        <w:rPr>
          <w:rFonts w:ascii="Tahoma" w:hAnsi="Tahoma" w:cs="Tahoma"/>
          <w:color w:val="0D0D0D"/>
          <w:sz w:val="23"/>
          <w:szCs w:val="23"/>
          <w:lang w:bidi="en-US"/>
        </w:rPr>
        <w:t>.</w:t>
      </w:r>
    </w:p>
    <w:p w:rsidR="00EC5D0D" w:rsidRDefault="00EC5D0D">
      <w:bookmarkStart w:id="0" w:name="_GoBack"/>
      <w:bookmarkEnd w:id="0"/>
    </w:p>
    <w:sectPr w:rsidR="00EC5D0D" w:rsidSect="001D7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A011D"/>
    <w:multiLevelType w:val="hybridMultilevel"/>
    <w:tmpl w:val="AA1C87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5D4C"/>
    <w:multiLevelType w:val="hybridMultilevel"/>
    <w:tmpl w:val="FD2419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E1F87"/>
    <w:multiLevelType w:val="hybridMultilevel"/>
    <w:tmpl w:val="7CF069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34ED7"/>
    <w:multiLevelType w:val="hybridMultilevel"/>
    <w:tmpl w:val="A3822D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22C37"/>
    <w:multiLevelType w:val="hybridMultilevel"/>
    <w:tmpl w:val="4CF82230"/>
    <w:lvl w:ilvl="0" w:tplc="90E630E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72804"/>
    <w:multiLevelType w:val="hybridMultilevel"/>
    <w:tmpl w:val="AA1C87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23A"/>
    <w:rsid w:val="00006DC4"/>
    <w:rsid w:val="000D7DCF"/>
    <w:rsid w:val="001D792A"/>
    <w:rsid w:val="00205204"/>
    <w:rsid w:val="002845D6"/>
    <w:rsid w:val="002A4123"/>
    <w:rsid w:val="002E5B97"/>
    <w:rsid w:val="00351669"/>
    <w:rsid w:val="00396CDC"/>
    <w:rsid w:val="00560DB1"/>
    <w:rsid w:val="005834AA"/>
    <w:rsid w:val="00590249"/>
    <w:rsid w:val="005D0BC6"/>
    <w:rsid w:val="00676403"/>
    <w:rsid w:val="006E5182"/>
    <w:rsid w:val="007C3780"/>
    <w:rsid w:val="00836E09"/>
    <w:rsid w:val="009E2750"/>
    <w:rsid w:val="00B2223A"/>
    <w:rsid w:val="00B71EDB"/>
    <w:rsid w:val="00C74EAD"/>
    <w:rsid w:val="00C85FF2"/>
    <w:rsid w:val="00DC298A"/>
    <w:rsid w:val="00E515DF"/>
    <w:rsid w:val="00E6475E"/>
    <w:rsid w:val="00E64FB9"/>
    <w:rsid w:val="00E9618F"/>
    <w:rsid w:val="00EA1A7B"/>
    <w:rsid w:val="00EA43EF"/>
    <w:rsid w:val="00EC5D0D"/>
    <w:rsid w:val="00EF1D86"/>
    <w:rsid w:val="00F43CD7"/>
    <w:rsid w:val="00F8323D"/>
    <w:rsid w:val="00F84DEC"/>
    <w:rsid w:val="00FE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784E10-1892-4CD9-847F-7CCE3319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2223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uiPriority w:val="22"/>
    <w:qFormat/>
    <w:rsid w:val="00B2223A"/>
    <w:rPr>
      <w:b/>
      <w:bCs/>
    </w:rPr>
  </w:style>
  <w:style w:type="paragraph" w:styleId="Odstavecseseznamem">
    <w:name w:val="List Paragraph"/>
    <w:basedOn w:val="Normln"/>
    <w:uiPriority w:val="34"/>
    <w:qFormat/>
    <w:rsid w:val="00B2223A"/>
    <w:pPr>
      <w:ind w:left="720"/>
      <w:contextualSpacing/>
    </w:pPr>
  </w:style>
  <w:style w:type="character" w:styleId="Hypertextovodkaz">
    <w:name w:val="Hyperlink"/>
    <w:uiPriority w:val="99"/>
    <w:unhideWhenUsed/>
    <w:rsid w:val="00B2223A"/>
    <w:rPr>
      <w:color w:val="0000FF"/>
      <w:u w:val="single"/>
    </w:rPr>
  </w:style>
  <w:style w:type="table" w:styleId="Mkatabulky">
    <w:name w:val="Table Grid"/>
    <w:basedOn w:val="Normlntabulka"/>
    <w:uiPriority w:val="59"/>
    <w:rsid w:val="009E2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basedOn w:val="Normln"/>
    <w:rsid w:val="00F8323D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Normlnweb">
    <w:name w:val="Normal (Web)"/>
    <w:basedOn w:val="Normln"/>
    <w:rsid w:val="00F8323D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chitektiveskole.cz/" TargetMode="External"/><Relationship Id="rId5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Kri Sta</cp:lastModifiedBy>
  <cp:revision>3</cp:revision>
  <dcterms:created xsi:type="dcterms:W3CDTF">2016-06-15T06:38:00Z</dcterms:created>
  <dcterms:modified xsi:type="dcterms:W3CDTF">2017-12-23T17:36:00Z</dcterms:modified>
</cp:coreProperties>
</file>