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501A7" w14:textId="2AB624EB" w:rsidR="00746072" w:rsidRPr="00746072" w:rsidRDefault="008D224A" w:rsidP="00746072">
      <w:pPr>
        <w:pStyle w:val="tituloprincipal"/>
        <w:rPr>
          <w:rFonts w:cstheme="minorHAnsi"/>
          <w:lang w:val="es-ES"/>
        </w:rPr>
      </w:pPr>
      <w:r>
        <w:rPr>
          <w:rFonts w:cstheme="minorHAnsi"/>
          <w:lang w:val="es-ES"/>
        </w:rPr>
        <w:t>ESPECIFICACIONES DE</w:t>
      </w:r>
      <w:r w:rsidR="00746072" w:rsidRPr="00746072">
        <w:rPr>
          <w:rFonts w:cstheme="minorHAnsi"/>
          <w:lang w:val="es-ES"/>
        </w:rPr>
        <w:t xml:space="preserve"> INFRAESTRUCTURA</w:t>
      </w:r>
    </w:p>
    <w:p w14:paraId="0B0D254F" w14:textId="77777777" w:rsidR="00746072" w:rsidRPr="00746072" w:rsidRDefault="00746072" w:rsidP="00746072">
      <w:pPr>
        <w:jc w:val="center"/>
      </w:pPr>
      <w:r w:rsidRPr="00746072">
        <w:rPr>
          <w:noProof/>
          <w:lang w:eastAsia="es-CO"/>
        </w:rPr>
        <w:drawing>
          <wp:inline distT="0" distB="0" distL="0" distR="0" wp14:anchorId="14C93743" wp14:editId="0659CDA6">
            <wp:extent cx="5316855" cy="1981638"/>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10;&#10;Description automatically generated"/>
                    <pic:cNvPicPr/>
                  </pic:nvPicPr>
                  <pic:blipFill>
                    <a:blip r:embed="rId11"/>
                    <a:stretch>
                      <a:fillRect/>
                    </a:stretch>
                  </pic:blipFill>
                  <pic:spPr>
                    <a:xfrm>
                      <a:off x="0" y="0"/>
                      <a:ext cx="5331473" cy="1987086"/>
                    </a:xfrm>
                    <a:prstGeom prst="rect">
                      <a:avLst/>
                    </a:prstGeom>
                  </pic:spPr>
                </pic:pic>
              </a:graphicData>
            </a:graphic>
          </wp:inline>
        </w:drawing>
      </w:r>
    </w:p>
    <w:p w14:paraId="125CFFAC" w14:textId="704C8CA4" w:rsidR="00746072" w:rsidRPr="00746072" w:rsidRDefault="00746072" w:rsidP="00746072">
      <w:pPr>
        <w:pStyle w:val="IntenseQuote"/>
        <w:rPr>
          <w:rStyle w:val="IntenseEmphasis"/>
          <w:lang w:val="es-ES"/>
        </w:rPr>
      </w:pPr>
      <w:r w:rsidRPr="00746072">
        <w:rPr>
          <w:rStyle w:val="IntenseEmphasis"/>
          <w:lang w:val="es-ES"/>
        </w:rPr>
        <w:t>Infraestructura</w:t>
      </w:r>
    </w:p>
    <w:p w14:paraId="4D0D424A" w14:textId="43BC67EA" w:rsidR="00746072" w:rsidRPr="00746072" w:rsidRDefault="00746072">
      <w:pPr>
        <w:pStyle w:val="TOCHeading"/>
        <w:rPr>
          <w:lang w:val="es-ES"/>
        </w:rPr>
      </w:pPr>
    </w:p>
    <w:p w14:paraId="2DEB4B0F" w14:textId="36AB4A21" w:rsidR="00746072" w:rsidRDefault="00746072" w:rsidP="00746072"/>
    <w:p w14:paraId="4348C17E" w14:textId="0D13AA9F" w:rsidR="008D224A" w:rsidRPr="00746072" w:rsidRDefault="00DC13A4" w:rsidP="00DC13A4">
      <w:pPr>
        <w:tabs>
          <w:tab w:val="left" w:pos="2590"/>
        </w:tabs>
      </w:pPr>
      <w:r>
        <w:tab/>
      </w:r>
    </w:p>
    <w:sdt>
      <w:sdtPr>
        <w:rPr>
          <w:rFonts w:ascii="Calibri" w:eastAsia="Calibri" w:hAnsi="Calibri" w:cs="Times New Roman"/>
          <w:b w:val="0"/>
          <w:bCs w:val="0"/>
          <w:color w:val="auto"/>
          <w:sz w:val="22"/>
          <w:szCs w:val="22"/>
          <w:lang w:val="es-ES"/>
        </w:rPr>
        <w:id w:val="-515006244"/>
        <w:docPartObj>
          <w:docPartGallery w:val="Table of Contents"/>
          <w:docPartUnique/>
        </w:docPartObj>
      </w:sdtPr>
      <w:sdtEndPr>
        <w:rPr>
          <w:rFonts w:asciiTheme="minorHAnsi" w:eastAsia="Times New Roman" w:hAnsiTheme="minorHAnsi"/>
          <w:noProof/>
          <w:sz w:val="24"/>
          <w:szCs w:val="24"/>
        </w:rPr>
      </w:sdtEndPr>
      <w:sdtContent>
        <w:p w14:paraId="0F33BEFD" w14:textId="4B9FD077" w:rsidR="008726D0" w:rsidRPr="00746072" w:rsidRDefault="008726D0">
          <w:pPr>
            <w:pStyle w:val="TOCHeading"/>
            <w:rPr>
              <w:lang w:val="es-ES"/>
            </w:rPr>
          </w:pPr>
          <w:r w:rsidRPr="00746072">
            <w:rPr>
              <w:lang w:val="es-ES"/>
            </w:rPr>
            <w:t>Tabla de contenido</w:t>
          </w:r>
        </w:p>
        <w:p w14:paraId="138590E4" w14:textId="6DD15542" w:rsidR="00185980" w:rsidRDefault="008726D0">
          <w:pPr>
            <w:pStyle w:val="TOC1"/>
            <w:tabs>
              <w:tab w:val="right" w:leader="dot" w:pos="9350"/>
            </w:tabs>
            <w:rPr>
              <w:rFonts w:eastAsiaTheme="minorEastAsia" w:cstheme="minorBidi"/>
              <w:b w:val="0"/>
              <w:bCs w:val="0"/>
              <w:i w:val="0"/>
              <w:iCs w:val="0"/>
              <w:noProof/>
              <w:kern w:val="2"/>
              <w:lang w:val="en-CO"/>
              <w14:ligatures w14:val="standardContextual"/>
            </w:rPr>
          </w:pPr>
          <w:r w:rsidRPr="00746072">
            <w:rPr>
              <w:b w:val="0"/>
              <w:bCs w:val="0"/>
            </w:rPr>
            <w:fldChar w:fldCharType="begin"/>
          </w:r>
          <w:r w:rsidRPr="00746072">
            <w:instrText xml:space="preserve"> TOC \o "1-3" \h \z \u </w:instrText>
          </w:r>
          <w:r w:rsidRPr="00746072">
            <w:rPr>
              <w:b w:val="0"/>
              <w:bCs w:val="0"/>
            </w:rPr>
            <w:fldChar w:fldCharType="separate"/>
          </w:r>
          <w:hyperlink w:anchor="_Toc142663837" w:history="1">
            <w:r w:rsidR="00185980" w:rsidRPr="00991A08">
              <w:rPr>
                <w:rStyle w:val="Hyperlink"/>
                <w:noProof/>
                <w:lang w:val="es-ES"/>
              </w:rPr>
              <w:t>Confidencialidad</w:t>
            </w:r>
            <w:r w:rsidR="00185980">
              <w:rPr>
                <w:noProof/>
                <w:webHidden/>
              </w:rPr>
              <w:tab/>
            </w:r>
            <w:r w:rsidR="00185980">
              <w:rPr>
                <w:noProof/>
                <w:webHidden/>
              </w:rPr>
              <w:fldChar w:fldCharType="begin"/>
            </w:r>
            <w:r w:rsidR="00185980">
              <w:rPr>
                <w:noProof/>
                <w:webHidden/>
              </w:rPr>
              <w:instrText xml:space="preserve"> PAGEREF _Toc142663837 \h </w:instrText>
            </w:r>
            <w:r w:rsidR="00185980">
              <w:rPr>
                <w:noProof/>
                <w:webHidden/>
              </w:rPr>
            </w:r>
            <w:r w:rsidR="00185980">
              <w:rPr>
                <w:noProof/>
                <w:webHidden/>
              </w:rPr>
              <w:fldChar w:fldCharType="separate"/>
            </w:r>
            <w:r w:rsidR="006347FD">
              <w:rPr>
                <w:noProof/>
                <w:webHidden/>
              </w:rPr>
              <w:t>5</w:t>
            </w:r>
            <w:r w:rsidR="00185980">
              <w:rPr>
                <w:noProof/>
                <w:webHidden/>
              </w:rPr>
              <w:fldChar w:fldCharType="end"/>
            </w:r>
          </w:hyperlink>
        </w:p>
        <w:p w14:paraId="06143307" w14:textId="0B9439E6"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38" w:history="1">
            <w:r w:rsidR="00185980" w:rsidRPr="00991A08">
              <w:rPr>
                <w:rStyle w:val="Hyperlink"/>
                <w:noProof/>
              </w:rPr>
              <w:t>Descripción general SAC</w:t>
            </w:r>
            <w:r w:rsidR="00185980">
              <w:rPr>
                <w:noProof/>
                <w:webHidden/>
              </w:rPr>
              <w:tab/>
            </w:r>
            <w:r w:rsidR="00185980">
              <w:rPr>
                <w:noProof/>
                <w:webHidden/>
              </w:rPr>
              <w:fldChar w:fldCharType="begin"/>
            </w:r>
            <w:r w:rsidR="00185980">
              <w:rPr>
                <w:noProof/>
                <w:webHidden/>
              </w:rPr>
              <w:instrText xml:space="preserve"> PAGEREF _Toc142663838 \h </w:instrText>
            </w:r>
            <w:r w:rsidR="00185980">
              <w:rPr>
                <w:noProof/>
                <w:webHidden/>
              </w:rPr>
            </w:r>
            <w:r w:rsidR="00185980">
              <w:rPr>
                <w:noProof/>
                <w:webHidden/>
              </w:rPr>
              <w:fldChar w:fldCharType="separate"/>
            </w:r>
            <w:r w:rsidR="006347FD">
              <w:rPr>
                <w:noProof/>
                <w:webHidden/>
              </w:rPr>
              <w:t>6</w:t>
            </w:r>
            <w:r w:rsidR="00185980">
              <w:rPr>
                <w:noProof/>
                <w:webHidden/>
              </w:rPr>
              <w:fldChar w:fldCharType="end"/>
            </w:r>
          </w:hyperlink>
        </w:p>
        <w:p w14:paraId="4FF64FDC" w14:textId="0A2D6BE1"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39" w:history="1">
            <w:r w:rsidR="00185980" w:rsidRPr="00991A08">
              <w:rPr>
                <w:rStyle w:val="Hyperlink"/>
                <w:noProof/>
                <w:lang w:val="es-ES"/>
              </w:rPr>
              <w:t>I</w:t>
            </w:r>
            <w:r w:rsidR="00185980" w:rsidRPr="00991A08">
              <w:rPr>
                <w:rStyle w:val="Hyperlink"/>
                <w:noProof/>
              </w:rPr>
              <w:t>nfraestructura</w:t>
            </w:r>
            <w:r w:rsidR="00185980" w:rsidRPr="00991A08">
              <w:rPr>
                <w:rStyle w:val="Hyperlink"/>
                <w:noProof/>
                <w:lang w:val="es-ES"/>
              </w:rPr>
              <w:t xml:space="preserve"> SaaS</w:t>
            </w:r>
            <w:r w:rsidR="00185980">
              <w:rPr>
                <w:noProof/>
                <w:webHidden/>
              </w:rPr>
              <w:tab/>
            </w:r>
            <w:r w:rsidR="00185980">
              <w:rPr>
                <w:noProof/>
                <w:webHidden/>
              </w:rPr>
              <w:fldChar w:fldCharType="begin"/>
            </w:r>
            <w:r w:rsidR="00185980">
              <w:rPr>
                <w:noProof/>
                <w:webHidden/>
              </w:rPr>
              <w:instrText xml:space="preserve"> PAGEREF _Toc142663839 \h </w:instrText>
            </w:r>
            <w:r w:rsidR="00185980">
              <w:rPr>
                <w:noProof/>
                <w:webHidden/>
              </w:rPr>
            </w:r>
            <w:r w:rsidR="00185980">
              <w:rPr>
                <w:noProof/>
                <w:webHidden/>
              </w:rPr>
              <w:fldChar w:fldCharType="separate"/>
            </w:r>
            <w:r w:rsidR="006347FD">
              <w:rPr>
                <w:noProof/>
                <w:webHidden/>
              </w:rPr>
              <w:t>7</w:t>
            </w:r>
            <w:r w:rsidR="00185980">
              <w:rPr>
                <w:noProof/>
                <w:webHidden/>
              </w:rPr>
              <w:fldChar w:fldCharType="end"/>
            </w:r>
          </w:hyperlink>
        </w:p>
        <w:p w14:paraId="37628D3B" w14:textId="3C30B27C"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40" w:history="1">
            <w:r w:rsidR="00185980" w:rsidRPr="00991A08">
              <w:rPr>
                <w:rStyle w:val="Hyperlink"/>
                <w:noProof/>
                <w:lang w:val="es-CO"/>
              </w:rPr>
              <w:t>Ecosistema de tecnologías y metodologías</w:t>
            </w:r>
            <w:r w:rsidR="00185980">
              <w:rPr>
                <w:noProof/>
                <w:webHidden/>
              </w:rPr>
              <w:tab/>
            </w:r>
            <w:r w:rsidR="00185980">
              <w:rPr>
                <w:noProof/>
                <w:webHidden/>
              </w:rPr>
              <w:fldChar w:fldCharType="begin"/>
            </w:r>
            <w:r w:rsidR="00185980">
              <w:rPr>
                <w:noProof/>
                <w:webHidden/>
              </w:rPr>
              <w:instrText xml:space="preserve"> PAGEREF _Toc142663840 \h </w:instrText>
            </w:r>
            <w:r w:rsidR="00185980">
              <w:rPr>
                <w:noProof/>
                <w:webHidden/>
              </w:rPr>
            </w:r>
            <w:r w:rsidR="00185980">
              <w:rPr>
                <w:noProof/>
                <w:webHidden/>
              </w:rPr>
              <w:fldChar w:fldCharType="separate"/>
            </w:r>
            <w:r w:rsidR="006347FD">
              <w:rPr>
                <w:noProof/>
                <w:webHidden/>
              </w:rPr>
              <w:t>10</w:t>
            </w:r>
            <w:r w:rsidR="00185980">
              <w:rPr>
                <w:noProof/>
                <w:webHidden/>
              </w:rPr>
              <w:fldChar w:fldCharType="end"/>
            </w:r>
          </w:hyperlink>
        </w:p>
        <w:p w14:paraId="5AD0CFE6" w14:textId="2426278B"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41" w:history="1">
            <w:r w:rsidR="00185980" w:rsidRPr="00991A08">
              <w:rPr>
                <w:rStyle w:val="Hyperlink"/>
                <w:noProof/>
                <w:lang w:val="es-CO"/>
              </w:rPr>
              <w:t>Esquema general de producto</w:t>
            </w:r>
            <w:r w:rsidR="00185980">
              <w:rPr>
                <w:noProof/>
                <w:webHidden/>
              </w:rPr>
              <w:tab/>
            </w:r>
            <w:r w:rsidR="00185980">
              <w:rPr>
                <w:noProof/>
                <w:webHidden/>
              </w:rPr>
              <w:fldChar w:fldCharType="begin"/>
            </w:r>
            <w:r w:rsidR="00185980">
              <w:rPr>
                <w:noProof/>
                <w:webHidden/>
              </w:rPr>
              <w:instrText xml:space="preserve"> PAGEREF _Toc142663841 \h </w:instrText>
            </w:r>
            <w:r w:rsidR="00185980">
              <w:rPr>
                <w:noProof/>
                <w:webHidden/>
              </w:rPr>
            </w:r>
            <w:r w:rsidR="00185980">
              <w:rPr>
                <w:noProof/>
                <w:webHidden/>
              </w:rPr>
              <w:fldChar w:fldCharType="separate"/>
            </w:r>
            <w:r w:rsidR="006347FD">
              <w:rPr>
                <w:noProof/>
                <w:webHidden/>
              </w:rPr>
              <w:t>12</w:t>
            </w:r>
            <w:r w:rsidR="00185980">
              <w:rPr>
                <w:noProof/>
                <w:webHidden/>
              </w:rPr>
              <w:fldChar w:fldCharType="end"/>
            </w:r>
          </w:hyperlink>
        </w:p>
        <w:p w14:paraId="17C47EA1" w14:textId="19180A61"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42" w:history="1">
            <w:r w:rsidR="00185980" w:rsidRPr="00991A08">
              <w:rPr>
                <w:rStyle w:val="Hyperlink"/>
                <w:noProof/>
                <w:lang w:val="es-CO"/>
              </w:rPr>
              <w:t>Componentes globales del sistema Sac</w:t>
            </w:r>
            <w:r w:rsidR="00185980">
              <w:rPr>
                <w:noProof/>
                <w:webHidden/>
              </w:rPr>
              <w:tab/>
            </w:r>
            <w:r w:rsidR="00185980">
              <w:rPr>
                <w:noProof/>
                <w:webHidden/>
              </w:rPr>
              <w:fldChar w:fldCharType="begin"/>
            </w:r>
            <w:r w:rsidR="00185980">
              <w:rPr>
                <w:noProof/>
                <w:webHidden/>
              </w:rPr>
              <w:instrText xml:space="preserve"> PAGEREF _Toc142663842 \h </w:instrText>
            </w:r>
            <w:r w:rsidR="00185980">
              <w:rPr>
                <w:noProof/>
                <w:webHidden/>
              </w:rPr>
            </w:r>
            <w:r w:rsidR="00185980">
              <w:rPr>
                <w:noProof/>
                <w:webHidden/>
              </w:rPr>
              <w:fldChar w:fldCharType="separate"/>
            </w:r>
            <w:r w:rsidR="006347FD">
              <w:rPr>
                <w:noProof/>
                <w:webHidden/>
              </w:rPr>
              <w:t>13</w:t>
            </w:r>
            <w:r w:rsidR="00185980">
              <w:rPr>
                <w:noProof/>
                <w:webHidden/>
              </w:rPr>
              <w:fldChar w:fldCharType="end"/>
            </w:r>
          </w:hyperlink>
        </w:p>
        <w:p w14:paraId="683A9252" w14:textId="67EF0762"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43" w:history="1">
            <w:r w:rsidR="00185980" w:rsidRPr="00991A08">
              <w:rPr>
                <w:rStyle w:val="Hyperlink"/>
                <w:noProof/>
              </w:rPr>
              <w:t>Directorio activo Azure</w:t>
            </w:r>
            <w:r w:rsidR="00185980">
              <w:rPr>
                <w:noProof/>
                <w:webHidden/>
              </w:rPr>
              <w:tab/>
            </w:r>
            <w:r w:rsidR="00185980">
              <w:rPr>
                <w:noProof/>
                <w:webHidden/>
              </w:rPr>
              <w:fldChar w:fldCharType="begin"/>
            </w:r>
            <w:r w:rsidR="00185980">
              <w:rPr>
                <w:noProof/>
                <w:webHidden/>
              </w:rPr>
              <w:instrText xml:space="preserve"> PAGEREF _Toc142663843 \h </w:instrText>
            </w:r>
            <w:r w:rsidR="00185980">
              <w:rPr>
                <w:noProof/>
                <w:webHidden/>
              </w:rPr>
            </w:r>
            <w:r w:rsidR="00185980">
              <w:rPr>
                <w:noProof/>
                <w:webHidden/>
              </w:rPr>
              <w:fldChar w:fldCharType="separate"/>
            </w:r>
            <w:r w:rsidR="006347FD">
              <w:rPr>
                <w:noProof/>
                <w:webHidden/>
              </w:rPr>
              <w:t>15</w:t>
            </w:r>
            <w:r w:rsidR="00185980">
              <w:rPr>
                <w:noProof/>
                <w:webHidden/>
              </w:rPr>
              <w:fldChar w:fldCharType="end"/>
            </w:r>
          </w:hyperlink>
        </w:p>
        <w:p w14:paraId="2A0C3798" w14:textId="5A2BB81B"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44" w:history="1">
            <w:r w:rsidR="00185980" w:rsidRPr="00991A08">
              <w:rPr>
                <w:rStyle w:val="Hyperlink"/>
                <w:noProof/>
                <w:shd w:val="clear" w:color="auto" w:fill="FFFFFF"/>
                <w:lang w:val="es-ES"/>
              </w:rPr>
              <w:t>Monitoreo y disponibilidad</w:t>
            </w:r>
            <w:r w:rsidR="00185980">
              <w:rPr>
                <w:noProof/>
                <w:webHidden/>
              </w:rPr>
              <w:tab/>
            </w:r>
            <w:r w:rsidR="00185980">
              <w:rPr>
                <w:noProof/>
                <w:webHidden/>
              </w:rPr>
              <w:fldChar w:fldCharType="begin"/>
            </w:r>
            <w:r w:rsidR="00185980">
              <w:rPr>
                <w:noProof/>
                <w:webHidden/>
              </w:rPr>
              <w:instrText xml:space="preserve"> PAGEREF _Toc142663844 \h </w:instrText>
            </w:r>
            <w:r w:rsidR="00185980">
              <w:rPr>
                <w:noProof/>
                <w:webHidden/>
              </w:rPr>
            </w:r>
            <w:r w:rsidR="00185980">
              <w:rPr>
                <w:noProof/>
                <w:webHidden/>
              </w:rPr>
              <w:fldChar w:fldCharType="separate"/>
            </w:r>
            <w:r w:rsidR="006347FD">
              <w:rPr>
                <w:noProof/>
                <w:webHidden/>
              </w:rPr>
              <w:t>16</w:t>
            </w:r>
            <w:r w:rsidR="00185980">
              <w:rPr>
                <w:noProof/>
                <w:webHidden/>
              </w:rPr>
              <w:fldChar w:fldCharType="end"/>
            </w:r>
          </w:hyperlink>
        </w:p>
        <w:p w14:paraId="31BD99F6" w14:textId="4D07FFC3"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45" w:history="1">
            <w:r w:rsidR="00185980" w:rsidRPr="00991A08">
              <w:rPr>
                <w:rStyle w:val="Hyperlink"/>
                <w:noProof/>
                <w:shd w:val="clear" w:color="auto" w:fill="FFFFFF"/>
                <w:lang w:val="es-ES"/>
              </w:rPr>
              <w:t>Normativa, administración y seguridad</w:t>
            </w:r>
            <w:r w:rsidR="00185980">
              <w:rPr>
                <w:noProof/>
                <w:webHidden/>
              </w:rPr>
              <w:tab/>
            </w:r>
            <w:r w:rsidR="00185980">
              <w:rPr>
                <w:noProof/>
                <w:webHidden/>
              </w:rPr>
              <w:fldChar w:fldCharType="begin"/>
            </w:r>
            <w:r w:rsidR="00185980">
              <w:rPr>
                <w:noProof/>
                <w:webHidden/>
              </w:rPr>
              <w:instrText xml:space="preserve"> PAGEREF _Toc142663845 \h </w:instrText>
            </w:r>
            <w:r w:rsidR="00185980">
              <w:rPr>
                <w:noProof/>
                <w:webHidden/>
              </w:rPr>
            </w:r>
            <w:r w:rsidR="00185980">
              <w:rPr>
                <w:noProof/>
                <w:webHidden/>
              </w:rPr>
              <w:fldChar w:fldCharType="separate"/>
            </w:r>
            <w:r w:rsidR="006347FD">
              <w:rPr>
                <w:noProof/>
                <w:webHidden/>
              </w:rPr>
              <w:t>17</w:t>
            </w:r>
            <w:r w:rsidR="00185980">
              <w:rPr>
                <w:noProof/>
                <w:webHidden/>
              </w:rPr>
              <w:fldChar w:fldCharType="end"/>
            </w:r>
          </w:hyperlink>
        </w:p>
        <w:p w14:paraId="51C840BE" w14:textId="5B6F0857"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46" w:history="1">
            <w:r w:rsidR="00185980" w:rsidRPr="00991A08">
              <w:rPr>
                <w:rStyle w:val="Hyperlink"/>
                <w:noProof/>
                <w:lang w:val="es-ES"/>
              </w:rPr>
              <w:t>Mecanismo de continuidad y seguridad</w:t>
            </w:r>
            <w:r w:rsidR="00185980">
              <w:rPr>
                <w:noProof/>
                <w:webHidden/>
              </w:rPr>
              <w:tab/>
            </w:r>
            <w:r w:rsidR="00185980">
              <w:rPr>
                <w:noProof/>
                <w:webHidden/>
              </w:rPr>
              <w:fldChar w:fldCharType="begin"/>
            </w:r>
            <w:r w:rsidR="00185980">
              <w:rPr>
                <w:noProof/>
                <w:webHidden/>
              </w:rPr>
              <w:instrText xml:space="preserve"> PAGEREF _Toc142663846 \h </w:instrText>
            </w:r>
            <w:r w:rsidR="00185980">
              <w:rPr>
                <w:noProof/>
                <w:webHidden/>
              </w:rPr>
            </w:r>
            <w:r w:rsidR="00185980">
              <w:rPr>
                <w:noProof/>
                <w:webHidden/>
              </w:rPr>
              <w:fldChar w:fldCharType="separate"/>
            </w:r>
            <w:r w:rsidR="006347FD">
              <w:rPr>
                <w:noProof/>
                <w:webHidden/>
              </w:rPr>
              <w:t>18</w:t>
            </w:r>
            <w:r w:rsidR="00185980">
              <w:rPr>
                <w:noProof/>
                <w:webHidden/>
              </w:rPr>
              <w:fldChar w:fldCharType="end"/>
            </w:r>
          </w:hyperlink>
        </w:p>
        <w:p w14:paraId="0A6892B7" w14:textId="0677C426"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47" w:history="1">
            <w:r w:rsidR="00185980" w:rsidRPr="00991A08">
              <w:rPr>
                <w:rStyle w:val="Hyperlink"/>
                <w:noProof/>
                <w:lang w:val="es-ES"/>
              </w:rPr>
              <w:t>Procesos de apoyo</w:t>
            </w:r>
            <w:r w:rsidR="00185980">
              <w:rPr>
                <w:noProof/>
                <w:webHidden/>
              </w:rPr>
              <w:tab/>
            </w:r>
            <w:r w:rsidR="00185980">
              <w:rPr>
                <w:noProof/>
                <w:webHidden/>
              </w:rPr>
              <w:fldChar w:fldCharType="begin"/>
            </w:r>
            <w:r w:rsidR="00185980">
              <w:rPr>
                <w:noProof/>
                <w:webHidden/>
              </w:rPr>
              <w:instrText xml:space="preserve"> PAGEREF _Toc142663847 \h </w:instrText>
            </w:r>
            <w:r w:rsidR="00185980">
              <w:rPr>
                <w:noProof/>
                <w:webHidden/>
              </w:rPr>
            </w:r>
            <w:r w:rsidR="00185980">
              <w:rPr>
                <w:noProof/>
                <w:webHidden/>
              </w:rPr>
              <w:fldChar w:fldCharType="separate"/>
            </w:r>
            <w:r w:rsidR="006347FD">
              <w:rPr>
                <w:noProof/>
                <w:webHidden/>
              </w:rPr>
              <w:t>18</w:t>
            </w:r>
            <w:r w:rsidR="00185980">
              <w:rPr>
                <w:noProof/>
                <w:webHidden/>
              </w:rPr>
              <w:fldChar w:fldCharType="end"/>
            </w:r>
          </w:hyperlink>
        </w:p>
        <w:p w14:paraId="68D13A37" w14:textId="69ABF7DE"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48" w:history="1">
            <w:r w:rsidR="00185980" w:rsidRPr="00991A08">
              <w:rPr>
                <w:rStyle w:val="Hyperlink"/>
                <w:noProof/>
                <w:lang w:val="es-ES"/>
              </w:rPr>
              <w:t>Ciberseguridad</w:t>
            </w:r>
            <w:r w:rsidR="00185980">
              <w:rPr>
                <w:noProof/>
                <w:webHidden/>
              </w:rPr>
              <w:tab/>
            </w:r>
            <w:r w:rsidR="00185980">
              <w:rPr>
                <w:noProof/>
                <w:webHidden/>
              </w:rPr>
              <w:fldChar w:fldCharType="begin"/>
            </w:r>
            <w:r w:rsidR="00185980">
              <w:rPr>
                <w:noProof/>
                <w:webHidden/>
              </w:rPr>
              <w:instrText xml:space="preserve"> PAGEREF _Toc142663848 \h </w:instrText>
            </w:r>
            <w:r w:rsidR="00185980">
              <w:rPr>
                <w:noProof/>
                <w:webHidden/>
              </w:rPr>
            </w:r>
            <w:r w:rsidR="00185980">
              <w:rPr>
                <w:noProof/>
                <w:webHidden/>
              </w:rPr>
              <w:fldChar w:fldCharType="separate"/>
            </w:r>
            <w:r w:rsidR="006347FD">
              <w:rPr>
                <w:noProof/>
                <w:webHidden/>
              </w:rPr>
              <w:t>18</w:t>
            </w:r>
            <w:r w:rsidR="00185980">
              <w:rPr>
                <w:noProof/>
                <w:webHidden/>
              </w:rPr>
              <w:fldChar w:fldCharType="end"/>
            </w:r>
          </w:hyperlink>
        </w:p>
        <w:p w14:paraId="3DB3319D" w14:textId="0B2CF125"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49" w:history="1">
            <w:r w:rsidR="00185980" w:rsidRPr="00991A08">
              <w:rPr>
                <w:rStyle w:val="Hyperlink"/>
                <w:noProof/>
                <w:lang w:val="es-ES"/>
              </w:rPr>
              <w:t>Conectividad y transferencia</w:t>
            </w:r>
            <w:r w:rsidR="00185980">
              <w:rPr>
                <w:noProof/>
                <w:webHidden/>
              </w:rPr>
              <w:tab/>
            </w:r>
            <w:r w:rsidR="00185980">
              <w:rPr>
                <w:noProof/>
                <w:webHidden/>
              </w:rPr>
              <w:fldChar w:fldCharType="begin"/>
            </w:r>
            <w:r w:rsidR="00185980">
              <w:rPr>
                <w:noProof/>
                <w:webHidden/>
              </w:rPr>
              <w:instrText xml:space="preserve"> PAGEREF _Toc142663849 \h </w:instrText>
            </w:r>
            <w:r w:rsidR="00185980">
              <w:rPr>
                <w:noProof/>
                <w:webHidden/>
              </w:rPr>
            </w:r>
            <w:r w:rsidR="00185980">
              <w:rPr>
                <w:noProof/>
                <w:webHidden/>
              </w:rPr>
              <w:fldChar w:fldCharType="separate"/>
            </w:r>
            <w:r w:rsidR="006347FD">
              <w:rPr>
                <w:noProof/>
                <w:webHidden/>
              </w:rPr>
              <w:t>19</w:t>
            </w:r>
            <w:r w:rsidR="00185980">
              <w:rPr>
                <w:noProof/>
                <w:webHidden/>
              </w:rPr>
              <w:fldChar w:fldCharType="end"/>
            </w:r>
          </w:hyperlink>
        </w:p>
        <w:p w14:paraId="1E832183" w14:textId="68BF2D9A"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50" w:history="1">
            <w:r w:rsidR="00185980" w:rsidRPr="00991A08">
              <w:rPr>
                <w:rStyle w:val="Hyperlink"/>
                <w:noProof/>
                <w:lang w:val="es-ES"/>
              </w:rPr>
              <w:t>Propiedad de la información</w:t>
            </w:r>
            <w:r w:rsidR="00185980">
              <w:rPr>
                <w:noProof/>
                <w:webHidden/>
              </w:rPr>
              <w:tab/>
            </w:r>
            <w:r w:rsidR="00185980">
              <w:rPr>
                <w:noProof/>
                <w:webHidden/>
              </w:rPr>
              <w:fldChar w:fldCharType="begin"/>
            </w:r>
            <w:r w:rsidR="00185980">
              <w:rPr>
                <w:noProof/>
                <w:webHidden/>
              </w:rPr>
              <w:instrText xml:space="preserve"> PAGEREF _Toc142663850 \h </w:instrText>
            </w:r>
            <w:r w:rsidR="00185980">
              <w:rPr>
                <w:noProof/>
                <w:webHidden/>
              </w:rPr>
            </w:r>
            <w:r w:rsidR="00185980">
              <w:rPr>
                <w:noProof/>
                <w:webHidden/>
              </w:rPr>
              <w:fldChar w:fldCharType="separate"/>
            </w:r>
            <w:r w:rsidR="006347FD">
              <w:rPr>
                <w:noProof/>
                <w:webHidden/>
              </w:rPr>
              <w:t>19</w:t>
            </w:r>
            <w:r w:rsidR="00185980">
              <w:rPr>
                <w:noProof/>
                <w:webHidden/>
              </w:rPr>
              <w:fldChar w:fldCharType="end"/>
            </w:r>
          </w:hyperlink>
        </w:p>
        <w:p w14:paraId="27A97163" w14:textId="45375679"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51" w:history="1">
            <w:r w:rsidR="00185980" w:rsidRPr="00991A08">
              <w:rPr>
                <w:rStyle w:val="Hyperlink"/>
                <w:noProof/>
                <w:shd w:val="clear" w:color="auto" w:fill="FFFFFF"/>
                <w:lang w:val="es-ES"/>
              </w:rPr>
              <w:t>Plan de continuidad</w:t>
            </w:r>
            <w:r w:rsidR="00185980">
              <w:rPr>
                <w:noProof/>
                <w:webHidden/>
              </w:rPr>
              <w:tab/>
            </w:r>
            <w:r w:rsidR="00185980">
              <w:rPr>
                <w:noProof/>
                <w:webHidden/>
              </w:rPr>
              <w:fldChar w:fldCharType="begin"/>
            </w:r>
            <w:r w:rsidR="00185980">
              <w:rPr>
                <w:noProof/>
                <w:webHidden/>
              </w:rPr>
              <w:instrText xml:space="preserve"> PAGEREF _Toc142663851 \h </w:instrText>
            </w:r>
            <w:r w:rsidR="00185980">
              <w:rPr>
                <w:noProof/>
                <w:webHidden/>
              </w:rPr>
            </w:r>
            <w:r w:rsidR="00185980">
              <w:rPr>
                <w:noProof/>
                <w:webHidden/>
              </w:rPr>
              <w:fldChar w:fldCharType="separate"/>
            </w:r>
            <w:r w:rsidR="006347FD">
              <w:rPr>
                <w:noProof/>
                <w:webHidden/>
              </w:rPr>
              <w:t>20</w:t>
            </w:r>
            <w:r w:rsidR="00185980">
              <w:rPr>
                <w:noProof/>
                <w:webHidden/>
              </w:rPr>
              <w:fldChar w:fldCharType="end"/>
            </w:r>
          </w:hyperlink>
        </w:p>
        <w:p w14:paraId="2A6FB1CB" w14:textId="69351496"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52" w:history="1">
            <w:r w:rsidR="00185980" w:rsidRPr="00991A08">
              <w:rPr>
                <w:rStyle w:val="Hyperlink"/>
                <w:noProof/>
                <w:lang w:val="es-ES"/>
              </w:rPr>
              <w:t>Estrategia de continuidad</w:t>
            </w:r>
            <w:r w:rsidR="00185980">
              <w:rPr>
                <w:noProof/>
                <w:webHidden/>
              </w:rPr>
              <w:tab/>
            </w:r>
            <w:r w:rsidR="00185980">
              <w:rPr>
                <w:noProof/>
                <w:webHidden/>
              </w:rPr>
              <w:fldChar w:fldCharType="begin"/>
            </w:r>
            <w:r w:rsidR="00185980">
              <w:rPr>
                <w:noProof/>
                <w:webHidden/>
              </w:rPr>
              <w:instrText xml:space="preserve"> PAGEREF _Toc142663852 \h </w:instrText>
            </w:r>
            <w:r w:rsidR="00185980">
              <w:rPr>
                <w:noProof/>
                <w:webHidden/>
              </w:rPr>
            </w:r>
            <w:r w:rsidR="00185980">
              <w:rPr>
                <w:noProof/>
                <w:webHidden/>
              </w:rPr>
              <w:fldChar w:fldCharType="separate"/>
            </w:r>
            <w:r w:rsidR="006347FD">
              <w:rPr>
                <w:noProof/>
                <w:webHidden/>
              </w:rPr>
              <w:t>20</w:t>
            </w:r>
            <w:r w:rsidR="00185980">
              <w:rPr>
                <w:noProof/>
                <w:webHidden/>
              </w:rPr>
              <w:fldChar w:fldCharType="end"/>
            </w:r>
          </w:hyperlink>
        </w:p>
        <w:p w14:paraId="1A046F85" w14:textId="6C5640DC" w:rsidR="00185980" w:rsidRDefault="00000000">
          <w:pPr>
            <w:pStyle w:val="TOC3"/>
            <w:tabs>
              <w:tab w:val="right" w:leader="dot" w:pos="9350"/>
            </w:tabs>
            <w:rPr>
              <w:rFonts w:eastAsiaTheme="minorEastAsia" w:cstheme="minorBidi"/>
              <w:noProof/>
              <w:kern w:val="2"/>
              <w:sz w:val="24"/>
              <w:szCs w:val="24"/>
              <w:lang w:val="en-CO"/>
              <w14:ligatures w14:val="standardContextual"/>
            </w:rPr>
          </w:pPr>
          <w:hyperlink w:anchor="_Toc142663853" w:history="1">
            <w:r w:rsidR="00185980" w:rsidRPr="00991A08">
              <w:rPr>
                <w:rStyle w:val="Hyperlink"/>
                <w:noProof/>
                <w:lang w:val="es-ES"/>
              </w:rPr>
              <w:t>Sistemas operativos</w:t>
            </w:r>
            <w:r w:rsidR="00185980">
              <w:rPr>
                <w:noProof/>
                <w:webHidden/>
              </w:rPr>
              <w:tab/>
            </w:r>
            <w:r w:rsidR="00185980">
              <w:rPr>
                <w:noProof/>
                <w:webHidden/>
              </w:rPr>
              <w:fldChar w:fldCharType="begin"/>
            </w:r>
            <w:r w:rsidR="00185980">
              <w:rPr>
                <w:noProof/>
                <w:webHidden/>
              </w:rPr>
              <w:instrText xml:space="preserve"> PAGEREF _Toc142663853 \h </w:instrText>
            </w:r>
            <w:r w:rsidR="00185980">
              <w:rPr>
                <w:noProof/>
                <w:webHidden/>
              </w:rPr>
            </w:r>
            <w:r w:rsidR="00185980">
              <w:rPr>
                <w:noProof/>
                <w:webHidden/>
              </w:rPr>
              <w:fldChar w:fldCharType="separate"/>
            </w:r>
            <w:r w:rsidR="006347FD">
              <w:rPr>
                <w:noProof/>
                <w:webHidden/>
              </w:rPr>
              <w:t>20</w:t>
            </w:r>
            <w:r w:rsidR="00185980">
              <w:rPr>
                <w:noProof/>
                <w:webHidden/>
              </w:rPr>
              <w:fldChar w:fldCharType="end"/>
            </w:r>
          </w:hyperlink>
        </w:p>
        <w:p w14:paraId="373712B0" w14:textId="464E6642" w:rsidR="00185980" w:rsidRDefault="00000000">
          <w:pPr>
            <w:pStyle w:val="TOC3"/>
            <w:tabs>
              <w:tab w:val="right" w:leader="dot" w:pos="9350"/>
            </w:tabs>
            <w:rPr>
              <w:rFonts w:eastAsiaTheme="minorEastAsia" w:cstheme="minorBidi"/>
              <w:noProof/>
              <w:kern w:val="2"/>
              <w:sz w:val="24"/>
              <w:szCs w:val="24"/>
              <w:lang w:val="en-CO"/>
              <w14:ligatures w14:val="standardContextual"/>
            </w:rPr>
          </w:pPr>
          <w:hyperlink w:anchor="_Toc142663854" w:history="1">
            <w:r w:rsidR="00185980" w:rsidRPr="00991A08">
              <w:rPr>
                <w:rStyle w:val="Hyperlink"/>
                <w:noProof/>
                <w:lang w:val="es-ES"/>
              </w:rPr>
              <w:t>Sitios web</w:t>
            </w:r>
            <w:r w:rsidR="00185980">
              <w:rPr>
                <w:noProof/>
                <w:webHidden/>
              </w:rPr>
              <w:tab/>
            </w:r>
            <w:r w:rsidR="00185980">
              <w:rPr>
                <w:noProof/>
                <w:webHidden/>
              </w:rPr>
              <w:fldChar w:fldCharType="begin"/>
            </w:r>
            <w:r w:rsidR="00185980">
              <w:rPr>
                <w:noProof/>
                <w:webHidden/>
              </w:rPr>
              <w:instrText xml:space="preserve"> PAGEREF _Toc142663854 \h </w:instrText>
            </w:r>
            <w:r w:rsidR="00185980">
              <w:rPr>
                <w:noProof/>
                <w:webHidden/>
              </w:rPr>
            </w:r>
            <w:r w:rsidR="00185980">
              <w:rPr>
                <w:noProof/>
                <w:webHidden/>
              </w:rPr>
              <w:fldChar w:fldCharType="separate"/>
            </w:r>
            <w:r w:rsidR="006347FD">
              <w:rPr>
                <w:noProof/>
                <w:webHidden/>
              </w:rPr>
              <w:t>20</w:t>
            </w:r>
            <w:r w:rsidR="00185980">
              <w:rPr>
                <w:noProof/>
                <w:webHidden/>
              </w:rPr>
              <w:fldChar w:fldCharType="end"/>
            </w:r>
          </w:hyperlink>
        </w:p>
        <w:p w14:paraId="56D4CDD1" w14:textId="000E5179" w:rsidR="00185980" w:rsidRDefault="00000000">
          <w:pPr>
            <w:pStyle w:val="TOC3"/>
            <w:tabs>
              <w:tab w:val="right" w:leader="dot" w:pos="9350"/>
            </w:tabs>
            <w:rPr>
              <w:rFonts w:eastAsiaTheme="minorEastAsia" w:cstheme="minorBidi"/>
              <w:noProof/>
              <w:kern w:val="2"/>
              <w:sz w:val="24"/>
              <w:szCs w:val="24"/>
              <w:lang w:val="en-CO"/>
              <w14:ligatures w14:val="standardContextual"/>
            </w:rPr>
          </w:pPr>
          <w:hyperlink w:anchor="_Toc142663855" w:history="1">
            <w:r w:rsidR="00185980" w:rsidRPr="00991A08">
              <w:rPr>
                <w:rStyle w:val="Hyperlink"/>
                <w:noProof/>
                <w:lang w:val="es-ES"/>
              </w:rPr>
              <w:t>Bases de datos</w:t>
            </w:r>
            <w:r w:rsidR="00185980">
              <w:rPr>
                <w:noProof/>
                <w:webHidden/>
              </w:rPr>
              <w:tab/>
            </w:r>
            <w:r w:rsidR="00185980">
              <w:rPr>
                <w:noProof/>
                <w:webHidden/>
              </w:rPr>
              <w:fldChar w:fldCharType="begin"/>
            </w:r>
            <w:r w:rsidR="00185980">
              <w:rPr>
                <w:noProof/>
                <w:webHidden/>
              </w:rPr>
              <w:instrText xml:space="preserve"> PAGEREF _Toc142663855 \h </w:instrText>
            </w:r>
            <w:r w:rsidR="00185980">
              <w:rPr>
                <w:noProof/>
                <w:webHidden/>
              </w:rPr>
            </w:r>
            <w:r w:rsidR="00185980">
              <w:rPr>
                <w:noProof/>
                <w:webHidden/>
              </w:rPr>
              <w:fldChar w:fldCharType="separate"/>
            </w:r>
            <w:r w:rsidR="006347FD">
              <w:rPr>
                <w:noProof/>
                <w:webHidden/>
              </w:rPr>
              <w:t>20</w:t>
            </w:r>
            <w:r w:rsidR="00185980">
              <w:rPr>
                <w:noProof/>
                <w:webHidden/>
              </w:rPr>
              <w:fldChar w:fldCharType="end"/>
            </w:r>
          </w:hyperlink>
        </w:p>
        <w:p w14:paraId="3CE8A9A3" w14:textId="16F0775E" w:rsidR="00185980" w:rsidRDefault="00000000">
          <w:pPr>
            <w:pStyle w:val="TOC3"/>
            <w:tabs>
              <w:tab w:val="right" w:leader="dot" w:pos="9350"/>
            </w:tabs>
            <w:rPr>
              <w:rFonts w:eastAsiaTheme="minorEastAsia" w:cstheme="minorBidi"/>
              <w:noProof/>
              <w:kern w:val="2"/>
              <w:sz w:val="24"/>
              <w:szCs w:val="24"/>
              <w:lang w:val="en-CO"/>
              <w14:ligatures w14:val="standardContextual"/>
            </w:rPr>
          </w:pPr>
          <w:hyperlink w:anchor="_Toc142663856" w:history="1">
            <w:r w:rsidR="00185980" w:rsidRPr="00991A08">
              <w:rPr>
                <w:rStyle w:val="Hyperlink"/>
                <w:noProof/>
                <w:lang w:val="es-ES"/>
              </w:rPr>
              <w:t>Verificación de respaldos</w:t>
            </w:r>
            <w:r w:rsidR="00185980">
              <w:rPr>
                <w:noProof/>
                <w:webHidden/>
              </w:rPr>
              <w:tab/>
            </w:r>
            <w:r w:rsidR="00185980">
              <w:rPr>
                <w:noProof/>
                <w:webHidden/>
              </w:rPr>
              <w:fldChar w:fldCharType="begin"/>
            </w:r>
            <w:r w:rsidR="00185980">
              <w:rPr>
                <w:noProof/>
                <w:webHidden/>
              </w:rPr>
              <w:instrText xml:space="preserve"> PAGEREF _Toc142663856 \h </w:instrText>
            </w:r>
            <w:r w:rsidR="00185980">
              <w:rPr>
                <w:noProof/>
                <w:webHidden/>
              </w:rPr>
            </w:r>
            <w:r w:rsidR="00185980">
              <w:rPr>
                <w:noProof/>
                <w:webHidden/>
              </w:rPr>
              <w:fldChar w:fldCharType="separate"/>
            </w:r>
            <w:r w:rsidR="006347FD">
              <w:rPr>
                <w:noProof/>
                <w:webHidden/>
              </w:rPr>
              <w:t>20</w:t>
            </w:r>
            <w:r w:rsidR="00185980">
              <w:rPr>
                <w:noProof/>
                <w:webHidden/>
              </w:rPr>
              <w:fldChar w:fldCharType="end"/>
            </w:r>
          </w:hyperlink>
        </w:p>
        <w:p w14:paraId="44C09C78" w14:textId="44803BB7"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57" w:history="1">
            <w:r w:rsidR="00185980" w:rsidRPr="00991A08">
              <w:rPr>
                <w:rStyle w:val="Hyperlink"/>
                <w:noProof/>
                <w:lang w:val="es-ES"/>
              </w:rPr>
              <w:t>Posibles escenarios de falla</w:t>
            </w:r>
            <w:r w:rsidR="00185980">
              <w:rPr>
                <w:noProof/>
                <w:webHidden/>
              </w:rPr>
              <w:tab/>
            </w:r>
            <w:r w:rsidR="00185980">
              <w:rPr>
                <w:noProof/>
                <w:webHidden/>
              </w:rPr>
              <w:fldChar w:fldCharType="begin"/>
            </w:r>
            <w:r w:rsidR="00185980">
              <w:rPr>
                <w:noProof/>
                <w:webHidden/>
              </w:rPr>
              <w:instrText xml:space="preserve"> PAGEREF _Toc142663857 \h </w:instrText>
            </w:r>
            <w:r w:rsidR="00185980">
              <w:rPr>
                <w:noProof/>
                <w:webHidden/>
              </w:rPr>
            </w:r>
            <w:r w:rsidR="00185980">
              <w:rPr>
                <w:noProof/>
                <w:webHidden/>
              </w:rPr>
              <w:fldChar w:fldCharType="separate"/>
            </w:r>
            <w:r w:rsidR="006347FD">
              <w:rPr>
                <w:noProof/>
                <w:webHidden/>
              </w:rPr>
              <w:t>21</w:t>
            </w:r>
            <w:r w:rsidR="00185980">
              <w:rPr>
                <w:noProof/>
                <w:webHidden/>
              </w:rPr>
              <w:fldChar w:fldCharType="end"/>
            </w:r>
          </w:hyperlink>
        </w:p>
        <w:p w14:paraId="2C3F81A9" w14:textId="6C75BB4B" w:rsidR="00185980" w:rsidRDefault="00000000">
          <w:pPr>
            <w:pStyle w:val="TOC3"/>
            <w:tabs>
              <w:tab w:val="right" w:leader="dot" w:pos="9350"/>
            </w:tabs>
            <w:rPr>
              <w:rFonts w:eastAsiaTheme="minorEastAsia" w:cstheme="minorBidi"/>
              <w:noProof/>
              <w:kern w:val="2"/>
              <w:sz w:val="24"/>
              <w:szCs w:val="24"/>
              <w:lang w:val="en-CO"/>
              <w14:ligatures w14:val="standardContextual"/>
            </w:rPr>
          </w:pPr>
          <w:hyperlink w:anchor="_Toc142663858" w:history="1">
            <w:r w:rsidR="00185980" w:rsidRPr="00991A08">
              <w:rPr>
                <w:rStyle w:val="Hyperlink"/>
                <w:noProof/>
                <w:lang w:val="es-ES"/>
              </w:rPr>
              <w:t>Falla de uno de los servidores web</w:t>
            </w:r>
            <w:r w:rsidR="00185980">
              <w:rPr>
                <w:noProof/>
                <w:webHidden/>
              </w:rPr>
              <w:tab/>
            </w:r>
            <w:r w:rsidR="00185980">
              <w:rPr>
                <w:noProof/>
                <w:webHidden/>
              </w:rPr>
              <w:fldChar w:fldCharType="begin"/>
            </w:r>
            <w:r w:rsidR="00185980">
              <w:rPr>
                <w:noProof/>
                <w:webHidden/>
              </w:rPr>
              <w:instrText xml:space="preserve"> PAGEREF _Toc142663858 \h </w:instrText>
            </w:r>
            <w:r w:rsidR="00185980">
              <w:rPr>
                <w:noProof/>
                <w:webHidden/>
              </w:rPr>
            </w:r>
            <w:r w:rsidR="00185980">
              <w:rPr>
                <w:noProof/>
                <w:webHidden/>
              </w:rPr>
              <w:fldChar w:fldCharType="separate"/>
            </w:r>
            <w:r w:rsidR="006347FD">
              <w:rPr>
                <w:noProof/>
                <w:webHidden/>
              </w:rPr>
              <w:t>21</w:t>
            </w:r>
            <w:r w:rsidR="00185980">
              <w:rPr>
                <w:noProof/>
                <w:webHidden/>
              </w:rPr>
              <w:fldChar w:fldCharType="end"/>
            </w:r>
          </w:hyperlink>
        </w:p>
        <w:p w14:paraId="1B5DF09C" w14:textId="2498A82E" w:rsidR="00185980" w:rsidRDefault="00000000">
          <w:pPr>
            <w:pStyle w:val="TOC3"/>
            <w:tabs>
              <w:tab w:val="right" w:leader="dot" w:pos="9350"/>
            </w:tabs>
            <w:rPr>
              <w:rFonts w:eastAsiaTheme="minorEastAsia" w:cstheme="minorBidi"/>
              <w:noProof/>
              <w:kern w:val="2"/>
              <w:sz w:val="24"/>
              <w:szCs w:val="24"/>
              <w:lang w:val="en-CO"/>
              <w14:ligatures w14:val="standardContextual"/>
            </w:rPr>
          </w:pPr>
          <w:hyperlink w:anchor="_Toc142663859" w:history="1">
            <w:r w:rsidR="00185980" w:rsidRPr="00991A08">
              <w:rPr>
                <w:rStyle w:val="Hyperlink"/>
                <w:noProof/>
                <w:lang w:val="es-ES"/>
              </w:rPr>
              <w:t>Falla del servidor de bases de datos principal</w:t>
            </w:r>
            <w:r w:rsidR="00185980">
              <w:rPr>
                <w:noProof/>
                <w:webHidden/>
              </w:rPr>
              <w:tab/>
            </w:r>
            <w:r w:rsidR="00185980">
              <w:rPr>
                <w:noProof/>
                <w:webHidden/>
              </w:rPr>
              <w:fldChar w:fldCharType="begin"/>
            </w:r>
            <w:r w:rsidR="00185980">
              <w:rPr>
                <w:noProof/>
                <w:webHidden/>
              </w:rPr>
              <w:instrText xml:space="preserve"> PAGEREF _Toc142663859 \h </w:instrText>
            </w:r>
            <w:r w:rsidR="00185980">
              <w:rPr>
                <w:noProof/>
                <w:webHidden/>
              </w:rPr>
            </w:r>
            <w:r w:rsidR="00185980">
              <w:rPr>
                <w:noProof/>
                <w:webHidden/>
              </w:rPr>
              <w:fldChar w:fldCharType="separate"/>
            </w:r>
            <w:r w:rsidR="006347FD">
              <w:rPr>
                <w:noProof/>
                <w:webHidden/>
              </w:rPr>
              <w:t>21</w:t>
            </w:r>
            <w:r w:rsidR="00185980">
              <w:rPr>
                <w:noProof/>
                <w:webHidden/>
              </w:rPr>
              <w:fldChar w:fldCharType="end"/>
            </w:r>
          </w:hyperlink>
        </w:p>
        <w:p w14:paraId="7DE45DB2" w14:textId="22A317BB" w:rsidR="00185980" w:rsidRDefault="00000000">
          <w:pPr>
            <w:pStyle w:val="TOC3"/>
            <w:tabs>
              <w:tab w:val="right" w:leader="dot" w:pos="9350"/>
            </w:tabs>
            <w:rPr>
              <w:rFonts w:eastAsiaTheme="minorEastAsia" w:cstheme="minorBidi"/>
              <w:noProof/>
              <w:kern w:val="2"/>
              <w:sz w:val="24"/>
              <w:szCs w:val="24"/>
              <w:lang w:val="en-CO"/>
              <w14:ligatures w14:val="standardContextual"/>
            </w:rPr>
          </w:pPr>
          <w:hyperlink w:anchor="_Toc142663860" w:history="1">
            <w:r w:rsidR="00185980" w:rsidRPr="00991A08">
              <w:rPr>
                <w:rStyle w:val="Hyperlink"/>
                <w:noProof/>
                <w:lang w:val="es-ES"/>
              </w:rPr>
              <w:t>Ataque Rasonware</w:t>
            </w:r>
            <w:r w:rsidR="00185980">
              <w:rPr>
                <w:noProof/>
                <w:webHidden/>
              </w:rPr>
              <w:tab/>
            </w:r>
            <w:r w:rsidR="00185980">
              <w:rPr>
                <w:noProof/>
                <w:webHidden/>
              </w:rPr>
              <w:fldChar w:fldCharType="begin"/>
            </w:r>
            <w:r w:rsidR="00185980">
              <w:rPr>
                <w:noProof/>
                <w:webHidden/>
              </w:rPr>
              <w:instrText xml:space="preserve"> PAGEREF _Toc142663860 \h </w:instrText>
            </w:r>
            <w:r w:rsidR="00185980">
              <w:rPr>
                <w:noProof/>
                <w:webHidden/>
              </w:rPr>
            </w:r>
            <w:r w:rsidR="00185980">
              <w:rPr>
                <w:noProof/>
                <w:webHidden/>
              </w:rPr>
              <w:fldChar w:fldCharType="separate"/>
            </w:r>
            <w:r w:rsidR="006347FD">
              <w:rPr>
                <w:noProof/>
                <w:webHidden/>
              </w:rPr>
              <w:t>21</w:t>
            </w:r>
            <w:r w:rsidR="00185980">
              <w:rPr>
                <w:noProof/>
                <w:webHidden/>
              </w:rPr>
              <w:fldChar w:fldCharType="end"/>
            </w:r>
          </w:hyperlink>
        </w:p>
        <w:p w14:paraId="3CEB6B60" w14:textId="4A796E61"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61" w:history="1">
            <w:r w:rsidR="00185980" w:rsidRPr="00991A08">
              <w:rPr>
                <w:rStyle w:val="Hyperlink"/>
                <w:noProof/>
                <w:lang w:val="es-ES"/>
              </w:rPr>
              <w:t>Clasificación de los incidentes</w:t>
            </w:r>
            <w:r w:rsidR="00185980">
              <w:rPr>
                <w:noProof/>
                <w:webHidden/>
              </w:rPr>
              <w:tab/>
            </w:r>
            <w:r w:rsidR="00185980">
              <w:rPr>
                <w:noProof/>
                <w:webHidden/>
              </w:rPr>
              <w:fldChar w:fldCharType="begin"/>
            </w:r>
            <w:r w:rsidR="00185980">
              <w:rPr>
                <w:noProof/>
                <w:webHidden/>
              </w:rPr>
              <w:instrText xml:space="preserve"> PAGEREF _Toc142663861 \h </w:instrText>
            </w:r>
            <w:r w:rsidR="00185980">
              <w:rPr>
                <w:noProof/>
                <w:webHidden/>
              </w:rPr>
            </w:r>
            <w:r w:rsidR="00185980">
              <w:rPr>
                <w:noProof/>
                <w:webHidden/>
              </w:rPr>
              <w:fldChar w:fldCharType="separate"/>
            </w:r>
            <w:r w:rsidR="006347FD">
              <w:rPr>
                <w:noProof/>
                <w:webHidden/>
              </w:rPr>
              <w:t>22</w:t>
            </w:r>
            <w:r w:rsidR="00185980">
              <w:rPr>
                <w:noProof/>
                <w:webHidden/>
              </w:rPr>
              <w:fldChar w:fldCharType="end"/>
            </w:r>
          </w:hyperlink>
        </w:p>
        <w:p w14:paraId="2E832981" w14:textId="39728136"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62" w:history="1">
            <w:r w:rsidR="00185980" w:rsidRPr="00991A08">
              <w:rPr>
                <w:rStyle w:val="Hyperlink"/>
                <w:noProof/>
                <w:lang w:val="es-ES"/>
              </w:rPr>
              <w:t>Tiempos de respuesta</w:t>
            </w:r>
            <w:r w:rsidR="00185980">
              <w:rPr>
                <w:noProof/>
                <w:webHidden/>
              </w:rPr>
              <w:tab/>
            </w:r>
            <w:r w:rsidR="00185980">
              <w:rPr>
                <w:noProof/>
                <w:webHidden/>
              </w:rPr>
              <w:fldChar w:fldCharType="begin"/>
            </w:r>
            <w:r w:rsidR="00185980">
              <w:rPr>
                <w:noProof/>
                <w:webHidden/>
              </w:rPr>
              <w:instrText xml:space="preserve"> PAGEREF _Toc142663862 \h </w:instrText>
            </w:r>
            <w:r w:rsidR="00185980">
              <w:rPr>
                <w:noProof/>
                <w:webHidden/>
              </w:rPr>
            </w:r>
            <w:r w:rsidR="00185980">
              <w:rPr>
                <w:noProof/>
                <w:webHidden/>
              </w:rPr>
              <w:fldChar w:fldCharType="separate"/>
            </w:r>
            <w:r w:rsidR="006347FD">
              <w:rPr>
                <w:noProof/>
                <w:webHidden/>
              </w:rPr>
              <w:t>22</w:t>
            </w:r>
            <w:r w:rsidR="00185980">
              <w:rPr>
                <w:noProof/>
                <w:webHidden/>
              </w:rPr>
              <w:fldChar w:fldCharType="end"/>
            </w:r>
          </w:hyperlink>
        </w:p>
        <w:p w14:paraId="78DBF55A" w14:textId="6DA79293"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63" w:history="1">
            <w:r w:rsidR="00185980" w:rsidRPr="00991A08">
              <w:rPr>
                <w:rStyle w:val="Hyperlink"/>
                <w:noProof/>
                <w:shd w:val="clear" w:color="auto" w:fill="FFFFFF"/>
                <w:lang w:val="es-ES"/>
              </w:rPr>
              <w:t>Disponibilidad de servicios Azure</w:t>
            </w:r>
            <w:r w:rsidR="00185980">
              <w:rPr>
                <w:noProof/>
                <w:webHidden/>
              </w:rPr>
              <w:tab/>
            </w:r>
            <w:r w:rsidR="00185980">
              <w:rPr>
                <w:noProof/>
                <w:webHidden/>
              </w:rPr>
              <w:fldChar w:fldCharType="begin"/>
            </w:r>
            <w:r w:rsidR="00185980">
              <w:rPr>
                <w:noProof/>
                <w:webHidden/>
              </w:rPr>
              <w:instrText xml:space="preserve"> PAGEREF _Toc142663863 \h </w:instrText>
            </w:r>
            <w:r w:rsidR="00185980">
              <w:rPr>
                <w:noProof/>
                <w:webHidden/>
              </w:rPr>
            </w:r>
            <w:r w:rsidR="00185980">
              <w:rPr>
                <w:noProof/>
                <w:webHidden/>
              </w:rPr>
              <w:fldChar w:fldCharType="separate"/>
            </w:r>
            <w:r w:rsidR="006347FD">
              <w:rPr>
                <w:noProof/>
                <w:webHidden/>
              </w:rPr>
              <w:t>23</w:t>
            </w:r>
            <w:r w:rsidR="00185980">
              <w:rPr>
                <w:noProof/>
                <w:webHidden/>
              </w:rPr>
              <w:fldChar w:fldCharType="end"/>
            </w:r>
          </w:hyperlink>
        </w:p>
        <w:p w14:paraId="29608671" w14:textId="64BF5606"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64" w:history="1">
            <w:r w:rsidR="00185980" w:rsidRPr="00991A08">
              <w:rPr>
                <w:rStyle w:val="Hyperlink"/>
                <w:noProof/>
                <w:shd w:val="clear" w:color="auto" w:fill="FFFFFF"/>
                <w:lang w:val="es-ES"/>
              </w:rPr>
              <w:t>Disponibilidad de servicios SAC</w:t>
            </w:r>
            <w:r w:rsidR="00185980">
              <w:rPr>
                <w:noProof/>
                <w:webHidden/>
              </w:rPr>
              <w:tab/>
            </w:r>
            <w:r w:rsidR="00185980">
              <w:rPr>
                <w:noProof/>
                <w:webHidden/>
              </w:rPr>
              <w:fldChar w:fldCharType="begin"/>
            </w:r>
            <w:r w:rsidR="00185980">
              <w:rPr>
                <w:noProof/>
                <w:webHidden/>
              </w:rPr>
              <w:instrText xml:space="preserve"> PAGEREF _Toc142663864 \h </w:instrText>
            </w:r>
            <w:r w:rsidR="00185980">
              <w:rPr>
                <w:noProof/>
                <w:webHidden/>
              </w:rPr>
            </w:r>
            <w:r w:rsidR="00185980">
              <w:rPr>
                <w:noProof/>
                <w:webHidden/>
              </w:rPr>
              <w:fldChar w:fldCharType="separate"/>
            </w:r>
            <w:r w:rsidR="006347FD">
              <w:rPr>
                <w:noProof/>
                <w:webHidden/>
              </w:rPr>
              <w:t>23</w:t>
            </w:r>
            <w:r w:rsidR="00185980">
              <w:rPr>
                <w:noProof/>
                <w:webHidden/>
              </w:rPr>
              <w:fldChar w:fldCharType="end"/>
            </w:r>
          </w:hyperlink>
        </w:p>
        <w:p w14:paraId="7712638E" w14:textId="019AE81A"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65" w:history="1">
            <w:r w:rsidR="00185980" w:rsidRPr="00991A08">
              <w:rPr>
                <w:rStyle w:val="Hyperlink"/>
                <w:noProof/>
                <w:lang w:val="es-CO"/>
              </w:rPr>
              <w:t>Mecanismos de integración y acceso</w:t>
            </w:r>
            <w:r w:rsidR="00185980">
              <w:rPr>
                <w:noProof/>
                <w:webHidden/>
              </w:rPr>
              <w:tab/>
            </w:r>
            <w:r w:rsidR="00185980">
              <w:rPr>
                <w:noProof/>
                <w:webHidden/>
              </w:rPr>
              <w:fldChar w:fldCharType="begin"/>
            </w:r>
            <w:r w:rsidR="00185980">
              <w:rPr>
                <w:noProof/>
                <w:webHidden/>
              </w:rPr>
              <w:instrText xml:space="preserve"> PAGEREF _Toc142663865 \h </w:instrText>
            </w:r>
            <w:r w:rsidR="00185980">
              <w:rPr>
                <w:noProof/>
                <w:webHidden/>
              </w:rPr>
            </w:r>
            <w:r w:rsidR="00185980">
              <w:rPr>
                <w:noProof/>
                <w:webHidden/>
              </w:rPr>
              <w:fldChar w:fldCharType="separate"/>
            </w:r>
            <w:r w:rsidR="006347FD">
              <w:rPr>
                <w:noProof/>
                <w:webHidden/>
              </w:rPr>
              <w:t>24</w:t>
            </w:r>
            <w:r w:rsidR="00185980">
              <w:rPr>
                <w:noProof/>
                <w:webHidden/>
              </w:rPr>
              <w:fldChar w:fldCharType="end"/>
            </w:r>
          </w:hyperlink>
        </w:p>
        <w:p w14:paraId="17823BDE" w14:textId="1FDD61D5"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66" w:history="1">
            <w:r w:rsidR="00185980" w:rsidRPr="00991A08">
              <w:rPr>
                <w:rStyle w:val="Hyperlink"/>
                <w:noProof/>
                <w:lang w:val="es-ES"/>
              </w:rPr>
              <w:t>Sac API</w:t>
            </w:r>
            <w:r w:rsidR="00185980">
              <w:rPr>
                <w:noProof/>
                <w:webHidden/>
              </w:rPr>
              <w:tab/>
            </w:r>
            <w:r w:rsidR="00185980">
              <w:rPr>
                <w:noProof/>
                <w:webHidden/>
              </w:rPr>
              <w:fldChar w:fldCharType="begin"/>
            </w:r>
            <w:r w:rsidR="00185980">
              <w:rPr>
                <w:noProof/>
                <w:webHidden/>
              </w:rPr>
              <w:instrText xml:space="preserve"> PAGEREF _Toc142663866 \h </w:instrText>
            </w:r>
            <w:r w:rsidR="00185980">
              <w:rPr>
                <w:noProof/>
                <w:webHidden/>
              </w:rPr>
            </w:r>
            <w:r w:rsidR="00185980">
              <w:rPr>
                <w:noProof/>
                <w:webHidden/>
              </w:rPr>
              <w:fldChar w:fldCharType="separate"/>
            </w:r>
            <w:r w:rsidR="006347FD">
              <w:rPr>
                <w:noProof/>
                <w:webHidden/>
              </w:rPr>
              <w:t>26</w:t>
            </w:r>
            <w:r w:rsidR="00185980">
              <w:rPr>
                <w:noProof/>
                <w:webHidden/>
              </w:rPr>
              <w:fldChar w:fldCharType="end"/>
            </w:r>
          </w:hyperlink>
        </w:p>
        <w:p w14:paraId="7A3F8218" w14:textId="6E5221A5"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67" w:history="1">
            <w:r w:rsidR="00185980" w:rsidRPr="00991A08">
              <w:rPr>
                <w:rStyle w:val="Hyperlink"/>
                <w:noProof/>
              </w:rPr>
              <w:t>E</w:t>
            </w:r>
            <w:r w:rsidR="00185980" w:rsidRPr="00991A08">
              <w:rPr>
                <w:rStyle w:val="Hyperlink"/>
                <w:noProof/>
                <w:lang w:val="es-ES"/>
              </w:rPr>
              <w:t>ntidades de datos</w:t>
            </w:r>
            <w:r w:rsidR="00185980">
              <w:rPr>
                <w:noProof/>
                <w:webHidden/>
              </w:rPr>
              <w:tab/>
            </w:r>
            <w:r w:rsidR="00185980">
              <w:rPr>
                <w:noProof/>
                <w:webHidden/>
              </w:rPr>
              <w:fldChar w:fldCharType="begin"/>
            </w:r>
            <w:r w:rsidR="00185980">
              <w:rPr>
                <w:noProof/>
                <w:webHidden/>
              </w:rPr>
              <w:instrText xml:space="preserve"> PAGEREF _Toc142663867 \h </w:instrText>
            </w:r>
            <w:r w:rsidR="00185980">
              <w:rPr>
                <w:noProof/>
                <w:webHidden/>
              </w:rPr>
            </w:r>
            <w:r w:rsidR="00185980">
              <w:rPr>
                <w:noProof/>
                <w:webHidden/>
              </w:rPr>
              <w:fldChar w:fldCharType="separate"/>
            </w:r>
            <w:r w:rsidR="006347FD">
              <w:rPr>
                <w:noProof/>
                <w:webHidden/>
              </w:rPr>
              <w:t>28</w:t>
            </w:r>
            <w:r w:rsidR="00185980">
              <w:rPr>
                <w:noProof/>
                <w:webHidden/>
              </w:rPr>
              <w:fldChar w:fldCharType="end"/>
            </w:r>
          </w:hyperlink>
        </w:p>
        <w:p w14:paraId="716ED9BD" w14:textId="714307D3"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68" w:history="1">
            <w:r w:rsidR="00185980" w:rsidRPr="00991A08">
              <w:rPr>
                <w:rStyle w:val="Hyperlink"/>
                <w:noProof/>
                <w:lang w:val="es-CO"/>
              </w:rPr>
              <w:t>Integraciones</w:t>
            </w:r>
            <w:r w:rsidR="00185980">
              <w:rPr>
                <w:noProof/>
                <w:webHidden/>
              </w:rPr>
              <w:tab/>
            </w:r>
            <w:r w:rsidR="00185980">
              <w:rPr>
                <w:noProof/>
                <w:webHidden/>
              </w:rPr>
              <w:fldChar w:fldCharType="begin"/>
            </w:r>
            <w:r w:rsidR="00185980">
              <w:rPr>
                <w:noProof/>
                <w:webHidden/>
              </w:rPr>
              <w:instrText xml:space="preserve"> PAGEREF _Toc142663868 \h </w:instrText>
            </w:r>
            <w:r w:rsidR="00185980">
              <w:rPr>
                <w:noProof/>
                <w:webHidden/>
              </w:rPr>
            </w:r>
            <w:r w:rsidR="00185980">
              <w:rPr>
                <w:noProof/>
                <w:webHidden/>
              </w:rPr>
              <w:fldChar w:fldCharType="separate"/>
            </w:r>
            <w:r w:rsidR="006347FD">
              <w:rPr>
                <w:noProof/>
                <w:webHidden/>
              </w:rPr>
              <w:t>29</w:t>
            </w:r>
            <w:r w:rsidR="00185980">
              <w:rPr>
                <w:noProof/>
                <w:webHidden/>
              </w:rPr>
              <w:fldChar w:fldCharType="end"/>
            </w:r>
          </w:hyperlink>
        </w:p>
        <w:p w14:paraId="44A40DCA" w14:textId="3B8BB4ED"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69" w:history="1">
            <w:r w:rsidR="00185980" w:rsidRPr="00991A08">
              <w:rPr>
                <w:rStyle w:val="Hyperlink"/>
                <w:noProof/>
                <w:shd w:val="clear" w:color="auto" w:fill="FFFFFF"/>
                <w:lang w:val="es-ES"/>
              </w:rPr>
              <w:t>Integración Marcador Telefónico</w:t>
            </w:r>
            <w:r w:rsidR="00185980">
              <w:rPr>
                <w:noProof/>
                <w:webHidden/>
              </w:rPr>
              <w:tab/>
            </w:r>
            <w:r w:rsidR="00185980">
              <w:rPr>
                <w:noProof/>
                <w:webHidden/>
              </w:rPr>
              <w:fldChar w:fldCharType="begin"/>
            </w:r>
            <w:r w:rsidR="00185980">
              <w:rPr>
                <w:noProof/>
                <w:webHidden/>
              </w:rPr>
              <w:instrText xml:space="preserve"> PAGEREF _Toc142663869 \h </w:instrText>
            </w:r>
            <w:r w:rsidR="00185980">
              <w:rPr>
                <w:noProof/>
                <w:webHidden/>
              </w:rPr>
            </w:r>
            <w:r w:rsidR="00185980">
              <w:rPr>
                <w:noProof/>
                <w:webHidden/>
              </w:rPr>
              <w:fldChar w:fldCharType="separate"/>
            </w:r>
            <w:r w:rsidR="006347FD">
              <w:rPr>
                <w:noProof/>
                <w:webHidden/>
              </w:rPr>
              <w:t>29</w:t>
            </w:r>
            <w:r w:rsidR="00185980">
              <w:rPr>
                <w:noProof/>
                <w:webHidden/>
              </w:rPr>
              <w:fldChar w:fldCharType="end"/>
            </w:r>
          </w:hyperlink>
        </w:p>
        <w:p w14:paraId="64B1C809" w14:textId="58D494FD"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70" w:history="1">
            <w:r w:rsidR="00185980" w:rsidRPr="00991A08">
              <w:rPr>
                <w:rStyle w:val="Hyperlink"/>
                <w:noProof/>
                <w:lang w:val="es-ES"/>
              </w:rPr>
              <w:t>Integración Eva Platform</w:t>
            </w:r>
            <w:r w:rsidR="00185980">
              <w:rPr>
                <w:noProof/>
                <w:webHidden/>
              </w:rPr>
              <w:tab/>
            </w:r>
            <w:r w:rsidR="00185980">
              <w:rPr>
                <w:noProof/>
                <w:webHidden/>
              </w:rPr>
              <w:fldChar w:fldCharType="begin"/>
            </w:r>
            <w:r w:rsidR="00185980">
              <w:rPr>
                <w:noProof/>
                <w:webHidden/>
              </w:rPr>
              <w:instrText xml:space="preserve"> PAGEREF _Toc142663870 \h </w:instrText>
            </w:r>
            <w:r w:rsidR="00185980">
              <w:rPr>
                <w:noProof/>
                <w:webHidden/>
              </w:rPr>
            </w:r>
            <w:r w:rsidR="00185980">
              <w:rPr>
                <w:noProof/>
                <w:webHidden/>
              </w:rPr>
              <w:fldChar w:fldCharType="separate"/>
            </w:r>
            <w:r w:rsidR="006347FD">
              <w:rPr>
                <w:noProof/>
                <w:webHidden/>
              </w:rPr>
              <w:t>30</w:t>
            </w:r>
            <w:r w:rsidR="00185980">
              <w:rPr>
                <w:noProof/>
                <w:webHidden/>
              </w:rPr>
              <w:fldChar w:fldCharType="end"/>
            </w:r>
          </w:hyperlink>
        </w:p>
        <w:p w14:paraId="1353F051" w14:textId="24EEBD70"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71" w:history="1">
            <w:r w:rsidR="00185980" w:rsidRPr="00991A08">
              <w:rPr>
                <w:rStyle w:val="Hyperlink"/>
                <w:noProof/>
                <w:lang w:val="es-ES"/>
              </w:rPr>
              <w:t>Integración SacDialer</w:t>
            </w:r>
            <w:r w:rsidR="00185980">
              <w:rPr>
                <w:noProof/>
                <w:webHidden/>
              </w:rPr>
              <w:tab/>
            </w:r>
            <w:r w:rsidR="00185980">
              <w:rPr>
                <w:noProof/>
                <w:webHidden/>
              </w:rPr>
              <w:fldChar w:fldCharType="begin"/>
            </w:r>
            <w:r w:rsidR="00185980">
              <w:rPr>
                <w:noProof/>
                <w:webHidden/>
              </w:rPr>
              <w:instrText xml:space="preserve"> PAGEREF _Toc142663871 \h </w:instrText>
            </w:r>
            <w:r w:rsidR="00185980">
              <w:rPr>
                <w:noProof/>
                <w:webHidden/>
              </w:rPr>
            </w:r>
            <w:r w:rsidR="00185980">
              <w:rPr>
                <w:noProof/>
                <w:webHidden/>
              </w:rPr>
              <w:fldChar w:fldCharType="separate"/>
            </w:r>
            <w:r w:rsidR="006347FD">
              <w:rPr>
                <w:noProof/>
                <w:webHidden/>
              </w:rPr>
              <w:t>31</w:t>
            </w:r>
            <w:r w:rsidR="00185980">
              <w:rPr>
                <w:noProof/>
                <w:webHidden/>
              </w:rPr>
              <w:fldChar w:fldCharType="end"/>
            </w:r>
          </w:hyperlink>
        </w:p>
        <w:p w14:paraId="16370E3F" w14:textId="1AB37C58" w:rsidR="00185980" w:rsidRDefault="00000000">
          <w:pPr>
            <w:pStyle w:val="TOC3"/>
            <w:tabs>
              <w:tab w:val="right" w:leader="dot" w:pos="9350"/>
            </w:tabs>
            <w:rPr>
              <w:rFonts w:eastAsiaTheme="minorEastAsia" w:cstheme="minorBidi"/>
              <w:noProof/>
              <w:kern w:val="2"/>
              <w:sz w:val="24"/>
              <w:szCs w:val="24"/>
              <w:lang w:val="en-CO"/>
              <w14:ligatures w14:val="standardContextual"/>
            </w:rPr>
          </w:pPr>
          <w:hyperlink w:anchor="_Toc142663872" w:history="1">
            <w:r w:rsidR="00185980" w:rsidRPr="00991A08">
              <w:rPr>
                <w:rStyle w:val="Hyperlink"/>
                <w:noProof/>
              </w:rPr>
              <w:t>R</w:t>
            </w:r>
            <w:r w:rsidR="00185980" w:rsidRPr="00991A08">
              <w:rPr>
                <w:rStyle w:val="Hyperlink"/>
                <w:noProof/>
                <w:lang w:val="es-ES"/>
              </w:rPr>
              <w:t>e</w:t>
            </w:r>
            <w:r w:rsidR="00185980" w:rsidRPr="00991A08">
              <w:rPr>
                <w:rStyle w:val="Hyperlink"/>
                <w:noProof/>
              </w:rPr>
              <w:t>querimientos</w:t>
            </w:r>
            <w:r w:rsidR="00185980">
              <w:rPr>
                <w:noProof/>
                <w:webHidden/>
              </w:rPr>
              <w:tab/>
            </w:r>
            <w:r w:rsidR="00185980">
              <w:rPr>
                <w:noProof/>
                <w:webHidden/>
              </w:rPr>
              <w:fldChar w:fldCharType="begin"/>
            </w:r>
            <w:r w:rsidR="00185980">
              <w:rPr>
                <w:noProof/>
                <w:webHidden/>
              </w:rPr>
              <w:instrText xml:space="preserve"> PAGEREF _Toc142663872 \h </w:instrText>
            </w:r>
            <w:r w:rsidR="00185980">
              <w:rPr>
                <w:noProof/>
                <w:webHidden/>
              </w:rPr>
            </w:r>
            <w:r w:rsidR="00185980">
              <w:rPr>
                <w:noProof/>
                <w:webHidden/>
              </w:rPr>
              <w:fldChar w:fldCharType="separate"/>
            </w:r>
            <w:r w:rsidR="006347FD">
              <w:rPr>
                <w:noProof/>
                <w:webHidden/>
              </w:rPr>
              <w:t>32</w:t>
            </w:r>
            <w:r w:rsidR="00185980">
              <w:rPr>
                <w:noProof/>
                <w:webHidden/>
              </w:rPr>
              <w:fldChar w:fldCharType="end"/>
            </w:r>
          </w:hyperlink>
        </w:p>
        <w:p w14:paraId="592A50EA" w14:textId="4AE320BD"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73" w:history="1">
            <w:r w:rsidR="00185980" w:rsidRPr="00991A08">
              <w:rPr>
                <w:rStyle w:val="Hyperlink"/>
                <w:noProof/>
                <w:lang w:val="es-ES"/>
              </w:rPr>
              <w:t>Integración con sistemas SMS</w:t>
            </w:r>
            <w:r w:rsidR="00185980">
              <w:rPr>
                <w:noProof/>
                <w:webHidden/>
              </w:rPr>
              <w:tab/>
            </w:r>
            <w:r w:rsidR="00185980">
              <w:rPr>
                <w:noProof/>
                <w:webHidden/>
              </w:rPr>
              <w:fldChar w:fldCharType="begin"/>
            </w:r>
            <w:r w:rsidR="00185980">
              <w:rPr>
                <w:noProof/>
                <w:webHidden/>
              </w:rPr>
              <w:instrText xml:space="preserve"> PAGEREF _Toc142663873 \h </w:instrText>
            </w:r>
            <w:r w:rsidR="00185980">
              <w:rPr>
                <w:noProof/>
                <w:webHidden/>
              </w:rPr>
            </w:r>
            <w:r w:rsidR="00185980">
              <w:rPr>
                <w:noProof/>
                <w:webHidden/>
              </w:rPr>
              <w:fldChar w:fldCharType="separate"/>
            </w:r>
            <w:r w:rsidR="006347FD">
              <w:rPr>
                <w:noProof/>
                <w:webHidden/>
              </w:rPr>
              <w:t>34</w:t>
            </w:r>
            <w:r w:rsidR="00185980">
              <w:rPr>
                <w:noProof/>
                <w:webHidden/>
              </w:rPr>
              <w:fldChar w:fldCharType="end"/>
            </w:r>
          </w:hyperlink>
        </w:p>
        <w:p w14:paraId="476F0C88" w14:textId="7035204F" w:rsidR="00185980" w:rsidRDefault="00000000">
          <w:pPr>
            <w:pStyle w:val="TOC3"/>
            <w:tabs>
              <w:tab w:val="right" w:leader="dot" w:pos="9350"/>
            </w:tabs>
            <w:rPr>
              <w:rFonts w:eastAsiaTheme="minorEastAsia" w:cstheme="minorBidi"/>
              <w:noProof/>
              <w:kern w:val="2"/>
              <w:sz w:val="24"/>
              <w:szCs w:val="24"/>
              <w:lang w:val="en-CO"/>
              <w14:ligatures w14:val="standardContextual"/>
            </w:rPr>
          </w:pPr>
          <w:hyperlink w:anchor="_Toc142663874" w:history="1">
            <w:r w:rsidR="00185980" w:rsidRPr="00991A08">
              <w:rPr>
                <w:rStyle w:val="Hyperlink"/>
                <w:noProof/>
                <w:lang w:val="es-ES"/>
              </w:rPr>
              <w:t>Integración a través de servicios web</w:t>
            </w:r>
            <w:r w:rsidR="00185980">
              <w:rPr>
                <w:noProof/>
                <w:webHidden/>
              </w:rPr>
              <w:tab/>
            </w:r>
            <w:r w:rsidR="00185980">
              <w:rPr>
                <w:noProof/>
                <w:webHidden/>
              </w:rPr>
              <w:fldChar w:fldCharType="begin"/>
            </w:r>
            <w:r w:rsidR="00185980">
              <w:rPr>
                <w:noProof/>
                <w:webHidden/>
              </w:rPr>
              <w:instrText xml:space="preserve"> PAGEREF _Toc142663874 \h </w:instrText>
            </w:r>
            <w:r w:rsidR="00185980">
              <w:rPr>
                <w:noProof/>
                <w:webHidden/>
              </w:rPr>
            </w:r>
            <w:r w:rsidR="00185980">
              <w:rPr>
                <w:noProof/>
                <w:webHidden/>
              </w:rPr>
              <w:fldChar w:fldCharType="separate"/>
            </w:r>
            <w:r w:rsidR="006347FD">
              <w:rPr>
                <w:noProof/>
                <w:webHidden/>
              </w:rPr>
              <w:t>34</w:t>
            </w:r>
            <w:r w:rsidR="00185980">
              <w:rPr>
                <w:noProof/>
                <w:webHidden/>
              </w:rPr>
              <w:fldChar w:fldCharType="end"/>
            </w:r>
          </w:hyperlink>
        </w:p>
        <w:p w14:paraId="0A4089FD" w14:textId="520233B0" w:rsidR="00185980" w:rsidRDefault="00000000">
          <w:pPr>
            <w:pStyle w:val="TOC3"/>
            <w:tabs>
              <w:tab w:val="right" w:leader="dot" w:pos="9350"/>
            </w:tabs>
            <w:rPr>
              <w:rFonts w:eastAsiaTheme="minorEastAsia" w:cstheme="minorBidi"/>
              <w:noProof/>
              <w:kern w:val="2"/>
              <w:sz w:val="24"/>
              <w:szCs w:val="24"/>
              <w:lang w:val="en-CO"/>
              <w14:ligatures w14:val="standardContextual"/>
            </w:rPr>
          </w:pPr>
          <w:hyperlink w:anchor="_Toc142663875" w:history="1">
            <w:r w:rsidR="00185980" w:rsidRPr="00991A08">
              <w:rPr>
                <w:rStyle w:val="Hyperlink"/>
                <w:noProof/>
                <w:lang w:val="es-ES"/>
              </w:rPr>
              <w:t>Generación de archivos</w:t>
            </w:r>
            <w:r w:rsidR="00185980">
              <w:rPr>
                <w:noProof/>
                <w:webHidden/>
              </w:rPr>
              <w:tab/>
            </w:r>
            <w:r w:rsidR="00185980">
              <w:rPr>
                <w:noProof/>
                <w:webHidden/>
              </w:rPr>
              <w:fldChar w:fldCharType="begin"/>
            </w:r>
            <w:r w:rsidR="00185980">
              <w:rPr>
                <w:noProof/>
                <w:webHidden/>
              </w:rPr>
              <w:instrText xml:space="preserve"> PAGEREF _Toc142663875 \h </w:instrText>
            </w:r>
            <w:r w:rsidR="00185980">
              <w:rPr>
                <w:noProof/>
                <w:webHidden/>
              </w:rPr>
            </w:r>
            <w:r w:rsidR="00185980">
              <w:rPr>
                <w:noProof/>
                <w:webHidden/>
              </w:rPr>
              <w:fldChar w:fldCharType="separate"/>
            </w:r>
            <w:r w:rsidR="006347FD">
              <w:rPr>
                <w:noProof/>
                <w:webHidden/>
              </w:rPr>
              <w:t>34</w:t>
            </w:r>
            <w:r w:rsidR="00185980">
              <w:rPr>
                <w:noProof/>
                <w:webHidden/>
              </w:rPr>
              <w:fldChar w:fldCharType="end"/>
            </w:r>
          </w:hyperlink>
        </w:p>
        <w:p w14:paraId="68FA5472" w14:textId="59D45463"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76" w:history="1">
            <w:r w:rsidR="00185980" w:rsidRPr="00991A08">
              <w:rPr>
                <w:rStyle w:val="Hyperlink"/>
                <w:noProof/>
                <w:lang w:val="es-ES"/>
              </w:rPr>
              <w:t>Integración con correo electrónico</w:t>
            </w:r>
            <w:r w:rsidR="00185980">
              <w:rPr>
                <w:noProof/>
                <w:webHidden/>
              </w:rPr>
              <w:tab/>
            </w:r>
            <w:r w:rsidR="00185980">
              <w:rPr>
                <w:noProof/>
                <w:webHidden/>
              </w:rPr>
              <w:fldChar w:fldCharType="begin"/>
            </w:r>
            <w:r w:rsidR="00185980">
              <w:rPr>
                <w:noProof/>
                <w:webHidden/>
              </w:rPr>
              <w:instrText xml:space="preserve"> PAGEREF _Toc142663876 \h </w:instrText>
            </w:r>
            <w:r w:rsidR="00185980">
              <w:rPr>
                <w:noProof/>
                <w:webHidden/>
              </w:rPr>
            </w:r>
            <w:r w:rsidR="00185980">
              <w:rPr>
                <w:noProof/>
                <w:webHidden/>
              </w:rPr>
              <w:fldChar w:fldCharType="separate"/>
            </w:r>
            <w:r w:rsidR="006347FD">
              <w:rPr>
                <w:noProof/>
                <w:webHidden/>
              </w:rPr>
              <w:t>35</w:t>
            </w:r>
            <w:r w:rsidR="00185980">
              <w:rPr>
                <w:noProof/>
                <w:webHidden/>
              </w:rPr>
              <w:fldChar w:fldCharType="end"/>
            </w:r>
          </w:hyperlink>
        </w:p>
        <w:p w14:paraId="668699B0" w14:textId="098EADBD" w:rsidR="00185980" w:rsidRDefault="00000000">
          <w:pPr>
            <w:pStyle w:val="TOC3"/>
            <w:tabs>
              <w:tab w:val="right" w:leader="dot" w:pos="9350"/>
            </w:tabs>
            <w:rPr>
              <w:rFonts w:eastAsiaTheme="minorEastAsia" w:cstheme="minorBidi"/>
              <w:noProof/>
              <w:kern w:val="2"/>
              <w:sz w:val="24"/>
              <w:szCs w:val="24"/>
              <w:lang w:val="en-CO"/>
              <w14:ligatures w14:val="standardContextual"/>
            </w:rPr>
          </w:pPr>
          <w:hyperlink w:anchor="_Toc142663877" w:history="1">
            <w:r w:rsidR="00185980" w:rsidRPr="00991A08">
              <w:rPr>
                <w:rStyle w:val="Hyperlink"/>
                <w:noProof/>
                <w:lang w:val="es-ES"/>
              </w:rPr>
              <w:t>Integración a través de servicio web</w:t>
            </w:r>
            <w:r w:rsidR="00185980">
              <w:rPr>
                <w:noProof/>
                <w:webHidden/>
              </w:rPr>
              <w:tab/>
            </w:r>
            <w:r w:rsidR="00185980">
              <w:rPr>
                <w:noProof/>
                <w:webHidden/>
              </w:rPr>
              <w:fldChar w:fldCharType="begin"/>
            </w:r>
            <w:r w:rsidR="00185980">
              <w:rPr>
                <w:noProof/>
                <w:webHidden/>
              </w:rPr>
              <w:instrText xml:space="preserve"> PAGEREF _Toc142663877 \h </w:instrText>
            </w:r>
            <w:r w:rsidR="00185980">
              <w:rPr>
                <w:noProof/>
                <w:webHidden/>
              </w:rPr>
            </w:r>
            <w:r w:rsidR="00185980">
              <w:rPr>
                <w:noProof/>
                <w:webHidden/>
              </w:rPr>
              <w:fldChar w:fldCharType="separate"/>
            </w:r>
            <w:r w:rsidR="006347FD">
              <w:rPr>
                <w:noProof/>
                <w:webHidden/>
              </w:rPr>
              <w:t>35</w:t>
            </w:r>
            <w:r w:rsidR="00185980">
              <w:rPr>
                <w:noProof/>
                <w:webHidden/>
              </w:rPr>
              <w:fldChar w:fldCharType="end"/>
            </w:r>
          </w:hyperlink>
        </w:p>
        <w:p w14:paraId="54C2F3F1" w14:textId="7B48601D" w:rsidR="00185980" w:rsidRDefault="00000000">
          <w:pPr>
            <w:pStyle w:val="TOC3"/>
            <w:tabs>
              <w:tab w:val="right" w:leader="dot" w:pos="9350"/>
            </w:tabs>
            <w:rPr>
              <w:rFonts w:eastAsiaTheme="minorEastAsia" w:cstheme="minorBidi"/>
              <w:noProof/>
              <w:kern w:val="2"/>
              <w:sz w:val="24"/>
              <w:szCs w:val="24"/>
              <w:lang w:val="en-CO"/>
              <w14:ligatures w14:val="standardContextual"/>
            </w:rPr>
          </w:pPr>
          <w:hyperlink w:anchor="_Toc142663878" w:history="1">
            <w:r w:rsidR="00185980" w:rsidRPr="00991A08">
              <w:rPr>
                <w:rStyle w:val="Hyperlink"/>
                <w:noProof/>
                <w:lang w:val="es-ES"/>
              </w:rPr>
              <w:t>Envío de mensajes a través de protocolo SMTP</w:t>
            </w:r>
            <w:r w:rsidR="00185980">
              <w:rPr>
                <w:noProof/>
                <w:webHidden/>
              </w:rPr>
              <w:tab/>
            </w:r>
            <w:r w:rsidR="00185980">
              <w:rPr>
                <w:noProof/>
                <w:webHidden/>
              </w:rPr>
              <w:fldChar w:fldCharType="begin"/>
            </w:r>
            <w:r w:rsidR="00185980">
              <w:rPr>
                <w:noProof/>
                <w:webHidden/>
              </w:rPr>
              <w:instrText xml:space="preserve"> PAGEREF _Toc142663878 \h </w:instrText>
            </w:r>
            <w:r w:rsidR="00185980">
              <w:rPr>
                <w:noProof/>
                <w:webHidden/>
              </w:rPr>
            </w:r>
            <w:r w:rsidR="00185980">
              <w:rPr>
                <w:noProof/>
                <w:webHidden/>
              </w:rPr>
              <w:fldChar w:fldCharType="separate"/>
            </w:r>
            <w:r w:rsidR="006347FD">
              <w:rPr>
                <w:noProof/>
                <w:webHidden/>
              </w:rPr>
              <w:t>36</w:t>
            </w:r>
            <w:r w:rsidR="00185980">
              <w:rPr>
                <w:noProof/>
                <w:webHidden/>
              </w:rPr>
              <w:fldChar w:fldCharType="end"/>
            </w:r>
          </w:hyperlink>
        </w:p>
        <w:p w14:paraId="561539D1" w14:textId="5E1F9DA5" w:rsidR="00185980" w:rsidRDefault="00000000">
          <w:pPr>
            <w:pStyle w:val="TOC3"/>
            <w:tabs>
              <w:tab w:val="right" w:leader="dot" w:pos="9350"/>
            </w:tabs>
            <w:rPr>
              <w:rFonts w:eastAsiaTheme="minorEastAsia" w:cstheme="minorBidi"/>
              <w:noProof/>
              <w:kern w:val="2"/>
              <w:sz w:val="24"/>
              <w:szCs w:val="24"/>
              <w:lang w:val="en-CO"/>
              <w14:ligatures w14:val="standardContextual"/>
            </w:rPr>
          </w:pPr>
          <w:hyperlink w:anchor="_Toc142663879" w:history="1">
            <w:r w:rsidR="00185980" w:rsidRPr="00991A08">
              <w:rPr>
                <w:rStyle w:val="Hyperlink"/>
                <w:noProof/>
                <w:lang w:val="es-ES"/>
              </w:rPr>
              <w:t>Generación de archivos</w:t>
            </w:r>
            <w:r w:rsidR="00185980">
              <w:rPr>
                <w:noProof/>
                <w:webHidden/>
              </w:rPr>
              <w:tab/>
            </w:r>
            <w:r w:rsidR="00185980">
              <w:rPr>
                <w:noProof/>
                <w:webHidden/>
              </w:rPr>
              <w:fldChar w:fldCharType="begin"/>
            </w:r>
            <w:r w:rsidR="00185980">
              <w:rPr>
                <w:noProof/>
                <w:webHidden/>
              </w:rPr>
              <w:instrText xml:space="preserve"> PAGEREF _Toc142663879 \h </w:instrText>
            </w:r>
            <w:r w:rsidR="00185980">
              <w:rPr>
                <w:noProof/>
                <w:webHidden/>
              </w:rPr>
            </w:r>
            <w:r w:rsidR="00185980">
              <w:rPr>
                <w:noProof/>
                <w:webHidden/>
              </w:rPr>
              <w:fldChar w:fldCharType="separate"/>
            </w:r>
            <w:r w:rsidR="006347FD">
              <w:rPr>
                <w:noProof/>
                <w:webHidden/>
              </w:rPr>
              <w:t>36</w:t>
            </w:r>
            <w:r w:rsidR="00185980">
              <w:rPr>
                <w:noProof/>
                <w:webHidden/>
              </w:rPr>
              <w:fldChar w:fldCharType="end"/>
            </w:r>
          </w:hyperlink>
        </w:p>
        <w:p w14:paraId="0757FBE5" w14:textId="6E33013F"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80" w:history="1">
            <w:r w:rsidR="00185980" w:rsidRPr="00991A08">
              <w:rPr>
                <w:rStyle w:val="Hyperlink"/>
                <w:noProof/>
                <w:lang w:val="es-ES"/>
              </w:rPr>
              <w:t>Integración con sistemas IVR</w:t>
            </w:r>
            <w:r w:rsidR="00185980">
              <w:rPr>
                <w:noProof/>
                <w:webHidden/>
              </w:rPr>
              <w:tab/>
            </w:r>
            <w:r w:rsidR="00185980">
              <w:rPr>
                <w:noProof/>
                <w:webHidden/>
              </w:rPr>
              <w:fldChar w:fldCharType="begin"/>
            </w:r>
            <w:r w:rsidR="00185980">
              <w:rPr>
                <w:noProof/>
                <w:webHidden/>
              </w:rPr>
              <w:instrText xml:space="preserve"> PAGEREF _Toc142663880 \h </w:instrText>
            </w:r>
            <w:r w:rsidR="00185980">
              <w:rPr>
                <w:noProof/>
                <w:webHidden/>
              </w:rPr>
            </w:r>
            <w:r w:rsidR="00185980">
              <w:rPr>
                <w:noProof/>
                <w:webHidden/>
              </w:rPr>
              <w:fldChar w:fldCharType="separate"/>
            </w:r>
            <w:r w:rsidR="006347FD">
              <w:rPr>
                <w:noProof/>
                <w:webHidden/>
              </w:rPr>
              <w:t>37</w:t>
            </w:r>
            <w:r w:rsidR="00185980">
              <w:rPr>
                <w:noProof/>
                <w:webHidden/>
              </w:rPr>
              <w:fldChar w:fldCharType="end"/>
            </w:r>
          </w:hyperlink>
        </w:p>
        <w:p w14:paraId="5567220F" w14:textId="30C97C81" w:rsidR="00185980" w:rsidRDefault="00000000">
          <w:pPr>
            <w:pStyle w:val="TOC3"/>
            <w:tabs>
              <w:tab w:val="right" w:leader="dot" w:pos="9350"/>
            </w:tabs>
            <w:rPr>
              <w:rFonts w:eastAsiaTheme="minorEastAsia" w:cstheme="minorBidi"/>
              <w:noProof/>
              <w:kern w:val="2"/>
              <w:sz w:val="24"/>
              <w:szCs w:val="24"/>
              <w:lang w:val="en-CO"/>
              <w14:ligatures w14:val="standardContextual"/>
            </w:rPr>
          </w:pPr>
          <w:hyperlink w:anchor="_Toc142663881" w:history="1">
            <w:r w:rsidR="00185980" w:rsidRPr="00991A08">
              <w:rPr>
                <w:rStyle w:val="Hyperlink"/>
                <w:noProof/>
                <w:lang w:val="es-ES"/>
              </w:rPr>
              <w:t>Integración a través de servicios web</w:t>
            </w:r>
            <w:r w:rsidR="00185980">
              <w:rPr>
                <w:noProof/>
                <w:webHidden/>
              </w:rPr>
              <w:tab/>
            </w:r>
            <w:r w:rsidR="00185980">
              <w:rPr>
                <w:noProof/>
                <w:webHidden/>
              </w:rPr>
              <w:fldChar w:fldCharType="begin"/>
            </w:r>
            <w:r w:rsidR="00185980">
              <w:rPr>
                <w:noProof/>
                <w:webHidden/>
              </w:rPr>
              <w:instrText xml:space="preserve"> PAGEREF _Toc142663881 \h </w:instrText>
            </w:r>
            <w:r w:rsidR="00185980">
              <w:rPr>
                <w:noProof/>
                <w:webHidden/>
              </w:rPr>
            </w:r>
            <w:r w:rsidR="00185980">
              <w:rPr>
                <w:noProof/>
                <w:webHidden/>
              </w:rPr>
              <w:fldChar w:fldCharType="separate"/>
            </w:r>
            <w:r w:rsidR="006347FD">
              <w:rPr>
                <w:noProof/>
                <w:webHidden/>
              </w:rPr>
              <w:t>37</w:t>
            </w:r>
            <w:r w:rsidR="00185980">
              <w:rPr>
                <w:noProof/>
                <w:webHidden/>
              </w:rPr>
              <w:fldChar w:fldCharType="end"/>
            </w:r>
          </w:hyperlink>
        </w:p>
        <w:p w14:paraId="7092772F" w14:textId="4DF24E01" w:rsidR="00185980" w:rsidRDefault="00000000">
          <w:pPr>
            <w:pStyle w:val="TOC3"/>
            <w:tabs>
              <w:tab w:val="right" w:leader="dot" w:pos="9350"/>
            </w:tabs>
            <w:rPr>
              <w:rFonts w:eastAsiaTheme="minorEastAsia" w:cstheme="minorBidi"/>
              <w:noProof/>
              <w:kern w:val="2"/>
              <w:sz w:val="24"/>
              <w:szCs w:val="24"/>
              <w:lang w:val="en-CO"/>
              <w14:ligatures w14:val="standardContextual"/>
            </w:rPr>
          </w:pPr>
          <w:hyperlink w:anchor="_Toc142663882" w:history="1">
            <w:r w:rsidR="00185980" w:rsidRPr="00991A08">
              <w:rPr>
                <w:rStyle w:val="Hyperlink"/>
                <w:noProof/>
                <w:lang w:val="es-ES"/>
              </w:rPr>
              <w:t>Generación de archivos</w:t>
            </w:r>
            <w:r w:rsidR="00185980">
              <w:rPr>
                <w:noProof/>
                <w:webHidden/>
              </w:rPr>
              <w:tab/>
            </w:r>
            <w:r w:rsidR="00185980">
              <w:rPr>
                <w:noProof/>
                <w:webHidden/>
              </w:rPr>
              <w:fldChar w:fldCharType="begin"/>
            </w:r>
            <w:r w:rsidR="00185980">
              <w:rPr>
                <w:noProof/>
                <w:webHidden/>
              </w:rPr>
              <w:instrText xml:space="preserve"> PAGEREF _Toc142663882 \h </w:instrText>
            </w:r>
            <w:r w:rsidR="00185980">
              <w:rPr>
                <w:noProof/>
                <w:webHidden/>
              </w:rPr>
            </w:r>
            <w:r w:rsidR="00185980">
              <w:rPr>
                <w:noProof/>
                <w:webHidden/>
              </w:rPr>
              <w:fldChar w:fldCharType="separate"/>
            </w:r>
            <w:r w:rsidR="006347FD">
              <w:rPr>
                <w:noProof/>
                <w:webHidden/>
              </w:rPr>
              <w:t>37</w:t>
            </w:r>
            <w:r w:rsidR="00185980">
              <w:rPr>
                <w:noProof/>
                <w:webHidden/>
              </w:rPr>
              <w:fldChar w:fldCharType="end"/>
            </w:r>
          </w:hyperlink>
        </w:p>
        <w:p w14:paraId="3DF328D5" w14:textId="25FBF68E"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83" w:history="1">
            <w:r w:rsidR="00185980" w:rsidRPr="00991A08">
              <w:rPr>
                <w:rStyle w:val="Hyperlink"/>
                <w:noProof/>
                <w:lang w:val="es-ES"/>
              </w:rPr>
              <w:t>Límites de almacenamiento en la nube</w:t>
            </w:r>
            <w:r w:rsidR="00185980">
              <w:rPr>
                <w:noProof/>
                <w:webHidden/>
              </w:rPr>
              <w:tab/>
            </w:r>
            <w:r w:rsidR="00185980">
              <w:rPr>
                <w:noProof/>
                <w:webHidden/>
              </w:rPr>
              <w:fldChar w:fldCharType="begin"/>
            </w:r>
            <w:r w:rsidR="00185980">
              <w:rPr>
                <w:noProof/>
                <w:webHidden/>
              </w:rPr>
              <w:instrText xml:space="preserve"> PAGEREF _Toc142663883 \h </w:instrText>
            </w:r>
            <w:r w:rsidR="00185980">
              <w:rPr>
                <w:noProof/>
                <w:webHidden/>
              </w:rPr>
            </w:r>
            <w:r w:rsidR="00185980">
              <w:rPr>
                <w:noProof/>
                <w:webHidden/>
              </w:rPr>
              <w:fldChar w:fldCharType="separate"/>
            </w:r>
            <w:r w:rsidR="006347FD">
              <w:rPr>
                <w:noProof/>
                <w:webHidden/>
              </w:rPr>
              <w:t>38</w:t>
            </w:r>
            <w:r w:rsidR="00185980">
              <w:rPr>
                <w:noProof/>
                <w:webHidden/>
              </w:rPr>
              <w:fldChar w:fldCharType="end"/>
            </w:r>
          </w:hyperlink>
        </w:p>
        <w:p w14:paraId="34723671" w14:textId="66E440E6"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84" w:history="1">
            <w:r w:rsidR="00185980" w:rsidRPr="00991A08">
              <w:rPr>
                <w:rStyle w:val="Hyperlink"/>
                <w:noProof/>
                <w:lang w:val="es-ES"/>
              </w:rPr>
              <w:t>Requerimientos técnicos equipos de escritorio</w:t>
            </w:r>
            <w:r w:rsidR="00185980">
              <w:rPr>
                <w:noProof/>
                <w:webHidden/>
              </w:rPr>
              <w:tab/>
            </w:r>
            <w:r w:rsidR="00185980">
              <w:rPr>
                <w:noProof/>
                <w:webHidden/>
              </w:rPr>
              <w:fldChar w:fldCharType="begin"/>
            </w:r>
            <w:r w:rsidR="00185980">
              <w:rPr>
                <w:noProof/>
                <w:webHidden/>
              </w:rPr>
              <w:instrText xml:space="preserve"> PAGEREF _Toc142663884 \h </w:instrText>
            </w:r>
            <w:r w:rsidR="00185980">
              <w:rPr>
                <w:noProof/>
                <w:webHidden/>
              </w:rPr>
            </w:r>
            <w:r w:rsidR="00185980">
              <w:rPr>
                <w:noProof/>
                <w:webHidden/>
              </w:rPr>
              <w:fldChar w:fldCharType="separate"/>
            </w:r>
            <w:r w:rsidR="006347FD">
              <w:rPr>
                <w:noProof/>
                <w:webHidden/>
              </w:rPr>
              <w:t>39</w:t>
            </w:r>
            <w:r w:rsidR="00185980">
              <w:rPr>
                <w:noProof/>
                <w:webHidden/>
              </w:rPr>
              <w:fldChar w:fldCharType="end"/>
            </w:r>
          </w:hyperlink>
        </w:p>
        <w:p w14:paraId="1C9F5655" w14:textId="124F0D3F"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85" w:history="1">
            <w:r w:rsidR="00185980" w:rsidRPr="00991A08">
              <w:rPr>
                <w:rStyle w:val="Hyperlink"/>
                <w:noProof/>
                <w:lang w:val="es-ES"/>
              </w:rPr>
              <w:t>Requerimientos técnicos equipos móviles</w:t>
            </w:r>
            <w:r w:rsidR="00185980">
              <w:rPr>
                <w:noProof/>
                <w:webHidden/>
              </w:rPr>
              <w:tab/>
            </w:r>
            <w:r w:rsidR="00185980">
              <w:rPr>
                <w:noProof/>
                <w:webHidden/>
              </w:rPr>
              <w:fldChar w:fldCharType="begin"/>
            </w:r>
            <w:r w:rsidR="00185980">
              <w:rPr>
                <w:noProof/>
                <w:webHidden/>
              </w:rPr>
              <w:instrText xml:space="preserve"> PAGEREF _Toc142663885 \h </w:instrText>
            </w:r>
            <w:r w:rsidR="00185980">
              <w:rPr>
                <w:noProof/>
                <w:webHidden/>
              </w:rPr>
            </w:r>
            <w:r w:rsidR="00185980">
              <w:rPr>
                <w:noProof/>
                <w:webHidden/>
              </w:rPr>
              <w:fldChar w:fldCharType="separate"/>
            </w:r>
            <w:r w:rsidR="006347FD">
              <w:rPr>
                <w:noProof/>
                <w:webHidden/>
              </w:rPr>
              <w:t>39</w:t>
            </w:r>
            <w:r w:rsidR="00185980">
              <w:rPr>
                <w:noProof/>
                <w:webHidden/>
              </w:rPr>
              <w:fldChar w:fldCharType="end"/>
            </w:r>
          </w:hyperlink>
        </w:p>
        <w:p w14:paraId="27BFC715" w14:textId="2F2A3C4A"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86" w:history="1">
            <w:r w:rsidR="00185980" w:rsidRPr="00991A08">
              <w:rPr>
                <w:rStyle w:val="Hyperlink"/>
                <w:noProof/>
                <w:lang w:val="es-MX"/>
              </w:rPr>
              <w:t>Componentes requeridos</w:t>
            </w:r>
            <w:r w:rsidR="00185980">
              <w:rPr>
                <w:noProof/>
                <w:webHidden/>
              </w:rPr>
              <w:tab/>
            </w:r>
            <w:r w:rsidR="00185980">
              <w:rPr>
                <w:noProof/>
                <w:webHidden/>
              </w:rPr>
              <w:fldChar w:fldCharType="begin"/>
            </w:r>
            <w:r w:rsidR="00185980">
              <w:rPr>
                <w:noProof/>
                <w:webHidden/>
              </w:rPr>
              <w:instrText xml:space="preserve"> PAGEREF _Toc142663886 \h </w:instrText>
            </w:r>
            <w:r w:rsidR="00185980">
              <w:rPr>
                <w:noProof/>
                <w:webHidden/>
              </w:rPr>
            </w:r>
            <w:r w:rsidR="00185980">
              <w:rPr>
                <w:noProof/>
                <w:webHidden/>
              </w:rPr>
              <w:fldChar w:fldCharType="separate"/>
            </w:r>
            <w:r w:rsidR="006347FD">
              <w:rPr>
                <w:noProof/>
                <w:webHidden/>
              </w:rPr>
              <w:t>40</w:t>
            </w:r>
            <w:r w:rsidR="00185980">
              <w:rPr>
                <w:noProof/>
                <w:webHidden/>
              </w:rPr>
              <w:fldChar w:fldCharType="end"/>
            </w:r>
          </w:hyperlink>
        </w:p>
        <w:p w14:paraId="0345400F" w14:textId="78DEEEAC" w:rsidR="00185980" w:rsidRDefault="00000000">
          <w:pPr>
            <w:pStyle w:val="TOC1"/>
            <w:tabs>
              <w:tab w:val="right" w:leader="dot" w:pos="9350"/>
            </w:tabs>
            <w:rPr>
              <w:rFonts w:eastAsiaTheme="minorEastAsia" w:cstheme="minorBidi"/>
              <w:b w:val="0"/>
              <w:bCs w:val="0"/>
              <w:i w:val="0"/>
              <w:iCs w:val="0"/>
              <w:noProof/>
              <w:kern w:val="2"/>
              <w:lang w:val="en-CO"/>
              <w14:ligatures w14:val="standardContextual"/>
            </w:rPr>
          </w:pPr>
          <w:hyperlink w:anchor="_Toc142663887" w:history="1">
            <w:r w:rsidR="00185980" w:rsidRPr="00991A08">
              <w:rPr>
                <w:rStyle w:val="Hyperlink"/>
                <w:noProof/>
                <w:lang w:val="es-ES"/>
              </w:rPr>
              <w:t>Contáctenos</w:t>
            </w:r>
            <w:r w:rsidR="00185980">
              <w:rPr>
                <w:noProof/>
                <w:webHidden/>
              </w:rPr>
              <w:tab/>
            </w:r>
            <w:r w:rsidR="00185980">
              <w:rPr>
                <w:noProof/>
                <w:webHidden/>
              </w:rPr>
              <w:fldChar w:fldCharType="begin"/>
            </w:r>
            <w:r w:rsidR="00185980">
              <w:rPr>
                <w:noProof/>
                <w:webHidden/>
              </w:rPr>
              <w:instrText xml:space="preserve"> PAGEREF _Toc142663887 \h </w:instrText>
            </w:r>
            <w:r w:rsidR="00185980">
              <w:rPr>
                <w:noProof/>
                <w:webHidden/>
              </w:rPr>
            </w:r>
            <w:r w:rsidR="00185980">
              <w:rPr>
                <w:noProof/>
                <w:webHidden/>
              </w:rPr>
              <w:fldChar w:fldCharType="separate"/>
            </w:r>
            <w:r w:rsidR="006347FD">
              <w:rPr>
                <w:noProof/>
                <w:webHidden/>
              </w:rPr>
              <w:t>41</w:t>
            </w:r>
            <w:r w:rsidR="00185980">
              <w:rPr>
                <w:noProof/>
                <w:webHidden/>
              </w:rPr>
              <w:fldChar w:fldCharType="end"/>
            </w:r>
          </w:hyperlink>
        </w:p>
        <w:p w14:paraId="12B7213F" w14:textId="46F5E4E8"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88" w:history="1">
            <w:r w:rsidR="00185980" w:rsidRPr="00991A08">
              <w:rPr>
                <w:rStyle w:val="Hyperlink"/>
                <w:noProof/>
                <w:lang w:val="es-CO"/>
              </w:rPr>
              <w:t>Colombia</w:t>
            </w:r>
            <w:r w:rsidR="00185980">
              <w:rPr>
                <w:noProof/>
                <w:webHidden/>
              </w:rPr>
              <w:tab/>
            </w:r>
            <w:r w:rsidR="00185980">
              <w:rPr>
                <w:noProof/>
                <w:webHidden/>
              </w:rPr>
              <w:fldChar w:fldCharType="begin"/>
            </w:r>
            <w:r w:rsidR="00185980">
              <w:rPr>
                <w:noProof/>
                <w:webHidden/>
              </w:rPr>
              <w:instrText xml:space="preserve"> PAGEREF _Toc142663888 \h </w:instrText>
            </w:r>
            <w:r w:rsidR="00185980">
              <w:rPr>
                <w:noProof/>
                <w:webHidden/>
              </w:rPr>
            </w:r>
            <w:r w:rsidR="00185980">
              <w:rPr>
                <w:noProof/>
                <w:webHidden/>
              </w:rPr>
              <w:fldChar w:fldCharType="separate"/>
            </w:r>
            <w:r w:rsidR="006347FD">
              <w:rPr>
                <w:noProof/>
                <w:webHidden/>
              </w:rPr>
              <w:t>41</w:t>
            </w:r>
            <w:r w:rsidR="00185980">
              <w:rPr>
                <w:noProof/>
                <w:webHidden/>
              </w:rPr>
              <w:fldChar w:fldCharType="end"/>
            </w:r>
          </w:hyperlink>
        </w:p>
        <w:p w14:paraId="16831E4C" w14:textId="6ADC6DEC"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89" w:history="1">
            <w:r w:rsidR="00185980" w:rsidRPr="00991A08">
              <w:rPr>
                <w:rStyle w:val="Hyperlink"/>
                <w:noProof/>
                <w:lang w:val="es-CO"/>
              </w:rPr>
              <w:t>Perú</w:t>
            </w:r>
            <w:r w:rsidR="00185980">
              <w:rPr>
                <w:noProof/>
                <w:webHidden/>
              </w:rPr>
              <w:tab/>
            </w:r>
            <w:r w:rsidR="00185980">
              <w:rPr>
                <w:noProof/>
                <w:webHidden/>
              </w:rPr>
              <w:fldChar w:fldCharType="begin"/>
            </w:r>
            <w:r w:rsidR="00185980">
              <w:rPr>
                <w:noProof/>
                <w:webHidden/>
              </w:rPr>
              <w:instrText xml:space="preserve"> PAGEREF _Toc142663889 \h </w:instrText>
            </w:r>
            <w:r w:rsidR="00185980">
              <w:rPr>
                <w:noProof/>
                <w:webHidden/>
              </w:rPr>
            </w:r>
            <w:r w:rsidR="00185980">
              <w:rPr>
                <w:noProof/>
                <w:webHidden/>
              </w:rPr>
              <w:fldChar w:fldCharType="separate"/>
            </w:r>
            <w:r w:rsidR="006347FD">
              <w:rPr>
                <w:noProof/>
                <w:webHidden/>
              </w:rPr>
              <w:t>41</w:t>
            </w:r>
            <w:r w:rsidR="00185980">
              <w:rPr>
                <w:noProof/>
                <w:webHidden/>
              </w:rPr>
              <w:fldChar w:fldCharType="end"/>
            </w:r>
          </w:hyperlink>
        </w:p>
        <w:p w14:paraId="3F2DFAC3" w14:textId="1B7DBC04" w:rsidR="00185980" w:rsidRDefault="00000000">
          <w:pPr>
            <w:pStyle w:val="TOC2"/>
            <w:tabs>
              <w:tab w:val="right" w:leader="dot" w:pos="9350"/>
            </w:tabs>
            <w:rPr>
              <w:rFonts w:eastAsiaTheme="minorEastAsia" w:cstheme="minorBidi"/>
              <w:b w:val="0"/>
              <w:bCs w:val="0"/>
              <w:noProof/>
              <w:kern w:val="2"/>
              <w:lang w:val="en-CO"/>
              <w14:ligatures w14:val="standardContextual"/>
            </w:rPr>
          </w:pPr>
          <w:hyperlink w:anchor="_Toc142663890" w:history="1">
            <w:r w:rsidR="00185980" w:rsidRPr="00991A08">
              <w:rPr>
                <w:rStyle w:val="Hyperlink"/>
                <w:noProof/>
                <w:lang w:val="es-CO"/>
              </w:rPr>
              <w:t>Estados Unidos</w:t>
            </w:r>
            <w:r w:rsidR="00185980">
              <w:rPr>
                <w:noProof/>
                <w:webHidden/>
              </w:rPr>
              <w:tab/>
            </w:r>
            <w:r w:rsidR="00185980">
              <w:rPr>
                <w:noProof/>
                <w:webHidden/>
              </w:rPr>
              <w:fldChar w:fldCharType="begin"/>
            </w:r>
            <w:r w:rsidR="00185980">
              <w:rPr>
                <w:noProof/>
                <w:webHidden/>
              </w:rPr>
              <w:instrText xml:space="preserve"> PAGEREF _Toc142663890 \h </w:instrText>
            </w:r>
            <w:r w:rsidR="00185980">
              <w:rPr>
                <w:noProof/>
                <w:webHidden/>
              </w:rPr>
            </w:r>
            <w:r w:rsidR="00185980">
              <w:rPr>
                <w:noProof/>
                <w:webHidden/>
              </w:rPr>
              <w:fldChar w:fldCharType="separate"/>
            </w:r>
            <w:r w:rsidR="006347FD">
              <w:rPr>
                <w:noProof/>
                <w:webHidden/>
              </w:rPr>
              <w:t>41</w:t>
            </w:r>
            <w:r w:rsidR="00185980">
              <w:rPr>
                <w:noProof/>
                <w:webHidden/>
              </w:rPr>
              <w:fldChar w:fldCharType="end"/>
            </w:r>
          </w:hyperlink>
        </w:p>
        <w:p w14:paraId="4F32AE1A" w14:textId="61F9EAAC" w:rsidR="008726D0" w:rsidRPr="00746072" w:rsidRDefault="008726D0">
          <w:r w:rsidRPr="00746072">
            <w:rPr>
              <w:b/>
              <w:bCs/>
              <w:noProof/>
            </w:rPr>
            <w:fldChar w:fldCharType="end"/>
          </w:r>
        </w:p>
      </w:sdtContent>
    </w:sdt>
    <w:p w14:paraId="54A16F39" w14:textId="4FCB8A78" w:rsidR="00A63728" w:rsidRPr="00746072" w:rsidRDefault="00A63728" w:rsidP="00A63728">
      <w:pPr>
        <w:spacing w:line="276" w:lineRule="auto"/>
        <w:rPr>
          <w:rFonts w:cs="Arial"/>
          <w:b/>
        </w:rPr>
      </w:pPr>
    </w:p>
    <w:p w14:paraId="4E8BF8A2" w14:textId="455A4A86" w:rsidR="008726D0" w:rsidRDefault="008726D0" w:rsidP="00A63728">
      <w:pPr>
        <w:spacing w:line="276" w:lineRule="auto"/>
        <w:rPr>
          <w:rFonts w:cs="Arial"/>
          <w:b/>
        </w:rPr>
      </w:pPr>
    </w:p>
    <w:p w14:paraId="0ABBA350" w14:textId="77777777" w:rsidR="00FB7E25" w:rsidRDefault="00FB7E25" w:rsidP="00A63728">
      <w:pPr>
        <w:spacing w:line="276" w:lineRule="auto"/>
        <w:rPr>
          <w:rFonts w:cs="Arial"/>
          <w:b/>
        </w:rPr>
      </w:pPr>
    </w:p>
    <w:p w14:paraId="45116B5A" w14:textId="77777777" w:rsidR="008F4168" w:rsidRDefault="008F4168" w:rsidP="00A63728">
      <w:pPr>
        <w:spacing w:line="276" w:lineRule="auto"/>
        <w:rPr>
          <w:rFonts w:cs="Arial"/>
          <w:b/>
        </w:rPr>
      </w:pPr>
    </w:p>
    <w:p w14:paraId="32DAA4D0" w14:textId="77777777" w:rsidR="008F4168" w:rsidRDefault="008F4168" w:rsidP="00A63728">
      <w:pPr>
        <w:spacing w:line="276" w:lineRule="auto"/>
        <w:rPr>
          <w:rFonts w:cs="Arial"/>
          <w:b/>
        </w:rPr>
      </w:pPr>
    </w:p>
    <w:p w14:paraId="15FC40F2" w14:textId="77777777" w:rsidR="008F4168" w:rsidRDefault="008F4168" w:rsidP="00A63728">
      <w:pPr>
        <w:spacing w:line="276" w:lineRule="auto"/>
        <w:rPr>
          <w:rFonts w:cs="Arial"/>
          <w:b/>
        </w:rPr>
      </w:pPr>
    </w:p>
    <w:p w14:paraId="5E5E4F12" w14:textId="77777777" w:rsidR="008F4168" w:rsidRDefault="008F4168" w:rsidP="00A63728">
      <w:pPr>
        <w:spacing w:line="276" w:lineRule="auto"/>
        <w:rPr>
          <w:rFonts w:cs="Arial"/>
          <w:b/>
        </w:rPr>
      </w:pPr>
    </w:p>
    <w:p w14:paraId="17C4C6AC" w14:textId="77777777" w:rsidR="008F4168" w:rsidRDefault="008F4168" w:rsidP="00A63728">
      <w:pPr>
        <w:spacing w:line="276" w:lineRule="auto"/>
        <w:rPr>
          <w:rFonts w:cs="Arial"/>
          <w:b/>
        </w:rPr>
      </w:pPr>
    </w:p>
    <w:p w14:paraId="5096EDF7" w14:textId="77777777" w:rsidR="008F4168" w:rsidRDefault="008F4168" w:rsidP="00A63728">
      <w:pPr>
        <w:spacing w:line="276" w:lineRule="auto"/>
        <w:rPr>
          <w:rFonts w:cs="Arial"/>
          <w:b/>
        </w:rPr>
      </w:pPr>
    </w:p>
    <w:p w14:paraId="4BC55F3A" w14:textId="77777777" w:rsidR="008F4168" w:rsidRDefault="008F4168" w:rsidP="00A63728">
      <w:pPr>
        <w:spacing w:line="276" w:lineRule="auto"/>
        <w:rPr>
          <w:rFonts w:cs="Arial"/>
          <w:b/>
        </w:rPr>
      </w:pPr>
    </w:p>
    <w:p w14:paraId="21522F5C" w14:textId="77777777" w:rsidR="008F4168" w:rsidRDefault="008F4168" w:rsidP="00A63728">
      <w:pPr>
        <w:spacing w:line="276" w:lineRule="auto"/>
        <w:rPr>
          <w:rFonts w:cs="Arial"/>
          <w:b/>
        </w:rPr>
      </w:pPr>
    </w:p>
    <w:p w14:paraId="226980B9" w14:textId="77777777" w:rsidR="008F4168" w:rsidRDefault="008F4168" w:rsidP="00A63728">
      <w:pPr>
        <w:spacing w:line="276" w:lineRule="auto"/>
        <w:rPr>
          <w:rFonts w:cs="Arial"/>
          <w:b/>
        </w:rPr>
      </w:pPr>
    </w:p>
    <w:p w14:paraId="6ED906C3" w14:textId="77777777" w:rsidR="008F4168" w:rsidRDefault="008F4168" w:rsidP="00A63728">
      <w:pPr>
        <w:spacing w:line="276" w:lineRule="auto"/>
        <w:rPr>
          <w:rFonts w:cs="Arial"/>
          <w:b/>
        </w:rPr>
      </w:pPr>
    </w:p>
    <w:p w14:paraId="418F7B59" w14:textId="77777777" w:rsidR="008F4168" w:rsidRDefault="008F4168" w:rsidP="00A63728">
      <w:pPr>
        <w:spacing w:line="276" w:lineRule="auto"/>
        <w:rPr>
          <w:rFonts w:cs="Arial"/>
          <w:b/>
        </w:rPr>
      </w:pPr>
    </w:p>
    <w:p w14:paraId="53C90303" w14:textId="77777777" w:rsidR="008F4168" w:rsidRDefault="008F4168" w:rsidP="00A63728">
      <w:pPr>
        <w:spacing w:line="276" w:lineRule="auto"/>
        <w:rPr>
          <w:rFonts w:cs="Arial"/>
          <w:b/>
        </w:rPr>
      </w:pPr>
    </w:p>
    <w:p w14:paraId="5B9F4176" w14:textId="77777777" w:rsidR="008F4168" w:rsidRDefault="008F4168" w:rsidP="00A63728">
      <w:pPr>
        <w:spacing w:line="276" w:lineRule="auto"/>
        <w:rPr>
          <w:rFonts w:cs="Arial"/>
          <w:b/>
        </w:rPr>
      </w:pPr>
    </w:p>
    <w:p w14:paraId="173A96F4" w14:textId="77777777" w:rsidR="008F4168" w:rsidRDefault="008F4168" w:rsidP="00A63728">
      <w:pPr>
        <w:spacing w:line="276" w:lineRule="auto"/>
        <w:rPr>
          <w:rFonts w:cs="Arial"/>
          <w:b/>
        </w:rPr>
      </w:pPr>
    </w:p>
    <w:p w14:paraId="0288878B" w14:textId="77777777" w:rsidR="008F4168" w:rsidRDefault="008F4168" w:rsidP="00A63728">
      <w:pPr>
        <w:spacing w:line="276" w:lineRule="auto"/>
        <w:rPr>
          <w:rFonts w:cs="Arial"/>
          <w:b/>
        </w:rPr>
      </w:pPr>
    </w:p>
    <w:p w14:paraId="7FEC4635" w14:textId="77777777" w:rsidR="008F4168" w:rsidRDefault="008F4168" w:rsidP="00A63728">
      <w:pPr>
        <w:spacing w:line="276" w:lineRule="auto"/>
        <w:rPr>
          <w:rFonts w:cs="Arial"/>
          <w:b/>
        </w:rPr>
      </w:pPr>
    </w:p>
    <w:p w14:paraId="45F1608A" w14:textId="77777777" w:rsidR="008F4168" w:rsidRDefault="008F4168" w:rsidP="00A63728">
      <w:pPr>
        <w:spacing w:line="276" w:lineRule="auto"/>
        <w:rPr>
          <w:rFonts w:cs="Arial"/>
          <w:b/>
        </w:rPr>
      </w:pPr>
    </w:p>
    <w:p w14:paraId="16454E0A" w14:textId="77777777" w:rsidR="008F4168" w:rsidRDefault="008F4168" w:rsidP="00A63728">
      <w:pPr>
        <w:spacing w:line="276" w:lineRule="auto"/>
        <w:rPr>
          <w:rFonts w:cs="Arial"/>
          <w:b/>
        </w:rPr>
      </w:pPr>
    </w:p>
    <w:p w14:paraId="15991235" w14:textId="77777777" w:rsidR="00E35B44" w:rsidRDefault="00E35B44" w:rsidP="00A63728">
      <w:pPr>
        <w:spacing w:line="276" w:lineRule="auto"/>
        <w:rPr>
          <w:rFonts w:cs="Arial"/>
          <w:b/>
        </w:rPr>
      </w:pPr>
    </w:p>
    <w:p w14:paraId="617BE2E7" w14:textId="77777777" w:rsidR="00E35B44" w:rsidRDefault="00E35B44" w:rsidP="00A63728">
      <w:pPr>
        <w:spacing w:line="276" w:lineRule="auto"/>
        <w:rPr>
          <w:rFonts w:cs="Arial"/>
          <w:b/>
        </w:rPr>
      </w:pPr>
    </w:p>
    <w:p w14:paraId="312AFD45" w14:textId="77777777" w:rsidR="00A05F28" w:rsidRDefault="00A05F28" w:rsidP="00A63728">
      <w:pPr>
        <w:spacing w:line="276" w:lineRule="auto"/>
        <w:rPr>
          <w:rFonts w:cs="Arial"/>
          <w:b/>
        </w:rPr>
      </w:pPr>
    </w:p>
    <w:p w14:paraId="7229B042" w14:textId="77777777" w:rsidR="00A05F28" w:rsidRDefault="00A05F28" w:rsidP="00A63728">
      <w:pPr>
        <w:spacing w:line="276" w:lineRule="auto"/>
        <w:rPr>
          <w:rFonts w:cs="Arial"/>
          <w:b/>
        </w:rPr>
      </w:pPr>
    </w:p>
    <w:p w14:paraId="0CC1D3A5" w14:textId="2551CEA0" w:rsidR="00746072" w:rsidRPr="00253338" w:rsidRDefault="00746072" w:rsidP="008D224A">
      <w:pPr>
        <w:pStyle w:val="Heading1"/>
        <w:rPr>
          <w:lang w:val="es-ES"/>
        </w:rPr>
      </w:pPr>
      <w:bookmarkStart w:id="0" w:name="_Toc130293790"/>
      <w:bookmarkStart w:id="1" w:name="_Toc142663837"/>
      <w:r w:rsidRPr="00253338">
        <w:rPr>
          <w:lang w:val="es-ES"/>
        </w:rPr>
        <w:lastRenderedPageBreak/>
        <w:t>Confidencialidad</w:t>
      </w:r>
      <w:bookmarkEnd w:id="0"/>
      <w:bookmarkEnd w:id="1"/>
    </w:p>
    <w:p w14:paraId="4E7094AF" w14:textId="644C40B9" w:rsidR="00746072" w:rsidRPr="00016570" w:rsidRDefault="00746072" w:rsidP="008D224A">
      <w:pPr>
        <w:rPr>
          <w:lang w:val="es-CO"/>
        </w:rPr>
      </w:pPr>
      <w:r w:rsidRPr="00016570">
        <w:rPr>
          <w:lang w:val="es-CO"/>
        </w:rPr>
        <w:t>Este documento y cualquier archivo anexo son de uso exclusivo y confidenciales de Effective Computer Solutions S.A.S. y el cliente o empresa para el cual fue generado. Queda estrictamente prohibido la utilización, copia o reimpresión de este por cualquier persona sin la debida autorización de Effective Computer Solutions S.A.S.</w:t>
      </w:r>
    </w:p>
    <w:p w14:paraId="5C5BDE49" w14:textId="5274B940" w:rsidR="00CE6102" w:rsidRPr="00016570" w:rsidRDefault="00CE6102" w:rsidP="00746072">
      <w:pPr>
        <w:rPr>
          <w:lang w:val="es-CO"/>
        </w:rPr>
      </w:pPr>
    </w:p>
    <w:p w14:paraId="62F3A0FE" w14:textId="37612443" w:rsidR="00CE6102" w:rsidRPr="00016570" w:rsidRDefault="00CE6102" w:rsidP="00746072">
      <w:pPr>
        <w:rPr>
          <w:lang w:val="es-CO"/>
        </w:rPr>
      </w:pPr>
    </w:p>
    <w:p w14:paraId="24B8F363" w14:textId="7283F785" w:rsidR="00CE6102" w:rsidRPr="00016570" w:rsidRDefault="00CE6102" w:rsidP="00746072">
      <w:pPr>
        <w:rPr>
          <w:lang w:val="es-CO"/>
        </w:rPr>
      </w:pPr>
    </w:p>
    <w:p w14:paraId="4BBB96A3" w14:textId="110DEA25" w:rsidR="00CE6102" w:rsidRPr="00016570" w:rsidRDefault="00CE6102" w:rsidP="00746072">
      <w:pPr>
        <w:rPr>
          <w:lang w:val="es-CO"/>
        </w:rPr>
      </w:pPr>
    </w:p>
    <w:p w14:paraId="5DDC463C" w14:textId="2E0D5696" w:rsidR="00CE6102" w:rsidRPr="00016570" w:rsidRDefault="00CE6102" w:rsidP="00746072">
      <w:pPr>
        <w:rPr>
          <w:lang w:val="es-CO"/>
        </w:rPr>
      </w:pPr>
    </w:p>
    <w:p w14:paraId="50BF96C0" w14:textId="6EE2FB39" w:rsidR="00CE6102" w:rsidRPr="00016570" w:rsidRDefault="00CE6102" w:rsidP="00746072">
      <w:pPr>
        <w:rPr>
          <w:lang w:val="es-CO"/>
        </w:rPr>
      </w:pPr>
    </w:p>
    <w:p w14:paraId="14CC9BF1" w14:textId="1D7EFDF0" w:rsidR="00CE6102" w:rsidRPr="00016570" w:rsidRDefault="00CE6102" w:rsidP="00746072">
      <w:pPr>
        <w:rPr>
          <w:lang w:val="es-CO"/>
        </w:rPr>
      </w:pPr>
    </w:p>
    <w:p w14:paraId="2BE0A187" w14:textId="3430E36F" w:rsidR="00CE6102" w:rsidRPr="00016570" w:rsidRDefault="00CE6102" w:rsidP="00746072">
      <w:pPr>
        <w:rPr>
          <w:lang w:val="es-CO"/>
        </w:rPr>
      </w:pPr>
    </w:p>
    <w:p w14:paraId="5291E5C0" w14:textId="0E41B721" w:rsidR="00CE6102" w:rsidRPr="00016570" w:rsidRDefault="00CE6102" w:rsidP="00746072">
      <w:pPr>
        <w:rPr>
          <w:lang w:val="es-CO"/>
        </w:rPr>
      </w:pPr>
    </w:p>
    <w:p w14:paraId="0A1B22F1" w14:textId="7CFD2C9D" w:rsidR="00CE6102" w:rsidRPr="00016570" w:rsidRDefault="00CE6102" w:rsidP="00746072">
      <w:pPr>
        <w:rPr>
          <w:lang w:val="es-CO"/>
        </w:rPr>
      </w:pPr>
    </w:p>
    <w:p w14:paraId="17A57408" w14:textId="04B3DAA2" w:rsidR="00CE6102" w:rsidRPr="00016570" w:rsidRDefault="00CE6102" w:rsidP="00746072">
      <w:pPr>
        <w:rPr>
          <w:lang w:val="es-CO"/>
        </w:rPr>
      </w:pPr>
    </w:p>
    <w:p w14:paraId="02D73699" w14:textId="3C15BC06" w:rsidR="00CE6102" w:rsidRPr="00016570" w:rsidRDefault="00CE6102" w:rsidP="00746072">
      <w:pPr>
        <w:rPr>
          <w:lang w:val="es-CO"/>
        </w:rPr>
      </w:pPr>
    </w:p>
    <w:p w14:paraId="28DB0521" w14:textId="388A8D1E" w:rsidR="00CE6102" w:rsidRPr="00016570" w:rsidRDefault="00CE6102" w:rsidP="00746072">
      <w:pPr>
        <w:rPr>
          <w:lang w:val="es-CO"/>
        </w:rPr>
      </w:pPr>
    </w:p>
    <w:p w14:paraId="36549BB4" w14:textId="291C6743" w:rsidR="00CE6102" w:rsidRPr="00016570" w:rsidRDefault="00CE6102" w:rsidP="00746072">
      <w:pPr>
        <w:rPr>
          <w:lang w:val="es-CO"/>
        </w:rPr>
      </w:pPr>
    </w:p>
    <w:p w14:paraId="41B23913" w14:textId="0A7E4BD6" w:rsidR="00CE6102" w:rsidRPr="00016570" w:rsidRDefault="00CE6102" w:rsidP="00746072">
      <w:pPr>
        <w:rPr>
          <w:lang w:val="es-CO"/>
        </w:rPr>
      </w:pPr>
    </w:p>
    <w:p w14:paraId="2A300737" w14:textId="4A7D98CE" w:rsidR="00CE6102" w:rsidRPr="00016570" w:rsidRDefault="00CE6102" w:rsidP="00746072">
      <w:pPr>
        <w:rPr>
          <w:lang w:val="es-CO"/>
        </w:rPr>
      </w:pPr>
    </w:p>
    <w:p w14:paraId="4F5BEF2D" w14:textId="6FA0D2EC" w:rsidR="00CE6102" w:rsidRPr="00016570" w:rsidRDefault="00CE6102" w:rsidP="00746072">
      <w:pPr>
        <w:rPr>
          <w:lang w:val="es-CO"/>
        </w:rPr>
      </w:pPr>
    </w:p>
    <w:p w14:paraId="07C8938F" w14:textId="24054D25" w:rsidR="00CE6102" w:rsidRPr="00016570" w:rsidRDefault="00CE6102" w:rsidP="00746072">
      <w:pPr>
        <w:rPr>
          <w:lang w:val="es-CO"/>
        </w:rPr>
      </w:pPr>
    </w:p>
    <w:p w14:paraId="7A6D38BD" w14:textId="4E80A093" w:rsidR="005B3571" w:rsidRPr="00016570" w:rsidRDefault="005B3571" w:rsidP="00746072">
      <w:pPr>
        <w:rPr>
          <w:lang w:val="es-CO"/>
        </w:rPr>
      </w:pPr>
    </w:p>
    <w:p w14:paraId="379D0417" w14:textId="2753C582" w:rsidR="005B3571" w:rsidRPr="00016570" w:rsidRDefault="005B3571" w:rsidP="00746072">
      <w:pPr>
        <w:rPr>
          <w:lang w:val="es-CO"/>
        </w:rPr>
      </w:pPr>
    </w:p>
    <w:p w14:paraId="53CCDE7F" w14:textId="190F1292" w:rsidR="005B3571" w:rsidRPr="00016570" w:rsidRDefault="005B3571" w:rsidP="00746072">
      <w:pPr>
        <w:rPr>
          <w:lang w:val="es-CO"/>
        </w:rPr>
      </w:pPr>
    </w:p>
    <w:p w14:paraId="72482388" w14:textId="550BDDD9" w:rsidR="005B3571" w:rsidRPr="00016570" w:rsidRDefault="005B3571" w:rsidP="00746072">
      <w:pPr>
        <w:rPr>
          <w:lang w:val="es-CO"/>
        </w:rPr>
      </w:pPr>
    </w:p>
    <w:p w14:paraId="6D6813EB" w14:textId="20657853" w:rsidR="00746072" w:rsidRPr="008D224A" w:rsidRDefault="00746072" w:rsidP="008D224A">
      <w:pPr>
        <w:pStyle w:val="Heading1"/>
      </w:pPr>
      <w:bookmarkStart w:id="2" w:name="_Toc130293791"/>
      <w:bookmarkStart w:id="3" w:name="_Toc142663838"/>
      <w:r w:rsidRPr="008D224A">
        <w:lastRenderedPageBreak/>
        <w:t>Descripción general SAC</w:t>
      </w:r>
      <w:bookmarkEnd w:id="2"/>
      <w:bookmarkEnd w:id="3"/>
    </w:p>
    <w:p w14:paraId="6FC5D720" w14:textId="13DAD1B3" w:rsidR="00746072" w:rsidRPr="00746072" w:rsidRDefault="00746072" w:rsidP="00746072">
      <w:pPr>
        <w:jc w:val="center"/>
      </w:pPr>
      <w:r w:rsidRPr="00746072">
        <w:rPr>
          <w:noProof/>
          <w:lang w:eastAsia="es-CO"/>
        </w:rPr>
        <w:drawing>
          <wp:inline distT="0" distB="0" distL="0" distR="0" wp14:anchorId="4CAB893B" wp14:editId="7CDDA7C7">
            <wp:extent cx="2943956" cy="1097238"/>
            <wp:effectExtent l="12700" t="0" r="15240" b="325755"/>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descr="Logo&#10;&#10;Description automatically generated"/>
                    <pic:cNvPicPr/>
                  </pic:nvPicPr>
                  <pic:blipFill>
                    <a:blip r:embed="rId11"/>
                    <a:stretch>
                      <a:fillRect/>
                    </a:stretch>
                  </pic:blipFill>
                  <pic:spPr>
                    <a:xfrm>
                      <a:off x="0" y="0"/>
                      <a:ext cx="2970441" cy="11071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6E490A3" w14:textId="24660D0D" w:rsidR="00746072" w:rsidRPr="00016570" w:rsidRDefault="00746072" w:rsidP="008D224A">
      <w:pPr>
        <w:rPr>
          <w:lang w:val="es-CO"/>
        </w:rPr>
      </w:pPr>
      <w:r w:rsidRPr="00016570">
        <w:rPr>
          <w:lang w:val="es-CO"/>
        </w:rPr>
        <w:t>SAC (Sistema de Administración de Cobranzas) es un software diseñado, desarrollado e implementado con el objetivo de facilitar, estructurar y potencializar la gestión de cobro de cartera en todas sus etapas y aspectos, optimizando la productividad, eficiencia y la eficacia de los agentes gestores encargados de dicha función, proveyendo información detallada y en tiempo real.</w:t>
      </w:r>
    </w:p>
    <w:p w14:paraId="24DC5289" w14:textId="1B778E82" w:rsidR="00A27638" w:rsidRPr="00016570" w:rsidRDefault="00A27638" w:rsidP="00A27638">
      <w:pPr>
        <w:rPr>
          <w:lang w:val="es-CO"/>
        </w:rPr>
      </w:pPr>
    </w:p>
    <w:p w14:paraId="54A2D38A" w14:textId="174FB433" w:rsidR="00A27638" w:rsidRPr="00016570" w:rsidRDefault="00A27638" w:rsidP="00A27638">
      <w:pPr>
        <w:rPr>
          <w:lang w:val="es-CO"/>
        </w:rPr>
      </w:pPr>
    </w:p>
    <w:p w14:paraId="67C0CCB6" w14:textId="690B2474" w:rsidR="00A27638" w:rsidRPr="00016570" w:rsidRDefault="00A27638" w:rsidP="00A27638">
      <w:pPr>
        <w:rPr>
          <w:lang w:val="es-CO"/>
        </w:rPr>
      </w:pPr>
    </w:p>
    <w:p w14:paraId="6B827631" w14:textId="454876A3" w:rsidR="00A27638" w:rsidRPr="00016570" w:rsidRDefault="00A27638" w:rsidP="00A27638">
      <w:pPr>
        <w:rPr>
          <w:lang w:val="es-CO"/>
        </w:rPr>
      </w:pPr>
    </w:p>
    <w:p w14:paraId="07FC1566" w14:textId="11267BE4" w:rsidR="00A27638" w:rsidRPr="00016570" w:rsidRDefault="00A27638" w:rsidP="00A27638">
      <w:pPr>
        <w:rPr>
          <w:lang w:val="es-CO"/>
        </w:rPr>
      </w:pPr>
    </w:p>
    <w:p w14:paraId="0C6BA31D" w14:textId="1420F718" w:rsidR="00A27638" w:rsidRPr="00016570" w:rsidRDefault="00A27638" w:rsidP="00A27638">
      <w:pPr>
        <w:rPr>
          <w:lang w:val="es-CO"/>
        </w:rPr>
      </w:pPr>
    </w:p>
    <w:p w14:paraId="57C507A3" w14:textId="77777777" w:rsidR="00A27638" w:rsidRDefault="00A27638" w:rsidP="00A27638">
      <w:pPr>
        <w:rPr>
          <w:lang w:val="es-CO"/>
        </w:rPr>
      </w:pPr>
    </w:p>
    <w:p w14:paraId="1A0C6296" w14:textId="77777777" w:rsidR="008D224A" w:rsidRDefault="008D224A" w:rsidP="00A27638">
      <w:pPr>
        <w:rPr>
          <w:lang w:val="es-CO"/>
        </w:rPr>
      </w:pPr>
    </w:p>
    <w:p w14:paraId="17954C63" w14:textId="77777777" w:rsidR="008D224A" w:rsidRDefault="008D224A" w:rsidP="00A27638">
      <w:pPr>
        <w:rPr>
          <w:lang w:val="es-CO"/>
        </w:rPr>
      </w:pPr>
    </w:p>
    <w:p w14:paraId="71256746" w14:textId="77777777" w:rsidR="008D224A" w:rsidRDefault="008D224A" w:rsidP="00A27638">
      <w:pPr>
        <w:rPr>
          <w:lang w:val="es-CO"/>
        </w:rPr>
      </w:pPr>
    </w:p>
    <w:p w14:paraId="32008147" w14:textId="77777777" w:rsidR="008D224A" w:rsidRDefault="008D224A" w:rsidP="00A27638">
      <w:pPr>
        <w:rPr>
          <w:lang w:val="es-CO"/>
        </w:rPr>
      </w:pPr>
    </w:p>
    <w:p w14:paraId="78E90785" w14:textId="77777777" w:rsidR="008D224A" w:rsidRDefault="008D224A" w:rsidP="00A27638">
      <w:pPr>
        <w:rPr>
          <w:lang w:val="es-CO"/>
        </w:rPr>
      </w:pPr>
    </w:p>
    <w:p w14:paraId="3517EC68" w14:textId="77777777" w:rsidR="008D224A" w:rsidRPr="00016570" w:rsidRDefault="008D224A" w:rsidP="00A27638">
      <w:pPr>
        <w:rPr>
          <w:lang w:val="es-CO"/>
        </w:rPr>
      </w:pPr>
    </w:p>
    <w:p w14:paraId="302746BC" w14:textId="72C85707" w:rsidR="00A4019E" w:rsidRPr="00E91C64" w:rsidRDefault="00E91C64" w:rsidP="008726D0">
      <w:pPr>
        <w:pStyle w:val="Heading1"/>
        <w:rPr>
          <w:lang w:val="es-ES"/>
        </w:rPr>
      </w:pPr>
      <w:bookmarkStart w:id="4" w:name="_Toc130293792"/>
      <w:bookmarkStart w:id="5" w:name="_Toc142663839"/>
      <w:r>
        <w:rPr>
          <w:lang w:val="es-ES"/>
        </w:rPr>
        <w:lastRenderedPageBreak/>
        <w:t>I</w:t>
      </w:r>
      <w:r w:rsidR="008726D0" w:rsidRPr="00746072">
        <w:t>nfraestructura</w:t>
      </w:r>
      <w:r>
        <w:rPr>
          <w:lang w:val="es-ES"/>
        </w:rPr>
        <w:t xml:space="preserve"> SaaS</w:t>
      </w:r>
      <w:bookmarkEnd w:id="4"/>
      <w:bookmarkEnd w:id="5"/>
    </w:p>
    <w:p w14:paraId="4C3B817E" w14:textId="57C26275" w:rsidR="00A27638" w:rsidRPr="00A27638" w:rsidRDefault="008C4F61" w:rsidP="00E91C64">
      <w:r w:rsidRPr="008C4F61">
        <w:rPr>
          <w:noProof/>
        </w:rPr>
        <w:drawing>
          <wp:inline distT="0" distB="0" distL="0" distR="0" wp14:anchorId="5748154B" wp14:editId="1FED9B5F">
            <wp:extent cx="5881698" cy="31425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7164" cy="3166853"/>
                    </a:xfrm>
                    <a:prstGeom prst="rect">
                      <a:avLst/>
                    </a:prstGeom>
                  </pic:spPr>
                </pic:pic>
              </a:graphicData>
            </a:graphic>
          </wp:inline>
        </w:drawing>
      </w:r>
    </w:p>
    <w:p w14:paraId="60135CD8" w14:textId="2B1C1416" w:rsidR="002511C2" w:rsidRDefault="002511C2" w:rsidP="008D224A">
      <w:pPr>
        <w:rPr>
          <w:lang w:val="es-CO"/>
        </w:rPr>
      </w:pPr>
      <w:r>
        <w:rPr>
          <w:lang w:val="es-CO"/>
        </w:rPr>
        <w:t>Esta imagen corresponde al esquema de infraestructura general para cada una de nuestras nubes con las cuales brindamos el servicio de SAC, en la cual se describen los componentes básicos requeridos para el funcionamiento en esquema de alta disponibilidad y las posibles integraciones que se puedan presentar con nuestros clientes.</w:t>
      </w:r>
    </w:p>
    <w:p w14:paraId="20897A00" w14:textId="3E550E53" w:rsidR="00406D9E" w:rsidRDefault="002067B3" w:rsidP="008D224A">
      <w:pPr>
        <w:rPr>
          <w:lang w:val="es-CO"/>
        </w:rPr>
      </w:pPr>
      <w:r>
        <w:rPr>
          <w:lang w:val="es-CO"/>
        </w:rPr>
        <w:t xml:space="preserve">Respecto a la </w:t>
      </w:r>
      <w:r w:rsidR="007B0E83">
        <w:rPr>
          <w:lang w:val="es-CO"/>
        </w:rPr>
        <w:t xml:space="preserve">transferencia de información, se aclara que todas las comunicaciones se encuentran cifradas a través de certificados SSL </w:t>
      </w:r>
      <w:r w:rsidR="00E546DF">
        <w:rPr>
          <w:lang w:val="es-CO"/>
        </w:rPr>
        <w:t>TLS 1.2, y que desde internet solo se puede utilizar el protocolo HTTPS</w:t>
      </w:r>
      <w:r w:rsidR="00E74DB7">
        <w:rPr>
          <w:lang w:val="es-CO"/>
        </w:rPr>
        <w:t>, otros protocolos como RDP, FTPS/SFTP</w:t>
      </w:r>
      <w:r w:rsidR="007928B5">
        <w:rPr>
          <w:lang w:val="es-CO"/>
        </w:rPr>
        <w:t>, MSSQL solo pueden ser usados a través de conexión VPN ya sea Site to Site (Entre entidades) o Point To Site (Personas a entidades).</w:t>
      </w:r>
      <w:r w:rsidR="00406D9E">
        <w:rPr>
          <w:lang w:val="es-CO"/>
        </w:rPr>
        <w:t xml:space="preserve"> Con esto se aclara que la entidad que se conecta con el servicio Sac también debe cumplir o acoplarse con los mecanismos de seguridad indicados debido a que hacen parte de las practicas más seguras en la actualidad. Si la entidad indica que </w:t>
      </w:r>
      <w:r w:rsidR="006A517C">
        <w:rPr>
          <w:lang w:val="es-CO"/>
        </w:rPr>
        <w:t xml:space="preserve">trabaja con estándares mayores como por ejemplo TLS 1.3 ECS adecuará su infraestructura para estar al nivel de lo solicitado por la entidad. </w:t>
      </w:r>
    </w:p>
    <w:p w14:paraId="769058F9" w14:textId="4C8F3029" w:rsidR="00C26580" w:rsidRDefault="00C26580" w:rsidP="001779E4">
      <w:pPr>
        <w:rPr>
          <w:lang w:val="es-CO"/>
        </w:rPr>
      </w:pPr>
      <w:r>
        <w:rPr>
          <w:lang w:val="es-CO"/>
        </w:rPr>
        <w:lastRenderedPageBreak/>
        <w:t xml:space="preserve">Los canales de comunicación de las nubes que ofrece la plataforma Sac, pertenecen y son gestionadas y garantizadas por Microsoft Azure, entregando anchos de banda </w:t>
      </w:r>
      <w:r w:rsidR="006D14ED">
        <w:rPr>
          <w:lang w:val="es-CO"/>
        </w:rPr>
        <w:t xml:space="preserve">de </w:t>
      </w:r>
      <w:r w:rsidR="006D14ED" w:rsidRPr="001779E4">
        <w:rPr>
          <w:lang w:val="es-CO"/>
        </w:rPr>
        <w:t>1000 Mbps</w:t>
      </w:r>
      <w:r w:rsidR="00235F4D">
        <w:rPr>
          <w:lang w:val="es-CO"/>
        </w:rPr>
        <w:t>/125 MB</w:t>
      </w:r>
      <w:r w:rsidR="00EE58FF">
        <w:rPr>
          <w:lang w:val="es-CO"/>
        </w:rPr>
        <w:t>s</w:t>
      </w:r>
      <w:r w:rsidR="00D915D3">
        <w:rPr>
          <w:lang w:val="es-CO"/>
        </w:rPr>
        <w:t>.</w:t>
      </w:r>
    </w:p>
    <w:p w14:paraId="6C1A175E" w14:textId="2C351588" w:rsidR="00C434C6" w:rsidRDefault="00C434C6" w:rsidP="008D224A">
      <w:pPr>
        <w:rPr>
          <w:lang w:val="es-ES"/>
        </w:rPr>
      </w:pPr>
      <w:r w:rsidRPr="00C434C6">
        <w:rPr>
          <w:lang w:val="es-ES"/>
        </w:rPr>
        <w:t>Cada usuario consume un ancho de banda de 128 KB. Se sugiere que por cada usuario se utilice un promedio para el cálculo de 128 kb con el objetivo de poder cargar toda la información de un cliente para su gestión de entre 1 a 3 segundos.</w:t>
      </w:r>
    </w:p>
    <w:p w14:paraId="535F7FB6" w14:textId="4103484B" w:rsidR="00535F99" w:rsidRDefault="00535F99" w:rsidP="008D224A">
      <w:pPr>
        <w:rPr>
          <w:lang w:val="es-ES"/>
        </w:rPr>
      </w:pPr>
      <w:r>
        <w:rPr>
          <w:lang w:val="es-ES"/>
        </w:rPr>
        <w:t>El servicio</w:t>
      </w:r>
      <w:r w:rsidR="00261657">
        <w:rPr>
          <w:lang w:val="es-ES"/>
        </w:rPr>
        <w:t xml:space="preserve"> será</w:t>
      </w:r>
      <w:r>
        <w:rPr>
          <w:lang w:val="es-ES"/>
        </w:rPr>
        <w:t xml:space="preserve"> ofrecido</w:t>
      </w:r>
      <w:r w:rsidR="00261657">
        <w:rPr>
          <w:lang w:val="es-ES"/>
        </w:rPr>
        <w:t xml:space="preserve"> en modalidad de alta disponibilidad y los componentes que conforman la nube que brinda el servicio, tendrá contingencia N+1 y sus componentes estarán ubicados en zonas geográficas distantes que para este caso será </w:t>
      </w:r>
      <w:r w:rsidR="00414986">
        <w:rPr>
          <w:lang w:val="es-ES"/>
        </w:rPr>
        <w:t>la región de Estados Unidos, y las zonas Virginia y California.</w:t>
      </w:r>
    </w:p>
    <w:p w14:paraId="77FB7F0E" w14:textId="654EEBB2" w:rsidR="00C434C6" w:rsidRDefault="004B2C4E" w:rsidP="008D224A">
      <w:pPr>
        <w:rPr>
          <w:lang w:val="es-ES"/>
        </w:rPr>
      </w:pPr>
      <w:r w:rsidRPr="004B2C4E">
        <w:rPr>
          <w:lang w:val="es-ES"/>
        </w:rPr>
        <w:t>La infraestructura de SAC puede ser incrementada en cualquier momento generando una interrupción mínima, este incremento será controlado y previamente autorizado y coordinado con la entidad.</w:t>
      </w:r>
    </w:p>
    <w:p w14:paraId="7608A3B8" w14:textId="5615C3C1" w:rsidR="002067B3" w:rsidRPr="00E91C64" w:rsidRDefault="00981988" w:rsidP="008D224A">
      <w:pPr>
        <w:rPr>
          <w:lang w:val="es-ES"/>
        </w:rPr>
      </w:pPr>
      <w:r>
        <w:rPr>
          <w:lang w:val="es-ES"/>
        </w:rPr>
        <w:t xml:space="preserve">Los entornos que muestran la gráfica son entornos únicamente productivos, </w:t>
      </w:r>
      <w:r w:rsidR="000F2F79">
        <w:rPr>
          <w:lang w:val="es-ES"/>
        </w:rPr>
        <w:t xml:space="preserve">aparte </w:t>
      </w:r>
      <w:r w:rsidR="006F6407">
        <w:rPr>
          <w:lang w:val="es-ES"/>
        </w:rPr>
        <w:t xml:space="preserve">del entorno productivo </w:t>
      </w:r>
      <w:r w:rsidR="009F79AB">
        <w:rPr>
          <w:lang w:val="es-ES"/>
        </w:rPr>
        <w:t>se otorga el entorno de certificación y a su vez a nivel del equipo de desarrollo también se cuenta con entorno</w:t>
      </w:r>
      <w:r w:rsidR="00C07213">
        <w:rPr>
          <w:lang w:val="es-ES"/>
        </w:rPr>
        <w:t xml:space="preserve"> diferente con lo cual se quiere aclarar que los entornos se encuentran separados</w:t>
      </w:r>
      <w:r w:rsidR="009F79AB">
        <w:rPr>
          <w:lang w:val="es-ES"/>
        </w:rPr>
        <w:t xml:space="preserve">. </w:t>
      </w:r>
    </w:p>
    <w:p w14:paraId="30C25DE4" w14:textId="2DCEA652" w:rsidR="008726D0" w:rsidRPr="00016570" w:rsidRDefault="000A4EB0" w:rsidP="008D224A">
      <w:pPr>
        <w:rPr>
          <w:lang w:val="es-CO"/>
        </w:rPr>
      </w:pPr>
      <w:r w:rsidRPr="00016570">
        <w:rPr>
          <w:lang w:val="es-CO"/>
        </w:rPr>
        <w:t xml:space="preserve">Este diagrama corresponde a </w:t>
      </w:r>
      <w:r w:rsidR="001879F2">
        <w:rPr>
          <w:lang w:val="es-CO"/>
        </w:rPr>
        <w:t xml:space="preserve">un esquema de funcionamiento </w:t>
      </w:r>
      <w:r w:rsidR="008C4F61">
        <w:rPr>
          <w:lang w:val="es-CO"/>
        </w:rPr>
        <w:t xml:space="preserve">SaaS </w:t>
      </w:r>
      <w:r w:rsidR="008726D0" w:rsidRPr="00016570">
        <w:rPr>
          <w:lang w:val="es-CO"/>
        </w:rPr>
        <w:t xml:space="preserve">de alta disponibilidad donde para cada componente hay otro componente igual que reemplazará su funcionamiento en caso de falla. </w:t>
      </w:r>
    </w:p>
    <w:p w14:paraId="47967312" w14:textId="0959A131" w:rsidR="001B0E5F" w:rsidRPr="00016570" w:rsidRDefault="00391240" w:rsidP="008D224A">
      <w:pPr>
        <w:rPr>
          <w:b/>
          <w:bCs/>
          <w:lang w:val="es-CO"/>
        </w:rPr>
      </w:pPr>
      <w:r w:rsidRPr="00016570">
        <w:rPr>
          <w:b/>
          <w:bCs/>
          <w:lang w:val="es-CO"/>
        </w:rPr>
        <w:t>Firewall:</w:t>
      </w:r>
      <w:r w:rsidRPr="00016570">
        <w:rPr>
          <w:lang w:val="es-CO"/>
        </w:rPr>
        <w:t xml:space="preserve"> Es un </w:t>
      </w:r>
      <w:r w:rsidR="003056E4">
        <w:rPr>
          <w:lang w:val="es-CO"/>
        </w:rPr>
        <w:t>componente</w:t>
      </w:r>
      <w:r w:rsidRPr="00016570">
        <w:rPr>
          <w:lang w:val="es-CO"/>
        </w:rPr>
        <w:t xml:space="preserve"> especializado que evita que el producto sea objeto de hackeos aprovechando vulnerabilidades del producto o la infraestructura aún no conocidas. </w:t>
      </w:r>
    </w:p>
    <w:p w14:paraId="2CBCF1D2" w14:textId="58B903E0" w:rsidR="008726D0" w:rsidRPr="00016570" w:rsidRDefault="008726D0" w:rsidP="008D224A">
      <w:pPr>
        <w:rPr>
          <w:lang w:val="es-CO"/>
        </w:rPr>
      </w:pPr>
      <w:r w:rsidRPr="00793254">
        <w:rPr>
          <w:b/>
          <w:bCs/>
          <w:lang w:val="es-CO"/>
        </w:rPr>
        <w:t>Balanceador</w:t>
      </w:r>
      <w:r w:rsidRPr="00016570">
        <w:rPr>
          <w:b/>
          <w:bCs/>
          <w:lang w:val="es-CO"/>
        </w:rPr>
        <w:t>:</w:t>
      </w:r>
      <w:r w:rsidRPr="00016570">
        <w:rPr>
          <w:lang w:val="es-CO"/>
        </w:rPr>
        <w:t xml:space="preserve"> Se encarga de redirigir las peticiones </w:t>
      </w:r>
      <w:r w:rsidR="00793254">
        <w:rPr>
          <w:lang w:val="es-CO"/>
        </w:rPr>
        <w:t xml:space="preserve">Http </w:t>
      </w:r>
      <w:r w:rsidRPr="00016570">
        <w:rPr>
          <w:lang w:val="es-CO"/>
        </w:rPr>
        <w:t>entre los servidores Web.</w:t>
      </w:r>
    </w:p>
    <w:p w14:paraId="7AFCCDE6" w14:textId="4F9DB2E1" w:rsidR="008726D0" w:rsidRPr="00016570" w:rsidRDefault="008726D0" w:rsidP="008D224A">
      <w:pPr>
        <w:rPr>
          <w:lang w:val="es-CO"/>
        </w:rPr>
      </w:pPr>
      <w:r w:rsidRPr="00016570">
        <w:rPr>
          <w:b/>
          <w:bCs/>
          <w:lang w:val="es-CO"/>
        </w:rPr>
        <w:t>Servidores Web:</w:t>
      </w:r>
      <w:r w:rsidRPr="00016570">
        <w:rPr>
          <w:lang w:val="es-CO"/>
        </w:rPr>
        <w:t xml:space="preserve"> Se encargan de publicar las diferentes aplicaciones de la plataforma SAC.</w:t>
      </w:r>
      <w:r w:rsidR="00AB0D2C" w:rsidRPr="00016570">
        <w:rPr>
          <w:lang w:val="es-CO"/>
        </w:rPr>
        <w:t xml:space="preserve"> </w:t>
      </w:r>
    </w:p>
    <w:p w14:paraId="5E349FCF" w14:textId="654D12CD" w:rsidR="008726D0" w:rsidRPr="00016570" w:rsidRDefault="008726D0" w:rsidP="008D224A">
      <w:pPr>
        <w:rPr>
          <w:lang w:val="es-CO"/>
        </w:rPr>
      </w:pPr>
      <w:r w:rsidRPr="00016570">
        <w:rPr>
          <w:b/>
          <w:bCs/>
          <w:lang w:val="es-CO"/>
        </w:rPr>
        <w:t>Servidores de bases de datos:</w:t>
      </w:r>
      <w:r w:rsidRPr="00016570">
        <w:rPr>
          <w:lang w:val="es-CO"/>
        </w:rPr>
        <w:t xml:space="preserve"> Se encargan de poner en servicio la base de datos y mantener al día la </w:t>
      </w:r>
      <w:r w:rsidR="0052429D" w:rsidRPr="00016570">
        <w:rPr>
          <w:lang w:val="es-CO"/>
        </w:rPr>
        <w:t>réplica</w:t>
      </w:r>
      <w:r w:rsidRPr="00016570">
        <w:rPr>
          <w:lang w:val="es-CO"/>
        </w:rPr>
        <w:t>.</w:t>
      </w:r>
      <w:r w:rsidR="00AB0D2C" w:rsidRPr="00016570">
        <w:rPr>
          <w:lang w:val="es-CO"/>
        </w:rPr>
        <w:t xml:space="preserve"> </w:t>
      </w:r>
      <w:r w:rsidR="00793254">
        <w:rPr>
          <w:lang w:val="es-CO"/>
        </w:rPr>
        <w:t>Se rec</w:t>
      </w:r>
    </w:p>
    <w:p w14:paraId="7B81A7EB" w14:textId="36156474" w:rsidR="001B0E5F" w:rsidRDefault="001B0E5F" w:rsidP="008D224A">
      <w:pPr>
        <w:rPr>
          <w:lang w:val="es-CO"/>
        </w:rPr>
      </w:pPr>
      <w:r w:rsidRPr="00016570">
        <w:rPr>
          <w:b/>
          <w:bCs/>
          <w:lang w:val="es-CO"/>
        </w:rPr>
        <w:t>Redes:</w:t>
      </w:r>
      <w:r w:rsidRPr="00016570">
        <w:rPr>
          <w:lang w:val="es-CO"/>
        </w:rPr>
        <w:t xml:space="preserve"> Los componentes de la red de alta disponibilidad se encuentran distribuidos en la región Estados Unidos y en diferentes zonas geográficas; Este y Oeste. Dependiendo de la entidad esta </w:t>
      </w:r>
      <w:r w:rsidRPr="00016570">
        <w:rPr>
          <w:lang w:val="es-CO"/>
        </w:rPr>
        <w:lastRenderedPageBreak/>
        <w:t>región y zona se pueden modificar con el objetivo de lograr un</w:t>
      </w:r>
      <w:r w:rsidR="00215D0A" w:rsidRPr="00016570">
        <w:rPr>
          <w:lang w:val="es-CO"/>
        </w:rPr>
        <w:t xml:space="preserve"> mejor tiempo de respuesta (latencia).</w:t>
      </w:r>
    </w:p>
    <w:p w14:paraId="5122CA11" w14:textId="4BFF77C9" w:rsidR="00CE1A3C" w:rsidRPr="00016570" w:rsidRDefault="00CE1A3C" w:rsidP="008D224A">
      <w:pPr>
        <w:rPr>
          <w:lang w:val="es-CO"/>
        </w:rPr>
      </w:pPr>
      <w:r w:rsidRPr="009D4794">
        <w:rPr>
          <w:b/>
          <w:bCs/>
          <w:lang w:val="es-CO"/>
        </w:rPr>
        <w:t>Servidor EvaBot:</w:t>
      </w:r>
      <w:r>
        <w:rPr>
          <w:lang w:val="es-CO"/>
        </w:rPr>
        <w:t xml:space="preserve"> Contiene funcionamiento de bot con inteligencia artificial</w:t>
      </w:r>
      <w:r w:rsidR="009D4794">
        <w:rPr>
          <w:lang w:val="es-CO"/>
        </w:rPr>
        <w:t xml:space="preserve"> para mantener conversaciones con clientes a través de la API de Whatsapp o WebChat. </w:t>
      </w:r>
    </w:p>
    <w:p w14:paraId="6DBB74EE" w14:textId="77F30AA4" w:rsidR="00215D0A" w:rsidRPr="00016570" w:rsidRDefault="00215D0A" w:rsidP="008D224A">
      <w:pPr>
        <w:rPr>
          <w:lang w:val="es-CO"/>
        </w:rPr>
      </w:pPr>
      <w:r w:rsidRPr="00016570">
        <w:rPr>
          <w:b/>
          <w:bCs/>
          <w:lang w:val="es-CO"/>
        </w:rPr>
        <w:t>Comunicación:</w:t>
      </w:r>
      <w:r w:rsidRPr="00016570">
        <w:rPr>
          <w:lang w:val="es-CO"/>
        </w:rPr>
        <w:t xml:space="preserve"> El esquema de conectividad seguro proporciona protocolos cifrados para cualquier transferencia, ej.; HTTPS, FTPS, SFTP, LDAPS, etc.</w:t>
      </w:r>
    </w:p>
    <w:p w14:paraId="0123AE38" w14:textId="05911613" w:rsidR="00215D0A" w:rsidRPr="00016570" w:rsidRDefault="00AB0D2C" w:rsidP="008D224A">
      <w:pPr>
        <w:rPr>
          <w:lang w:val="es-CO"/>
        </w:rPr>
      </w:pPr>
      <w:r w:rsidRPr="00016570">
        <w:rPr>
          <w:b/>
          <w:bCs/>
          <w:lang w:val="es-CO"/>
        </w:rPr>
        <w:t>Gestión y monitoreo:</w:t>
      </w:r>
      <w:r w:rsidRPr="00016570">
        <w:rPr>
          <w:lang w:val="es-CO"/>
        </w:rPr>
        <w:t xml:space="preserve"> Contamos con un centro de monitoreo que se encuentra disponible 7x24x365. Se utiliza el software de monitoreo Zabbix que evalúa los elementos más importantes para el estado y la disponibilidad de la infraestructura.</w:t>
      </w:r>
    </w:p>
    <w:p w14:paraId="2A088DE7" w14:textId="5FF00EB0" w:rsidR="00AB0D2C" w:rsidRPr="00016570" w:rsidRDefault="00AB0D2C" w:rsidP="008D224A">
      <w:pPr>
        <w:rPr>
          <w:lang w:val="es-CO"/>
        </w:rPr>
      </w:pPr>
      <w:r w:rsidRPr="00016570">
        <w:rPr>
          <w:lang w:val="es-CO"/>
        </w:rPr>
        <w:t>El soporte a la infraestructura se realiza a través de conexión VPN controlada a su vez por Azure Active Directory.</w:t>
      </w:r>
    </w:p>
    <w:p w14:paraId="17704ECE" w14:textId="1951DA1A" w:rsidR="00AB0D2C" w:rsidRPr="00016570" w:rsidRDefault="00AB0D2C" w:rsidP="008D224A">
      <w:pPr>
        <w:rPr>
          <w:lang w:val="es-CO"/>
        </w:rPr>
      </w:pPr>
      <w:r w:rsidRPr="00016570">
        <w:rPr>
          <w:lang w:val="es-CO"/>
        </w:rPr>
        <w:t>Los administradores de la infraestructura reciben alertas de seguridad por diferentes medios; correo electrónico, mensajes de texto, y notificaciones push.</w:t>
      </w:r>
    </w:p>
    <w:p w14:paraId="7428CA65" w14:textId="3B67ECF9" w:rsidR="00AB0D2C" w:rsidRDefault="00AB0D2C" w:rsidP="008D224A">
      <w:pPr>
        <w:rPr>
          <w:lang w:val="es-CO"/>
        </w:rPr>
      </w:pPr>
      <w:r w:rsidRPr="00016570">
        <w:rPr>
          <w:b/>
          <w:bCs/>
          <w:lang w:val="es-CO"/>
        </w:rPr>
        <w:t>Crecimiento:</w:t>
      </w:r>
      <w:r w:rsidRPr="00016570">
        <w:rPr>
          <w:lang w:val="es-CO"/>
        </w:rPr>
        <w:t xml:space="preserve"> El crecimiento de la infraestructura se realiza con base en comportamiento histórico y evaluación de tendencias de crecimiento, una vez se detecta la necesidad se establece con la entidad </w:t>
      </w:r>
      <w:r w:rsidR="00145ACB" w:rsidRPr="00016570">
        <w:rPr>
          <w:lang w:val="es-CO"/>
        </w:rPr>
        <w:t>la correspondiente autorización para realizar los cambios que permitan soportar los nuevos requisitos de capacidad.</w:t>
      </w:r>
    </w:p>
    <w:p w14:paraId="1CFADD15" w14:textId="58FCA42F" w:rsidR="00145ACB" w:rsidRPr="00016570" w:rsidRDefault="00145ACB" w:rsidP="008D224A">
      <w:pPr>
        <w:rPr>
          <w:lang w:val="es-CO"/>
        </w:rPr>
      </w:pPr>
      <w:r w:rsidRPr="00016570">
        <w:rPr>
          <w:b/>
          <w:bCs/>
          <w:lang w:val="es-CO"/>
        </w:rPr>
        <w:t>Conexión con entidad:</w:t>
      </w:r>
      <w:r w:rsidRPr="00016570">
        <w:rPr>
          <w:lang w:val="es-CO"/>
        </w:rPr>
        <w:t xml:space="preserve"> </w:t>
      </w:r>
      <w:r w:rsidR="005406DE" w:rsidRPr="00016570">
        <w:rPr>
          <w:lang w:val="es-CO"/>
        </w:rPr>
        <w:t xml:space="preserve">Para garantizar conexión segura a los servicios internos de la entidad, se establece una conexión VPN Site to Site con los mecanismos de cifrado más seguros. Sobre esta conexión VPN se consumen servicios en doble vía. Algunos de los servicios más usados sobre la </w:t>
      </w:r>
      <w:r w:rsidR="005B3571">
        <w:rPr>
          <w:lang w:val="es-ES"/>
        </w:rPr>
        <w:t>VPN</w:t>
      </w:r>
      <w:r w:rsidR="005406DE" w:rsidRPr="00016570">
        <w:rPr>
          <w:lang w:val="es-CO"/>
        </w:rPr>
        <w:t xml:space="preserve"> son: Autenticación, transferencia de archivos de datos de interfaces, consumo de servicios de telefonía SIP, integración con marcadores telefónicos, comunicación con sistemas Core para reportar compromisos, acuerdos de pago, costos de cobranza, pagos en línea, consultas generales para conocer el estado en línea de las obligaciones del cliente o disponible en sus cuentas del pasivo, integración con servicios CRM, integración con sistemas BI entre otros.</w:t>
      </w:r>
    </w:p>
    <w:p w14:paraId="726A5E53" w14:textId="57D747AA" w:rsidR="005B3571" w:rsidRPr="005B3571" w:rsidRDefault="005B3571" w:rsidP="008D224A">
      <w:pPr>
        <w:rPr>
          <w:lang w:val="es-ES"/>
        </w:rPr>
      </w:pPr>
      <w:r>
        <w:rPr>
          <w:b/>
          <w:bCs/>
          <w:lang w:val="es-ES"/>
        </w:rPr>
        <w:t>SAC</w:t>
      </w:r>
      <w:r w:rsidRPr="005B3571">
        <w:rPr>
          <w:b/>
          <w:bCs/>
          <w:lang w:val="es-ES"/>
        </w:rPr>
        <w:t xml:space="preserve"> API:</w:t>
      </w:r>
      <w:r>
        <w:rPr>
          <w:lang w:val="es-ES"/>
        </w:rPr>
        <w:t xml:space="preserve"> Corresponde al sistema de integración de SAC con sistemas externos con el cual se podrá tener comunicación de doble vía entre los sistemas de la entidad y la plataforma de cobranzas. Se detalla más adelante.</w:t>
      </w:r>
    </w:p>
    <w:p w14:paraId="4F306B9A" w14:textId="77777777" w:rsidR="00E91C64" w:rsidRPr="0002630A" w:rsidRDefault="00E91C64" w:rsidP="00E91C64">
      <w:pPr>
        <w:pStyle w:val="Heading1"/>
        <w:rPr>
          <w:rFonts w:eastAsia="Times New Roman"/>
          <w:lang w:val="es-CO"/>
        </w:rPr>
      </w:pPr>
      <w:bookmarkStart w:id="6" w:name="_Toc130293794"/>
      <w:bookmarkStart w:id="7" w:name="_Toc142663840"/>
      <w:r w:rsidRPr="0002630A">
        <w:rPr>
          <w:rFonts w:eastAsia="Times New Roman"/>
          <w:lang w:val="es-CO"/>
        </w:rPr>
        <w:lastRenderedPageBreak/>
        <w:t>Ecosistema de tecnologías y metodologías</w:t>
      </w:r>
      <w:bookmarkEnd w:id="6"/>
      <w:bookmarkEnd w:id="7"/>
    </w:p>
    <w:p w14:paraId="0F9CC2AC" w14:textId="77777777" w:rsidR="00E91C64" w:rsidRPr="00746072" w:rsidRDefault="00E91C64" w:rsidP="00E91C64">
      <w:pPr>
        <w:jc w:val="center"/>
        <w:rPr>
          <w:rFonts w:ascii="Verdana" w:hAnsi="Verdana"/>
          <w:color w:val="0B5394"/>
        </w:rPr>
      </w:pPr>
      <w:r w:rsidRPr="00746072">
        <w:rPr>
          <w:rFonts w:ascii="Verdana" w:hAnsi="Verdana"/>
          <w:noProof/>
          <w:color w:val="0B5394"/>
        </w:rPr>
        <w:drawing>
          <wp:inline distT="0" distB="0" distL="0" distR="0" wp14:anchorId="42F5CF7F" wp14:editId="6B26198B">
            <wp:extent cx="4784266" cy="5332719"/>
            <wp:effectExtent l="0" t="0" r="381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4793423" cy="5342925"/>
                    </a:xfrm>
                    <a:prstGeom prst="rect">
                      <a:avLst/>
                    </a:prstGeom>
                  </pic:spPr>
                </pic:pic>
              </a:graphicData>
            </a:graphic>
          </wp:inline>
        </w:drawing>
      </w:r>
    </w:p>
    <w:p w14:paraId="6AF6E473" w14:textId="77777777" w:rsidR="00E91C64" w:rsidRDefault="00E91C64" w:rsidP="00E91C64">
      <w:pPr>
        <w:rPr>
          <w:lang w:val="es-CO"/>
        </w:rPr>
      </w:pPr>
      <w:r w:rsidRPr="00067070">
        <w:rPr>
          <w:lang w:val="es-CO"/>
        </w:rPr>
        <w:t xml:space="preserve">Sac utiliza los lenguajes de programación provistos </w:t>
      </w:r>
      <w:r>
        <w:rPr>
          <w:lang w:val="es-CO"/>
        </w:rPr>
        <w:t xml:space="preserve">y soportados por Microsoft en su mayoría C# a través de .Net Core LTS y .Net Framework. Para el desarrollo de las aplicaciones móviles se usa el lenguaje de programación Swift para dispositivos iOS provista directamente por Apple, y Android Studio provista directamente por Google para dispositivos Android. Relacionado a la base de datos se utiliza Microsoft SQL Server en su versión Estándar. Importante destacar que SacMobile al ser desarrollado como aplicaciones nativas se puede utilizar con eficiencia la </w:t>
      </w:r>
      <w:r>
        <w:rPr>
          <w:lang w:val="es-CO"/>
        </w:rPr>
        <w:lastRenderedPageBreak/>
        <w:t>posibilidad del trabajo sin red/conexión debido a que cuenta con mecanismos de sincronización y trabajo offline.</w:t>
      </w:r>
    </w:p>
    <w:p w14:paraId="1CA6F828" w14:textId="77777777" w:rsidR="00E91C64" w:rsidRDefault="00E91C64" w:rsidP="00E91C64">
      <w:pPr>
        <w:rPr>
          <w:lang w:val="es-CO"/>
        </w:rPr>
      </w:pPr>
      <w:r>
        <w:rPr>
          <w:lang w:val="es-CO"/>
        </w:rPr>
        <w:t>Los productos que conforman la plataforma Sac son desarrollados con componentes web estándar poniendo como prioridad la usabilidad del sistema y la orientación a los procesos y procedimientos del usuario.</w:t>
      </w:r>
    </w:p>
    <w:p w14:paraId="4C8ACB0E" w14:textId="77777777" w:rsidR="00E91C64" w:rsidRDefault="00E91C64" w:rsidP="00E91C64">
      <w:pPr>
        <w:rPr>
          <w:lang w:val="es-CO"/>
        </w:rPr>
      </w:pPr>
      <w:r>
        <w:rPr>
          <w:lang w:val="es-CO"/>
        </w:rPr>
        <w:t>En cuanto a componentes se aclara que Sac está construido con componentes entregados por Microsoft, Google y Apple, y que estos componentes no requieren que nuestros clientes adquieran licencias adicionales para su uso. Las licencias de sistema operativo y de motor SQL se encuentran incluidos dentro del servicio y nuestros clientes no tienen que adquirir licencias por este concepto.</w:t>
      </w:r>
    </w:p>
    <w:p w14:paraId="039CBE98" w14:textId="77777777" w:rsidR="00E91C64" w:rsidRPr="00370612" w:rsidRDefault="00E91C64" w:rsidP="00E91C64">
      <w:pPr>
        <w:rPr>
          <w:lang w:val="es-ES"/>
        </w:rPr>
      </w:pPr>
      <w:r w:rsidRPr="00370612">
        <w:rPr>
          <w:lang w:val="es-ES"/>
        </w:rPr>
        <w:t>ECS tiene certificado vigente ISO 27001 y CMMI DEV Y SRV, lo cual garantiza en gran medida que los integrantes del equipo de trabajo desarrollan nuestros productos con los estándares de calidad y seguridad requeridos por el mercado. Nuestro producto se encuentra desarrollado con tecnología Microsoft, Google y Apple. El motor de base de datos principal es Microsoft SQL Server. Para las aplicaciones iOS y Android se utiliza desarrollo nativo con el fin de aumentar el nivel de compatibilidad y también la velocidad de las aplicaciones. Las aplicaciones web y las APIs se publican mediante servidor web Internet Information Server de Microsoft que corre sobre Windows Server. Las aplicaciones son desarrolladas en metodología MVC interconectadas a sistemas API para la interacción con la base de datos. Nuestro proceso de desarrollo incluye la verificación de código fuente en busca de vulnerabilidades mediante la herramienta SonarQube.</w:t>
      </w:r>
    </w:p>
    <w:p w14:paraId="2F486CEA" w14:textId="77777777" w:rsidR="00E91C64" w:rsidRDefault="00E91C64" w:rsidP="00E91C64">
      <w:pPr>
        <w:rPr>
          <w:lang w:val="es-MX"/>
        </w:rPr>
      </w:pPr>
      <w:r w:rsidRPr="0084372E">
        <w:rPr>
          <w:b/>
          <w:bCs/>
          <w:lang w:val="es-MX"/>
        </w:rPr>
        <w:t>CMMI:</w:t>
      </w:r>
      <w:r w:rsidRPr="0084372E">
        <w:rPr>
          <w:lang w:val="es-MX"/>
        </w:rPr>
        <w:t xml:space="preserve"> El propósito del modelo CMMI es evaluar la madurez de los procesos de una organización y proporcionar orientación sobre cómo mejorar los procesos, con el objetivo de mejorar los productos.</w:t>
      </w:r>
    </w:p>
    <w:p w14:paraId="0887207B" w14:textId="77777777" w:rsidR="00E91C64" w:rsidRPr="0084372E" w:rsidRDefault="00E91C64" w:rsidP="00E91C64">
      <w:pPr>
        <w:rPr>
          <w:lang w:val="es-MX"/>
        </w:rPr>
      </w:pPr>
      <w:r w:rsidRPr="0084372E">
        <w:rPr>
          <w:b/>
          <w:bCs/>
          <w:lang w:val="es-MX"/>
        </w:rPr>
        <w:t>ISO27001:</w:t>
      </w:r>
      <w:r w:rsidRPr="0084372E">
        <w:rPr>
          <w:lang w:val="es-MX"/>
        </w:rPr>
        <w:t xml:space="preserve"> SO 27001 es una norma internacional que permite el aseguramiento, la confidencialidad e integridad de los datos y de la información, así como de los sistemas que la procesan.</w:t>
      </w:r>
      <w:r>
        <w:rPr>
          <w:lang w:val="es-MX"/>
        </w:rPr>
        <w:t xml:space="preserve"> </w:t>
      </w:r>
      <w:r w:rsidRPr="0071768B">
        <w:rPr>
          <w:rFonts w:cstheme="majorHAnsi"/>
          <w:lang w:val="es-MX"/>
        </w:rPr>
        <w:t>El sistema se construyó orientado a las mejores prácticas Owasp y a nivel de infraestructura se realizan pruebas de vulnerabilidad.</w:t>
      </w:r>
    </w:p>
    <w:p w14:paraId="13421F97" w14:textId="77777777" w:rsidR="00FB7E25" w:rsidRDefault="00E91C64" w:rsidP="00FB7E25">
      <w:pPr>
        <w:pStyle w:val="Heading1"/>
        <w:rPr>
          <w:lang w:val="es-CO"/>
        </w:rPr>
      </w:pPr>
      <w:bookmarkStart w:id="8" w:name="_Toc130293795"/>
      <w:bookmarkStart w:id="9" w:name="_Toc142663841"/>
      <w:r w:rsidRPr="004F5F35">
        <w:rPr>
          <w:lang w:val="es-CO"/>
        </w:rPr>
        <w:lastRenderedPageBreak/>
        <w:t>Esquema general de producto</w:t>
      </w:r>
      <w:bookmarkEnd w:id="8"/>
      <w:bookmarkEnd w:id="9"/>
    </w:p>
    <w:p w14:paraId="76A2C9F0" w14:textId="5892CFFE" w:rsidR="00E91C64" w:rsidRDefault="00E91C64" w:rsidP="0004084B">
      <w:pPr>
        <w:jc w:val="center"/>
        <w:rPr>
          <w:lang w:val="es-ES"/>
        </w:rPr>
      </w:pPr>
      <w:r w:rsidRPr="005B3571">
        <w:rPr>
          <w:noProof/>
          <w:lang w:val="es-ES"/>
        </w:rPr>
        <w:drawing>
          <wp:inline distT="0" distB="0" distL="0" distR="0" wp14:anchorId="08ADDD91" wp14:editId="338B87F0">
            <wp:extent cx="4402443" cy="6513947"/>
            <wp:effectExtent l="0" t="0" r="508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4428649" cy="6552722"/>
                    </a:xfrm>
                    <a:prstGeom prst="rect">
                      <a:avLst/>
                    </a:prstGeom>
                  </pic:spPr>
                </pic:pic>
              </a:graphicData>
            </a:graphic>
          </wp:inline>
        </w:drawing>
      </w:r>
    </w:p>
    <w:p w14:paraId="502E6712" w14:textId="77777777" w:rsidR="00E91C64" w:rsidRDefault="00E91C64" w:rsidP="00E91C64">
      <w:pPr>
        <w:pStyle w:val="Heading1"/>
        <w:rPr>
          <w:rFonts w:eastAsia="Times New Roman"/>
          <w:lang w:val="es-CO"/>
        </w:rPr>
      </w:pPr>
      <w:bookmarkStart w:id="10" w:name="_Toc130293796"/>
      <w:bookmarkStart w:id="11" w:name="_Toc142663842"/>
      <w:r>
        <w:rPr>
          <w:rFonts w:eastAsia="Times New Roman"/>
          <w:lang w:val="es-CO"/>
        </w:rPr>
        <w:lastRenderedPageBreak/>
        <w:t>C</w:t>
      </w:r>
      <w:r w:rsidRPr="00016570">
        <w:rPr>
          <w:rFonts w:eastAsia="Times New Roman"/>
          <w:lang w:val="es-CO"/>
        </w:rPr>
        <w:t>omponentes globales del sistema Sac</w:t>
      </w:r>
      <w:bookmarkEnd w:id="10"/>
      <w:bookmarkEnd w:id="11"/>
    </w:p>
    <w:p w14:paraId="1F34F462" w14:textId="77777777" w:rsidR="00E91C64" w:rsidRPr="00746072" w:rsidRDefault="00E91C64" w:rsidP="00E91C64">
      <w:pPr>
        <w:jc w:val="center"/>
        <w:rPr>
          <w:rFonts w:ascii="Verdana" w:hAnsi="Verdana"/>
          <w:color w:val="0B5394"/>
        </w:rPr>
      </w:pPr>
      <w:r w:rsidRPr="00746072">
        <w:rPr>
          <w:rFonts w:ascii="Verdana" w:hAnsi="Verdana"/>
          <w:noProof/>
          <w:color w:val="0B5394"/>
        </w:rPr>
        <w:drawing>
          <wp:inline distT="0" distB="0" distL="0" distR="0" wp14:anchorId="2C4740B7" wp14:editId="448A6A26">
            <wp:extent cx="5943600" cy="4854575"/>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5"/>
                    <a:stretch>
                      <a:fillRect/>
                    </a:stretch>
                  </pic:blipFill>
                  <pic:spPr>
                    <a:xfrm>
                      <a:off x="0" y="0"/>
                      <a:ext cx="5943600" cy="4854575"/>
                    </a:xfrm>
                    <a:prstGeom prst="rect">
                      <a:avLst/>
                    </a:prstGeom>
                  </pic:spPr>
                </pic:pic>
              </a:graphicData>
            </a:graphic>
          </wp:inline>
        </w:drawing>
      </w:r>
    </w:p>
    <w:p w14:paraId="1598A522" w14:textId="2107584C" w:rsidR="00E91C64" w:rsidRPr="007062AE" w:rsidRDefault="00E91C64" w:rsidP="00E91C64">
      <w:pPr>
        <w:rPr>
          <w:rFonts w:cstheme="majorHAnsi"/>
          <w:lang w:val="es-MX"/>
        </w:rPr>
      </w:pPr>
      <w:r w:rsidRPr="007062AE">
        <w:rPr>
          <w:rFonts w:cstheme="majorHAnsi"/>
          <w:lang w:val="es-MX"/>
        </w:rPr>
        <w:t xml:space="preserve">En este esquema se puede ver cómo interactúan los diferentes componentes de la plataforma Sac. </w:t>
      </w:r>
    </w:p>
    <w:p w14:paraId="1C03C18D" w14:textId="77777777" w:rsidR="00E91C64" w:rsidRPr="007062AE" w:rsidRDefault="00E91C64" w:rsidP="00E91C64">
      <w:pPr>
        <w:rPr>
          <w:rFonts w:cstheme="majorHAnsi"/>
          <w:lang w:val="es-MX"/>
        </w:rPr>
      </w:pPr>
      <w:r w:rsidRPr="007062AE">
        <w:rPr>
          <w:rFonts w:cstheme="majorHAnsi"/>
          <w:b/>
          <w:bCs/>
          <w:lang w:val="es-MX"/>
        </w:rPr>
        <w:t>Sistema Core:</w:t>
      </w:r>
      <w:r w:rsidRPr="007062AE">
        <w:rPr>
          <w:rFonts w:cstheme="majorHAnsi"/>
          <w:lang w:val="es-MX"/>
        </w:rPr>
        <w:t xml:space="preserve"> Corresponde al sistema de la entidad que genera los datos relevantes para la cobranza. </w:t>
      </w:r>
    </w:p>
    <w:p w14:paraId="5724FA8A" w14:textId="77777777" w:rsidR="00E91C64" w:rsidRPr="007062AE" w:rsidRDefault="00E91C64" w:rsidP="00E91C64">
      <w:pPr>
        <w:rPr>
          <w:rFonts w:cstheme="majorHAnsi"/>
          <w:lang w:val="es-MX"/>
        </w:rPr>
      </w:pPr>
    </w:p>
    <w:p w14:paraId="30494884" w14:textId="00BBEB0A" w:rsidR="00E91C64" w:rsidRDefault="00E91C64" w:rsidP="00E91C64">
      <w:pPr>
        <w:rPr>
          <w:rFonts w:cstheme="majorHAnsi"/>
          <w:lang w:val="es-MX"/>
        </w:rPr>
      </w:pPr>
      <w:r w:rsidRPr="007062AE">
        <w:rPr>
          <w:rFonts w:cstheme="majorHAnsi"/>
          <w:b/>
          <w:bCs/>
          <w:lang w:val="es-MX"/>
        </w:rPr>
        <w:t>Otros sistemas:</w:t>
      </w:r>
      <w:r w:rsidRPr="007062AE">
        <w:rPr>
          <w:rFonts w:cstheme="majorHAnsi"/>
          <w:lang w:val="es-MX"/>
        </w:rPr>
        <w:t xml:space="preserve"> Corresponde a otros sistemas que dependiendo de las necesidades del negocio se pueden integrar con Sac a través de nuestro sistema estándar SacAPI.</w:t>
      </w:r>
    </w:p>
    <w:p w14:paraId="082BDFE3" w14:textId="77777777" w:rsidR="00FB7E25" w:rsidRPr="007062AE" w:rsidRDefault="00FB7E25" w:rsidP="00E91C64">
      <w:pPr>
        <w:rPr>
          <w:rFonts w:cstheme="majorHAnsi"/>
          <w:lang w:val="es-MX"/>
        </w:rPr>
      </w:pPr>
    </w:p>
    <w:p w14:paraId="066FC407" w14:textId="77777777" w:rsidR="00E91C64" w:rsidRPr="007062AE" w:rsidRDefault="00E91C64" w:rsidP="00E91C64">
      <w:pPr>
        <w:rPr>
          <w:rFonts w:cstheme="majorHAnsi"/>
          <w:lang w:val="es-MX"/>
        </w:rPr>
      </w:pPr>
      <w:r w:rsidRPr="007062AE">
        <w:rPr>
          <w:rFonts w:cstheme="majorHAnsi"/>
          <w:b/>
          <w:bCs/>
          <w:lang w:val="es-MX"/>
        </w:rPr>
        <w:lastRenderedPageBreak/>
        <w:t>Datos requeridos:</w:t>
      </w:r>
      <w:r w:rsidRPr="007062AE">
        <w:rPr>
          <w:rFonts w:cstheme="majorHAnsi"/>
          <w:lang w:val="es-MX"/>
        </w:rPr>
        <w:t xml:space="preserve"> Corresponde a los insumos necesarios para que el gestor de cobranzas pueda realizar una cobranza efectiva, a nivel general se requiere información de; Clientes, obligaciones, pagos, direcciones, teléfonos, codeudores, garantías, entre otros.  </w:t>
      </w:r>
    </w:p>
    <w:p w14:paraId="08BFEC61" w14:textId="77777777" w:rsidR="00E91C64" w:rsidRPr="007062AE" w:rsidRDefault="00E91C64" w:rsidP="00E91C64">
      <w:pPr>
        <w:rPr>
          <w:rFonts w:cstheme="majorHAnsi"/>
          <w:lang w:val="es-MX"/>
        </w:rPr>
      </w:pPr>
    </w:p>
    <w:p w14:paraId="45DC02AE" w14:textId="77777777" w:rsidR="00E91C64" w:rsidRPr="007062AE" w:rsidRDefault="00E91C64" w:rsidP="00E91C64">
      <w:pPr>
        <w:rPr>
          <w:rFonts w:cstheme="majorHAnsi"/>
          <w:lang w:val="es-MX"/>
        </w:rPr>
      </w:pPr>
      <w:r w:rsidRPr="007062AE">
        <w:rPr>
          <w:rFonts w:cstheme="majorHAnsi"/>
          <w:b/>
          <w:bCs/>
          <w:lang w:val="es-MX"/>
        </w:rPr>
        <w:t>Múltiples tecnologías de integración:</w:t>
      </w:r>
      <w:r w:rsidRPr="007062AE">
        <w:rPr>
          <w:rFonts w:cstheme="majorHAnsi"/>
          <w:lang w:val="es-MX"/>
        </w:rPr>
        <w:t xml:space="preserve"> Sac recibe los datos requeridos del core a través de diferentes tipos de tecnologías. Estas tecnologías se usan dependiendo de cada entidad y sus necesidades específicas. Entre las tecnologías más comunes de intercambio de información se encuentran; Archivos de texto, Conexión directa a base de datos, Servicios web, entre otros. Adicional a ello, esta información puede ser entregada por mecanismos seguros de transferencia como lo pueden ser Ftps, Linked Server, Web Service HTTPs entre otros.</w:t>
      </w:r>
    </w:p>
    <w:p w14:paraId="245FA4F4" w14:textId="77777777" w:rsidR="00E91C64" w:rsidRPr="007062AE" w:rsidRDefault="00E91C64" w:rsidP="00E91C64">
      <w:pPr>
        <w:rPr>
          <w:rFonts w:cstheme="majorHAnsi"/>
          <w:lang w:val="es-MX"/>
        </w:rPr>
      </w:pPr>
    </w:p>
    <w:p w14:paraId="0447F305" w14:textId="77777777" w:rsidR="00E91C64" w:rsidRPr="007062AE" w:rsidRDefault="00E91C64" w:rsidP="00E91C64">
      <w:pPr>
        <w:rPr>
          <w:rFonts w:cstheme="majorHAnsi"/>
          <w:lang w:val="es-MX"/>
        </w:rPr>
      </w:pPr>
      <w:r w:rsidRPr="007062AE">
        <w:rPr>
          <w:rFonts w:cstheme="majorHAnsi"/>
          <w:lang w:val="es-MX"/>
        </w:rPr>
        <w:t>Comunicación segura: Toda la transferencia de información se realiza a través de protocolo HTTPS con certificado SSL/TLS1.2.</w:t>
      </w:r>
    </w:p>
    <w:p w14:paraId="5742BA24" w14:textId="77777777" w:rsidR="00E91C64" w:rsidRPr="007062AE" w:rsidRDefault="00E91C64" w:rsidP="00E91C64">
      <w:pPr>
        <w:rPr>
          <w:rFonts w:cstheme="majorHAnsi"/>
          <w:lang w:val="es-MX"/>
        </w:rPr>
      </w:pPr>
    </w:p>
    <w:p w14:paraId="35EBE12D" w14:textId="77777777" w:rsidR="00E91C64" w:rsidRPr="007062AE" w:rsidRDefault="00E91C64" w:rsidP="00E91C64">
      <w:pPr>
        <w:rPr>
          <w:rFonts w:cstheme="majorHAnsi"/>
          <w:lang w:val="es-MX"/>
        </w:rPr>
      </w:pPr>
      <w:r w:rsidRPr="007062AE">
        <w:rPr>
          <w:rFonts w:cstheme="majorHAnsi"/>
          <w:b/>
          <w:bCs/>
          <w:lang w:val="es-MX"/>
        </w:rPr>
        <w:t>Procesos diarios:</w:t>
      </w:r>
      <w:r w:rsidRPr="007062AE">
        <w:rPr>
          <w:rFonts w:cstheme="majorHAnsi"/>
          <w:lang w:val="es-MX"/>
        </w:rPr>
        <w:t xml:space="preserve"> Corresponde a</w:t>
      </w:r>
      <w:r>
        <w:rPr>
          <w:rFonts w:cstheme="majorHAnsi"/>
          <w:lang w:val="es-MX"/>
        </w:rPr>
        <w:t xml:space="preserve"> la automatización a través de</w:t>
      </w:r>
      <w:r w:rsidRPr="007062AE">
        <w:rPr>
          <w:rFonts w:cstheme="majorHAnsi"/>
          <w:lang w:val="es-MX"/>
        </w:rPr>
        <w:t xml:space="preserve"> procesos de carga de datos provenientes del core y el análisis de estos para disponer de la mejor manera los datos con el objetivo de entregarlos al gestor para que pueda realizar su trabajo de manera eficiente. Este proceso actualiza la información de clientes y sus obligaciones, calcula el nivel de recaudo, carga nueva información de contactabilidad entre otros.</w:t>
      </w:r>
    </w:p>
    <w:p w14:paraId="352A5CFB" w14:textId="77777777" w:rsidR="00E91C64" w:rsidRPr="007062AE" w:rsidRDefault="00E91C64" w:rsidP="00E91C64">
      <w:pPr>
        <w:rPr>
          <w:rFonts w:cstheme="majorHAnsi"/>
          <w:lang w:val="es-MX"/>
        </w:rPr>
      </w:pPr>
    </w:p>
    <w:p w14:paraId="353DD6A9" w14:textId="77777777" w:rsidR="00E91C64" w:rsidRPr="007062AE" w:rsidRDefault="00E91C64" w:rsidP="00E91C64">
      <w:pPr>
        <w:rPr>
          <w:rFonts w:cstheme="majorHAnsi"/>
          <w:lang w:val="es-MX"/>
        </w:rPr>
      </w:pPr>
      <w:r w:rsidRPr="007062AE">
        <w:rPr>
          <w:rFonts w:cstheme="majorHAnsi"/>
          <w:b/>
          <w:bCs/>
          <w:lang w:val="es-MX"/>
        </w:rPr>
        <w:t>Bases de datos:</w:t>
      </w:r>
      <w:r w:rsidRPr="007062AE">
        <w:rPr>
          <w:rFonts w:cstheme="majorHAnsi"/>
          <w:lang w:val="es-MX"/>
        </w:rPr>
        <w:t xml:space="preserve"> </w:t>
      </w:r>
      <w:r>
        <w:rPr>
          <w:rFonts w:cstheme="majorHAnsi"/>
          <w:lang w:val="es-MX"/>
        </w:rPr>
        <w:t xml:space="preserve"> </w:t>
      </w:r>
      <w:r w:rsidRPr="007062AE">
        <w:rPr>
          <w:rFonts w:cstheme="majorHAnsi"/>
          <w:lang w:val="es-MX"/>
        </w:rPr>
        <w:t>Sac utiliza el motor SQL de Microsoft desde la versión 2008 en adelante. La edición recomendad es la estándar.</w:t>
      </w:r>
    </w:p>
    <w:p w14:paraId="2060E431" w14:textId="77777777" w:rsidR="00E91C64" w:rsidRPr="007062AE" w:rsidRDefault="00E91C64" w:rsidP="00E91C64">
      <w:pPr>
        <w:rPr>
          <w:rFonts w:cstheme="majorHAnsi"/>
          <w:lang w:val="es-MX"/>
        </w:rPr>
      </w:pPr>
    </w:p>
    <w:p w14:paraId="401EFAA0" w14:textId="77777777" w:rsidR="00E91C64" w:rsidRPr="007062AE" w:rsidRDefault="00E91C64" w:rsidP="00E91C64">
      <w:pPr>
        <w:rPr>
          <w:rFonts w:cstheme="majorHAnsi"/>
          <w:lang w:val="es-MX"/>
        </w:rPr>
      </w:pPr>
      <w:r w:rsidRPr="007062AE">
        <w:rPr>
          <w:rFonts w:cstheme="majorHAnsi"/>
          <w:b/>
          <w:bCs/>
          <w:lang w:val="es-MX"/>
        </w:rPr>
        <w:t>Servidor Web:</w:t>
      </w:r>
      <w:r w:rsidRPr="007062AE">
        <w:rPr>
          <w:rFonts w:cstheme="majorHAnsi"/>
          <w:lang w:val="es-MX"/>
        </w:rPr>
        <w:t xml:space="preserve"> Sac utiliza IIS de Microsoft. Este producto viene como componente estándar del sistema operativo Windows Server.</w:t>
      </w:r>
    </w:p>
    <w:p w14:paraId="7F81A942" w14:textId="77777777" w:rsidR="00E91C64" w:rsidRPr="001F6FE6" w:rsidRDefault="00E91C64" w:rsidP="00E91C64">
      <w:pPr>
        <w:rPr>
          <w:rFonts w:ascii="Verdana" w:hAnsi="Verdana"/>
          <w:color w:val="0B5394"/>
          <w:lang w:val="es-MX"/>
        </w:rPr>
      </w:pPr>
    </w:p>
    <w:p w14:paraId="58FD110E" w14:textId="77777777" w:rsidR="00E91C64" w:rsidRDefault="00E91C64" w:rsidP="00E91C64">
      <w:pPr>
        <w:rPr>
          <w:lang w:val="es-MX"/>
        </w:rPr>
      </w:pPr>
    </w:p>
    <w:p w14:paraId="05BE82F6" w14:textId="77777777" w:rsidR="00E91C64" w:rsidRDefault="00E91C64" w:rsidP="00E91C64">
      <w:pPr>
        <w:rPr>
          <w:lang w:val="es-MX"/>
        </w:rPr>
      </w:pPr>
    </w:p>
    <w:p w14:paraId="66626B4B" w14:textId="22B24D8E" w:rsidR="00E50347" w:rsidRPr="00323B09" w:rsidRDefault="00E50347" w:rsidP="00E50347">
      <w:pPr>
        <w:pStyle w:val="Heading1"/>
      </w:pPr>
      <w:bookmarkStart w:id="12" w:name="_Toc130293797"/>
      <w:bookmarkStart w:id="13" w:name="_Toc142663843"/>
      <w:r w:rsidRPr="00323B09">
        <w:lastRenderedPageBreak/>
        <w:t xml:space="preserve">Directorio </w:t>
      </w:r>
      <w:r w:rsidR="00130BDA">
        <w:t>A</w:t>
      </w:r>
      <w:r w:rsidRPr="00323B09">
        <w:t>ctivo Azure</w:t>
      </w:r>
      <w:bookmarkEnd w:id="12"/>
      <w:bookmarkEnd w:id="13"/>
    </w:p>
    <w:p w14:paraId="68BAF795" w14:textId="77777777" w:rsidR="00E50347" w:rsidRDefault="00E50347" w:rsidP="00E50347">
      <w:pPr>
        <w:jc w:val="center"/>
        <w:rPr>
          <w:rFonts w:ascii="Verdana" w:hAnsi="Verdana"/>
          <w:color w:val="0B5394"/>
          <w:lang w:val="es-CO"/>
        </w:rPr>
      </w:pPr>
      <w:r w:rsidRPr="00372727">
        <w:rPr>
          <w:rFonts w:ascii="Verdana" w:hAnsi="Verdana"/>
          <w:noProof/>
          <w:color w:val="0B5394"/>
          <w:lang w:val="es-CO"/>
        </w:rPr>
        <w:drawing>
          <wp:inline distT="0" distB="0" distL="0" distR="0" wp14:anchorId="03CFBAC1" wp14:editId="789D1396">
            <wp:extent cx="2509969" cy="2708971"/>
            <wp:effectExtent l="0" t="0" r="508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2542401" cy="2743974"/>
                    </a:xfrm>
                    <a:prstGeom prst="rect">
                      <a:avLst/>
                    </a:prstGeom>
                  </pic:spPr>
                </pic:pic>
              </a:graphicData>
            </a:graphic>
          </wp:inline>
        </w:drawing>
      </w:r>
    </w:p>
    <w:p w14:paraId="102D7E17" w14:textId="77777777" w:rsidR="00E50347" w:rsidRDefault="00E50347" w:rsidP="00E50347">
      <w:pPr>
        <w:rPr>
          <w:shd w:val="clear" w:color="auto" w:fill="FFFFFF"/>
          <w:lang w:val="es-ES"/>
        </w:rPr>
      </w:pPr>
      <w:r>
        <w:rPr>
          <w:shd w:val="clear" w:color="auto" w:fill="FFFFFF"/>
          <w:lang w:val="es-ES"/>
        </w:rPr>
        <w:t>Para realizar la conexión con el directorio es necesario registrar la aplicación en el directorio de la entidad y posterior a ello la entidad debe entregar la información relacionada a:</w:t>
      </w:r>
    </w:p>
    <w:p w14:paraId="3C4AE40A" w14:textId="77777777" w:rsidR="00E50347" w:rsidRPr="00482C7A" w:rsidRDefault="00E50347" w:rsidP="00E50347">
      <w:pPr>
        <w:pStyle w:val="ListParagraph"/>
        <w:numPr>
          <w:ilvl w:val="0"/>
          <w:numId w:val="4"/>
        </w:numPr>
        <w:rPr>
          <w:shd w:val="clear" w:color="auto" w:fill="FFFFFF"/>
          <w:lang w:val="es-ES"/>
        </w:rPr>
      </w:pPr>
      <w:r w:rsidRPr="00482C7A">
        <w:rPr>
          <w:shd w:val="clear" w:color="auto" w:fill="FFFFFF"/>
          <w:lang w:val="es-ES"/>
        </w:rPr>
        <w:t>DomainName</w:t>
      </w:r>
    </w:p>
    <w:p w14:paraId="201B2981" w14:textId="77777777" w:rsidR="00E50347" w:rsidRPr="00482C7A" w:rsidRDefault="00E50347" w:rsidP="00E50347">
      <w:pPr>
        <w:pStyle w:val="ListParagraph"/>
        <w:numPr>
          <w:ilvl w:val="0"/>
          <w:numId w:val="4"/>
        </w:numPr>
        <w:rPr>
          <w:shd w:val="clear" w:color="auto" w:fill="FFFFFF"/>
          <w:lang w:val="es-ES"/>
        </w:rPr>
      </w:pPr>
      <w:r w:rsidRPr="00482C7A">
        <w:rPr>
          <w:shd w:val="clear" w:color="auto" w:fill="FFFFFF"/>
          <w:lang w:val="es-ES"/>
        </w:rPr>
        <w:t>TenantId</w:t>
      </w:r>
    </w:p>
    <w:p w14:paraId="4D13F37C" w14:textId="77777777" w:rsidR="00E50347" w:rsidRPr="00482C7A" w:rsidRDefault="00E50347" w:rsidP="00E50347">
      <w:pPr>
        <w:pStyle w:val="ListParagraph"/>
        <w:numPr>
          <w:ilvl w:val="0"/>
          <w:numId w:val="4"/>
        </w:numPr>
        <w:rPr>
          <w:shd w:val="clear" w:color="auto" w:fill="FFFFFF"/>
          <w:lang w:val="es-ES"/>
        </w:rPr>
      </w:pPr>
      <w:r w:rsidRPr="00482C7A">
        <w:rPr>
          <w:shd w:val="clear" w:color="auto" w:fill="FFFFFF"/>
          <w:lang w:val="es-ES"/>
        </w:rPr>
        <w:t>ClientId</w:t>
      </w:r>
    </w:p>
    <w:p w14:paraId="1170A9AD" w14:textId="77777777" w:rsidR="00E50347" w:rsidRPr="00482C7A" w:rsidRDefault="00E50347" w:rsidP="00E50347">
      <w:pPr>
        <w:pStyle w:val="ListParagraph"/>
        <w:numPr>
          <w:ilvl w:val="0"/>
          <w:numId w:val="4"/>
        </w:numPr>
        <w:rPr>
          <w:shd w:val="clear" w:color="auto" w:fill="FFFFFF"/>
          <w:lang w:val="es-ES"/>
        </w:rPr>
      </w:pPr>
      <w:r w:rsidRPr="00482C7A">
        <w:rPr>
          <w:shd w:val="clear" w:color="auto" w:fill="FFFFFF"/>
          <w:lang w:val="es-ES"/>
        </w:rPr>
        <w:t>AppId</w:t>
      </w:r>
    </w:p>
    <w:p w14:paraId="2A2A0C38" w14:textId="77777777" w:rsidR="00E50347" w:rsidRPr="00482C7A" w:rsidRDefault="00E50347" w:rsidP="00E50347">
      <w:pPr>
        <w:pStyle w:val="ListParagraph"/>
        <w:numPr>
          <w:ilvl w:val="0"/>
          <w:numId w:val="4"/>
        </w:numPr>
        <w:rPr>
          <w:shd w:val="clear" w:color="auto" w:fill="FFFFFF"/>
          <w:lang w:val="es-ES"/>
        </w:rPr>
      </w:pPr>
      <w:r w:rsidRPr="00482C7A">
        <w:rPr>
          <w:shd w:val="clear" w:color="auto" w:fill="FFFFFF"/>
          <w:lang w:val="es-ES"/>
        </w:rPr>
        <w:t>ObjectId</w:t>
      </w:r>
    </w:p>
    <w:p w14:paraId="2A2386EE" w14:textId="77777777" w:rsidR="00E50347" w:rsidRDefault="00E50347" w:rsidP="00E50347">
      <w:pPr>
        <w:rPr>
          <w:shd w:val="clear" w:color="auto" w:fill="FFFFFF"/>
          <w:lang w:val="es-ES"/>
        </w:rPr>
      </w:pPr>
      <w:r w:rsidRPr="00B433B2">
        <w:rPr>
          <w:rFonts w:asciiTheme="majorHAnsi" w:hAnsiTheme="majorHAnsi"/>
          <w:shd w:val="clear" w:color="auto" w:fill="FFFFFF"/>
          <w:lang w:val="es-ES"/>
        </w:rPr>
        <w:t xml:space="preserve">Sac trabajará con las políticas que tenga implementadas el directorio activo de Azure, incluyendo los factores de múltiple asignación. </w:t>
      </w:r>
    </w:p>
    <w:p w14:paraId="2FFC0FFC" w14:textId="77777777" w:rsidR="00E50347" w:rsidRDefault="00E50347" w:rsidP="00E50347">
      <w:pPr>
        <w:rPr>
          <w:shd w:val="clear" w:color="auto" w:fill="FFFFFF"/>
          <w:lang w:val="es-ES"/>
        </w:rPr>
      </w:pPr>
      <w:r>
        <w:rPr>
          <w:shd w:val="clear" w:color="auto" w:fill="FFFFFF"/>
          <w:lang w:val="es-ES"/>
        </w:rPr>
        <w:t>Sac soporte autenticación LDAP/LDAPS, si la entidad cuenta con validación AAD (Azure Active Directory) ya no es necesario utilizar LDAP/LDAPS,</w:t>
      </w:r>
      <w:r w:rsidRPr="001A5E69">
        <w:rPr>
          <w:shd w:val="clear" w:color="auto" w:fill="FFFFFF"/>
          <w:lang w:val="es-ES"/>
        </w:rPr>
        <w:t xml:space="preserve"> </w:t>
      </w:r>
      <w:r>
        <w:rPr>
          <w:shd w:val="clear" w:color="auto" w:fill="FFFFFF"/>
          <w:lang w:val="es-ES"/>
        </w:rPr>
        <w:t>sin embargo, se aclara que su uso puede ser habilitado.</w:t>
      </w:r>
    </w:p>
    <w:p w14:paraId="72747268" w14:textId="1F6B9841" w:rsidR="00E50347" w:rsidRDefault="006078E1" w:rsidP="00E50347">
      <w:pPr>
        <w:rPr>
          <w:shd w:val="clear" w:color="auto" w:fill="FFFFFF"/>
          <w:lang w:val="es-ES"/>
        </w:rPr>
      </w:pPr>
      <w:r>
        <w:rPr>
          <w:shd w:val="clear" w:color="auto" w:fill="FFFFFF"/>
          <w:lang w:val="es-ES"/>
        </w:rPr>
        <w:t>Sac puede consultar el Directorio Activo de la entidad y crear el usuario de manera automática, si es que este usuario</w:t>
      </w:r>
      <w:r w:rsidR="0052716B">
        <w:rPr>
          <w:shd w:val="clear" w:color="auto" w:fill="FFFFFF"/>
          <w:lang w:val="es-ES"/>
        </w:rPr>
        <w:t xml:space="preserve"> se encuentra inscrito a un grupo </w:t>
      </w:r>
      <w:r w:rsidR="00F74DED">
        <w:rPr>
          <w:shd w:val="clear" w:color="auto" w:fill="FFFFFF"/>
          <w:lang w:val="es-ES"/>
        </w:rPr>
        <w:t>nombrado de determinada manera, por ejemplo</w:t>
      </w:r>
      <w:r w:rsidR="00FC35FA">
        <w:rPr>
          <w:shd w:val="clear" w:color="auto" w:fill="FFFFFF"/>
          <w:lang w:val="es-ES"/>
        </w:rPr>
        <w:t>;</w:t>
      </w:r>
      <w:r w:rsidR="00F74DED">
        <w:rPr>
          <w:shd w:val="clear" w:color="auto" w:fill="FFFFFF"/>
          <w:lang w:val="es-ES"/>
        </w:rPr>
        <w:t xml:space="preserve"> si un usuario se encuentra en el grupo SupervisoresCobranza, este </w:t>
      </w:r>
      <w:r w:rsidR="00E52A42">
        <w:rPr>
          <w:shd w:val="clear" w:color="auto" w:fill="FFFFFF"/>
          <w:lang w:val="es-ES"/>
        </w:rPr>
        <w:t xml:space="preserve">será creado </w:t>
      </w:r>
      <w:r w:rsidR="00AF383C">
        <w:rPr>
          <w:shd w:val="clear" w:color="auto" w:fill="FFFFFF"/>
          <w:lang w:val="es-ES"/>
        </w:rPr>
        <w:t>dentro del grupo de Supervisores de Sac.</w:t>
      </w:r>
    </w:p>
    <w:p w14:paraId="2372A8FA" w14:textId="77777777" w:rsidR="00E50347" w:rsidRDefault="00E50347" w:rsidP="00E50347">
      <w:pPr>
        <w:pStyle w:val="Heading1"/>
        <w:rPr>
          <w:shd w:val="clear" w:color="auto" w:fill="FFFFFF"/>
          <w:lang w:val="es-ES"/>
        </w:rPr>
      </w:pPr>
      <w:bookmarkStart w:id="14" w:name="_Toc130293799"/>
      <w:bookmarkStart w:id="15" w:name="_Toc142663844"/>
      <w:r>
        <w:rPr>
          <w:shd w:val="clear" w:color="auto" w:fill="FFFFFF"/>
          <w:lang w:val="es-ES"/>
        </w:rPr>
        <w:lastRenderedPageBreak/>
        <w:t>Monitoreo y disponibilidad</w:t>
      </w:r>
      <w:bookmarkEnd w:id="14"/>
      <w:bookmarkEnd w:id="15"/>
    </w:p>
    <w:p w14:paraId="00C954FE" w14:textId="77777777" w:rsidR="00E50347" w:rsidRDefault="00E50347" w:rsidP="00E50347">
      <w:pPr>
        <w:jc w:val="center"/>
        <w:rPr>
          <w:shd w:val="clear" w:color="auto" w:fill="FFFFFF"/>
          <w:lang w:val="es-ES"/>
        </w:rPr>
      </w:pPr>
      <w:r w:rsidRPr="00486251">
        <w:rPr>
          <w:noProof/>
          <w:shd w:val="clear" w:color="auto" w:fill="FFFFFF"/>
          <w:lang w:val="es-ES"/>
        </w:rPr>
        <w:drawing>
          <wp:inline distT="0" distB="0" distL="0" distR="0" wp14:anchorId="492749EE" wp14:editId="034C0B2D">
            <wp:extent cx="2160000" cy="2457923"/>
            <wp:effectExtent l="0" t="0" r="0" b="6350"/>
            <wp:docPr id="6" name="Picture 6"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Excel&#10;&#10;Description automatically generated"/>
                    <pic:cNvPicPr/>
                  </pic:nvPicPr>
                  <pic:blipFill>
                    <a:blip r:embed="rId17"/>
                    <a:stretch>
                      <a:fillRect/>
                    </a:stretch>
                  </pic:blipFill>
                  <pic:spPr>
                    <a:xfrm>
                      <a:off x="0" y="0"/>
                      <a:ext cx="2160000" cy="2457923"/>
                    </a:xfrm>
                    <a:prstGeom prst="rect">
                      <a:avLst/>
                    </a:prstGeom>
                  </pic:spPr>
                </pic:pic>
              </a:graphicData>
            </a:graphic>
          </wp:inline>
        </w:drawing>
      </w:r>
      <w:r>
        <w:rPr>
          <w:shd w:val="clear" w:color="auto" w:fill="FFFFFF"/>
          <w:lang w:val="es-ES"/>
        </w:rPr>
        <w:t xml:space="preserve">  </w:t>
      </w:r>
      <w:r w:rsidRPr="002B10B2">
        <w:rPr>
          <w:noProof/>
          <w:shd w:val="clear" w:color="auto" w:fill="FFFFFF"/>
          <w:lang w:val="es-ES"/>
        </w:rPr>
        <w:drawing>
          <wp:inline distT="0" distB="0" distL="0" distR="0" wp14:anchorId="17557D6A" wp14:editId="45B90A9A">
            <wp:extent cx="2159603" cy="2464937"/>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a:stretch>
                      <a:fillRect/>
                    </a:stretch>
                  </pic:blipFill>
                  <pic:spPr>
                    <a:xfrm>
                      <a:off x="0" y="0"/>
                      <a:ext cx="2169672" cy="2476429"/>
                    </a:xfrm>
                    <a:prstGeom prst="rect">
                      <a:avLst/>
                    </a:prstGeom>
                  </pic:spPr>
                </pic:pic>
              </a:graphicData>
            </a:graphic>
          </wp:inline>
        </w:drawing>
      </w:r>
    </w:p>
    <w:p w14:paraId="71FCA9EC" w14:textId="77777777" w:rsidR="00E50347" w:rsidRDefault="00E50347" w:rsidP="00E50347">
      <w:pPr>
        <w:rPr>
          <w:shd w:val="clear" w:color="auto" w:fill="FFFFFF"/>
          <w:lang w:val="es-ES"/>
        </w:rPr>
      </w:pPr>
      <w:r w:rsidRPr="00486251">
        <w:rPr>
          <w:shd w:val="clear" w:color="auto" w:fill="FFFFFF"/>
          <w:lang w:val="es-ES"/>
        </w:rPr>
        <w:t xml:space="preserve">Effective Computer Solutions facilita a las entidades conocer el </w:t>
      </w:r>
      <w:r>
        <w:rPr>
          <w:shd w:val="clear" w:color="auto" w:fill="FFFFFF"/>
          <w:lang w:val="es-ES"/>
        </w:rPr>
        <w:t>estado de la infraestructura que tiene contratada para brindar el servicio SaaS. Estas herramientas permiten evaluar cada uno de los componentes involucrados en el servicio, específicamente en los factores relacionados con; uso de la CPU, uso de la memoria, ocupación del espacio en disco, respuesta y uso de la red. A su vez, se brinda información relacionada al tiempo en línea del servicio con lo cual se puede hacer un seguimiento al cumplimiento de los SLA.</w:t>
      </w:r>
    </w:p>
    <w:p w14:paraId="050FB06F" w14:textId="77777777" w:rsidR="00E50347" w:rsidRDefault="00E50347" w:rsidP="00E50347">
      <w:pPr>
        <w:rPr>
          <w:shd w:val="clear" w:color="auto" w:fill="FFFFFF"/>
          <w:lang w:val="es-ES"/>
        </w:rPr>
      </w:pPr>
      <w:r>
        <w:rPr>
          <w:shd w:val="clear" w:color="auto" w:fill="FFFFFF"/>
          <w:lang w:val="es-ES"/>
        </w:rPr>
        <w:t>La disponibilidad de la plataforma Sac es</w:t>
      </w:r>
      <w:r w:rsidRPr="00DC2B37">
        <w:rPr>
          <w:shd w:val="clear" w:color="auto" w:fill="FFFFFF"/>
          <w:lang w:val="es-ES"/>
        </w:rPr>
        <w:t xml:space="preserve"> ofrecid</w:t>
      </w:r>
      <w:r>
        <w:rPr>
          <w:shd w:val="clear" w:color="auto" w:fill="FFFFFF"/>
          <w:lang w:val="es-ES"/>
        </w:rPr>
        <w:t>a</w:t>
      </w:r>
      <w:r w:rsidRPr="00DC2B37">
        <w:rPr>
          <w:shd w:val="clear" w:color="auto" w:fill="FFFFFF"/>
          <w:lang w:val="es-ES"/>
        </w:rPr>
        <w:t xml:space="preserve"> garantiza un 99.95% de disponibilidad del sistema</w:t>
      </w:r>
      <w:r>
        <w:rPr>
          <w:shd w:val="clear" w:color="auto" w:fill="FFFFFF"/>
          <w:lang w:val="es-ES"/>
        </w:rPr>
        <w:t xml:space="preserve"> mes a mes.</w:t>
      </w:r>
    </w:p>
    <w:p w14:paraId="45F042CE" w14:textId="77777777" w:rsidR="00E50347" w:rsidRDefault="00E50347" w:rsidP="00E50347">
      <w:pPr>
        <w:rPr>
          <w:shd w:val="clear" w:color="auto" w:fill="FFFFFF"/>
          <w:lang w:val="es-ES"/>
        </w:rPr>
      </w:pPr>
      <w:r>
        <w:rPr>
          <w:shd w:val="clear" w:color="auto" w:fill="FFFFFF"/>
          <w:lang w:val="es-ES"/>
        </w:rPr>
        <w:t>Esta disponibilidad se puede ver afectada por los pasos a producción o ajustes del sistema o aplicación de parches y actualizaciones. Estas afectaciones serán informadas por lo menos con una antelación de 72 horas y no afectará la operación.</w:t>
      </w:r>
    </w:p>
    <w:p w14:paraId="2D3FA052" w14:textId="77777777" w:rsidR="00E50347" w:rsidRDefault="00E50347" w:rsidP="00E50347">
      <w:pPr>
        <w:rPr>
          <w:shd w:val="clear" w:color="auto" w:fill="FFFFFF"/>
          <w:lang w:val="es-ES"/>
        </w:rPr>
      </w:pPr>
      <w:r>
        <w:rPr>
          <w:shd w:val="clear" w:color="auto" w:fill="FFFFFF"/>
          <w:lang w:val="es-ES"/>
        </w:rPr>
        <w:t>La información de monitoreo y logs de eventos se puede entregar mediante diferentes mecanismos de integración que serán evaluados y configurados al momento de la implementación de ser requerido.</w:t>
      </w:r>
    </w:p>
    <w:p w14:paraId="7CF62833" w14:textId="77777777" w:rsidR="00E50347" w:rsidRDefault="00E50347" w:rsidP="00E50347">
      <w:pPr>
        <w:rPr>
          <w:shd w:val="clear" w:color="auto" w:fill="FFFFFF"/>
          <w:lang w:val="es-ES"/>
        </w:rPr>
      </w:pPr>
      <w:r>
        <w:rPr>
          <w:shd w:val="clear" w:color="auto" w:fill="FFFFFF"/>
          <w:lang w:val="es-ES"/>
        </w:rPr>
        <w:t>Adicional al monitoreo que se realiza desde el Zabbix y Uptime, desde Azure se cuenta con alertas de capacidad e informes de vulnerabilidades entre otros.</w:t>
      </w:r>
    </w:p>
    <w:p w14:paraId="0A71387F" w14:textId="77777777" w:rsidR="00E50347" w:rsidRDefault="00E50347" w:rsidP="00E50347">
      <w:pPr>
        <w:rPr>
          <w:shd w:val="clear" w:color="auto" w:fill="FFFFFF"/>
          <w:lang w:val="es-ES"/>
        </w:rPr>
      </w:pPr>
    </w:p>
    <w:p w14:paraId="4F131CDC" w14:textId="77777777" w:rsidR="00E50347" w:rsidRDefault="00E50347" w:rsidP="00E50347">
      <w:pPr>
        <w:pStyle w:val="Heading1"/>
        <w:rPr>
          <w:shd w:val="clear" w:color="auto" w:fill="FFFFFF"/>
          <w:lang w:val="es-ES"/>
        </w:rPr>
      </w:pPr>
      <w:bookmarkStart w:id="16" w:name="_Toc130293800"/>
      <w:bookmarkStart w:id="17" w:name="_Toc142663845"/>
      <w:r>
        <w:rPr>
          <w:shd w:val="clear" w:color="auto" w:fill="FFFFFF"/>
          <w:lang w:val="es-ES"/>
        </w:rPr>
        <w:lastRenderedPageBreak/>
        <w:t>Normativa, administración y seguridad</w:t>
      </w:r>
      <w:bookmarkEnd w:id="16"/>
      <w:bookmarkEnd w:id="17"/>
    </w:p>
    <w:p w14:paraId="5BF8253A" w14:textId="77777777" w:rsidR="00E50347" w:rsidRDefault="00E50347" w:rsidP="00E50347">
      <w:pPr>
        <w:rPr>
          <w:shd w:val="clear" w:color="auto" w:fill="FFFFFF"/>
          <w:lang w:val="es-ES"/>
        </w:rPr>
      </w:pPr>
      <w:r>
        <w:rPr>
          <w:shd w:val="clear" w:color="auto" w:fill="FFFFFF"/>
          <w:lang w:val="es-ES"/>
        </w:rPr>
        <w:t>El centro de datos por defecto para brindar los servicios en la nube de la plataforma Sac es Microsoft Azure. Este proveedor de servicios en la nube cuenta con reportes SOC 1, 2 y 3 vigentes, que garantizan que cuentan con controles estrictos para el acceso a sus instalaciones, contingencia N+1 de todos los componentes involucrados (canales de comunicación, electricidad, espacio, control de incendios, etc.).</w:t>
      </w:r>
    </w:p>
    <w:p w14:paraId="59B916F5" w14:textId="77777777" w:rsidR="00E50347" w:rsidRDefault="00E50347" w:rsidP="00E50347">
      <w:pPr>
        <w:rPr>
          <w:shd w:val="clear" w:color="auto" w:fill="FFFFFF"/>
          <w:lang w:val="es-ES"/>
        </w:rPr>
      </w:pPr>
      <w:r>
        <w:rPr>
          <w:shd w:val="clear" w:color="auto" w:fill="FFFFFF"/>
          <w:lang w:val="es-ES"/>
        </w:rPr>
        <w:t>Revisar los informes SOC vigentes y el cumplimiento de normativas en:</w:t>
      </w:r>
    </w:p>
    <w:p w14:paraId="2CB29CA2" w14:textId="77777777" w:rsidR="00E50347" w:rsidRDefault="00E50347" w:rsidP="00E50347">
      <w:pPr>
        <w:ind w:left="720"/>
        <w:rPr>
          <w:shd w:val="clear" w:color="auto" w:fill="FFFFFF"/>
          <w:lang w:val="es-ES"/>
        </w:rPr>
      </w:pPr>
      <w:r>
        <w:rPr>
          <w:shd w:val="clear" w:color="auto" w:fill="FFFFFF"/>
          <w:lang w:val="es-ES"/>
        </w:rPr>
        <w:t>Información:</w:t>
      </w:r>
    </w:p>
    <w:p w14:paraId="5B2FAE58" w14:textId="2A5280F4" w:rsidR="00E50347" w:rsidRPr="00A863B8" w:rsidRDefault="00000000" w:rsidP="00E50347">
      <w:pPr>
        <w:ind w:left="720"/>
        <w:rPr>
          <w:lang w:val="es-ES"/>
        </w:rPr>
      </w:pPr>
      <w:hyperlink r:id="rId19" w:history="1">
        <w:r w:rsidR="00E50347" w:rsidRPr="00253338">
          <w:rPr>
            <w:rStyle w:val="Hyperlink"/>
            <w:lang w:val="es-ES"/>
          </w:rPr>
          <w:t>Azure compliance documentation | Microsoft Learn</w:t>
        </w:r>
      </w:hyperlink>
    </w:p>
    <w:p w14:paraId="4F404859" w14:textId="77777777" w:rsidR="00E50347" w:rsidRDefault="00E50347" w:rsidP="00E50347">
      <w:pPr>
        <w:ind w:left="720"/>
        <w:rPr>
          <w:lang w:val="es-ES"/>
        </w:rPr>
      </w:pPr>
      <w:r>
        <w:rPr>
          <w:lang w:val="es-ES"/>
        </w:rPr>
        <w:t>Reportes:</w:t>
      </w:r>
    </w:p>
    <w:p w14:paraId="70246B20" w14:textId="3A29E2FD" w:rsidR="00E50347" w:rsidRPr="00253338" w:rsidRDefault="00000000" w:rsidP="00E50347">
      <w:pPr>
        <w:ind w:left="720"/>
        <w:rPr>
          <w:lang w:val="es-ES"/>
        </w:rPr>
      </w:pPr>
      <w:hyperlink r:id="rId20" w:history="1">
        <w:r w:rsidR="00E50347" w:rsidRPr="00A863B8">
          <w:rPr>
            <w:rStyle w:val="Hyperlink"/>
            <w:lang w:val="es-ES"/>
          </w:rPr>
          <w:t>Controles del sistema y de la organización (microsoft.com)</w:t>
        </w:r>
      </w:hyperlink>
    </w:p>
    <w:p w14:paraId="402EA0F0" w14:textId="77777777" w:rsidR="00E50347" w:rsidRPr="00253338" w:rsidRDefault="00E50347" w:rsidP="00E50347">
      <w:pPr>
        <w:ind w:left="720"/>
        <w:rPr>
          <w:lang w:val="es-ES"/>
        </w:rPr>
      </w:pPr>
    </w:p>
    <w:p w14:paraId="57E0E9D5" w14:textId="77777777" w:rsidR="00E50347" w:rsidRDefault="00E50347" w:rsidP="00E50347">
      <w:pPr>
        <w:rPr>
          <w:lang w:val="es-ES"/>
        </w:rPr>
      </w:pPr>
      <w:r w:rsidRPr="00705E9C">
        <w:rPr>
          <w:lang w:val="es-ES"/>
        </w:rPr>
        <w:t xml:space="preserve">Respecto a los procesos internos de ECS </w:t>
      </w:r>
      <w:r>
        <w:rPr>
          <w:lang w:val="es-ES"/>
        </w:rPr>
        <w:t>se debe aclarar que son compatibles y se alinean con los procesos de seguridad que brinda Microsoft Azure, y que, a su vez, ECS cuenta con certificación vigente ISO27001 y CMMI SRV/DEV.</w:t>
      </w:r>
    </w:p>
    <w:p w14:paraId="6A7777A1" w14:textId="77777777" w:rsidR="00E50347" w:rsidRDefault="00E50347" w:rsidP="00E50347">
      <w:pPr>
        <w:rPr>
          <w:lang w:val="es-ES"/>
        </w:rPr>
      </w:pPr>
      <w:r>
        <w:rPr>
          <w:lang w:val="es-ES"/>
        </w:rPr>
        <w:t>Ampliar detalle en:</w:t>
      </w:r>
    </w:p>
    <w:p w14:paraId="043540DF" w14:textId="77777777" w:rsidR="00E50347" w:rsidRDefault="00E50347" w:rsidP="00E50347">
      <w:pPr>
        <w:rPr>
          <w:lang w:val="es-ES"/>
        </w:rPr>
      </w:pPr>
      <w:r>
        <w:rPr>
          <w:lang w:val="es-ES"/>
        </w:rPr>
        <w:tab/>
        <w:t xml:space="preserve">Políticas de calidad: </w:t>
      </w:r>
    </w:p>
    <w:p w14:paraId="0A065546" w14:textId="73F5CF49" w:rsidR="00E50347" w:rsidRPr="00253338" w:rsidRDefault="00000000" w:rsidP="00E50347">
      <w:pPr>
        <w:ind w:firstLine="720"/>
        <w:rPr>
          <w:lang w:val="es-ES"/>
        </w:rPr>
      </w:pPr>
      <w:hyperlink r:id="rId21" w:history="1">
        <w:r w:rsidR="00E50347" w:rsidRPr="00E015B2">
          <w:rPr>
            <w:rStyle w:val="Hyperlink"/>
            <w:lang w:val="es-ES"/>
          </w:rPr>
          <w:t>Calidad | SAC SAAS (sac-saas.com)</w:t>
        </w:r>
      </w:hyperlink>
    </w:p>
    <w:p w14:paraId="300222FE" w14:textId="77777777" w:rsidR="00E50347" w:rsidRPr="004F1676" w:rsidRDefault="00E50347" w:rsidP="00E50347">
      <w:pPr>
        <w:ind w:firstLine="720"/>
        <w:rPr>
          <w:lang w:val="es-ES"/>
        </w:rPr>
      </w:pPr>
      <w:r w:rsidRPr="004F1676">
        <w:rPr>
          <w:lang w:val="es-ES"/>
        </w:rPr>
        <w:t>Privacidad y Habeas Data:</w:t>
      </w:r>
    </w:p>
    <w:p w14:paraId="5D052577" w14:textId="18E89C5F" w:rsidR="00E50347" w:rsidRDefault="00000000" w:rsidP="00E50347">
      <w:pPr>
        <w:ind w:firstLine="720"/>
        <w:rPr>
          <w:rStyle w:val="Hyperlink"/>
          <w:lang w:val="es-ES"/>
        </w:rPr>
      </w:pPr>
      <w:hyperlink r:id="rId22">
        <w:r w:rsidR="00E50347" w:rsidRPr="434598D7">
          <w:rPr>
            <w:rStyle w:val="Hyperlink"/>
            <w:lang w:val="es-ES"/>
          </w:rPr>
          <w:t>Política tratamiento de datos | SAC SAAS (sac-saas.com)</w:t>
        </w:r>
      </w:hyperlink>
    </w:p>
    <w:p w14:paraId="52A4FDBF" w14:textId="77777777" w:rsidR="00137A3F" w:rsidRPr="00253338" w:rsidRDefault="00137A3F" w:rsidP="00E50347">
      <w:pPr>
        <w:rPr>
          <w:shd w:val="clear" w:color="auto" w:fill="FFFFFF"/>
          <w:lang w:val="es-ES"/>
        </w:rPr>
      </w:pPr>
    </w:p>
    <w:p w14:paraId="41861428" w14:textId="77777777" w:rsidR="00363F49" w:rsidRDefault="00363F49" w:rsidP="00E50347">
      <w:pPr>
        <w:rPr>
          <w:lang w:val="es-ES"/>
        </w:rPr>
      </w:pPr>
    </w:p>
    <w:p w14:paraId="4444F87D" w14:textId="77777777" w:rsidR="00137A3F" w:rsidRDefault="00137A3F" w:rsidP="00E50347">
      <w:pPr>
        <w:rPr>
          <w:lang w:val="es-ES"/>
        </w:rPr>
      </w:pPr>
    </w:p>
    <w:p w14:paraId="3497EFC5" w14:textId="77777777" w:rsidR="00137A3F" w:rsidRDefault="00137A3F" w:rsidP="00E50347">
      <w:pPr>
        <w:rPr>
          <w:lang w:val="es-ES"/>
        </w:rPr>
      </w:pPr>
    </w:p>
    <w:p w14:paraId="4D3C0E13" w14:textId="77777777" w:rsidR="00137A3F" w:rsidRDefault="00137A3F" w:rsidP="00E50347">
      <w:pPr>
        <w:rPr>
          <w:lang w:val="es-ES"/>
        </w:rPr>
      </w:pPr>
    </w:p>
    <w:p w14:paraId="4F776377" w14:textId="77777777" w:rsidR="00137A3F" w:rsidRDefault="00137A3F" w:rsidP="00E50347">
      <w:pPr>
        <w:rPr>
          <w:lang w:val="es-ES"/>
        </w:rPr>
      </w:pPr>
    </w:p>
    <w:p w14:paraId="7664435C" w14:textId="77777777" w:rsidR="00E50347" w:rsidRDefault="00E50347" w:rsidP="00E50347">
      <w:pPr>
        <w:pStyle w:val="Heading1"/>
        <w:rPr>
          <w:lang w:val="es-ES"/>
        </w:rPr>
      </w:pPr>
      <w:bookmarkStart w:id="18" w:name="_Toc130293801"/>
      <w:bookmarkStart w:id="19" w:name="_Toc142663846"/>
      <w:r>
        <w:rPr>
          <w:lang w:val="es-ES"/>
        </w:rPr>
        <w:lastRenderedPageBreak/>
        <w:t>Mecanismo de continuidad y seguridad</w:t>
      </w:r>
      <w:bookmarkEnd w:id="18"/>
      <w:bookmarkEnd w:id="19"/>
    </w:p>
    <w:p w14:paraId="13320135" w14:textId="167D27A2" w:rsidR="00253338" w:rsidRDefault="00253338" w:rsidP="00253338">
      <w:pPr>
        <w:pStyle w:val="Heading2"/>
        <w:rPr>
          <w:lang w:val="es-ES"/>
        </w:rPr>
      </w:pPr>
      <w:bookmarkStart w:id="20" w:name="_Toc130293802"/>
      <w:bookmarkStart w:id="21" w:name="_Toc142663847"/>
      <w:r>
        <w:rPr>
          <w:lang w:val="es-ES"/>
        </w:rPr>
        <w:t>Procesos de apoyo</w:t>
      </w:r>
      <w:bookmarkEnd w:id="20"/>
      <w:bookmarkEnd w:id="21"/>
    </w:p>
    <w:p w14:paraId="63307F87" w14:textId="77777777" w:rsidR="00E50347" w:rsidRDefault="00E50347" w:rsidP="00E50347">
      <w:pPr>
        <w:rPr>
          <w:lang w:val="es-ES"/>
        </w:rPr>
      </w:pPr>
      <w:r>
        <w:rPr>
          <w:lang w:val="es-ES"/>
        </w:rPr>
        <w:t>Para garantizar la continuidad del servicio ECS protege sus infraestructuras con firewall perimetral, endurecimiento de la seguridad de los servidores y componentes que conforman el servicio, copias de respaldo o snapshots de máquinas virtuales cada 4 horas, copias de respaldo de la base de datos diaria por 7 días, semanal por 4 semanas y replica de almacenamiento web externas a las máquinas virtuales.</w:t>
      </w:r>
    </w:p>
    <w:p w14:paraId="05D26180" w14:textId="1F1D8D1C" w:rsidR="00B8653E" w:rsidRDefault="00B8653E" w:rsidP="00E50347">
      <w:pPr>
        <w:rPr>
          <w:lang w:val="es-ES"/>
        </w:rPr>
      </w:pPr>
      <w:r>
        <w:rPr>
          <w:lang w:val="es-ES"/>
        </w:rPr>
        <w:t xml:space="preserve">Otros mecanismos con los cuales se apoya la continuidad del servicio </w:t>
      </w:r>
      <w:r w:rsidR="001B7F62">
        <w:rPr>
          <w:lang w:val="es-ES"/>
        </w:rPr>
        <w:t>son</w:t>
      </w:r>
      <w:r>
        <w:rPr>
          <w:lang w:val="es-ES"/>
        </w:rPr>
        <w:t xml:space="preserve"> a través de las auditorías que se realizan a los procesos de Backups, pruebas de restauración de los backups</w:t>
      </w:r>
      <w:r w:rsidR="00832979">
        <w:rPr>
          <w:lang w:val="es-ES"/>
        </w:rPr>
        <w:t xml:space="preserve">, </w:t>
      </w:r>
      <w:r w:rsidR="001871E0">
        <w:rPr>
          <w:lang w:val="es-ES"/>
        </w:rPr>
        <w:t xml:space="preserve">y </w:t>
      </w:r>
      <w:r w:rsidR="00832979">
        <w:rPr>
          <w:lang w:val="es-ES"/>
        </w:rPr>
        <w:t>pruebas a</w:t>
      </w:r>
      <w:r w:rsidR="001871E0">
        <w:rPr>
          <w:lang w:val="es-ES"/>
        </w:rPr>
        <w:t>l desarrollo de</w:t>
      </w:r>
      <w:r w:rsidR="00832979">
        <w:rPr>
          <w:lang w:val="es-ES"/>
        </w:rPr>
        <w:t xml:space="preserve"> los planes de continuidad</w:t>
      </w:r>
      <w:r w:rsidR="001871E0">
        <w:rPr>
          <w:lang w:val="es-ES"/>
        </w:rPr>
        <w:t xml:space="preserve">, todo esto asociado a las buenas </w:t>
      </w:r>
      <w:r w:rsidR="00557588">
        <w:rPr>
          <w:lang w:val="es-ES"/>
        </w:rPr>
        <w:t>prácticas</w:t>
      </w:r>
      <w:r w:rsidR="001871E0">
        <w:rPr>
          <w:lang w:val="es-ES"/>
        </w:rPr>
        <w:t xml:space="preserve"> y a lineado </w:t>
      </w:r>
      <w:r w:rsidR="00B66784">
        <w:rPr>
          <w:lang w:val="es-ES"/>
        </w:rPr>
        <w:t>a</w:t>
      </w:r>
      <w:r w:rsidR="006A0AF4">
        <w:rPr>
          <w:lang w:val="es-ES"/>
        </w:rPr>
        <w:t xml:space="preserve"> las definiciones de procesos y políticas de calidad y seguridad de ECS. Se puede ampliar esta información con el manual de seguridad de la información de ECS entregado al momento de la contratación.</w:t>
      </w:r>
    </w:p>
    <w:p w14:paraId="1F451530" w14:textId="60E90814" w:rsidR="001B7F62" w:rsidRDefault="001B7F62" w:rsidP="001B7F62">
      <w:pPr>
        <w:pStyle w:val="Heading2"/>
        <w:rPr>
          <w:lang w:val="es-ES"/>
        </w:rPr>
      </w:pPr>
      <w:bookmarkStart w:id="22" w:name="_Toc130293803"/>
      <w:bookmarkStart w:id="23" w:name="_Toc142663848"/>
      <w:r>
        <w:rPr>
          <w:lang w:val="es-ES"/>
        </w:rPr>
        <w:t>Ciberseguridad</w:t>
      </w:r>
      <w:bookmarkEnd w:id="22"/>
      <w:bookmarkEnd w:id="23"/>
    </w:p>
    <w:p w14:paraId="37B3C00D" w14:textId="58B0A2FE" w:rsidR="00937666" w:rsidRDefault="00937666" w:rsidP="00E50347">
      <w:pPr>
        <w:rPr>
          <w:lang w:val="es-ES"/>
        </w:rPr>
      </w:pPr>
      <w:r>
        <w:rPr>
          <w:lang w:val="es-ES"/>
        </w:rPr>
        <w:t>Otro nivel de protección en una capa</w:t>
      </w:r>
      <w:r w:rsidR="00F16F65">
        <w:rPr>
          <w:lang w:val="es-ES"/>
        </w:rPr>
        <w:t xml:space="preserve"> a más alto nivel; se cuenta con Azure Cloud Defender, el cual protege todas las máquinas virtuales a través de Antivirus, Antispyware, </w:t>
      </w:r>
      <w:r w:rsidR="001B3B98">
        <w:rPr>
          <w:lang w:val="es-ES"/>
        </w:rPr>
        <w:t>Anti Ransomware</w:t>
      </w:r>
      <w:r w:rsidR="00402BC4">
        <w:rPr>
          <w:lang w:val="es-ES"/>
        </w:rPr>
        <w:t xml:space="preserve"> y ofrece análisis de vulnerabilidades y alertas de seguridad que nos permite como </w:t>
      </w:r>
      <w:r w:rsidR="00EA5078">
        <w:rPr>
          <w:lang w:val="es-ES"/>
        </w:rPr>
        <w:t xml:space="preserve">que </w:t>
      </w:r>
      <w:r w:rsidR="001B7F62">
        <w:rPr>
          <w:lang w:val="es-ES"/>
        </w:rPr>
        <w:t>les</w:t>
      </w:r>
      <w:r w:rsidR="00EA5078">
        <w:rPr>
          <w:lang w:val="es-ES"/>
        </w:rPr>
        <w:t xml:space="preserve"> permiten a los </w:t>
      </w:r>
      <w:r w:rsidR="005D1AAB">
        <w:rPr>
          <w:lang w:val="es-ES"/>
        </w:rPr>
        <w:t xml:space="preserve">administradores </w:t>
      </w:r>
      <w:r w:rsidR="00EA5078">
        <w:rPr>
          <w:lang w:val="es-ES"/>
        </w:rPr>
        <w:t>actual</w:t>
      </w:r>
      <w:r w:rsidR="00402BC4">
        <w:rPr>
          <w:lang w:val="es-ES"/>
        </w:rPr>
        <w:t xml:space="preserve"> de manera proactiva ante posibles brechas de seguridad.</w:t>
      </w:r>
    </w:p>
    <w:p w14:paraId="195140EE" w14:textId="0BA40F39" w:rsidR="00402BC4" w:rsidRDefault="00402BC4" w:rsidP="00E50347">
      <w:pPr>
        <w:rPr>
          <w:lang w:val="es-ES"/>
        </w:rPr>
      </w:pPr>
      <w:r>
        <w:rPr>
          <w:lang w:val="es-ES"/>
        </w:rPr>
        <w:t>Los productos desarrollados</w:t>
      </w:r>
      <w:r w:rsidR="007D777B">
        <w:rPr>
          <w:lang w:val="es-ES"/>
        </w:rPr>
        <w:t xml:space="preserve"> para la plataforma Sac pasan por un proceso de calidad y seguridad </w:t>
      </w:r>
      <w:r w:rsidR="0091631D">
        <w:rPr>
          <w:lang w:val="es-ES"/>
        </w:rPr>
        <w:t>mediante</w:t>
      </w:r>
      <w:r w:rsidR="007D777B">
        <w:rPr>
          <w:lang w:val="es-ES"/>
        </w:rPr>
        <w:t xml:space="preserve"> Per Review </w:t>
      </w:r>
      <w:r w:rsidR="00741A6B">
        <w:rPr>
          <w:lang w:val="es-ES"/>
        </w:rPr>
        <w:t>de código</w:t>
      </w:r>
      <w:r w:rsidR="006F3F1A">
        <w:rPr>
          <w:lang w:val="es-ES"/>
        </w:rPr>
        <w:t xml:space="preserve">, escaneos de seguridad a través de </w:t>
      </w:r>
      <w:r w:rsidR="007A3ED6">
        <w:rPr>
          <w:lang w:val="es-ES"/>
        </w:rPr>
        <w:t xml:space="preserve">SonarQube, </w:t>
      </w:r>
      <w:r w:rsidR="005D1AAB">
        <w:rPr>
          <w:lang w:val="es-ES"/>
        </w:rPr>
        <w:t>actividades de Pentesting y auditorìas de red por parte de terceros, entre otros.</w:t>
      </w:r>
    </w:p>
    <w:p w14:paraId="3C1D366D" w14:textId="7B13507E" w:rsidR="006A0AF4" w:rsidRDefault="006A0AF4" w:rsidP="00E50347">
      <w:pPr>
        <w:rPr>
          <w:lang w:val="es-ES"/>
        </w:rPr>
      </w:pPr>
      <w:r>
        <w:rPr>
          <w:lang w:val="es-ES"/>
        </w:rPr>
        <w:t>Los datos en las bases de datos se tienen encriptados a través de la tecnología Microsoft TDE (Transparent Data Encription) la cual permite que los datos de backups realizados no puedan ser consultados si no se tiene una llave/certificado de seguridad. Esta información se encuentra en custodia del departamento de infraestructura y la gerencia general de ECS.</w:t>
      </w:r>
    </w:p>
    <w:p w14:paraId="402495ED" w14:textId="31BADEF8" w:rsidR="005F3BD3" w:rsidRDefault="005F3BD3" w:rsidP="005F3BD3">
      <w:pPr>
        <w:pStyle w:val="Heading2"/>
        <w:rPr>
          <w:lang w:val="es-ES"/>
        </w:rPr>
      </w:pPr>
      <w:bookmarkStart w:id="24" w:name="_Toc130293804"/>
      <w:bookmarkStart w:id="25" w:name="_Toc142663849"/>
      <w:r>
        <w:rPr>
          <w:lang w:val="es-ES"/>
        </w:rPr>
        <w:lastRenderedPageBreak/>
        <w:t>Conectividad</w:t>
      </w:r>
      <w:r w:rsidR="00024729">
        <w:rPr>
          <w:lang w:val="es-ES"/>
        </w:rPr>
        <w:t xml:space="preserve"> y transferencia</w:t>
      </w:r>
      <w:bookmarkEnd w:id="24"/>
      <w:bookmarkEnd w:id="25"/>
    </w:p>
    <w:p w14:paraId="4CDD7BDB" w14:textId="1DCA71CB" w:rsidR="00A460C9" w:rsidRDefault="00A460C9" w:rsidP="00EA2470">
      <w:pPr>
        <w:rPr>
          <w:lang w:val="es-ES"/>
        </w:rPr>
      </w:pPr>
      <w:r>
        <w:rPr>
          <w:lang w:val="es-ES"/>
        </w:rPr>
        <w:t>Desde Internet solo se hace visible la comunicación a través de HTTPS por lo cual, para asuntos de administración y el uso de otros protocolos se hace necesario establecer una VPN S2S o P2S desde la cual solo los administradores</w:t>
      </w:r>
      <w:r w:rsidR="00A67873">
        <w:rPr>
          <w:lang w:val="es-ES"/>
        </w:rPr>
        <w:t xml:space="preserve"> y operadores</w:t>
      </w:r>
      <w:r>
        <w:rPr>
          <w:lang w:val="es-ES"/>
        </w:rPr>
        <w:t xml:space="preserve"> </w:t>
      </w:r>
      <w:r w:rsidR="00A67873">
        <w:rPr>
          <w:lang w:val="es-ES"/>
        </w:rPr>
        <w:t xml:space="preserve">autorizados mediante Azure Active Directory pueden ingresar a realizar actividades de configuración, diagnostico, corrección y ajustes. </w:t>
      </w:r>
      <w:r w:rsidR="00272A27">
        <w:rPr>
          <w:lang w:val="es-ES"/>
        </w:rPr>
        <w:t>La transferencia de información solo puede ser usada por la entidad hacia el protocolo FTPS/SFTP establecido, con esto se aclara que la entidad no puede ingresar a la infraestructura por otro medio.</w:t>
      </w:r>
    </w:p>
    <w:p w14:paraId="1DE79DEE" w14:textId="11D41BAA" w:rsidR="00024729" w:rsidRDefault="00024729" w:rsidP="00024729">
      <w:pPr>
        <w:pStyle w:val="Heading2"/>
        <w:rPr>
          <w:lang w:val="es-ES"/>
        </w:rPr>
      </w:pPr>
      <w:bookmarkStart w:id="26" w:name="_Toc130293805"/>
      <w:bookmarkStart w:id="27" w:name="_Toc142663850"/>
      <w:r>
        <w:rPr>
          <w:lang w:val="es-ES"/>
        </w:rPr>
        <w:t>Propiedad de la información</w:t>
      </w:r>
      <w:bookmarkEnd w:id="26"/>
      <w:bookmarkEnd w:id="27"/>
    </w:p>
    <w:p w14:paraId="540565CD" w14:textId="45E845F2" w:rsidR="00E50347" w:rsidRDefault="006A5448" w:rsidP="00EA2470">
      <w:pPr>
        <w:rPr>
          <w:shd w:val="clear" w:color="auto" w:fill="FFFFFF"/>
          <w:lang w:val="es-ES"/>
        </w:rPr>
      </w:pPr>
      <w:r>
        <w:rPr>
          <w:shd w:val="clear" w:color="auto" w:fill="FFFFFF"/>
          <w:lang w:val="es-ES"/>
        </w:rPr>
        <w:t xml:space="preserve">Se aclara que todos los datos son propiedad de la entidad y como tal una vez que se termine el contrato, </w:t>
      </w:r>
      <w:r w:rsidR="00D12F5C">
        <w:rPr>
          <w:shd w:val="clear" w:color="auto" w:fill="FFFFFF"/>
          <w:lang w:val="es-ES"/>
        </w:rPr>
        <w:t>se garantiza que toda la información será entregada y posterior a dicha entrega y confirmación de recepción se realizará un borrado seguro de la información.</w:t>
      </w:r>
    </w:p>
    <w:p w14:paraId="6E1F47CE" w14:textId="325BE9CA" w:rsidR="00E50347" w:rsidRDefault="00D12F5C" w:rsidP="00E50347">
      <w:pPr>
        <w:rPr>
          <w:shd w:val="clear" w:color="auto" w:fill="FFFFFF"/>
          <w:lang w:val="es-ES"/>
        </w:rPr>
      </w:pPr>
      <w:r>
        <w:rPr>
          <w:shd w:val="clear" w:color="auto" w:fill="FFFFFF"/>
          <w:lang w:val="es-ES"/>
        </w:rPr>
        <w:t xml:space="preserve">Con el objetivo de dar mayor seguridad a los datos, </w:t>
      </w:r>
      <w:r w:rsidR="00C66886">
        <w:rPr>
          <w:shd w:val="clear" w:color="auto" w:fill="FFFFFF"/>
          <w:lang w:val="es-ES"/>
        </w:rPr>
        <w:t>en los entornos diferentes al productivo (certificación, pruebas, desarrollo)</w:t>
      </w:r>
      <w:r w:rsidR="003872F0">
        <w:rPr>
          <w:shd w:val="clear" w:color="auto" w:fill="FFFFFF"/>
          <w:lang w:val="es-ES"/>
        </w:rPr>
        <w:t>, se realizará un</w:t>
      </w:r>
      <w:r w:rsidR="002D6DB0">
        <w:rPr>
          <w:shd w:val="clear" w:color="auto" w:fill="FFFFFF"/>
          <w:lang w:val="es-ES"/>
        </w:rPr>
        <w:t xml:space="preserve"> proceso de</w:t>
      </w:r>
      <w:r w:rsidR="003872F0">
        <w:rPr>
          <w:shd w:val="clear" w:color="auto" w:fill="FFFFFF"/>
          <w:lang w:val="es-ES"/>
        </w:rPr>
        <w:t xml:space="preserve"> ofusca</w:t>
      </w:r>
      <w:r w:rsidR="002D6DB0">
        <w:rPr>
          <w:shd w:val="clear" w:color="auto" w:fill="FFFFFF"/>
          <w:lang w:val="es-ES"/>
        </w:rPr>
        <w:t>ción</w:t>
      </w:r>
      <w:r w:rsidR="003872F0">
        <w:rPr>
          <w:shd w:val="clear" w:color="auto" w:fill="FFFFFF"/>
          <w:lang w:val="es-ES"/>
        </w:rPr>
        <w:t xml:space="preserve"> de la información de clientes, obligaciones, referencias, direcciones y teléfonos, de tal manera que no sea posible </w:t>
      </w:r>
      <w:r w:rsidR="009255FA">
        <w:rPr>
          <w:shd w:val="clear" w:color="auto" w:fill="FFFFFF"/>
          <w:lang w:val="es-ES"/>
        </w:rPr>
        <w:t>identificar a quien pertenece los datos y que de esta manera no se convierta en un riesgo</w:t>
      </w:r>
      <w:r w:rsidR="00EA2470">
        <w:rPr>
          <w:shd w:val="clear" w:color="auto" w:fill="FFFFFF"/>
          <w:lang w:val="es-ES"/>
        </w:rPr>
        <w:t xml:space="preserve"> de fuga de datos.</w:t>
      </w:r>
    </w:p>
    <w:p w14:paraId="322400C3" w14:textId="77777777" w:rsidR="00117FCD" w:rsidRDefault="00117FCD" w:rsidP="00E50347">
      <w:pPr>
        <w:rPr>
          <w:shd w:val="clear" w:color="auto" w:fill="FFFFFF"/>
          <w:lang w:val="es-ES"/>
        </w:rPr>
      </w:pPr>
    </w:p>
    <w:p w14:paraId="6EA11269" w14:textId="77777777" w:rsidR="00117FCD" w:rsidRDefault="00117FCD" w:rsidP="00E50347">
      <w:pPr>
        <w:rPr>
          <w:shd w:val="clear" w:color="auto" w:fill="FFFFFF"/>
          <w:lang w:val="es-ES"/>
        </w:rPr>
      </w:pPr>
    </w:p>
    <w:p w14:paraId="030AAAB2" w14:textId="77777777" w:rsidR="00117FCD" w:rsidRDefault="00117FCD" w:rsidP="00E50347">
      <w:pPr>
        <w:rPr>
          <w:shd w:val="clear" w:color="auto" w:fill="FFFFFF"/>
          <w:lang w:val="es-ES"/>
        </w:rPr>
      </w:pPr>
    </w:p>
    <w:p w14:paraId="7ACC9823" w14:textId="77777777" w:rsidR="00117FCD" w:rsidRDefault="00117FCD" w:rsidP="00E50347">
      <w:pPr>
        <w:rPr>
          <w:shd w:val="clear" w:color="auto" w:fill="FFFFFF"/>
          <w:lang w:val="es-ES"/>
        </w:rPr>
      </w:pPr>
    </w:p>
    <w:p w14:paraId="3BB25EB1" w14:textId="77777777" w:rsidR="00117FCD" w:rsidRDefault="00117FCD" w:rsidP="00E50347">
      <w:pPr>
        <w:rPr>
          <w:shd w:val="clear" w:color="auto" w:fill="FFFFFF"/>
          <w:lang w:val="es-ES"/>
        </w:rPr>
      </w:pPr>
    </w:p>
    <w:p w14:paraId="263D5B73" w14:textId="77777777" w:rsidR="00117FCD" w:rsidRPr="00F24761" w:rsidRDefault="00117FCD" w:rsidP="00E50347">
      <w:pPr>
        <w:rPr>
          <w:shd w:val="clear" w:color="auto" w:fill="FFFFFF"/>
          <w:lang w:val="es-ES"/>
        </w:rPr>
      </w:pPr>
    </w:p>
    <w:p w14:paraId="780322C8" w14:textId="2AD283F9" w:rsidR="001A019E" w:rsidRDefault="00F24761" w:rsidP="005B6BB3">
      <w:pPr>
        <w:pStyle w:val="Heading1"/>
        <w:rPr>
          <w:lang w:val="es-ES"/>
        </w:rPr>
      </w:pPr>
      <w:bookmarkStart w:id="28" w:name="_Toc142663851"/>
      <w:bookmarkStart w:id="29" w:name="_Toc130293806"/>
      <w:r w:rsidRPr="005B6BB3">
        <w:rPr>
          <w:shd w:val="clear" w:color="auto" w:fill="FFFFFF"/>
          <w:lang w:val="es-ES"/>
        </w:rPr>
        <w:lastRenderedPageBreak/>
        <w:t>Plan de continuidad</w:t>
      </w:r>
      <w:bookmarkEnd w:id="28"/>
      <w:r>
        <w:rPr>
          <w:shd w:val="clear" w:color="auto" w:fill="FFFFFF"/>
          <w:lang w:val="es-ES"/>
        </w:rPr>
        <w:t xml:space="preserve"> </w:t>
      </w:r>
      <w:bookmarkEnd w:id="29"/>
    </w:p>
    <w:p w14:paraId="2250DDBE" w14:textId="5D7A8B9F" w:rsidR="00117FCD" w:rsidRDefault="00117FCD" w:rsidP="00117FCD">
      <w:pPr>
        <w:pStyle w:val="Heading2"/>
        <w:rPr>
          <w:lang w:val="es-ES"/>
        </w:rPr>
      </w:pPr>
      <w:bookmarkStart w:id="30" w:name="_Toc130293807"/>
      <w:bookmarkStart w:id="31" w:name="_Toc142663852"/>
      <w:r>
        <w:rPr>
          <w:lang w:val="es-ES"/>
        </w:rPr>
        <w:t>Estrategia de continuidad</w:t>
      </w:r>
      <w:bookmarkEnd w:id="30"/>
      <w:bookmarkEnd w:id="31"/>
    </w:p>
    <w:p w14:paraId="5A586257" w14:textId="3079D71B" w:rsidR="00234443" w:rsidRDefault="00234443" w:rsidP="00234443">
      <w:pPr>
        <w:pStyle w:val="Heading3"/>
        <w:rPr>
          <w:lang w:val="es-ES"/>
        </w:rPr>
      </w:pPr>
      <w:bookmarkStart w:id="32" w:name="_Toc130293808"/>
      <w:bookmarkStart w:id="33" w:name="_Toc142663853"/>
      <w:r>
        <w:rPr>
          <w:lang w:val="es-ES"/>
        </w:rPr>
        <w:t>Sistemas operativos</w:t>
      </w:r>
      <w:bookmarkEnd w:id="32"/>
      <w:bookmarkEnd w:id="33"/>
    </w:p>
    <w:p w14:paraId="5DA9D668" w14:textId="684A231C" w:rsidR="00023434" w:rsidRDefault="00117FCD" w:rsidP="001A019E">
      <w:pPr>
        <w:rPr>
          <w:lang w:val="es-ES"/>
        </w:rPr>
      </w:pPr>
      <w:r>
        <w:rPr>
          <w:lang w:val="es-ES"/>
        </w:rPr>
        <w:t xml:space="preserve">Todos los servidores </w:t>
      </w:r>
      <w:r w:rsidR="00666068">
        <w:rPr>
          <w:lang w:val="es-ES"/>
        </w:rPr>
        <w:t xml:space="preserve">se encuentran protegidos mediante copia de seguridad tipo snapshot </w:t>
      </w:r>
      <w:r w:rsidR="00E437D2">
        <w:rPr>
          <w:lang w:val="es-ES"/>
        </w:rPr>
        <w:t xml:space="preserve">con copia cada 4 horas, esta copia se mantiene durante todo el mes. </w:t>
      </w:r>
      <w:r w:rsidR="00023434">
        <w:rPr>
          <w:lang w:val="es-ES"/>
        </w:rPr>
        <w:t>La copia protege al sistema operativo y todo lo que se encuentre en la unidad C.</w:t>
      </w:r>
      <w:r w:rsidR="00234443">
        <w:rPr>
          <w:lang w:val="es-ES"/>
        </w:rPr>
        <w:t xml:space="preserve"> Esta configuración se realiza independiente del tipo de ambiente, es decir, se protege; Producción, Certificación y Pruebas.</w:t>
      </w:r>
    </w:p>
    <w:p w14:paraId="75E1A4AA" w14:textId="290C1B54" w:rsidR="00234443" w:rsidRDefault="00234443" w:rsidP="00234443">
      <w:pPr>
        <w:pStyle w:val="Heading3"/>
        <w:rPr>
          <w:lang w:val="es-ES"/>
        </w:rPr>
      </w:pPr>
      <w:bookmarkStart w:id="34" w:name="_Toc130293809"/>
      <w:bookmarkStart w:id="35" w:name="_Toc142663854"/>
      <w:r>
        <w:rPr>
          <w:lang w:val="es-ES"/>
        </w:rPr>
        <w:t>Sitios web</w:t>
      </w:r>
      <w:bookmarkEnd w:id="34"/>
      <w:bookmarkEnd w:id="35"/>
    </w:p>
    <w:p w14:paraId="23FEB85B" w14:textId="685D42F2" w:rsidR="00234443" w:rsidRDefault="00234443" w:rsidP="001A019E">
      <w:pPr>
        <w:rPr>
          <w:lang w:val="es-ES"/>
        </w:rPr>
      </w:pPr>
      <w:r>
        <w:rPr>
          <w:lang w:val="es-ES"/>
        </w:rPr>
        <w:t xml:space="preserve">Se realiza una copia de seguridad cada 8 horas de los sitios web, estos sitios se copian en un </w:t>
      </w:r>
      <w:r w:rsidR="00546A72">
        <w:rPr>
          <w:lang w:val="es-ES"/>
        </w:rPr>
        <w:t>almacenamiento</w:t>
      </w:r>
      <w:r>
        <w:rPr>
          <w:lang w:val="es-ES"/>
        </w:rPr>
        <w:t xml:space="preserve"> externo</w:t>
      </w:r>
      <w:r w:rsidR="00546A72">
        <w:rPr>
          <w:lang w:val="es-ES"/>
        </w:rPr>
        <w:t xml:space="preserve"> (Azure File Storage)</w:t>
      </w:r>
      <w:r w:rsidR="00CE78DD">
        <w:rPr>
          <w:lang w:val="es-ES"/>
        </w:rPr>
        <w:t>, es decir, queda una copia en uso (local) y copia remota.</w:t>
      </w:r>
      <w:r w:rsidR="00CD73B9">
        <w:rPr>
          <w:lang w:val="es-ES"/>
        </w:rPr>
        <w:t xml:space="preserve"> La copia remota se comprime y se mantiene por un mes.</w:t>
      </w:r>
    </w:p>
    <w:p w14:paraId="396CAAAC" w14:textId="38F24AEA" w:rsidR="00CD73B9" w:rsidRDefault="00CD73B9" w:rsidP="00D7456A">
      <w:pPr>
        <w:pStyle w:val="Heading3"/>
        <w:rPr>
          <w:lang w:val="es-ES"/>
        </w:rPr>
      </w:pPr>
      <w:bookmarkStart w:id="36" w:name="_Toc130293810"/>
      <w:bookmarkStart w:id="37" w:name="_Toc142663855"/>
      <w:r>
        <w:rPr>
          <w:lang w:val="es-ES"/>
        </w:rPr>
        <w:t>Bases de datos</w:t>
      </w:r>
      <w:bookmarkEnd w:id="36"/>
      <w:bookmarkEnd w:id="37"/>
    </w:p>
    <w:p w14:paraId="07974B11" w14:textId="10E5B30D" w:rsidR="00104A18" w:rsidRDefault="00104A18" w:rsidP="00104A18">
      <w:pPr>
        <w:rPr>
          <w:lang w:val="es-ES"/>
        </w:rPr>
      </w:pPr>
      <w:r w:rsidRPr="008E2648">
        <w:rPr>
          <w:lang w:val="es-ES"/>
        </w:rPr>
        <w:t>El servicio cuenta con backup diario que se mantiene durante una semana, backup semanal que se mantiene durante 4 semanas</w:t>
      </w:r>
      <w:r>
        <w:rPr>
          <w:lang w:val="es-ES"/>
        </w:rPr>
        <w:t xml:space="preserve"> y backup mensual que se mantiene por 12 meses.</w:t>
      </w:r>
    </w:p>
    <w:p w14:paraId="411E8A9E" w14:textId="7D3EC7C3" w:rsidR="00104A18" w:rsidRDefault="00104A18" w:rsidP="00104A18">
      <w:pPr>
        <w:rPr>
          <w:lang w:val="es-ES"/>
        </w:rPr>
      </w:pPr>
      <w:r>
        <w:rPr>
          <w:lang w:val="es-ES"/>
        </w:rPr>
        <w:t xml:space="preserve">Una copia de la base de datos se pondrá a disposición de la entidad </w:t>
      </w:r>
      <w:r w:rsidR="007330A0">
        <w:rPr>
          <w:lang w:val="es-ES"/>
        </w:rPr>
        <w:t xml:space="preserve">mediante protocolo FTP Seguro </w:t>
      </w:r>
      <w:r>
        <w:rPr>
          <w:lang w:val="es-ES"/>
        </w:rPr>
        <w:t>para que la mantenga en sus instalaciones como parte de la estrategia de continuidad.</w:t>
      </w:r>
    </w:p>
    <w:p w14:paraId="05AC3197" w14:textId="5F81D211" w:rsidR="006C536A" w:rsidRDefault="006C536A" w:rsidP="006C536A">
      <w:pPr>
        <w:pStyle w:val="Heading3"/>
        <w:rPr>
          <w:lang w:val="es-ES"/>
        </w:rPr>
      </w:pPr>
      <w:bookmarkStart w:id="38" w:name="_Toc130293811"/>
      <w:bookmarkStart w:id="39" w:name="_Toc142663856"/>
      <w:r>
        <w:rPr>
          <w:lang w:val="es-ES"/>
        </w:rPr>
        <w:t>Verificación de respaldos</w:t>
      </w:r>
      <w:bookmarkEnd w:id="38"/>
      <w:bookmarkEnd w:id="39"/>
    </w:p>
    <w:p w14:paraId="361C8829" w14:textId="0B16E76A" w:rsidR="00E321E5" w:rsidRDefault="00E321E5" w:rsidP="00104A18">
      <w:pPr>
        <w:rPr>
          <w:lang w:val="es-ES"/>
        </w:rPr>
      </w:pPr>
      <w:r>
        <w:rPr>
          <w:lang w:val="es-ES"/>
        </w:rPr>
        <w:t xml:space="preserve">Diariamente se revisa que los procedimientos de backup se </w:t>
      </w:r>
      <w:r w:rsidR="00546A72">
        <w:rPr>
          <w:lang w:val="es-ES"/>
        </w:rPr>
        <w:t>estén</w:t>
      </w:r>
      <w:r>
        <w:rPr>
          <w:lang w:val="es-ES"/>
        </w:rPr>
        <w:t xml:space="preserve"> ejecutando sin novedad</w:t>
      </w:r>
      <w:r w:rsidR="00EF49CB">
        <w:rPr>
          <w:lang w:val="es-ES"/>
        </w:rPr>
        <w:t>, si se presentan novedades se procede a crear incidente de seguridad y realizar seguimiento hasta su resolución.</w:t>
      </w:r>
    </w:p>
    <w:p w14:paraId="6158FB95" w14:textId="0DA61442" w:rsidR="006C536A" w:rsidRDefault="006C536A" w:rsidP="00104A18">
      <w:pPr>
        <w:rPr>
          <w:lang w:val="es-ES"/>
        </w:rPr>
      </w:pPr>
      <w:r>
        <w:rPr>
          <w:lang w:val="es-ES"/>
        </w:rPr>
        <w:t>Cada mes se re</w:t>
      </w:r>
      <w:r w:rsidR="00E321E5">
        <w:rPr>
          <w:lang w:val="es-ES"/>
        </w:rPr>
        <w:t>aliza un proceso de auditoría de l</w:t>
      </w:r>
      <w:r w:rsidR="00546A72">
        <w:rPr>
          <w:lang w:val="es-ES"/>
        </w:rPr>
        <w:t xml:space="preserve">as copias de seguridad </w:t>
      </w:r>
      <w:r w:rsidR="00EF49CB">
        <w:rPr>
          <w:lang w:val="es-ES"/>
        </w:rPr>
        <w:t>realizad</w:t>
      </w:r>
      <w:r w:rsidR="00546A72">
        <w:rPr>
          <w:lang w:val="es-ES"/>
        </w:rPr>
        <w:t>a</w:t>
      </w:r>
      <w:r w:rsidR="00EF49CB">
        <w:rPr>
          <w:lang w:val="es-ES"/>
        </w:rPr>
        <w:t>s donde se verifica el acceso a la información una vez restaurados los datos.</w:t>
      </w:r>
      <w:r w:rsidR="00546A72">
        <w:rPr>
          <w:lang w:val="es-ES"/>
        </w:rPr>
        <w:t xml:space="preserve"> Este proceso genera un informe que puede ser entregado a la entidad cuando lo soliciten.</w:t>
      </w:r>
    </w:p>
    <w:p w14:paraId="3DC8EB61" w14:textId="0E9ECE8D" w:rsidR="00546A72" w:rsidRDefault="00546A72" w:rsidP="00104A18">
      <w:pPr>
        <w:rPr>
          <w:lang w:val="es-ES"/>
        </w:rPr>
      </w:pPr>
    </w:p>
    <w:p w14:paraId="69C92F2F" w14:textId="77777777" w:rsidR="00DF7160" w:rsidRDefault="00DF7160" w:rsidP="00104A18">
      <w:pPr>
        <w:rPr>
          <w:lang w:val="es-ES"/>
        </w:rPr>
      </w:pPr>
    </w:p>
    <w:p w14:paraId="09C740F2" w14:textId="77777777" w:rsidR="00DF7160" w:rsidRDefault="00DF7160" w:rsidP="00104A18">
      <w:pPr>
        <w:rPr>
          <w:lang w:val="es-ES"/>
        </w:rPr>
      </w:pPr>
    </w:p>
    <w:p w14:paraId="5B6460B8" w14:textId="33239897" w:rsidR="00DF7160" w:rsidRDefault="00DF7160" w:rsidP="00DF7160">
      <w:pPr>
        <w:pStyle w:val="Heading2"/>
        <w:rPr>
          <w:lang w:val="es-ES"/>
        </w:rPr>
      </w:pPr>
      <w:bookmarkStart w:id="40" w:name="_Toc130293812"/>
      <w:bookmarkStart w:id="41" w:name="_Toc142663857"/>
      <w:r>
        <w:rPr>
          <w:lang w:val="es-ES"/>
        </w:rPr>
        <w:lastRenderedPageBreak/>
        <w:t>Posibles escenarios de falla</w:t>
      </w:r>
      <w:bookmarkEnd w:id="40"/>
      <w:bookmarkEnd w:id="41"/>
    </w:p>
    <w:p w14:paraId="1FC02D7B" w14:textId="77777777" w:rsidR="004B1235" w:rsidRDefault="00DF7160" w:rsidP="00964180">
      <w:pPr>
        <w:pStyle w:val="Heading3"/>
        <w:rPr>
          <w:lang w:val="es-ES"/>
        </w:rPr>
      </w:pPr>
      <w:bookmarkStart w:id="42" w:name="_Toc130293813"/>
      <w:bookmarkStart w:id="43" w:name="_Toc142663858"/>
      <w:r>
        <w:rPr>
          <w:lang w:val="es-ES"/>
        </w:rPr>
        <w:t>Falla de uno de los servidores web</w:t>
      </w:r>
      <w:bookmarkEnd w:id="42"/>
      <w:bookmarkEnd w:id="43"/>
    </w:p>
    <w:p w14:paraId="5A596299" w14:textId="32DB3285" w:rsidR="0026572C" w:rsidRDefault="0026572C" w:rsidP="00104A18">
      <w:pPr>
        <w:rPr>
          <w:lang w:val="es-ES"/>
        </w:rPr>
      </w:pPr>
      <w:r>
        <w:rPr>
          <w:lang w:val="es-ES"/>
        </w:rPr>
        <w:t xml:space="preserve">RTO: </w:t>
      </w:r>
      <w:r w:rsidR="00634225">
        <w:rPr>
          <w:lang w:val="es-ES"/>
        </w:rPr>
        <w:t>Inmediato</w:t>
      </w:r>
    </w:p>
    <w:p w14:paraId="1397E4D8" w14:textId="33A2B7CD" w:rsidR="0026572C" w:rsidRDefault="0026572C" w:rsidP="00104A18">
      <w:pPr>
        <w:rPr>
          <w:lang w:val="es-ES"/>
        </w:rPr>
      </w:pPr>
      <w:r>
        <w:rPr>
          <w:lang w:val="es-ES"/>
        </w:rPr>
        <w:t xml:space="preserve">RPO: </w:t>
      </w:r>
      <w:r w:rsidR="00634225">
        <w:rPr>
          <w:lang w:val="es-ES"/>
        </w:rPr>
        <w:t>Inmediato</w:t>
      </w:r>
    </w:p>
    <w:p w14:paraId="74CA8192" w14:textId="6A04EF33" w:rsidR="00474736" w:rsidRDefault="00474736" w:rsidP="00104A18">
      <w:pPr>
        <w:rPr>
          <w:lang w:val="es-ES"/>
        </w:rPr>
      </w:pPr>
      <w:r>
        <w:rPr>
          <w:lang w:val="es-ES"/>
        </w:rPr>
        <w:t xml:space="preserve">la estrategia de continuidad consiste en que el segundo servidor lo reemplaza de manera automática. El balanceador de cargas distribuye el tráfico hacia uno solo de los servidores. </w:t>
      </w:r>
    </w:p>
    <w:p w14:paraId="380B8C82" w14:textId="4A16EE81" w:rsidR="004B1235" w:rsidRDefault="004B1235" w:rsidP="00104A18">
      <w:pPr>
        <w:rPr>
          <w:lang w:val="es-ES"/>
        </w:rPr>
      </w:pPr>
      <w:r>
        <w:rPr>
          <w:lang w:val="es-ES"/>
        </w:rPr>
        <w:t>La estrate</w:t>
      </w:r>
      <w:r w:rsidR="00964180">
        <w:rPr>
          <w:lang w:val="es-ES"/>
        </w:rPr>
        <w:t>gia para recuperar el servicio consiste en restaurar la imagen del servidor web que se realiza cada 4 horas.</w:t>
      </w:r>
    </w:p>
    <w:p w14:paraId="01512C9B" w14:textId="58DB5318" w:rsidR="00964180" w:rsidRDefault="00964180" w:rsidP="00964180">
      <w:pPr>
        <w:pStyle w:val="Heading3"/>
        <w:rPr>
          <w:lang w:val="es-ES"/>
        </w:rPr>
      </w:pPr>
      <w:bookmarkStart w:id="44" w:name="_Toc130293814"/>
      <w:bookmarkStart w:id="45" w:name="_Toc142663859"/>
      <w:r>
        <w:rPr>
          <w:lang w:val="es-ES"/>
        </w:rPr>
        <w:t>Falla del servidor de bases de datos principal</w:t>
      </w:r>
      <w:bookmarkEnd w:id="44"/>
      <w:bookmarkEnd w:id="45"/>
    </w:p>
    <w:p w14:paraId="1766CC2C" w14:textId="390B1672" w:rsidR="0026572C" w:rsidRDefault="0026572C" w:rsidP="0026572C">
      <w:pPr>
        <w:rPr>
          <w:lang w:val="es-ES"/>
        </w:rPr>
      </w:pPr>
      <w:r>
        <w:rPr>
          <w:lang w:val="es-ES"/>
        </w:rPr>
        <w:t xml:space="preserve">RTO: </w:t>
      </w:r>
      <w:r w:rsidR="00634225">
        <w:rPr>
          <w:lang w:val="es-ES"/>
        </w:rPr>
        <w:t>5 minutos</w:t>
      </w:r>
    </w:p>
    <w:p w14:paraId="71E0996B" w14:textId="05410560" w:rsidR="00634225" w:rsidRPr="0026572C" w:rsidRDefault="00634225" w:rsidP="0026572C">
      <w:pPr>
        <w:rPr>
          <w:lang w:val="es-ES"/>
        </w:rPr>
      </w:pPr>
      <w:r>
        <w:rPr>
          <w:lang w:val="es-ES"/>
        </w:rPr>
        <w:t>RPO: Inmediato</w:t>
      </w:r>
    </w:p>
    <w:p w14:paraId="6AC253DD" w14:textId="3F026334" w:rsidR="00964180" w:rsidRDefault="00FE00B1" w:rsidP="00104A18">
      <w:pPr>
        <w:rPr>
          <w:lang w:val="es-ES"/>
        </w:rPr>
      </w:pPr>
      <w:r>
        <w:rPr>
          <w:lang w:val="es-ES"/>
        </w:rPr>
        <w:t xml:space="preserve">La estrategia de continuidad consiste en habilitar el segundo servidor </w:t>
      </w:r>
      <w:r w:rsidR="0026572C">
        <w:rPr>
          <w:lang w:val="es-ES"/>
        </w:rPr>
        <w:t xml:space="preserve">que en su funcionamiento normal se encuentra en modo espejo. Se redireccionan las aplicaciones </w:t>
      </w:r>
      <w:r w:rsidR="006248E1">
        <w:rPr>
          <w:lang w:val="es-ES"/>
        </w:rPr>
        <w:t>al servidor secundario.</w:t>
      </w:r>
    </w:p>
    <w:p w14:paraId="5BAF6AF0" w14:textId="518A9BF2" w:rsidR="006248E1" w:rsidRDefault="006248E1" w:rsidP="006248E1">
      <w:pPr>
        <w:rPr>
          <w:lang w:val="es-ES"/>
        </w:rPr>
      </w:pPr>
      <w:r>
        <w:rPr>
          <w:lang w:val="es-ES"/>
        </w:rPr>
        <w:t xml:space="preserve">La estrategia para recuperar el servicio consiste en restaurar la imagen del servidor </w:t>
      </w:r>
      <w:r w:rsidR="002761A8">
        <w:rPr>
          <w:lang w:val="es-ES"/>
        </w:rPr>
        <w:t>de bases de datos</w:t>
      </w:r>
      <w:r>
        <w:rPr>
          <w:lang w:val="es-ES"/>
        </w:rPr>
        <w:t xml:space="preserve"> que se realiza </w:t>
      </w:r>
      <w:r w:rsidR="002761A8">
        <w:rPr>
          <w:lang w:val="es-ES"/>
        </w:rPr>
        <w:t>diariamente</w:t>
      </w:r>
      <w:r>
        <w:rPr>
          <w:lang w:val="es-ES"/>
        </w:rPr>
        <w:t>.</w:t>
      </w:r>
    </w:p>
    <w:p w14:paraId="188FAD7D" w14:textId="68B900B5" w:rsidR="006248E1" w:rsidRDefault="009909C7" w:rsidP="00A53EAF">
      <w:pPr>
        <w:pStyle w:val="Heading3"/>
        <w:rPr>
          <w:lang w:val="es-ES"/>
        </w:rPr>
      </w:pPr>
      <w:bookmarkStart w:id="46" w:name="_Toc142663860"/>
      <w:bookmarkStart w:id="47" w:name="_Toc130293815"/>
      <w:r>
        <w:rPr>
          <w:lang w:val="es-ES"/>
        </w:rPr>
        <w:t>Ataque Rasonware</w:t>
      </w:r>
      <w:bookmarkEnd w:id="46"/>
      <w:r>
        <w:rPr>
          <w:lang w:val="es-ES"/>
        </w:rPr>
        <w:t xml:space="preserve"> </w:t>
      </w:r>
      <w:bookmarkEnd w:id="47"/>
    </w:p>
    <w:p w14:paraId="22493A92" w14:textId="6C12C14C" w:rsidR="009909C7" w:rsidRDefault="009909C7" w:rsidP="006248E1">
      <w:pPr>
        <w:rPr>
          <w:lang w:val="es-ES"/>
        </w:rPr>
      </w:pPr>
      <w:r>
        <w:rPr>
          <w:lang w:val="es-ES"/>
        </w:rPr>
        <w:t>RTO: 4 horas</w:t>
      </w:r>
    </w:p>
    <w:p w14:paraId="26AB29F2" w14:textId="6F49667B" w:rsidR="009909C7" w:rsidRDefault="009909C7" w:rsidP="006248E1">
      <w:pPr>
        <w:rPr>
          <w:lang w:val="es-ES"/>
        </w:rPr>
      </w:pPr>
      <w:r>
        <w:rPr>
          <w:lang w:val="es-ES"/>
        </w:rPr>
        <w:t xml:space="preserve">RPO: </w:t>
      </w:r>
      <w:r w:rsidR="00F52651">
        <w:rPr>
          <w:lang w:val="es-ES"/>
        </w:rPr>
        <w:t>Sitios web 4 horas.</w:t>
      </w:r>
    </w:p>
    <w:p w14:paraId="385F74BC" w14:textId="09DD535E" w:rsidR="00F52651" w:rsidRDefault="00F52651" w:rsidP="006248E1">
      <w:pPr>
        <w:rPr>
          <w:lang w:val="es-ES"/>
        </w:rPr>
      </w:pPr>
      <w:r>
        <w:rPr>
          <w:lang w:val="es-ES"/>
        </w:rPr>
        <w:t>RPO: Bases de datos 16 horas.</w:t>
      </w:r>
    </w:p>
    <w:p w14:paraId="591BF7D4" w14:textId="557D4750" w:rsidR="009909C7" w:rsidRDefault="009909C7" w:rsidP="006248E1">
      <w:pPr>
        <w:rPr>
          <w:lang w:val="es-ES"/>
        </w:rPr>
      </w:pPr>
      <w:r>
        <w:rPr>
          <w:lang w:val="es-ES"/>
        </w:rPr>
        <w:t>La estrategia de c</w:t>
      </w:r>
      <w:r w:rsidR="00F52651">
        <w:rPr>
          <w:lang w:val="es-ES"/>
        </w:rPr>
        <w:t xml:space="preserve">ontinuidad consiste en reconfigurar los </w:t>
      </w:r>
      <w:r w:rsidR="00A53EAF">
        <w:rPr>
          <w:lang w:val="es-ES"/>
        </w:rPr>
        <w:t>sistemas operativos</w:t>
      </w:r>
      <w:r w:rsidR="00F52651">
        <w:rPr>
          <w:lang w:val="es-ES"/>
        </w:rPr>
        <w:t>, aplicaciones y bases de datos en nuev</w:t>
      </w:r>
      <w:r w:rsidR="00A53EAF">
        <w:rPr>
          <w:lang w:val="es-ES"/>
        </w:rPr>
        <w:t>as máquinas virtuales.</w:t>
      </w:r>
    </w:p>
    <w:p w14:paraId="2D769649" w14:textId="77777777" w:rsidR="00597DCA" w:rsidRDefault="00597DCA" w:rsidP="006248E1">
      <w:pPr>
        <w:rPr>
          <w:lang w:val="es-ES"/>
        </w:rPr>
      </w:pPr>
    </w:p>
    <w:p w14:paraId="623B1CA2" w14:textId="77777777" w:rsidR="00597DCA" w:rsidRDefault="00597DCA" w:rsidP="006248E1">
      <w:pPr>
        <w:rPr>
          <w:lang w:val="es-ES"/>
        </w:rPr>
      </w:pPr>
    </w:p>
    <w:p w14:paraId="653EB47B" w14:textId="77777777" w:rsidR="00597DCA" w:rsidRDefault="00597DCA" w:rsidP="006248E1">
      <w:pPr>
        <w:rPr>
          <w:lang w:val="es-ES"/>
        </w:rPr>
      </w:pPr>
    </w:p>
    <w:p w14:paraId="21BBEF26" w14:textId="77777777" w:rsidR="00597DCA" w:rsidRDefault="00597DCA" w:rsidP="006248E1">
      <w:pPr>
        <w:rPr>
          <w:lang w:val="es-ES"/>
        </w:rPr>
      </w:pPr>
    </w:p>
    <w:p w14:paraId="5B5A9085" w14:textId="77777777" w:rsidR="00597DCA" w:rsidRDefault="00597DCA" w:rsidP="006248E1">
      <w:pPr>
        <w:rPr>
          <w:lang w:val="es-ES"/>
        </w:rPr>
      </w:pPr>
    </w:p>
    <w:p w14:paraId="6A3619BE" w14:textId="347AC73E" w:rsidR="0019421B" w:rsidRDefault="00597DCA" w:rsidP="00597DCA">
      <w:pPr>
        <w:pStyle w:val="Heading2"/>
        <w:rPr>
          <w:lang w:val="es-ES"/>
        </w:rPr>
      </w:pPr>
      <w:bookmarkStart w:id="48" w:name="_Toc130293816"/>
      <w:bookmarkStart w:id="49" w:name="_Toc142663861"/>
      <w:r>
        <w:rPr>
          <w:lang w:val="es-ES"/>
        </w:rPr>
        <w:lastRenderedPageBreak/>
        <w:t>Clasificación de los incidentes</w:t>
      </w:r>
      <w:bookmarkEnd w:id="48"/>
      <w:bookmarkEnd w:id="49"/>
    </w:p>
    <w:p w14:paraId="6105F3A3" w14:textId="5AA7609F" w:rsidR="00597DCA" w:rsidRDefault="005D512B" w:rsidP="00CD73B9">
      <w:pPr>
        <w:rPr>
          <w:lang w:val="es-ES"/>
        </w:rPr>
      </w:pPr>
      <w:r w:rsidRPr="005D512B">
        <w:rPr>
          <w:noProof/>
          <w:lang w:val="es-ES"/>
        </w:rPr>
        <w:drawing>
          <wp:inline distT="0" distB="0" distL="0" distR="0" wp14:anchorId="6232AB0C" wp14:editId="3EEF753F">
            <wp:extent cx="2880000" cy="1722462"/>
            <wp:effectExtent l="0" t="0" r="317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1722462"/>
                    </a:xfrm>
                    <a:prstGeom prst="rect">
                      <a:avLst/>
                    </a:prstGeom>
                  </pic:spPr>
                </pic:pic>
              </a:graphicData>
            </a:graphic>
          </wp:inline>
        </w:drawing>
      </w:r>
    </w:p>
    <w:p w14:paraId="763A01FD" w14:textId="77777777" w:rsidR="00B8302C" w:rsidRDefault="00B8302C" w:rsidP="00B8302C">
      <w:pPr>
        <w:rPr>
          <w:lang w:val="es-ES"/>
        </w:rPr>
      </w:pPr>
      <w:r>
        <w:rPr>
          <w:lang w:val="es-ES"/>
        </w:rPr>
        <w:t>Seguridad de la información / GI_PRE_CRITICIDAD_INCIDENTES</w:t>
      </w:r>
    </w:p>
    <w:p w14:paraId="40E9E57D" w14:textId="77777777" w:rsidR="00B8302C" w:rsidRDefault="00B8302C" w:rsidP="00CD73B9">
      <w:pPr>
        <w:rPr>
          <w:lang w:val="es-ES"/>
        </w:rPr>
      </w:pPr>
    </w:p>
    <w:p w14:paraId="7BAD0B52" w14:textId="47C67119" w:rsidR="005D512B" w:rsidRDefault="005D512B" w:rsidP="003B0D48">
      <w:pPr>
        <w:pStyle w:val="Heading2"/>
        <w:rPr>
          <w:lang w:val="es-ES"/>
        </w:rPr>
      </w:pPr>
      <w:bookmarkStart w:id="50" w:name="_Toc130293817"/>
      <w:bookmarkStart w:id="51" w:name="_Toc142663862"/>
      <w:bookmarkStart w:id="52" w:name="OLE_LINK1"/>
      <w:r>
        <w:rPr>
          <w:lang w:val="es-ES"/>
        </w:rPr>
        <w:t>Tiempos de respuesta</w:t>
      </w:r>
      <w:bookmarkEnd w:id="50"/>
      <w:bookmarkEnd w:id="51"/>
    </w:p>
    <w:bookmarkEnd w:id="52"/>
    <w:p w14:paraId="1B9A5619" w14:textId="69BED153" w:rsidR="005D512B" w:rsidRDefault="003B0D48" w:rsidP="00CD73B9">
      <w:pPr>
        <w:rPr>
          <w:lang w:val="es-ES"/>
        </w:rPr>
      </w:pPr>
      <w:r w:rsidRPr="003B0D48">
        <w:rPr>
          <w:noProof/>
          <w:lang w:val="es-ES"/>
        </w:rPr>
        <w:drawing>
          <wp:inline distT="0" distB="0" distL="0" distR="0" wp14:anchorId="58713DE2" wp14:editId="42976648">
            <wp:extent cx="2880000" cy="1722462"/>
            <wp:effectExtent l="0" t="0" r="3175" b="508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3"/>
                    <a:stretch>
                      <a:fillRect/>
                    </a:stretch>
                  </pic:blipFill>
                  <pic:spPr>
                    <a:xfrm>
                      <a:off x="0" y="0"/>
                      <a:ext cx="2880000" cy="1722462"/>
                    </a:xfrm>
                    <a:prstGeom prst="rect">
                      <a:avLst/>
                    </a:prstGeom>
                  </pic:spPr>
                </pic:pic>
              </a:graphicData>
            </a:graphic>
          </wp:inline>
        </w:drawing>
      </w:r>
    </w:p>
    <w:p w14:paraId="5F62A83F" w14:textId="643B13C8" w:rsidR="005D512B" w:rsidRDefault="00B8302C" w:rsidP="00CD73B9">
      <w:pPr>
        <w:rPr>
          <w:lang w:val="es-ES"/>
        </w:rPr>
      </w:pPr>
      <w:r>
        <w:rPr>
          <w:lang w:val="es-ES"/>
        </w:rPr>
        <w:t>Seguridad de la información / GI_PRE_CRITICIDAD_INCIDENTES</w:t>
      </w:r>
    </w:p>
    <w:p w14:paraId="48A09EA9" w14:textId="77777777" w:rsidR="005D512B" w:rsidRDefault="005D512B" w:rsidP="00CD73B9">
      <w:pPr>
        <w:rPr>
          <w:lang w:val="es-ES"/>
        </w:rPr>
      </w:pPr>
    </w:p>
    <w:p w14:paraId="6C4482A7" w14:textId="38867174" w:rsidR="0019421B" w:rsidRPr="00F24761" w:rsidRDefault="0019421B" w:rsidP="001A019E">
      <w:pPr>
        <w:rPr>
          <w:lang w:val="es-ES"/>
        </w:rPr>
      </w:pPr>
    </w:p>
    <w:p w14:paraId="02434848" w14:textId="77777777" w:rsidR="00E50347" w:rsidRDefault="00E50347" w:rsidP="00E50347">
      <w:pPr>
        <w:rPr>
          <w:rFonts w:asciiTheme="majorHAnsi" w:hAnsiTheme="majorHAnsi"/>
          <w:shd w:val="clear" w:color="auto" w:fill="FFFFFF"/>
          <w:lang w:val="es-ES"/>
        </w:rPr>
      </w:pPr>
    </w:p>
    <w:p w14:paraId="6A389811" w14:textId="77777777" w:rsidR="00E50347" w:rsidRDefault="00E50347" w:rsidP="00E50347">
      <w:pPr>
        <w:rPr>
          <w:rFonts w:asciiTheme="majorHAnsi" w:hAnsiTheme="majorHAnsi"/>
          <w:shd w:val="clear" w:color="auto" w:fill="FFFFFF"/>
          <w:lang w:val="es-ES"/>
        </w:rPr>
      </w:pPr>
    </w:p>
    <w:p w14:paraId="54BA1F2C" w14:textId="77777777" w:rsidR="00D850C2" w:rsidRDefault="00D850C2" w:rsidP="00E50347">
      <w:pPr>
        <w:rPr>
          <w:rFonts w:asciiTheme="majorHAnsi" w:hAnsiTheme="majorHAnsi"/>
          <w:shd w:val="clear" w:color="auto" w:fill="FFFFFF"/>
          <w:lang w:val="es-ES"/>
        </w:rPr>
      </w:pPr>
    </w:p>
    <w:p w14:paraId="6D2A4AB2" w14:textId="77777777" w:rsidR="00D850C2" w:rsidRDefault="00D850C2" w:rsidP="00E50347">
      <w:pPr>
        <w:rPr>
          <w:rFonts w:asciiTheme="majorHAnsi" w:hAnsiTheme="majorHAnsi"/>
          <w:shd w:val="clear" w:color="auto" w:fill="FFFFFF"/>
          <w:lang w:val="es-ES"/>
        </w:rPr>
      </w:pPr>
    </w:p>
    <w:p w14:paraId="2AFDBF24" w14:textId="77777777" w:rsidR="00D850C2" w:rsidRDefault="00D850C2" w:rsidP="00E50347">
      <w:pPr>
        <w:rPr>
          <w:rFonts w:asciiTheme="majorHAnsi" w:hAnsiTheme="majorHAnsi"/>
          <w:shd w:val="clear" w:color="auto" w:fill="FFFFFF"/>
          <w:lang w:val="es-ES"/>
        </w:rPr>
      </w:pPr>
    </w:p>
    <w:p w14:paraId="5C4455CD" w14:textId="77777777" w:rsidR="00D850C2" w:rsidRDefault="00D850C2" w:rsidP="00E50347">
      <w:pPr>
        <w:rPr>
          <w:rFonts w:asciiTheme="majorHAnsi" w:hAnsiTheme="majorHAnsi"/>
          <w:shd w:val="clear" w:color="auto" w:fill="FFFFFF"/>
          <w:lang w:val="es-ES"/>
        </w:rPr>
      </w:pPr>
    </w:p>
    <w:p w14:paraId="2451AAB7" w14:textId="77777777" w:rsidR="00D850C2" w:rsidRDefault="00D850C2" w:rsidP="00E50347">
      <w:pPr>
        <w:rPr>
          <w:rFonts w:asciiTheme="majorHAnsi" w:hAnsiTheme="majorHAnsi"/>
          <w:shd w:val="clear" w:color="auto" w:fill="FFFFFF"/>
          <w:lang w:val="es-ES"/>
        </w:rPr>
      </w:pPr>
    </w:p>
    <w:p w14:paraId="4A54DC51" w14:textId="070C7537" w:rsidR="00D850C2" w:rsidRDefault="00D850C2" w:rsidP="00913E33">
      <w:pPr>
        <w:pStyle w:val="Heading1"/>
        <w:rPr>
          <w:shd w:val="clear" w:color="auto" w:fill="FFFFFF"/>
          <w:lang w:val="es-ES"/>
        </w:rPr>
      </w:pPr>
      <w:bookmarkStart w:id="53" w:name="_Toc142663863"/>
      <w:r>
        <w:rPr>
          <w:shd w:val="clear" w:color="auto" w:fill="FFFFFF"/>
          <w:lang w:val="es-ES"/>
        </w:rPr>
        <w:lastRenderedPageBreak/>
        <w:t>Disponibilidad de servicios Azure</w:t>
      </w:r>
      <w:bookmarkEnd w:id="53"/>
    </w:p>
    <w:tbl>
      <w:tblPr>
        <w:tblStyle w:val="TableGrid"/>
        <w:tblW w:w="0" w:type="auto"/>
        <w:tblLook w:val="04A0" w:firstRow="1" w:lastRow="0" w:firstColumn="1" w:lastColumn="0" w:noHBand="0" w:noVBand="1"/>
      </w:tblPr>
      <w:tblGrid>
        <w:gridCol w:w="3307"/>
        <w:gridCol w:w="3103"/>
        <w:gridCol w:w="2940"/>
      </w:tblGrid>
      <w:tr w:rsidR="00C62C7E" w14:paraId="1D7A475E" w14:textId="25BF1483" w:rsidTr="00C62C7E">
        <w:tc>
          <w:tcPr>
            <w:tcW w:w="3307" w:type="dxa"/>
          </w:tcPr>
          <w:p w14:paraId="6FD6DB6C" w14:textId="7585D6E8" w:rsidR="00C62C7E" w:rsidRPr="00A02C7A" w:rsidRDefault="00F66881" w:rsidP="00A02C7A">
            <w:pPr>
              <w:jc w:val="center"/>
              <w:rPr>
                <w:b/>
                <w:bCs/>
                <w:shd w:val="clear" w:color="auto" w:fill="FFFFFF"/>
                <w:lang w:val="es-ES"/>
              </w:rPr>
            </w:pPr>
            <w:r w:rsidRPr="00A02C7A">
              <w:rPr>
                <w:b/>
                <w:bCs/>
                <w:shd w:val="clear" w:color="auto" w:fill="FFFFFF"/>
                <w:lang w:val="es-ES"/>
              </w:rPr>
              <w:t>Producto</w:t>
            </w:r>
          </w:p>
        </w:tc>
        <w:tc>
          <w:tcPr>
            <w:tcW w:w="3103" w:type="dxa"/>
          </w:tcPr>
          <w:p w14:paraId="20ACBA78" w14:textId="7C3A7927" w:rsidR="00C62C7E" w:rsidRPr="00A02C7A" w:rsidRDefault="00F66881" w:rsidP="00A02C7A">
            <w:pPr>
              <w:jc w:val="center"/>
              <w:rPr>
                <w:b/>
                <w:bCs/>
                <w:shd w:val="clear" w:color="auto" w:fill="FFFFFF"/>
                <w:lang w:val="es-ES"/>
              </w:rPr>
            </w:pPr>
            <w:r w:rsidRPr="00A02C7A">
              <w:rPr>
                <w:b/>
                <w:bCs/>
                <w:shd w:val="clear" w:color="auto" w:fill="FFFFFF"/>
                <w:lang w:val="es-ES"/>
              </w:rPr>
              <w:t>Disponibilidad</w:t>
            </w:r>
          </w:p>
        </w:tc>
        <w:tc>
          <w:tcPr>
            <w:tcW w:w="2940" w:type="dxa"/>
          </w:tcPr>
          <w:p w14:paraId="2E82A32F" w14:textId="4D766FD1" w:rsidR="00C62C7E" w:rsidRPr="00A02C7A" w:rsidRDefault="000D3D3A" w:rsidP="00A02C7A">
            <w:pPr>
              <w:jc w:val="center"/>
              <w:rPr>
                <w:rFonts w:asciiTheme="majorHAnsi" w:hAnsiTheme="majorHAnsi"/>
                <w:b/>
                <w:bCs/>
                <w:shd w:val="clear" w:color="auto" w:fill="FFFFFF"/>
                <w:lang w:val="es-ES"/>
              </w:rPr>
            </w:pPr>
            <w:r w:rsidRPr="00A02C7A">
              <w:rPr>
                <w:rFonts w:asciiTheme="majorHAnsi" w:hAnsiTheme="majorHAnsi"/>
                <w:b/>
                <w:bCs/>
                <w:shd w:val="clear" w:color="auto" w:fill="FFFFFF"/>
                <w:lang w:val="es-ES"/>
              </w:rPr>
              <w:t>Observación</w:t>
            </w:r>
          </w:p>
        </w:tc>
      </w:tr>
      <w:tr w:rsidR="00F66881" w14:paraId="7B46E20E" w14:textId="7890CC4D" w:rsidTr="00C62C7E">
        <w:tc>
          <w:tcPr>
            <w:tcW w:w="3307" w:type="dxa"/>
          </w:tcPr>
          <w:p w14:paraId="77109658" w14:textId="556B1351" w:rsidR="00F66881" w:rsidRPr="00FB6601" w:rsidRDefault="00F66881" w:rsidP="00FB6601">
            <w:pPr>
              <w:rPr>
                <w:shd w:val="clear" w:color="auto" w:fill="FFFFFF"/>
                <w:lang w:val="es-ES"/>
              </w:rPr>
            </w:pPr>
            <w:r>
              <w:rPr>
                <w:shd w:val="clear" w:color="auto" w:fill="FFFFFF"/>
                <w:lang w:val="es-ES"/>
              </w:rPr>
              <w:t xml:space="preserve">Máquinas virtuales </w:t>
            </w:r>
          </w:p>
        </w:tc>
        <w:tc>
          <w:tcPr>
            <w:tcW w:w="3103" w:type="dxa"/>
          </w:tcPr>
          <w:p w14:paraId="5264ACD2" w14:textId="07D0FC78" w:rsidR="00F66881" w:rsidRDefault="00F66881" w:rsidP="00FB6601">
            <w:pPr>
              <w:jc w:val="center"/>
              <w:rPr>
                <w:shd w:val="clear" w:color="auto" w:fill="FFFFFF"/>
                <w:lang w:val="es-ES"/>
              </w:rPr>
            </w:pPr>
            <w:r>
              <w:rPr>
                <w:shd w:val="clear" w:color="auto" w:fill="FFFFFF"/>
                <w:lang w:val="es-ES"/>
              </w:rPr>
              <w:t>99.9</w:t>
            </w:r>
          </w:p>
        </w:tc>
        <w:tc>
          <w:tcPr>
            <w:tcW w:w="2940" w:type="dxa"/>
          </w:tcPr>
          <w:p w14:paraId="65FAAF77" w14:textId="4A0AAEF5" w:rsidR="00A02C7A" w:rsidRPr="00FB6601" w:rsidRDefault="000D3D3A" w:rsidP="00FB6601">
            <w:pPr>
              <w:rPr>
                <w:shd w:val="clear" w:color="auto" w:fill="FFFFFF"/>
                <w:lang w:val="es-ES"/>
              </w:rPr>
            </w:pPr>
            <w:r w:rsidRPr="00FB6601">
              <w:rPr>
                <w:shd w:val="clear" w:color="auto" w:fill="FFFFFF"/>
                <w:lang w:val="es-ES"/>
              </w:rPr>
              <w:t>72</w:t>
            </w:r>
            <w:r w:rsidR="00A02C7A" w:rsidRPr="00FB6601">
              <w:rPr>
                <w:shd w:val="clear" w:color="auto" w:fill="FFFFFF"/>
                <w:lang w:val="es-ES"/>
              </w:rPr>
              <w:t>9</w:t>
            </w:r>
            <w:r w:rsidR="00F912CF" w:rsidRPr="00FB6601">
              <w:rPr>
                <w:shd w:val="clear" w:color="auto" w:fill="FFFFFF"/>
                <w:lang w:val="es-ES"/>
              </w:rPr>
              <w:t>.27</w:t>
            </w:r>
            <w:r w:rsidR="00A02C7A" w:rsidRPr="00FB6601">
              <w:rPr>
                <w:shd w:val="clear" w:color="auto" w:fill="FFFFFF"/>
                <w:lang w:val="es-ES"/>
              </w:rPr>
              <w:t xml:space="preserve"> de 730 horas mes</w:t>
            </w:r>
          </w:p>
        </w:tc>
      </w:tr>
      <w:tr w:rsidR="00F83046" w14:paraId="6077C615" w14:textId="77777777" w:rsidTr="00C62C7E">
        <w:tc>
          <w:tcPr>
            <w:tcW w:w="3307" w:type="dxa"/>
          </w:tcPr>
          <w:p w14:paraId="5F60B5B6" w14:textId="3BE1A16A" w:rsidR="00F83046" w:rsidRDefault="006B4B18" w:rsidP="00FB6601">
            <w:pPr>
              <w:rPr>
                <w:shd w:val="clear" w:color="auto" w:fill="FFFFFF"/>
                <w:lang w:val="es-ES"/>
              </w:rPr>
            </w:pPr>
            <w:r>
              <w:rPr>
                <w:shd w:val="clear" w:color="auto" w:fill="FFFFFF"/>
                <w:lang w:val="es-ES"/>
              </w:rPr>
              <w:t>Máquinas</w:t>
            </w:r>
            <w:r w:rsidR="00F83046">
              <w:rPr>
                <w:shd w:val="clear" w:color="auto" w:fill="FFFFFF"/>
                <w:lang w:val="es-ES"/>
              </w:rPr>
              <w:t xml:space="preserve"> virtuales SQL</w:t>
            </w:r>
          </w:p>
        </w:tc>
        <w:tc>
          <w:tcPr>
            <w:tcW w:w="3103" w:type="dxa"/>
          </w:tcPr>
          <w:p w14:paraId="1C27E3CE" w14:textId="2B697B8B" w:rsidR="00F83046" w:rsidRDefault="00F83046" w:rsidP="00FB6601">
            <w:pPr>
              <w:jc w:val="center"/>
              <w:rPr>
                <w:shd w:val="clear" w:color="auto" w:fill="FFFFFF"/>
                <w:lang w:val="es-ES"/>
              </w:rPr>
            </w:pPr>
            <w:r>
              <w:rPr>
                <w:shd w:val="clear" w:color="auto" w:fill="FFFFFF"/>
                <w:lang w:val="es-ES"/>
              </w:rPr>
              <w:t>99.9</w:t>
            </w:r>
          </w:p>
        </w:tc>
        <w:tc>
          <w:tcPr>
            <w:tcW w:w="2940" w:type="dxa"/>
          </w:tcPr>
          <w:p w14:paraId="415B23C3" w14:textId="23444E8B" w:rsidR="00F83046" w:rsidRPr="00FB6601" w:rsidRDefault="00A02C7A" w:rsidP="00FB6601">
            <w:pPr>
              <w:rPr>
                <w:shd w:val="clear" w:color="auto" w:fill="FFFFFF"/>
                <w:lang w:val="es-ES"/>
              </w:rPr>
            </w:pPr>
            <w:r w:rsidRPr="00FB6601">
              <w:rPr>
                <w:shd w:val="clear" w:color="auto" w:fill="FFFFFF"/>
                <w:lang w:val="es-ES"/>
              </w:rPr>
              <w:t>729</w:t>
            </w:r>
            <w:r w:rsidR="00F912CF" w:rsidRPr="00FB6601">
              <w:rPr>
                <w:shd w:val="clear" w:color="auto" w:fill="FFFFFF"/>
                <w:lang w:val="es-ES"/>
              </w:rPr>
              <w:t>.27</w:t>
            </w:r>
            <w:r w:rsidRPr="00FB6601">
              <w:rPr>
                <w:shd w:val="clear" w:color="auto" w:fill="FFFFFF"/>
                <w:lang w:val="es-ES"/>
              </w:rPr>
              <w:t xml:space="preserve"> de 730 horas mes</w:t>
            </w:r>
          </w:p>
        </w:tc>
      </w:tr>
      <w:tr w:rsidR="00F66881" w:rsidRPr="001779E4" w14:paraId="6E17602E" w14:textId="4039E583" w:rsidTr="00C62C7E">
        <w:tc>
          <w:tcPr>
            <w:tcW w:w="3307" w:type="dxa"/>
          </w:tcPr>
          <w:p w14:paraId="695B3742" w14:textId="77724C9A" w:rsidR="00F66881" w:rsidRDefault="00F66881" w:rsidP="00FB6601">
            <w:pPr>
              <w:rPr>
                <w:shd w:val="clear" w:color="auto" w:fill="FFFFFF"/>
                <w:lang w:val="es-ES"/>
              </w:rPr>
            </w:pPr>
            <w:r w:rsidRPr="00FB6601">
              <w:rPr>
                <w:shd w:val="clear" w:color="auto" w:fill="FFFFFF"/>
                <w:lang w:val="es-ES"/>
              </w:rPr>
              <w:t>Application Gateway</w:t>
            </w:r>
          </w:p>
        </w:tc>
        <w:tc>
          <w:tcPr>
            <w:tcW w:w="3103" w:type="dxa"/>
          </w:tcPr>
          <w:p w14:paraId="6B63C8B3" w14:textId="76F194F2" w:rsidR="00F66881" w:rsidRDefault="00F66881" w:rsidP="00FB6601">
            <w:pPr>
              <w:jc w:val="center"/>
              <w:rPr>
                <w:shd w:val="clear" w:color="auto" w:fill="FFFFFF"/>
                <w:lang w:val="es-ES"/>
              </w:rPr>
            </w:pPr>
            <w:r w:rsidRPr="00FB6601">
              <w:rPr>
                <w:shd w:val="clear" w:color="auto" w:fill="FFFFFF"/>
                <w:lang w:val="es-ES"/>
              </w:rPr>
              <w:t>99.95</w:t>
            </w:r>
          </w:p>
        </w:tc>
        <w:tc>
          <w:tcPr>
            <w:tcW w:w="2940" w:type="dxa"/>
          </w:tcPr>
          <w:p w14:paraId="0826B666" w14:textId="3946749A" w:rsidR="00F66881" w:rsidRPr="00FB6601" w:rsidRDefault="00A02C7A" w:rsidP="00FB6601">
            <w:pPr>
              <w:rPr>
                <w:shd w:val="clear" w:color="auto" w:fill="FFFFFF"/>
                <w:lang w:val="es-ES"/>
              </w:rPr>
            </w:pPr>
            <w:r w:rsidRPr="00FB6601">
              <w:rPr>
                <w:shd w:val="clear" w:color="auto" w:fill="FFFFFF"/>
                <w:lang w:val="es-ES"/>
              </w:rPr>
              <w:t>729</w:t>
            </w:r>
            <w:r w:rsidR="00F912CF" w:rsidRPr="00FB6601">
              <w:rPr>
                <w:shd w:val="clear" w:color="auto" w:fill="FFFFFF"/>
                <w:lang w:val="es-ES"/>
              </w:rPr>
              <w:t>.63</w:t>
            </w:r>
            <w:r w:rsidRPr="00FB6601">
              <w:rPr>
                <w:shd w:val="clear" w:color="auto" w:fill="FFFFFF"/>
                <w:lang w:val="es-ES"/>
              </w:rPr>
              <w:t xml:space="preserve"> de 730 horas mes </w:t>
            </w:r>
            <w:r w:rsidR="006B4B18" w:rsidRPr="00FB6601">
              <w:rPr>
                <w:shd w:val="clear" w:color="auto" w:fill="FFFFFF"/>
                <w:lang w:val="es-ES"/>
              </w:rPr>
              <w:t>In</w:t>
            </w:r>
            <w:r w:rsidR="00E962CC" w:rsidRPr="00FB6601">
              <w:rPr>
                <w:shd w:val="clear" w:color="auto" w:fill="FFFFFF"/>
                <w:lang w:val="es-ES"/>
              </w:rPr>
              <w:t>cluye VPN S2S y P2S</w:t>
            </w:r>
          </w:p>
        </w:tc>
      </w:tr>
      <w:tr w:rsidR="00F66881" w14:paraId="607C5634" w14:textId="32F434B8" w:rsidTr="00C62C7E">
        <w:tc>
          <w:tcPr>
            <w:tcW w:w="3307" w:type="dxa"/>
          </w:tcPr>
          <w:p w14:paraId="11D1A6F2" w14:textId="199B5CCF" w:rsidR="00F66881" w:rsidRPr="00FB6601" w:rsidRDefault="00A2407E" w:rsidP="00FB6601">
            <w:pPr>
              <w:rPr>
                <w:shd w:val="clear" w:color="auto" w:fill="FFFFFF"/>
                <w:lang w:val="es-ES"/>
              </w:rPr>
            </w:pPr>
            <w:r w:rsidRPr="00FB6601">
              <w:rPr>
                <w:shd w:val="clear" w:color="auto" w:fill="FFFFFF"/>
                <w:lang w:val="es-ES"/>
              </w:rPr>
              <w:t>VPN Gateway</w:t>
            </w:r>
          </w:p>
        </w:tc>
        <w:tc>
          <w:tcPr>
            <w:tcW w:w="3103" w:type="dxa"/>
          </w:tcPr>
          <w:p w14:paraId="32FE4A7C" w14:textId="1028F763" w:rsidR="00F66881" w:rsidRDefault="00A2407E" w:rsidP="00FB6601">
            <w:pPr>
              <w:jc w:val="center"/>
              <w:rPr>
                <w:shd w:val="clear" w:color="auto" w:fill="FFFFFF"/>
                <w:lang w:val="es-ES"/>
              </w:rPr>
            </w:pPr>
            <w:r>
              <w:rPr>
                <w:shd w:val="clear" w:color="auto" w:fill="FFFFFF"/>
                <w:lang w:val="es-ES"/>
              </w:rPr>
              <w:t>99.9</w:t>
            </w:r>
          </w:p>
        </w:tc>
        <w:tc>
          <w:tcPr>
            <w:tcW w:w="2940" w:type="dxa"/>
          </w:tcPr>
          <w:p w14:paraId="5D973A94" w14:textId="52D188EC" w:rsidR="00F66881" w:rsidRPr="00FB6601" w:rsidRDefault="00A02C7A" w:rsidP="00FB6601">
            <w:pPr>
              <w:rPr>
                <w:shd w:val="clear" w:color="auto" w:fill="FFFFFF"/>
                <w:lang w:val="es-ES"/>
              </w:rPr>
            </w:pPr>
            <w:r w:rsidRPr="00FB6601">
              <w:rPr>
                <w:shd w:val="clear" w:color="auto" w:fill="FFFFFF"/>
                <w:lang w:val="es-ES"/>
              </w:rPr>
              <w:t>729</w:t>
            </w:r>
            <w:r w:rsidR="00F912CF" w:rsidRPr="00FB6601">
              <w:rPr>
                <w:shd w:val="clear" w:color="auto" w:fill="FFFFFF"/>
                <w:lang w:val="es-ES"/>
              </w:rPr>
              <w:t>.27</w:t>
            </w:r>
            <w:r w:rsidRPr="00FB6601">
              <w:rPr>
                <w:shd w:val="clear" w:color="auto" w:fill="FFFFFF"/>
                <w:lang w:val="es-ES"/>
              </w:rPr>
              <w:t xml:space="preserve"> de 730 horas mes</w:t>
            </w:r>
          </w:p>
        </w:tc>
      </w:tr>
      <w:tr w:rsidR="00A2407E" w14:paraId="238A1D9E" w14:textId="77777777" w:rsidTr="00C62C7E">
        <w:tc>
          <w:tcPr>
            <w:tcW w:w="3307" w:type="dxa"/>
          </w:tcPr>
          <w:p w14:paraId="3DC0ABD9" w14:textId="69FF6F9C" w:rsidR="00A2407E" w:rsidRPr="00FB6601" w:rsidRDefault="002860F1" w:rsidP="00FB6601">
            <w:pPr>
              <w:rPr>
                <w:shd w:val="clear" w:color="auto" w:fill="FFFFFF"/>
                <w:lang w:val="es-ES"/>
              </w:rPr>
            </w:pPr>
            <w:r w:rsidRPr="00FB6601">
              <w:rPr>
                <w:shd w:val="clear" w:color="auto" w:fill="FFFFFF"/>
                <w:lang w:val="es-ES"/>
              </w:rPr>
              <w:t>Azure Virtual Network</w:t>
            </w:r>
          </w:p>
        </w:tc>
        <w:tc>
          <w:tcPr>
            <w:tcW w:w="3103" w:type="dxa"/>
          </w:tcPr>
          <w:p w14:paraId="238D882A" w14:textId="5D9D9931" w:rsidR="00A2407E" w:rsidRDefault="00F63B20" w:rsidP="00FB6601">
            <w:pPr>
              <w:jc w:val="center"/>
              <w:rPr>
                <w:shd w:val="clear" w:color="auto" w:fill="FFFFFF"/>
                <w:lang w:val="es-ES"/>
              </w:rPr>
            </w:pPr>
            <w:r>
              <w:rPr>
                <w:shd w:val="clear" w:color="auto" w:fill="FFFFFF"/>
                <w:lang w:val="es-ES"/>
              </w:rPr>
              <w:t>99.9</w:t>
            </w:r>
          </w:p>
        </w:tc>
        <w:tc>
          <w:tcPr>
            <w:tcW w:w="2940" w:type="dxa"/>
          </w:tcPr>
          <w:p w14:paraId="07AD6F0E" w14:textId="5D055206" w:rsidR="00A2407E" w:rsidRPr="00FB6601" w:rsidRDefault="00A02C7A" w:rsidP="00FB6601">
            <w:pPr>
              <w:rPr>
                <w:shd w:val="clear" w:color="auto" w:fill="FFFFFF"/>
                <w:lang w:val="es-ES"/>
              </w:rPr>
            </w:pPr>
            <w:r w:rsidRPr="00FB6601">
              <w:rPr>
                <w:shd w:val="clear" w:color="auto" w:fill="FFFFFF"/>
                <w:lang w:val="es-ES"/>
              </w:rPr>
              <w:t>729</w:t>
            </w:r>
            <w:r w:rsidR="00F912CF" w:rsidRPr="00FB6601">
              <w:rPr>
                <w:shd w:val="clear" w:color="auto" w:fill="FFFFFF"/>
                <w:lang w:val="es-ES"/>
              </w:rPr>
              <w:t>.27</w:t>
            </w:r>
            <w:r w:rsidRPr="00FB6601">
              <w:rPr>
                <w:shd w:val="clear" w:color="auto" w:fill="FFFFFF"/>
                <w:lang w:val="es-ES"/>
              </w:rPr>
              <w:t xml:space="preserve"> de 730 horas mes</w:t>
            </w:r>
          </w:p>
        </w:tc>
      </w:tr>
      <w:tr w:rsidR="00A2407E" w14:paraId="70FF8707" w14:textId="77777777" w:rsidTr="00C62C7E">
        <w:tc>
          <w:tcPr>
            <w:tcW w:w="3307" w:type="dxa"/>
          </w:tcPr>
          <w:p w14:paraId="42D550DD" w14:textId="33E10A29" w:rsidR="00A2407E" w:rsidRDefault="003320D1" w:rsidP="00FB6601">
            <w:pPr>
              <w:rPr>
                <w:shd w:val="clear" w:color="auto" w:fill="FFFFFF"/>
                <w:lang w:val="es-ES"/>
              </w:rPr>
            </w:pPr>
            <w:r>
              <w:rPr>
                <w:shd w:val="clear" w:color="auto" w:fill="FFFFFF"/>
                <w:lang w:val="es-ES"/>
              </w:rPr>
              <w:t>Azure Backup</w:t>
            </w:r>
          </w:p>
        </w:tc>
        <w:tc>
          <w:tcPr>
            <w:tcW w:w="3103" w:type="dxa"/>
          </w:tcPr>
          <w:p w14:paraId="0C8C04AE" w14:textId="0936F607" w:rsidR="00A2407E" w:rsidRDefault="00F83046" w:rsidP="00FB6601">
            <w:pPr>
              <w:jc w:val="center"/>
              <w:rPr>
                <w:shd w:val="clear" w:color="auto" w:fill="FFFFFF"/>
                <w:lang w:val="es-ES"/>
              </w:rPr>
            </w:pPr>
            <w:r>
              <w:rPr>
                <w:shd w:val="clear" w:color="auto" w:fill="FFFFFF"/>
                <w:lang w:val="es-ES"/>
              </w:rPr>
              <w:t>99.9</w:t>
            </w:r>
          </w:p>
        </w:tc>
        <w:tc>
          <w:tcPr>
            <w:tcW w:w="2940" w:type="dxa"/>
          </w:tcPr>
          <w:p w14:paraId="729C4B3E" w14:textId="33898FD1" w:rsidR="00A2407E" w:rsidRPr="00FB6601" w:rsidRDefault="00A02C7A" w:rsidP="00FB6601">
            <w:pPr>
              <w:rPr>
                <w:shd w:val="clear" w:color="auto" w:fill="FFFFFF"/>
                <w:lang w:val="es-ES"/>
              </w:rPr>
            </w:pPr>
            <w:r w:rsidRPr="00FB6601">
              <w:rPr>
                <w:shd w:val="clear" w:color="auto" w:fill="FFFFFF"/>
                <w:lang w:val="es-ES"/>
              </w:rPr>
              <w:t>729</w:t>
            </w:r>
            <w:r w:rsidR="00F912CF" w:rsidRPr="00FB6601">
              <w:rPr>
                <w:shd w:val="clear" w:color="auto" w:fill="FFFFFF"/>
                <w:lang w:val="es-ES"/>
              </w:rPr>
              <w:t>.27</w:t>
            </w:r>
            <w:r w:rsidRPr="00FB6601">
              <w:rPr>
                <w:shd w:val="clear" w:color="auto" w:fill="FFFFFF"/>
                <w:lang w:val="es-ES"/>
              </w:rPr>
              <w:t xml:space="preserve"> de 730 horas mes</w:t>
            </w:r>
          </w:p>
        </w:tc>
      </w:tr>
      <w:tr w:rsidR="00A2407E" w14:paraId="47265738" w14:textId="77777777" w:rsidTr="00C62C7E">
        <w:tc>
          <w:tcPr>
            <w:tcW w:w="3307" w:type="dxa"/>
          </w:tcPr>
          <w:p w14:paraId="323A2D51" w14:textId="42F36343" w:rsidR="00A2407E" w:rsidRDefault="003320D1" w:rsidP="00FB6601">
            <w:pPr>
              <w:rPr>
                <w:shd w:val="clear" w:color="auto" w:fill="FFFFFF"/>
                <w:lang w:val="es-ES"/>
              </w:rPr>
            </w:pPr>
            <w:r>
              <w:rPr>
                <w:shd w:val="clear" w:color="auto" w:fill="FFFFFF"/>
                <w:lang w:val="es-ES"/>
              </w:rPr>
              <w:t>Azure Storage Account</w:t>
            </w:r>
          </w:p>
        </w:tc>
        <w:tc>
          <w:tcPr>
            <w:tcW w:w="3103" w:type="dxa"/>
          </w:tcPr>
          <w:p w14:paraId="7CE94960" w14:textId="37635EC2" w:rsidR="00A2407E" w:rsidRDefault="00501807" w:rsidP="00FB6601">
            <w:pPr>
              <w:jc w:val="center"/>
              <w:rPr>
                <w:shd w:val="clear" w:color="auto" w:fill="FFFFFF"/>
                <w:lang w:val="es-ES"/>
              </w:rPr>
            </w:pPr>
            <w:r>
              <w:rPr>
                <w:shd w:val="clear" w:color="auto" w:fill="FFFFFF"/>
                <w:lang w:val="es-ES"/>
              </w:rPr>
              <w:t>99.9</w:t>
            </w:r>
          </w:p>
        </w:tc>
        <w:tc>
          <w:tcPr>
            <w:tcW w:w="2940" w:type="dxa"/>
          </w:tcPr>
          <w:p w14:paraId="1CB0D69F" w14:textId="0B7A8E3A" w:rsidR="00A2407E" w:rsidRPr="00FB6601" w:rsidRDefault="00A02C7A" w:rsidP="00FB6601">
            <w:pPr>
              <w:rPr>
                <w:shd w:val="clear" w:color="auto" w:fill="FFFFFF"/>
                <w:lang w:val="es-ES"/>
              </w:rPr>
            </w:pPr>
            <w:r w:rsidRPr="00FB6601">
              <w:rPr>
                <w:shd w:val="clear" w:color="auto" w:fill="FFFFFF"/>
                <w:lang w:val="es-ES"/>
              </w:rPr>
              <w:t>729</w:t>
            </w:r>
            <w:r w:rsidR="00F912CF" w:rsidRPr="00FB6601">
              <w:rPr>
                <w:shd w:val="clear" w:color="auto" w:fill="FFFFFF"/>
                <w:lang w:val="es-ES"/>
              </w:rPr>
              <w:t>.27</w:t>
            </w:r>
            <w:r w:rsidRPr="00FB6601">
              <w:rPr>
                <w:shd w:val="clear" w:color="auto" w:fill="FFFFFF"/>
                <w:lang w:val="es-ES"/>
              </w:rPr>
              <w:t xml:space="preserve"> de 730 horas mes</w:t>
            </w:r>
          </w:p>
        </w:tc>
      </w:tr>
    </w:tbl>
    <w:p w14:paraId="6997DB78" w14:textId="7CDECC78" w:rsidR="00D850C2" w:rsidRDefault="00F912CF" w:rsidP="00E50347">
      <w:pPr>
        <w:rPr>
          <w:rFonts w:asciiTheme="majorHAnsi" w:hAnsiTheme="majorHAnsi"/>
          <w:shd w:val="clear" w:color="auto" w:fill="FFFFFF"/>
          <w:lang w:val="es-ES"/>
        </w:rPr>
      </w:pPr>
      <w:r w:rsidRPr="00F912CF">
        <w:rPr>
          <w:rFonts w:asciiTheme="majorHAnsi" w:hAnsiTheme="majorHAnsi"/>
          <w:b/>
          <w:bCs/>
          <w:shd w:val="clear" w:color="auto" w:fill="FFFFFF"/>
          <w:lang w:val="es-ES"/>
        </w:rPr>
        <w:t>Nota:</w:t>
      </w:r>
      <w:r>
        <w:rPr>
          <w:rFonts w:asciiTheme="majorHAnsi" w:hAnsiTheme="majorHAnsi"/>
          <w:shd w:val="clear" w:color="auto" w:fill="FFFFFF"/>
          <w:lang w:val="es-ES"/>
        </w:rPr>
        <w:t xml:space="preserve"> </w:t>
      </w:r>
      <w:r w:rsidR="00D072BD">
        <w:rPr>
          <w:rFonts w:asciiTheme="majorHAnsi" w:hAnsiTheme="majorHAnsi"/>
          <w:shd w:val="clear" w:color="auto" w:fill="FFFFFF"/>
          <w:lang w:val="es-ES"/>
        </w:rPr>
        <w:t xml:space="preserve">Effective Computer Solutions realizará </w:t>
      </w:r>
      <w:r w:rsidR="00F771B5">
        <w:rPr>
          <w:rFonts w:asciiTheme="majorHAnsi" w:hAnsiTheme="majorHAnsi"/>
          <w:shd w:val="clear" w:color="auto" w:fill="FFFFFF"/>
          <w:lang w:val="es-ES"/>
        </w:rPr>
        <w:t xml:space="preserve">procesos de mantenimiento previamente coordinado con nuestros clientes, </w:t>
      </w:r>
      <w:r w:rsidR="00CE2EEB">
        <w:rPr>
          <w:rFonts w:asciiTheme="majorHAnsi" w:hAnsiTheme="majorHAnsi"/>
          <w:shd w:val="clear" w:color="auto" w:fill="FFFFFF"/>
          <w:lang w:val="es-ES"/>
        </w:rPr>
        <w:t>estas ventanas de mantenimiento a pesar de generar indisponibilidad no afectarán</w:t>
      </w:r>
      <w:r w:rsidR="005C6B25">
        <w:rPr>
          <w:rFonts w:asciiTheme="majorHAnsi" w:hAnsiTheme="majorHAnsi"/>
          <w:shd w:val="clear" w:color="auto" w:fill="FFFFFF"/>
          <w:lang w:val="es-ES"/>
        </w:rPr>
        <w:t xml:space="preserve"> el </w:t>
      </w:r>
      <w:r w:rsidR="00A65B58">
        <w:rPr>
          <w:rFonts w:asciiTheme="majorHAnsi" w:hAnsiTheme="majorHAnsi"/>
          <w:shd w:val="clear" w:color="auto" w:fill="FFFFFF"/>
          <w:lang w:val="es-ES"/>
        </w:rPr>
        <w:t>cálculo</w:t>
      </w:r>
      <w:r w:rsidR="005C6B25">
        <w:rPr>
          <w:rFonts w:asciiTheme="majorHAnsi" w:hAnsiTheme="majorHAnsi"/>
          <w:shd w:val="clear" w:color="auto" w:fill="FFFFFF"/>
          <w:lang w:val="es-ES"/>
        </w:rPr>
        <w:t xml:space="preserve"> de SLA por su naturaleza</w:t>
      </w:r>
      <w:r w:rsidR="00A65B58">
        <w:rPr>
          <w:rFonts w:asciiTheme="majorHAnsi" w:hAnsiTheme="majorHAnsi"/>
          <w:shd w:val="clear" w:color="auto" w:fill="FFFFFF"/>
          <w:lang w:val="es-ES"/>
        </w:rPr>
        <w:t>, es decir, es una indisponibilidad coordinada</w:t>
      </w:r>
      <w:r w:rsidR="00CE2EEB">
        <w:rPr>
          <w:rFonts w:asciiTheme="majorHAnsi" w:hAnsiTheme="majorHAnsi"/>
          <w:shd w:val="clear" w:color="auto" w:fill="FFFFFF"/>
          <w:lang w:val="es-ES"/>
        </w:rPr>
        <w:t>/aceptada</w:t>
      </w:r>
      <w:r w:rsidR="00A65B58">
        <w:rPr>
          <w:rFonts w:asciiTheme="majorHAnsi" w:hAnsiTheme="majorHAnsi"/>
          <w:shd w:val="clear" w:color="auto" w:fill="FFFFFF"/>
          <w:lang w:val="es-ES"/>
        </w:rPr>
        <w:t xml:space="preserve"> con nuestros clientes.</w:t>
      </w:r>
    </w:p>
    <w:p w14:paraId="04C7CD90" w14:textId="22D29676" w:rsidR="00965628" w:rsidRDefault="00965628" w:rsidP="00965628">
      <w:pPr>
        <w:pStyle w:val="Heading1"/>
        <w:rPr>
          <w:shd w:val="clear" w:color="auto" w:fill="FFFFFF"/>
          <w:lang w:val="es-ES"/>
        </w:rPr>
      </w:pPr>
      <w:bookmarkStart w:id="54" w:name="_Toc142663864"/>
      <w:r>
        <w:rPr>
          <w:shd w:val="clear" w:color="auto" w:fill="FFFFFF"/>
          <w:lang w:val="es-ES"/>
        </w:rPr>
        <w:t>Disponibilidad de servicios SAC</w:t>
      </w:r>
      <w:bookmarkEnd w:id="54"/>
    </w:p>
    <w:p w14:paraId="414C6B5F" w14:textId="2842092D" w:rsidR="001D0D42" w:rsidRDefault="00FE6C33" w:rsidP="00E50347">
      <w:pPr>
        <w:rPr>
          <w:rFonts w:asciiTheme="majorHAnsi" w:hAnsiTheme="majorHAnsi"/>
          <w:shd w:val="clear" w:color="auto" w:fill="FFFFFF"/>
          <w:lang w:val="es-ES"/>
        </w:rPr>
      </w:pPr>
      <w:r>
        <w:rPr>
          <w:rFonts w:asciiTheme="majorHAnsi" w:hAnsiTheme="majorHAnsi"/>
          <w:shd w:val="clear" w:color="auto" w:fill="FFFFFF"/>
          <w:lang w:val="es-ES"/>
        </w:rPr>
        <w:t xml:space="preserve">La disponibilidad del servicio SAC es de 99.67%, lo que corresponde a </w:t>
      </w:r>
      <w:r w:rsidR="00185980">
        <w:rPr>
          <w:rFonts w:asciiTheme="majorHAnsi" w:hAnsiTheme="majorHAnsi"/>
          <w:shd w:val="clear" w:color="auto" w:fill="FFFFFF"/>
          <w:lang w:val="es-ES"/>
        </w:rPr>
        <w:t>727.59 de 730 horas al mes.</w:t>
      </w:r>
    </w:p>
    <w:p w14:paraId="1C80CAE7" w14:textId="2842092D" w:rsidR="00A9160E" w:rsidRPr="005B6BB3" w:rsidRDefault="00A9160E" w:rsidP="00A9160E">
      <w:pPr>
        <w:pStyle w:val="Heading1"/>
        <w:rPr>
          <w:rFonts w:eastAsia="Times New Roman"/>
          <w:lang w:val="es-CO"/>
        </w:rPr>
      </w:pPr>
      <w:bookmarkStart w:id="55" w:name="_Toc130293818"/>
      <w:bookmarkStart w:id="56" w:name="_Toc142663865"/>
      <w:r w:rsidRPr="005B6BB3">
        <w:rPr>
          <w:rFonts w:eastAsia="Times New Roman"/>
          <w:lang w:val="es-CO"/>
        </w:rPr>
        <w:lastRenderedPageBreak/>
        <w:t>Mecanismos de integración y acceso</w:t>
      </w:r>
      <w:bookmarkEnd w:id="55"/>
      <w:bookmarkEnd w:id="56"/>
    </w:p>
    <w:p w14:paraId="13F4CD19" w14:textId="77777777" w:rsidR="00A9160E" w:rsidRDefault="00A9160E" w:rsidP="00A9160E">
      <w:pPr>
        <w:jc w:val="center"/>
        <w:rPr>
          <w:rFonts w:ascii="Verdana" w:hAnsi="Verdana"/>
          <w:color w:val="0B5394"/>
        </w:rPr>
      </w:pPr>
      <w:r w:rsidRPr="00746072">
        <w:rPr>
          <w:rFonts w:ascii="Verdana" w:hAnsi="Verdana"/>
          <w:noProof/>
          <w:color w:val="0B5394"/>
        </w:rPr>
        <w:drawing>
          <wp:inline distT="0" distB="0" distL="0" distR="0" wp14:anchorId="0B3C1248" wp14:editId="1A960743">
            <wp:extent cx="5943600" cy="4199255"/>
            <wp:effectExtent l="0" t="0" r="0" b="4445"/>
            <wp:docPr id="8" name="Picture 8"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 application&#10;&#10;Description automatically generated"/>
                    <pic:cNvPicPr/>
                  </pic:nvPicPr>
                  <pic:blipFill>
                    <a:blip r:embed="rId24"/>
                    <a:stretch>
                      <a:fillRect/>
                    </a:stretch>
                  </pic:blipFill>
                  <pic:spPr>
                    <a:xfrm>
                      <a:off x="0" y="0"/>
                      <a:ext cx="5943600" cy="4199255"/>
                    </a:xfrm>
                    <a:prstGeom prst="rect">
                      <a:avLst/>
                    </a:prstGeom>
                  </pic:spPr>
                </pic:pic>
              </a:graphicData>
            </a:graphic>
          </wp:inline>
        </w:drawing>
      </w:r>
    </w:p>
    <w:p w14:paraId="699A1A1F" w14:textId="77777777" w:rsidR="00A9160E" w:rsidRDefault="00A9160E" w:rsidP="00A9160E">
      <w:pPr>
        <w:rPr>
          <w:lang w:val="es-ES"/>
        </w:rPr>
      </w:pPr>
      <w:r>
        <w:rPr>
          <w:lang w:val="es-ES"/>
        </w:rPr>
        <w:t>Sac usa múltiples mecanismos de acceso para lograr integraciones con los sistemas de nuestros clientes, entre ellos se encuentran:</w:t>
      </w:r>
    </w:p>
    <w:p w14:paraId="57E8F6B8" w14:textId="77777777" w:rsidR="00A9160E" w:rsidRPr="00576DBB" w:rsidRDefault="00A9160E" w:rsidP="00A9160E">
      <w:pPr>
        <w:pStyle w:val="ListParagraph"/>
        <w:numPr>
          <w:ilvl w:val="0"/>
          <w:numId w:val="8"/>
        </w:numPr>
        <w:rPr>
          <w:lang w:val="es-ES"/>
        </w:rPr>
      </w:pPr>
      <w:r w:rsidRPr="00576DBB">
        <w:rPr>
          <w:lang w:val="es-ES"/>
        </w:rPr>
        <w:t>Conexión VPN de sitio a sitio para establecer un mecanismo seguro de envío. La VPN se establece a través de Azure VPN.</w:t>
      </w:r>
    </w:p>
    <w:p w14:paraId="1F4DDA6C" w14:textId="77777777" w:rsidR="00A9160E" w:rsidRPr="00576DBB" w:rsidRDefault="00A9160E" w:rsidP="00A9160E">
      <w:pPr>
        <w:pStyle w:val="ListParagraph"/>
        <w:numPr>
          <w:ilvl w:val="0"/>
          <w:numId w:val="8"/>
        </w:numPr>
        <w:rPr>
          <w:lang w:val="es-ES"/>
        </w:rPr>
      </w:pPr>
      <w:r w:rsidRPr="00576DBB">
        <w:rPr>
          <w:lang w:val="es-ES"/>
        </w:rPr>
        <w:t>Conexión a través de sistema de transferencia de información segura como por ejemplo SSH/FTPS en el cual solo se autoriza acceso a una IP específica. Las IPS que se conectan a este servicio deben ser IPS públicas fijas y solo se permitirán los puertos específicos, es decir, no se abre la comunicación a todos los puertos, sino que solo se aceptan conexiones a los puertos FTP o SSH respectivamente.</w:t>
      </w:r>
    </w:p>
    <w:p w14:paraId="08C11217" w14:textId="77777777" w:rsidR="00A9160E" w:rsidRPr="00576DBB" w:rsidRDefault="00A9160E" w:rsidP="00A9160E">
      <w:pPr>
        <w:pStyle w:val="ListParagraph"/>
        <w:numPr>
          <w:ilvl w:val="0"/>
          <w:numId w:val="8"/>
        </w:numPr>
        <w:rPr>
          <w:lang w:val="es-ES"/>
        </w:rPr>
      </w:pPr>
      <w:r w:rsidRPr="00576DBB">
        <w:rPr>
          <w:lang w:val="es-ES"/>
        </w:rPr>
        <w:t xml:space="preserve">Cuando se trata de Sac OnPremisse podemos realizar conexiones directas a carpetas de red con la seguridad provista por la red interna de la entidad. Para este caso se solicita </w:t>
      </w:r>
      <w:r w:rsidRPr="00576DBB">
        <w:rPr>
          <w:lang w:val="es-ES"/>
        </w:rPr>
        <w:lastRenderedPageBreak/>
        <w:t>que los permisos de red de lectura y escritura sean otorgados a nombre propio y que no se habiliten los permisos para todos los usuarios.</w:t>
      </w:r>
    </w:p>
    <w:p w14:paraId="71DFC050" w14:textId="77777777" w:rsidR="00A9160E" w:rsidRDefault="00A9160E" w:rsidP="00A9160E">
      <w:pPr>
        <w:rPr>
          <w:lang w:val="es-ES"/>
        </w:rPr>
      </w:pPr>
      <w:r>
        <w:rPr>
          <w:lang w:val="es-ES"/>
        </w:rPr>
        <w:t>Los mecanismos de integración también son muy variados y dependen mucho de las posibilidades que tenga la entidad, con esto se quiere aclarar que ECS se acomoda a la tecnología que posea la entidad de tal manera que se puedan agilizar los tiempos. Entre los mecanismos que podemos utilizar para transferir la información son:</w:t>
      </w:r>
    </w:p>
    <w:p w14:paraId="2FE1B39A" w14:textId="77777777" w:rsidR="00A9160E" w:rsidRPr="004766DC" w:rsidRDefault="00A9160E" w:rsidP="00A9160E">
      <w:pPr>
        <w:pStyle w:val="ListParagraph"/>
        <w:numPr>
          <w:ilvl w:val="0"/>
          <w:numId w:val="7"/>
        </w:numPr>
        <w:rPr>
          <w:lang w:val="es-ES"/>
        </w:rPr>
      </w:pPr>
      <w:r w:rsidRPr="004766DC">
        <w:rPr>
          <w:lang w:val="es-ES"/>
        </w:rPr>
        <w:t>Sitio FTP Seguro ya sea por SSH o FTPS, si se trata de FTP la conexión se debe obligar a TLS 1.2/SSL.</w:t>
      </w:r>
    </w:p>
    <w:p w14:paraId="00B3DC36" w14:textId="77777777" w:rsidR="00A9160E" w:rsidRPr="004766DC" w:rsidRDefault="00A9160E" w:rsidP="00A9160E">
      <w:pPr>
        <w:pStyle w:val="ListParagraph"/>
        <w:numPr>
          <w:ilvl w:val="0"/>
          <w:numId w:val="7"/>
        </w:numPr>
        <w:rPr>
          <w:lang w:val="es-ES"/>
        </w:rPr>
      </w:pPr>
      <w:r w:rsidRPr="004766DC">
        <w:rPr>
          <w:lang w:val="es-ES"/>
        </w:rPr>
        <w:t>Azure File Storage</w:t>
      </w:r>
    </w:p>
    <w:p w14:paraId="0F13BF1D" w14:textId="77777777" w:rsidR="00A9160E" w:rsidRPr="004766DC" w:rsidRDefault="00A9160E" w:rsidP="00A9160E">
      <w:pPr>
        <w:pStyle w:val="ListParagraph"/>
        <w:numPr>
          <w:ilvl w:val="0"/>
          <w:numId w:val="7"/>
        </w:numPr>
        <w:rPr>
          <w:lang w:val="es-ES"/>
        </w:rPr>
      </w:pPr>
      <w:r w:rsidRPr="004766DC">
        <w:rPr>
          <w:lang w:val="es-ES"/>
        </w:rPr>
        <w:t>AWS Buckets</w:t>
      </w:r>
    </w:p>
    <w:p w14:paraId="0397778F" w14:textId="77777777" w:rsidR="00A9160E" w:rsidRPr="004766DC" w:rsidRDefault="00A9160E" w:rsidP="00A9160E">
      <w:pPr>
        <w:pStyle w:val="ListParagraph"/>
        <w:numPr>
          <w:ilvl w:val="0"/>
          <w:numId w:val="7"/>
        </w:numPr>
        <w:rPr>
          <w:lang w:val="es-ES"/>
        </w:rPr>
      </w:pPr>
      <w:r w:rsidRPr="004766DC">
        <w:rPr>
          <w:lang w:val="es-ES"/>
        </w:rPr>
        <w:t>GCP Buckets</w:t>
      </w:r>
    </w:p>
    <w:p w14:paraId="64D25485" w14:textId="77777777" w:rsidR="00A9160E" w:rsidRPr="004766DC" w:rsidRDefault="00A9160E" w:rsidP="00A9160E">
      <w:pPr>
        <w:pStyle w:val="ListParagraph"/>
        <w:numPr>
          <w:ilvl w:val="0"/>
          <w:numId w:val="7"/>
        </w:numPr>
        <w:rPr>
          <w:lang w:val="es-ES"/>
        </w:rPr>
      </w:pPr>
      <w:r w:rsidRPr="004766DC">
        <w:rPr>
          <w:lang w:val="es-ES"/>
        </w:rPr>
        <w:t>Servicios web a la medida para la cual se solicita que la autenticación sea a través de API Key o API Token y origen autorizado a través de CORS.</w:t>
      </w:r>
    </w:p>
    <w:p w14:paraId="740150E9" w14:textId="77777777" w:rsidR="00A9160E" w:rsidRPr="004766DC" w:rsidRDefault="00A9160E" w:rsidP="00A9160E">
      <w:pPr>
        <w:pStyle w:val="ListParagraph"/>
        <w:numPr>
          <w:ilvl w:val="0"/>
          <w:numId w:val="7"/>
        </w:numPr>
        <w:rPr>
          <w:lang w:val="es-ES"/>
        </w:rPr>
      </w:pPr>
      <w:r w:rsidRPr="004766DC">
        <w:rPr>
          <w:lang w:val="es-ES"/>
        </w:rPr>
        <w:t>Recurso compartido dentro de la red local con los privilegios de lectura y escritura a nombre propio y no para todos los usuarios.</w:t>
      </w:r>
    </w:p>
    <w:p w14:paraId="7189F407" w14:textId="77777777" w:rsidR="00A9160E" w:rsidRDefault="00A9160E" w:rsidP="00A9160E">
      <w:pPr>
        <w:pStyle w:val="ListParagraph"/>
        <w:numPr>
          <w:ilvl w:val="0"/>
          <w:numId w:val="7"/>
        </w:numPr>
        <w:rPr>
          <w:lang w:val="es-ES"/>
        </w:rPr>
      </w:pPr>
      <w:r w:rsidRPr="004766DC">
        <w:rPr>
          <w:lang w:val="es-ES"/>
        </w:rPr>
        <w:t>Transferencia directa entre bases de datos autorizando únicamente el usuario en específico que realiza la transferencia.</w:t>
      </w:r>
    </w:p>
    <w:p w14:paraId="68756D44" w14:textId="64D220C9" w:rsidR="00A9160E" w:rsidRDefault="00A9160E" w:rsidP="00A9160E">
      <w:pPr>
        <w:rPr>
          <w:lang w:val="es-ES"/>
        </w:rPr>
      </w:pPr>
      <w:r>
        <w:rPr>
          <w:lang w:val="es-ES"/>
        </w:rPr>
        <w:t>A través de los mecanismos mencionados, se logra realizar procesos de Importación/Exportación de datos de manera eficiente entre la entidad y el servicio de Sac.</w:t>
      </w:r>
    </w:p>
    <w:p w14:paraId="780FB3B0" w14:textId="77777777" w:rsidR="0009065A" w:rsidRDefault="0009065A" w:rsidP="00A9160E">
      <w:pPr>
        <w:rPr>
          <w:lang w:val="es-ES"/>
        </w:rPr>
      </w:pPr>
    </w:p>
    <w:p w14:paraId="064BE444" w14:textId="77777777" w:rsidR="0009065A" w:rsidRDefault="0009065A" w:rsidP="00A9160E">
      <w:pPr>
        <w:rPr>
          <w:lang w:val="es-ES"/>
        </w:rPr>
      </w:pPr>
    </w:p>
    <w:p w14:paraId="482563A1" w14:textId="77777777" w:rsidR="0009065A" w:rsidRDefault="0009065A" w:rsidP="00A9160E">
      <w:pPr>
        <w:rPr>
          <w:lang w:val="es-ES"/>
        </w:rPr>
      </w:pPr>
    </w:p>
    <w:p w14:paraId="054DC65A" w14:textId="77777777" w:rsidR="00E35B44" w:rsidRDefault="00E35B44" w:rsidP="00A9160E">
      <w:pPr>
        <w:rPr>
          <w:lang w:val="es-ES"/>
        </w:rPr>
      </w:pPr>
    </w:p>
    <w:p w14:paraId="58B3624F" w14:textId="77777777" w:rsidR="00E35B44" w:rsidRDefault="00E35B44" w:rsidP="00A9160E">
      <w:pPr>
        <w:rPr>
          <w:lang w:val="es-ES"/>
        </w:rPr>
      </w:pPr>
    </w:p>
    <w:p w14:paraId="37D002FF" w14:textId="77777777" w:rsidR="00E35B44" w:rsidRDefault="00E35B44" w:rsidP="00A9160E">
      <w:pPr>
        <w:rPr>
          <w:lang w:val="es-ES"/>
        </w:rPr>
      </w:pPr>
    </w:p>
    <w:p w14:paraId="7B8A0678" w14:textId="6BC2D568" w:rsidR="00E50347" w:rsidRPr="002511C2" w:rsidRDefault="0009065A" w:rsidP="00E50347">
      <w:pPr>
        <w:pStyle w:val="Heading1"/>
        <w:rPr>
          <w:rFonts w:eastAsia="Times New Roman"/>
          <w:lang w:val="es-ES"/>
        </w:rPr>
      </w:pPr>
      <w:bookmarkStart w:id="57" w:name="_Toc130293819"/>
      <w:bookmarkStart w:id="58" w:name="_Toc142663866"/>
      <w:r w:rsidRPr="002511C2">
        <w:rPr>
          <w:rFonts w:eastAsia="Times New Roman"/>
          <w:lang w:val="es-ES"/>
        </w:rPr>
        <w:lastRenderedPageBreak/>
        <w:t>S</w:t>
      </w:r>
      <w:r w:rsidR="00E50347" w:rsidRPr="002511C2">
        <w:rPr>
          <w:rFonts w:eastAsia="Times New Roman"/>
          <w:lang w:val="es-ES"/>
        </w:rPr>
        <w:t>ac API</w:t>
      </w:r>
      <w:bookmarkEnd w:id="57"/>
      <w:bookmarkEnd w:id="58"/>
    </w:p>
    <w:p w14:paraId="6EF4036C" w14:textId="77777777" w:rsidR="00E50347" w:rsidRPr="00016570" w:rsidRDefault="00E50347" w:rsidP="00E50347">
      <w:pPr>
        <w:rPr>
          <w:lang w:val="es-CO"/>
        </w:rPr>
      </w:pPr>
      <w:r>
        <w:rPr>
          <w:lang w:val="es-ES"/>
        </w:rPr>
        <w:t>Corresponde al sistema de integración de SAC con sistemas externos con el cual se podrá tener comunicación de doble vía entre los sistemas de la entidad y la plataforma de cobranzas. Se detalla más adelante.</w:t>
      </w:r>
    </w:p>
    <w:tbl>
      <w:tblPr>
        <w:tblW w:w="8931" w:type="dxa"/>
        <w:tblLook w:val="04A0" w:firstRow="1" w:lastRow="0" w:firstColumn="1" w:lastColumn="0" w:noHBand="0" w:noVBand="1"/>
      </w:tblPr>
      <w:tblGrid>
        <w:gridCol w:w="853"/>
        <w:gridCol w:w="2408"/>
        <w:gridCol w:w="5670"/>
      </w:tblGrid>
      <w:tr w:rsidR="00E50347" w:rsidRPr="005B6BB3" w14:paraId="56F20265" w14:textId="77777777">
        <w:trPr>
          <w:trHeight w:val="260"/>
        </w:trPr>
        <w:tc>
          <w:tcPr>
            <w:tcW w:w="853" w:type="dxa"/>
            <w:tcBorders>
              <w:top w:val="nil"/>
              <w:left w:val="nil"/>
              <w:bottom w:val="nil"/>
              <w:right w:val="nil"/>
            </w:tcBorders>
            <w:shd w:val="clear" w:color="auto" w:fill="auto"/>
            <w:noWrap/>
            <w:vAlign w:val="bottom"/>
            <w:hideMark/>
          </w:tcPr>
          <w:p w14:paraId="22343967" w14:textId="77777777" w:rsidR="00E50347" w:rsidRPr="00016570" w:rsidRDefault="00E50347">
            <w:pPr>
              <w:rPr>
                <w:rFonts w:cstheme="minorHAnsi"/>
                <w:sz w:val="20"/>
                <w:szCs w:val="20"/>
                <w:lang w:val="es-CO"/>
              </w:rPr>
            </w:pPr>
          </w:p>
        </w:tc>
        <w:tc>
          <w:tcPr>
            <w:tcW w:w="2408" w:type="dxa"/>
            <w:tcBorders>
              <w:top w:val="nil"/>
              <w:left w:val="nil"/>
              <w:bottom w:val="nil"/>
              <w:right w:val="nil"/>
            </w:tcBorders>
            <w:shd w:val="clear" w:color="auto" w:fill="auto"/>
            <w:noWrap/>
            <w:vAlign w:val="bottom"/>
            <w:hideMark/>
          </w:tcPr>
          <w:p w14:paraId="488ADEF0" w14:textId="77777777" w:rsidR="00E50347" w:rsidRPr="00016570" w:rsidRDefault="00E50347">
            <w:pPr>
              <w:rPr>
                <w:rFonts w:cstheme="minorHAnsi"/>
                <w:sz w:val="20"/>
                <w:szCs w:val="20"/>
                <w:lang w:val="es-CO"/>
              </w:rPr>
            </w:pPr>
          </w:p>
        </w:tc>
        <w:tc>
          <w:tcPr>
            <w:tcW w:w="5670" w:type="dxa"/>
            <w:tcBorders>
              <w:top w:val="nil"/>
              <w:left w:val="nil"/>
              <w:bottom w:val="nil"/>
              <w:right w:val="nil"/>
            </w:tcBorders>
            <w:shd w:val="clear" w:color="auto" w:fill="auto"/>
            <w:noWrap/>
            <w:vAlign w:val="bottom"/>
            <w:hideMark/>
          </w:tcPr>
          <w:p w14:paraId="129771B6" w14:textId="77777777" w:rsidR="00E50347" w:rsidRPr="00016570" w:rsidRDefault="00E50347">
            <w:pPr>
              <w:rPr>
                <w:rFonts w:cstheme="minorHAnsi"/>
                <w:sz w:val="20"/>
                <w:szCs w:val="20"/>
                <w:lang w:val="es-CO"/>
              </w:rPr>
            </w:pPr>
          </w:p>
        </w:tc>
      </w:tr>
      <w:tr w:rsidR="00E50347" w:rsidRPr="00256F3E" w14:paraId="6863BC20" w14:textId="77777777">
        <w:trPr>
          <w:trHeight w:val="280"/>
        </w:trPr>
        <w:tc>
          <w:tcPr>
            <w:tcW w:w="853" w:type="dxa"/>
            <w:tcBorders>
              <w:top w:val="single" w:sz="4" w:space="0" w:color="000000"/>
              <w:left w:val="single" w:sz="4" w:space="0" w:color="000000"/>
              <w:bottom w:val="single" w:sz="4" w:space="0" w:color="000000"/>
              <w:right w:val="single" w:sz="4" w:space="0" w:color="000000"/>
            </w:tcBorders>
            <w:shd w:val="clear" w:color="333F4F" w:fill="333F4F"/>
            <w:hideMark/>
          </w:tcPr>
          <w:p w14:paraId="1D52CE23" w14:textId="77777777" w:rsidR="00E50347" w:rsidRPr="00256F3E" w:rsidRDefault="00E50347">
            <w:pPr>
              <w:jc w:val="center"/>
              <w:rPr>
                <w:rFonts w:cstheme="minorHAnsi"/>
                <w:b/>
                <w:bCs/>
                <w:color w:val="FFFFFF"/>
                <w:sz w:val="16"/>
                <w:szCs w:val="16"/>
              </w:rPr>
            </w:pPr>
            <w:r w:rsidRPr="00256F3E">
              <w:rPr>
                <w:rFonts w:cstheme="minorHAnsi"/>
                <w:b/>
                <w:bCs/>
                <w:color w:val="FFFFFF"/>
                <w:sz w:val="16"/>
                <w:szCs w:val="16"/>
              </w:rPr>
              <w:t>Categoria</w:t>
            </w:r>
          </w:p>
        </w:tc>
        <w:tc>
          <w:tcPr>
            <w:tcW w:w="2408" w:type="dxa"/>
            <w:tcBorders>
              <w:top w:val="single" w:sz="4" w:space="0" w:color="000000"/>
              <w:left w:val="nil"/>
              <w:bottom w:val="single" w:sz="4" w:space="0" w:color="000000"/>
              <w:right w:val="single" w:sz="4" w:space="0" w:color="000000"/>
            </w:tcBorders>
            <w:shd w:val="clear" w:color="333F4F" w:fill="333F4F"/>
            <w:hideMark/>
          </w:tcPr>
          <w:p w14:paraId="0CBAC858" w14:textId="77777777" w:rsidR="00E50347" w:rsidRPr="00256F3E" w:rsidRDefault="00E50347">
            <w:pPr>
              <w:jc w:val="center"/>
              <w:rPr>
                <w:rFonts w:cstheme="minorHAnsi"/>
                <w:b/>
                <w:bCs/>
                <w:color w:val="FFFFFF"/>
                <w:sz w:val="16"/>
                <w:szCs w:val="16"/>
              </w:rPr>
            </w:pPr>
            <w:r w:rsidRPr="00256F3E">
              <w:rPr>
                <w:rFonts w:cstheme="minorHAnsi"/>
                <w:b/>
                <w:bCs/>
                <w:color w:val="FFFFFF"/>
                <w:sz w:val="16"/>
                <w:szCs w:val="16"/>
              </w:rPr>
              <w:t>Nombre</w:t>
            </w:r>
          </w:p>
        </w:tc>
        <w:tc>
          <w:tcPr>
            <w:tcW w:w="5670" w:type="dxa"/>
            <w:tcBorders>
              <w:top w:val="single" w:sz="4" w:space="0" w:color="000000"/>
              <w:left w:val="nil"/>
              <w:bottom w:val="single" w:sz="4" w:space="0" w:color="000000"/>
              <w:right w:val="single" w:sz="4" w:space="0" w:color="000000"/>
            </w:tcBorders>
            <w:shd w:val="clear" w:color="333F4F" w:fill="333F4F"/>
            <w:hideMark/>
          </w:tcPr>
          <w:p w14:paraId="74A49136" w14:textId="77777777" w:rsidR="00E50347" w:rsidRPr="00256F3E" w:rsidRDefault="00E50347">
            <w:pPr>
              <w:jc w:val="center"/>
              <w:rPr>
                <w:rFonts w:cstheme="minorHAnsi"/>
                <w:b/>
                <w:bCs/>
                <w:color w:val="FFFFFF"/>
                <w:sz w:val="16"/>
                <w:szCs w:val="16"/>
              </w:rPr>
            </w:pPr>
            <w:r w:rsidRPr="00256F3E">
              <w:rPr>
                <w:rFonts w:cstheme="minorHAnsi"/>
                <w:b/>
                <w:bCs/>
                <w:color w:val="FFFFFF"/>
                <w:sz w:val="16"/>
                <w:szCs w:val="16"/>
              </w:rPr>
              <w:t>Descripción</w:t>
            </w:r>
          </w:p>
        </w:tc>
      </w:tr>
      <w:tr w:rsidR="00E50347" w:rsidRPr="00256F3E" w14:paraId="33A3359E" w14:textId="77777777">
        <w:trPr>
          <w:trHeight w:val="787"/>
        </w:trPr>
        <w:tc>
          <w:tcPr>
            <w:tcW w:w="853" w:type="dxa"/>
            <w:tcBorders>
              <w:top w:val="nil"/>
              <w:left w:val="single" w:sz="4" w:space="0" w:color="000000"/>
              <w:bottom w:val="single" w:sz="4" w:space="0" w:color="000000"/>
              <w:right w:val="single" w:sz="4" w:space="0" w:color="000000"/>
            </w:tcBorders>
            <w:shd w:val="clear" w:color="auto" w:fill="auto"/>
            <w:hideMark/>
          </w:tcPr>
          <w:p w14:paraId="55350D09" w14:textId="77777777" w:rsidR="00E50347" w:rsidRPr="00256F3E" w:rsidRDefault="00E50347">
            <w:pPr>
              <w:rPr>
                <w:rFonts w:cstheme="minorHAnsi"/>
                <w:sz w:val="16"/>
                <w:szCs w:val="16"/>
              </w:rPr>
            </w:pPr>
            <w:r w:rsidRPr="00256F3E">
              <w:rPr>
                <w:rFonts w:cstheme="minorHAnsi"/>
                <w:sz w:val="16"/>
                <w:szCs w:val="16"/>
              </w:rPr>
              <w:t>Auth</w:t>
            </w:r>
          </w:p>
        </w:tc>
        <w:tc>
          <w:tcPr>
            <w:tcW w:w="2408" w:type="dxa"/>
            <w:tcBorders>
              <w:top w:val="nil"/>
              <w:left w:val="nil"/>
              <w:bottom w:val="single" w:sz="4" w:space="0" w:color="000000"/>
              <w:right w:val="single" w:sz="4" w:space="0" w:color="000000"/>
            </w:tcBorders>
            <w:shd w:val="clear" w:color="auto" w:fill="auto"/>
            <w:hideMark/>
          </w:tcPr>
          <w:p w14:paraId="6F42044F" w14:textId="77777777" w:rsidR="00E50347" w:rsidRPr="00256F3E" w:rsidRDefault="00E50347">
            <w:pPr>
              <w:rPr>
                <w:rFonts w:cstheme="minorHAnsi"/>
                <w:sz w:val="16"/>
                <w:szCs w:val="16"/>
              </w:rPr>
            </w:pPr>
            <w:r w:rsidRPr="00256F3E">
              <w:rPr>
                <w:rFonts w:cstheme="minorHAnsi"/>
                <w:sz w:val="16"/>
                <w:szCs w:val="16"/>
              </w:rPr>
              <w:t>login</w:t>
            </w:r>
          </w:p>
        </w:tc>
        <w:tc>
          <w:tcPr>
            <w:tcW w:w="5670" w:type="dxa"/>
            <w:tcBorders>
              <w:top w:val="nil"/>
              <w:left w:val="nil"/>
              <w:bottom w:val="single" w:sz="4" w:space="0" w:color="000000"/>
              <w:right w:val="single" w:sz="4" w:space="0" w:color="000000"/>
            </w:tcBorders>
            <w:shd w:val="clear" w:color="auto" w:fill="auto"/>
            <w:hideMark/>
          </w:tcPr>
          <w:p w14:paraId="52AC3612" w14:textId="77777777" w:rsidR="00E50347" w:rsidRPr="00256F3E" w:rsidRDefault="00E50347">
            <w:pPr>
              <w:rPr>
                <w:rFonts w:cstheme="minorHAnsi"/>
                <w:sz w:val="16"/>
                <w:szCs w:val="16"/>
              </w:rPr>
            </w:pPr>
            <w:r w:rsidRPr="00016570">
              <w:rPr>
                <w:rFonts w:cstheme="minorHAnsi"/>
                <w:sz w:val="16"/>
                <w:szCs w:val="16"/>
                <w:lang w:val="es-CO"/>
              </w:rPr>
              <w:t>Método para realizar autenticación.</w:t>
            </w:r>
            <w:r w:rsidRPr="00016570">
              <w:rPr>
                <w:rFonts w:cstheme="minorHAnsi"/>
                <w:sz w:val="16"/>
                <w:szCs w:val="16"/>
                <w:lang w:val="es-CO"/>
              </w:rPr>
              <w:br/>
              <w:t>Después de ejecutar este método se establecerá los parámetros de seguridad para consultar los demás métodos.</w:t>
            </w:r>
            <w:r w:rsidRPr="00016570">
              <w:rPr>
                <w:rFonts w:cstheme="minorHAnsi"/>
                <w:sz w:val="16"/>
                <w:szCs w:val="16"/>
                <w:lang w:val="es-CO"/>
              </w:rPr>
              <w:br/>
            </w:r>
            <w:r w:rsidRPr="00256F3E">
              <w:rPr>
                <w:rFonts w:cstheme="minorHAnsi"/>
                <w:sz w:val="16"/>
                <w:szCs w:val="16"/>
              </w:rPr>
              <w:t>El token recibido tendrá una vigencia o vencimiento.</w:t>
            </w:r>
          </w:p>
        </w:tc>
      </w:tr>
      <w:tr w:rsidR="00E50347" w:rsidRPr="001779E4" w14:paraId="65752063" w14:textId="77777777">
        <w:trPr>
          <w:trHeight w:val="280"/>
        </w:trPr>
        <w:tc>
          <w:tcPr>
            <w:tcW w:w="853" w:type="dxa"/>
            <w:tcBorders>
              <w:top w:val="nil"/>
              <w:left w:val="single" w:sz="4" w:space="0" w:color="000000"/>
              <w:bottom w:val="single" w:sz="4" w:space="0" w:color="000000"/>
              <w:right w:val="single" w:sz="4" w:space="0" w:color="000000"/>
            </w:tcBorders>
            <w:shd w:val="clear" w:color="auto" w:fill="auto"/>
            <w:hideMark/>
          </w:tcPr>
          <w:p w14:paraId="174CC984" w14:textId="77777777" w:rsidR="00E50347" w:rsidRPr="00256F3E" w:rsidRDefault="00E50347">
            <w:pPr>
              <w:rPr>
                <w:rFonts w:cstheme="minorHAnsi"/>
                <w:sz w:val="16"/>
                <w:szCs w:val="16"/>
              </w:rPr>
            </w:pPr>
            <w:r w:rsidRPr="00256F3E">
              <w:rPr>
                <w:rFonts w:cstheme="minorHAnsi"/>
                <w:sz w:val="16"/>
                <w:szCs w:val="16"/>
              </w:rPr>
              <w:t>Cliente</w:t>
            </w:r>
          </w:p>
        </w:tc>
        <w:tc>
          <w:tcPr>
            <w:tcW w:w="2408" w:type="dxa"/>
            <w:tcBorders>
              <w:top w:val="nil"/>
              <w:left w:val="nil"/>
              <w:bottom w:val="single" w:sz="4" w:space="0" w:color="000000"/>
              <w:right w:val="single" w:sz="4" w:space="0" w:color="000000"/>
            </w:tcBorders>
            <w:shd w:val="clear" w:color="auto" w:fill="auto"/>
            <w:hideMark/>
          </w:tcPr>
          <w:p w14:paraId="77DB7BA1" w14:textId="77777777" w:rsidR="00E50347" w:rsidRPr="00256F3E" w:rsidRDefault="00E50347">
            <w:pPr>
              <w:rPr>
                <w:rFonts w:cstheme="minorHAnsi"/>
                <w:sz w:val="16"/>
                <w:szCs w:val="16"/>
              </w:rPr>
            </w:pPr>
            <w:r w:rsidRPr="00256F3E">
              <w:rPr>
                <w:rFonts w:cstheme="minorHAnsi"/>
                <w:sz w:val="16"/>
                <w:szCs w:val="16"/>
              </w:rPr>
              <w:t>addEmailAdreess</w:t>
            </w:r>
          </w:p>
        </w:tc>
        <w:tc>
          <w:tcPr>
            <w:tcW w:w="5670" w:type="dxa"/>
            <w:tcBorders>
              <w:top w:val="nil"/>
              <w:left w:val="nil"/>
              <w:bottom w:val="single" w:sz="4" w:space="0" w:color="000000"/>
              <w:right w:val="single" w:sz="4" w:space="0" w:color="000000"/>
            </w:tcBorders>
            <w:shd w:val="clear" w:color="auto" w:fill="auto"/>
            <w:hideMark/>
          </w:tcPr>
          <w:p w14:paraId="3A22D5E9" w14:textId="77777777" w:rsidR="00E50347" w:rsidRPr="00016570" w:rsidRDefault="00E50347">
            <w:pPr>
              <w:rPr>
                <w:rFonts w:cstheme="minorHAnsi"/>
                <w:sz w:val="16"/>
                <w:szCs w:val="16"/>
                <w:lang w:val="es-CO"/>
              </w:rPr>
            </w:pPr>
            <w:r w:rsidRPr="00016570">
              <w:rPr>
                <w:rFonts w:cstheme="minorHAnsi"/>
                <w:sz w:val="16"/>
                <w:szCs w:val="16"/>
                <w:lang w:val="es-CO"/>
              </w:rPr>
              <w:t>Permite agregar una nueva dirección de correo electrónico.</w:t>
            </w:r>
          </w:p>
        </w:tc>
      </w:tr>
      <w:tr w:rsidR="00E50347" w:rsidRPr="001779E4" w14:paraId="61D397D7" w14:textId="77777777">
        <w:trPr>
          <w:trHeight w:val="280"/>
        </w:trPr>
        <w:tc>
          <w:tcPr>
            <w:tcW w:w="853" w:type="dxa"/>
            <w:tcBorders>
              <w:top w:val="nil"/>
              <w:left w:val="single" w:sz="4" w:space="0" w:color="000000"/>
              <w:bottom w:val="single" w:sz="4" w:space="0" w:color="000000"/>
              <w:right w:val="single" w:sz="4" w:space="0" w:color="000000"/>
            </w:tcBorders>
            <w:shd w:val="clear" w:color="auto" w:fill="auto"/>
            <w:hideMark/>
          </w:tcPr>
          <w:p w14:paraId="59686083" w14:textId="77777777" w:rsidR="00E50347" w:rsidRPr="00256F3E" w:rsidRDefault="00E50347">
            <w:pPr>
              <w:rPr>
                <w:rFonts w:cstheme="minorHAnsi"/>
                <w:sz w:val="16"/>
                <w:szCs w:val="16"/>
              </w:rPr>
            </w:pPr>
            <w:r w:rsidRPr="00256F3E">
              <w:rPr>
                <w:rFonts w:cstheme="minorHAnsi"/>
                <w:sz w:val="16"/>
                <w:szCs w:val="16"/>
              </w:rPr>
              <w:t>Cliente</w:t>
            </w:r>
          </w:p>
        </w:tc>
        <w:tc>
          <w:tcPr>
            <w:tcW w:w="2408" w:type="dxa"/>
            <w:tcBorders>
              <w:top w:val="nil"/>
              <w:left w:val="nil"/>
              <w:bottom w:val="single" w:sz="4" w:space="0" w:color="000000"/>
              <w:right w:val="single" w:sz="4" w:space="0" w:color="000000"/>
            </w:tcBorders>
            <w:shd w:val="clear" w:color="auto" w:fill="auto"/>
            <w:hideMark/>
          </w:tcPr>
          <w:p w14:paraId="144B66AC" w14:textId="77777777" w:rsidR="00E50347" w:rsidRPr="00256F3E" w:rsidRDefault="00E50347">
            <w:pPr>
              <w:rPr>
                <w:rFonts w:cstheme="minorHAnsi"/>
                <w:sz w:val="16"/>
                <w:szCs w:val="16"/>
              </w:rPr>
            </w:pPr>
            <w:r w:rsidRPr="00256F3E">
              <w:rPr>
                <w:rFonts w:cstheme="minorHAnsi"/>
                <w:sz w:val="16"/>
                <w:szCs w:val="16"/>
              </w:rPr>
              <w:t>addPhoneNumber</w:t>
            </w:r>
          </w:p>
        </w:tc>
        <w:tc>
          <w:tcPr>
            <w:tcW w:w="5670" w:type="dxa"/>
            <w:tcBorders>
              <w:top w:val="nil"/>
              <w:left w:val="nil"/>
              <w:bottom w:val="single" w:sz="4" w:space="0" w:color="000000"/>
              <w:right w:val="single" w:sz="4" w:space="0" w:color="000000"/>
            </w:tcBorders>
            <w:shd w:val="clear" w:color="auto" w:fill="auto"/>
            <w:hideMark/>
          </w:tcPr>
          <w:p w14:paraId="2BAE893C" w14:textId="77777777" w:rsidR="00E50347" w:rsidRPr="00016570" w:rsidRDefault="00E50347">
            <w:pPr>
              <w:rPr>
                <w:rFonts w:cstheme="minorHAnsi"/>
                <w:sz w:val="16"/>
                <w:szCs w:val="16"/>
                <w:lang w:val="es-CO"/>
              </w:rPr>
            </w:pPr>
            <w:r w:rsidRPr="00016570">
              <w:rPr>
                <w:rFonts w:cstheme="minorHAnsi"/>
                <w:sz w:val="16"/>
                <w:szCs w:val="16"/>
                <w:lang w:val="es-CO"/>
              </w:rPr>
              <w:t>Permite agregar un nuevo teléfono.</w:t>
            </w:r>
          </w:p>
        </w:tc>
      </w:tr>
      <w:tr w:rsidR="00E50347" w:rsidRPr="001779E4" w14:paraId="27C6ED28" w14:textId="77777777">
        <w:trPr>
          <w:trHeight w:val="280"/>
        </w:trPr>
        <w:tc>
          <w:tcPr>
            <w:tcW w:w="853" w:type="dxa"/>
            <w:tcBorders>
              <w:top w:val="nil"/>
              <w:left w:val="single" w:sz="4" w:space="0" w:color="000000"/>
              <w:bottom w:val="single" w:sz="4" w:space="0" w:color="000000"/>
              <w:right w:val="single" w:sz="4" w:space="0" w:color="000000"/>
            </w:tcBorders>
            <w:shd w:val="clear" w:color="auto" w:fill="auto"/>
            <w:hideMark/>
          </w:tcPr>
          <w:p w14:paraId="0D74F32B" w14:textId="77777777" w:rsidR="00E50347" w:rsidRPr="00256F3E" w:rsidRDefault="00E50347">
            <w:pPr>
              <w:rPr>
                <w:rFonts w:cstheme="minorHAnsi"/>
                <w:sz w:val="16"/>
                <w:szCs w:val="16"/>
              </w:rPr>
            </w:pPr>
            <w:r w:rsidRPr="00256F3E">
              <w:rPr>
                <w:rFonts w:cstheme="minorHAnsi"/>
                <w:sz w:val="16"/>
                <w:szCs w:val="16"/>
              </w:rPr>
              <w:t>Cliente</w:t>
            </w:r>
          </w:p>
        </w:tc>
        <w:tc>
          <w:tcPr>
            <w:tcW w:w="2408" w:type="dxa"/>
            <w:tcBorders>
              <w:top w:val="nil"/>
              <w:left w:val="nil"/>
              <w:bottom w:val="single" w:sz="4" w:space="0" w:color="000000"/>
              <w:right w:val="single" w:sz="4" w:space="0" w:color="000000"/>
            </w:tcBorders>
            <w:shd w:val="clear" w:color="auto" w:fill="auto"/>
            <w:hideMark/>
          </w:tcPr>
          <w:p w14:paraId="5AA166DA" w14:textId="77777777" w:rsidR="00E50347" w:rsidRPr="00256F3E" w:rsidRDefault="00E50347">
            <w:pPr>
              <w:rPr>
                <w:rFonts w:cstheme="minorHAnsi"/>
                <w:sz w:val="16"/>
                <w:szCs w:val="16"/>
              </w:rPr>
            </w:pPr>
            <w:r w:rsidRPr="00256F3E">
              <w:rPr>
                <w:rFonts w:cstheme="minorHAnsi"/>
                <w:sz w:val="16"/>
                <w:szCs w:val="16"/>
              </w:rPr>
              <w:t>addPhysicalAdreess</w:t>
            </w:r>
          </w:p>
        </w:tc>
        <w:tc>
          <w:tcPr>
            <w:tcW w:w="5670" w:type="dxa"/>
            <w:tcBorders>
              <w:top w:val="nil"/>
              <w:left w:val="nil"/>
              <w:bottom w:val="single" w:sz="4" w:space="0" w:color="000000"/>
              <w:right w:val="single" w:sz="4" w:space="0" w:color="000000"/>
            </w:tcBorders>
            <w:shd w:val="clear" w:color="auto" w:fill="auto"/>
            <w:hideMark/>
          </w:tcPr>
          <w:p w14:paraId="7CF395CE" w14:textId="77777777" w:rsidR="00E50347" w:rsidRPr="00016570" w:rsidRDefault="00E50347">
            <w:pPr>
              <w:rPr>
                <w:rFonts w:cstheme="minorHAnsi"/>
                <w:sz w:val="16"/>
                <w:szCs w:val="16"/>
                <w:lang w:val="es-CO"/>
              </w:rPr>
            </w:pPr>
            <w:r w:rsidRPr="00016570">
              <w:rPr>
                <w:rFonts w:cstheme="minorHAnsi"/>
                <w:sz w:val="16"/>
                <w:szCs w:val="16"/>
                <w:lang w:val="es-CO"/>
              </w:rPr>
              <w:t>Permite agregar una nueva dirección.</w:t>
            </w:r>
          </w:p>
        </w:tc>
      </w:tr>
      <w:tr w:rsidR="00E50347" w:rsidRPr="001779E4" w14:paraId="1E07AC15" w14:textId="77777777">
        <w:trPr>
          <w:trHeight w:val="683"/>
        </w:trPr>
        <w:tc>
          <w:tcPr>
            <w:tcW w:w="853" w:type="dxa"/>
            <w:tcBorders>
              <w:top w:val="nil"/>
              <w:left w:val="single" w:sz="4" w:space="0" w:color="000000"/>
              <w:bottom w:val="single" w:sz="4" w:space="0" w:color="000000"/>
              <w:right w:val="single" w:sz="4" w:space="0" w:color="000000"/>
            </w:tcBorders>
            <w:shd w:val="clear" w:color="auto" w:fill="auto"/>
            <w:hideMark/>
          </w:tcPr>
          <w:p w14:paraId="1584F1F9" w14:textId="77777777" w:rsidR="00E50347" w:rsidRPr="00256F3E" w:rsidRDefault="00E50347">
            <w:pPr>
              <w:rPr>
                <w:rFonts w:cstheme="minorHAnsi"/>
                <w:sz w:val="16"/>
                <w:szCs w:val="16"/>
              </w:rPr>
            </w:pPr>
            <w:r w:rsidRPr="00256F3E">
              <w:rPr>
                <w:rFonts w:cstheme="minorHAnsi"/>
                <w:sz w:val="16"/>
                <w:szCs w:val="16"/>
              </w:rPr>
              <w:t>Clientes</w:t>
            </w:r>
          </w:p>
        </w:tc>
        <w:tc>
          <w:tcPr>
            <w:tcW w:w="2408" w:type="dxa"/>
            <w:tcBorders>
              <w:top w:val="nil"/>
              <w:left w:val="nil"/>
              <w:bottom w:val="single" w:sz="4" w:space="0" w:color="000000"/>
              <w:right w:val="single" w:sz="4" w:space="0" w:color="000000"/>
            </w:tcBorders>
            <w:shd w:val="clear" w:color="auto" w:fill="auto"/>
            <w:hideMark/>
          </w:tcPr>
          <w:p w14:paraId="28439A27" w14:textId="77777777" w:rsidR="00E50347" w:rsidRPr="00256F3E" w:rsidRDefault="00E50347">
            <w:pPr>
              <w:rPr>
                <w:rFonts w:cstheme="minorHAnsi"/>
                <w:sz w:val="16"/>
                <w:szCs w:val="16"/>
              </w:rPr>
            </w:pPr>
            <w:r w:rsidRPr="00256F3E">
              <w:rPr>
                <w:rFonts w:cstheme="minorHAnsi"/>
                <w:sz w:val="16"/>
                <w:szCs w:val="16"/>
              </w:rPr>
              <w:t>getCustomerInfo</w:t>
            </w:r>
          </w:p>
        </w:tc>
        <w:tc>
          <w:tcPr>
            <w:tcW w:w="5670" w:type="dxa"/>
            <w:tcBorders>
              <w:top w:val="nil"/>
              <w:left w:val="nil"/>
              <w:bottom w:val="single" w:sz="4" w:space="0" w:color="000000"/>
              <w:right w:val="single" w:sz="4" w:space="0" w:color="000000"/>
            </w:tcBorders>
            <w:shd w:val="clear" w:color="auto" w:fill="auto"/>
            <w:hideMark/>
          </w:tcPr>
          <w:p w14:paraId="447D8297" w14:textId="77777777" w:rsidR="00E50347" w:rsidRPr="00016570" w:rsidRDefault="00E50347">
            <w:pPr>
              <w:rPr>
                <w:rFonts w:cstheme="minorHAnsi"/>
                <w:sz w:val="16"/>
                <w:szCs w:val="16"/>
                <w:lang w:val="es-CO"/>
              </w:rPr>
            </w:pPr>
            <w:r w:rsidRPr="00016570">
              <w:rPr>
                <w:rFonts w:cstheme="minorHAnsi"/>
                <w:sz w:val="16"/>
                <w:szCs w:val="16"/>
                <w:lang w:val="es-CO"/>
              </w:rPr>
              <w:t>Entrega información básica del cliente incluyendo la última gestión realizada y el estado de gestión actual del cliente.</w:t>
            </w:r>
            <w:r w:rsidRPr="00016570">
              <w:rPr>
                <w:rFonts w:cstheme="minorHAnsi"/>
                <w:sz w:val="16"/>
                <w:szCs w:val="16"/>
                <w:lang w:val="es-CO"/>
              </w:rPr>
              <w:br/>
              <w:t>Entrega los datos de contactabilidad del cliente; Teléfonos, direcciones, correos.</w:t>
            </w:r>
          </w:p>
        </w:tc>
      </w:tr>
      <w:tr w:rsidR="00E50347" w:rsidRPr="001779E4" w14:paraId="6351B295" w14:textId="77777777">
        <w:trPr>
          <w:trHeight w:val="280"/>
        </w:trPr>
        <w:tc>
          <w:tcPr>
            <w:tcW w:w="853" w:type="dxa"/>
            <w:tcBorders>
              <w:top w:val="nil"/>
              <w:left w:val="single" w:sz="4" w:space="0" w:color="000000"/>
              <w:bottom w:val="single" w:sz="4" w:space="0" w:color="000000"/>
              <w:right w:val="single" w:sz="4" w:space="0" w:color="000000"/>
            </w:tcBorders>
            <w:shd w:val="clear" w:color="auto" w:fill="auto"/>
            <w:hideMark/>
          </w:tcPr>
          <w:p w14:paraId="27615136" w14:textId="77777777" w:rsidR="00E50347" w:rsidRPr="00256F3E" w:rsidRDefault="00E50347">
            <w:pPr>
              <w:rPr>
                <w:rFonts w:cstheme="minorHAnsi"/>
                <w:sz w:val="16"/>
                <w:szCs w:val="16"/>
              </w:rPr>
            </w:pPr>
            <w:r w:rsidRPr="00256F3E">
              <w:rPr>
                <w:rFonts w:cstheme="minorHAnsi"/>
                <w:sz w:val="16"/>
                <w:szCs w:val="16"/>
              </w:rPr>
              <w:t>Gestión</w:t>
            </w:r>
          </w:p>
        </w:tc>
        <w:tc>
          <w:tcPr>
            <w:tcW w:w="2408" w:type="dxa"/>
            <w:tcBorders>
              <w:top w:val="nil"/>
              <w:left w:val="nil"/>
              <w:bottom w:val="single" w:sz="4" w:space="0" w:color="000000"/>
              <w:right w:val="single" w:sz="4" w:space="0" w:color="000000"/>
            </w:tcBorders>
            <w:shd w:val="clear" w:color="auto" w:fill="auto"/>
            <w:hideMark/>
          </w:tcPr>
          <w:p w14:paraId="5B754534" w14:textId="77777777" w:rsidR="00E50347" w:rsidRPr="00256F3E" w:rsidRDefault="00E50347">
            <w:pPr>
              <w:rPr>
                <w:rFonts w:cstheme="minorHAnsi"/>
                <w:sz w:val="16"/>
                <w:szCs w:val="16"/>
              </w:rPr>
            </w:pPr>
            <w:r w:rsidRPr="00256F3E">
              <w:rPr>
                <w:rFonts w:cstheme="minorHAnsi"/>
                <w:sz w:val="16"/>
                <w:szCs w:val="16"/>
              </w:rPr>
              <w:t>addPromise</w:t>
            </w:r>
          </w:p>
        </w:tc>
        <w:tc>
          <w:tcPr>
            <w:tcW w:w="5670" w:type="dxa"/>
            <w:tcBorders>
              <w:top w:val="nil"/>
              <w:left w:val="nil"/>
              <w:bottom w:val="single" w:sz="4" w:space="0" w:color="000000"/>
              <w:right w:val="single" w:sz="4" w:space="0" w:color="000000"/>
            </w:tcBorders>
            <w:shd w:val="clear" w:color="auto" w:fill="auto"/>
            <w:hideMark/>
          </w:tcPr>
          <w:p w14:paraId="3CECCBC2" w14:textId="77777777" w:rsidR="00E50347" w:rsidRPr="00016570" w:rsidRDefault="00E50347">
            <w:pPr>
              <w:rPr>
                <w:rFonts w:cstheme="minorHAnsi"/>
                <w:sz w:val="16"/>
                <w:szCs w:val="16"/>
                <w:lang w:val="es-CO"/>
              </w:rPr>
            </w:pPr>
            <w:r w:rsidRPr="00016570">
              <w:rPr>
                <w:rFonts w:cstheme="minorHAnsi"/>
                <w:sz w:val="16"/>
                <w:szCs w:val="16"/>
                <w:lang w:val="es-CO"/>
              </w:rPr>
              <w:t>Permite agregar un compromiso de pago a un cliente en específico.</w:t>
            </w:r>
          </w:p>
        </w:tc>
      </w:tr>
      <w:tr w:rsidR="00E50347" w:rsidRPr="001779E4" w14:paraId="3F805D9F" w14:textId="77777777">
        <w:trPr>
          <w:trHeight w:val="280"/>
        </w:trPr>
        <w:tc>
          <w:tcPr>
            <w:tcW w:w="853" w:type="dxa"/>
            <w:tcBorders>
              <w:top w:val="nil"/>
              <w:left w:val="single" w:sz="4" w:space="0" w:color="000000"/>
              <w:bottom w:val="single" w:sz="4" w:space="0" w:color="000000"/>
              <w:right w:val="single" w:sz="4" w:space="0" w:color="000000"/>
            </w:tcBorders>
            <w:shd w:val="clear" w:color="auto" w:fill="auto"/>
            <w:hideMark/>
          </w:tcPr>
          <w:p w14:paraId="503CE78D" w14:textId="77777777" w:rsidR="00E50347" w:rsidRPr="00256F3E" w:rsidRDefault="00E50347">
            <w:pPr>
              <w:rPr>
                <w:rFonts w:cstheme="minorHAnsi"/>
                <w:sz w:val="16"/>
                <w:szCs w:val="16"/>
              </w:rPr>
            </w:pPr>
            <w:r w:rsidRPr="00256F3E">
              <w:rPr>
                <w:rFonts w:cstheme="minorHAnsi"/>
                <w:sz w:val="16"/>
                <w:szCs w:val="16"/>
              </w:rPr>
              <w:t>Gestión</w:t>
            </w:r>
          </w:p>
        </w:tc>
        <w:tc>
          <w:tcPr>
            <w:tcW w:w="2408" w:type="dxa"/>
            <w:tcBorders>
              <w:top w:val="nil"/>
              <w:left w:val="nil"/>
              <w:bottom w:val="single" w:sz="4" w:space="0" w:color="000000"/>
              <w:right w:val="single" w:sz="4" w:space="0" w:color="000000"/>
            </w:tcBorders>
            <w:shd w:val="clear" w:color="auto" w:fill="auto"/>
            <w:hideMark/>
          </w:tcPr>
          <w:p w14:paraId="4B8BFBDE" w14:textId="77777777" w:rsidR="00E50347" w:rsidRPr="00256F3E" w:rsidRDefault="00E50347">
            <w:pPr>
              <w:rPr>
                <w:rFonts w:cstheme="minorHAnsi"/>
                <w:sz w:val="16"/>
                <w:szCs w:val="16"/>
              </w:rPr>
            </w:pPr>
            <w:r w:rsidRPr="00256F3E">
              <w:rPr>
                <w:rFonts w:cstheme="minorHAnsi"/>
                <w:sz w:val="16"/>
                <w:szCs w:val="16"/>
              </w:rPr>
              <w:t>addVisit</w:t>
            </w:r>
          </w:p>
        </w:tc>
        <w:tc>
          <w:tcPr>
            <w:tcW w:w="5670" w:type="dxa"/>
            <w:tcBorders>
              <w:top w:val="nil"/>
              <w:left w:val="nil"/>
              <w:bottom w:val="single" w:sz="4" w:space="0" w:color="000000"/>
              <w:right w:val="single" w:sz="4" w:space="0" w:color="000000"/>
            </w:tcBorders>
            <w:shd w:val="clear" w:color="auto" w:fill="auto"/>
            <w:hideMark/>
          </w:tcPr>
          <w:p w14:paraId="544A3FD9" w14:textId="77777777" w:rsidR="00E50347" w:rsidRPr="00016570" w:rsidRDefault="00E50347">
            <w:pPr>
              <w:rPr>
                <w:rFonts w:cstheme="minorHAnsi"/>
                <w:sz w:val="16"/>
                <w:szCs w:val="16"/>
                <w:lang w:val="es-CO"/>
              </w:rPr>
            </w:pPr>
            <w:r w:rsidRPr="00016570">
              <w:rPr>
                <w:rFonts w:cstheme="minorHAnsi"/>
                <w:sz w:val="16"/>
                <w:szCs w:val="16"/>
                <w:lang w:val="es-CO"/>
              </w:rPr>
              <w:t>Permite agregar una solicitud de visita a un cliente en específico.</w:t>
            </w:r>
          </w:p>
        </w:tc>
      </w:tr>
      <w:tr w:rsidR="00E50347" w:rsidRPr="001779E4" w14:paraId="664FECC1" w14:textId="77777777">
        <w:trPr>
          <w:trHeight w:val="249"/>
        </w:trPr>
        <w:tc>
          <w:tcPr>
            <w:tcW w:w="853" w:type="dxa"/>
            <w:tcBorders>
              <w:top w:val="nil"/>
              <w:left w:val="single" w:sz="4" w:space="0" w:color="000000"/>
              <w:bottom w:val="single" w:sz="4" w:space="0" w:color="000000"/>
              <w:right w:val="single" w:sz="4" w:space="0" w:color="000000"/>
            </w:tcBorders>
            <w:shd w:val="clear" w:color="auto" w:fill="auto"/>
            <w:hideMark/>
          </w:tcPr>
          <w:p w14:paraId="3A9464EB" w14:textId="77777777" w:rsidR="00E50347" w:rsidRPr="00256F3E" w:rsidRDefault="00E50347">
            <w:pPr>
              <w:rPr>
                <w:rFonts w:cstheme="minorHAnsi"/>
                <w:sz w:val="16"/>
                <w:szCs w:val="16"/>
              </w:rPr>
            </w:pPr>
            <w:r w:rsidRPr="00256F3E">
              <w:rPr>
                <w:rFonts w:cstheme="minorHAnsi"/>
                <w:sz w:val="16"/>
                <w:szCs w:val="16"/>
              </w:rPr>
              <w:t>Gestión</w:t>
            </w:r>
          </w:p>
        </w:tc>
        <w:tc>
          <w:tcPr>
            <w:tcW w:w="2408" w:type="dxa"/>
            <w:tcBorders>
              <w:top w:val="nil"/>
              <w:left w:val="nil"/>
              <w:bottom w:val="single" w:sz="4" w:space="0" w:color="000000"/>
              <w:right w:val="single" w:sz="4" w:space="0" w:color="000000"/>
            </w:tcBorders>
            <w:shd w:val="clear" w:color="auto" w:fill="auto"/>
            <w:hideMark/>
          </w:tcPr>
          <w:p w14:paraId="69F06223" w14:textId="77777777" w:rsidR="00E50347" w:rsidRPr="00256F3E" w:rsidRDefault="00E50347">
            <w:pPr>
              <w:rPr>
                <w:rFonts w:cstheme="minorHAnsi"/>
                <w:sz w:val="16"/>
                <w:szCs w:val="16"/>
              </w:rPr>
            </w:pPr>
            <w:r w:rsidRPr="00256F3E">
              <w:rPr>
                <w:rFonts w:cstheme="minorHAnsi"/>
                <w:sz w:val="16"/>
                <w:szCs w:val="16"/>
              </w:rPr>
              <w:t>getAssignment</w:t>
            </w:r>
          </w:p>
        </w:tc>
        <w:tc>
          <w:tcPr>
            <w:tcW w:w="5670" w:type="dxa"/>
            <w:tcBorders>
              <w:top w:val="nil"/>
              <w:left w:val="nil"/>
              <w:bottom w:val="single" w:sz="4" w:space="0" w:color="000000"/>
              <w:right w:val="single" w:sz="4" w:space="0" w:color="000000"/>
            </w:tcBorders>
            <w:shd w:val="clear" w:color="auto" w:fill="auto"/>
            <w:hideMark/>
          </w:tcPr>
          <w:p w14:paraId="45F1BF97" w14:textId="77777777" w:rsidR="00E50347" w:rsidRPr="00016570" w:rsidRDefault="00E50347">
            <w:pPr>
              <w:rPr>
                <w:rFonts w:cstheme="minorHAnsi"/>
                <w:sz w:val="16"/>
                <w:szCs w:val="16"/>
                <w:lang w:val="es-CO"/>
              </w:rPr>
            </w:pPr>
            <w:r w:rsidRPr="00016570">
              <w:rPr>
                <w:rFonts w:cstheme="minorHAnsi"/>
                <w:sz w:val="16"/>
                <w:szCs w:val="16"/>
                <w:lang w:val="es-CO"/>
              </w:rPr>
              <w:t>Entrega la lista de trabajo que determinado usuario tiene pendiente por gestionar.</w:t>
            </w:r>
          </w:p>
        </w:tc>
      </w:tr>
      <w:tr w:rsidR="00E50347" w:rsidRPr="001779E4" w14:paraId="3D440430" w14:textId="77777777">
        <w:trPr>
          <w:trHeight w:val="422"/>
        </w:trPr>
        <w:tc>
          <w:tcPr>
            <w:tcW w:w="853" w:type="dxa"/>
            <w:tcBorders>
              <w:top w:val="nil"/>
              <w:left w:val="single" w:sz="4" w:space="0" w:color="000000"/>
              <w:bottom w:val="single" w:sz="4" w:space="0" w:color="000000"/>
              <w:right w:val="single" w:sz="4" w:space="0" w:color="000000"/>
            </w:tcBorders>
            <w:shd w:val="clear" w:color="auto" w:fill="auto"/>
            <w:hideMark/>
          </w:tcPr>
          <w:p w14:paraId="233A8D58" w14:textId="77777777" w:rsidR="00E50347" w:rsidRPr="00256F3E" w:rsidRDefault="00E50347">
            <w:pPr>
              <w:rPr>
                <w:rFonts w:cstheme="minorHAnsi"/>
                <w:sz w:val="16"/>
                <w:szCs w:val="16"/>
              </w:rPr>
            </w:pPr>
            <w:r w:rsidRPr="00256F3E">
              <w:rPr>
                <w:rFonts w:cstheme="minorHAnsi"/>
                <w:sz w:val="16"/>
                <w:szCs w:val="16"/>
              </w:rPr>
              <w:t>Gestión</w:t>
            </w:r>
          </w:p>
        </w:tc>
        <w:tc>
          <w:tcPr>
            <w:tcW w:w="2408" w:type="dxa"/>
            <w:tcBorders>
              <w:top w:val="nil"/>
              <w:left w:val="nil"/>
              <w:bottom w:val="single" w:sz="4" w:space="0" w:color="000000"/>
              <w:right w:val="single" w:sz="4" w:space="0" w:color="000000"/>
            </w:tcBorders>
            <w:shd w:val="clear" w:color="auto" w:fill="auto"/>
            <w:hideMark/>
          </w:tcPr>
          <w:p w14:paraId="184D2BA8" w14:textId="77777777" w:rsidR="00E50347" w:rsidRPr="00256F3E" w:rsidRDefault="00E50347">
            <w:pPr>
              <w:rPr>
                <w:rFonts w:cstheme="minorHAnsi"/>
                <w:sz w:val="16"/>
                <w:szCs w:val="16"/>
              </w:rPr>
            </w:pPr>
            <w:r w:rsidRPr="00256F3E">
              <w:rPr>
                <w:rFonts w:cstheme="minorHAnsi"/>
                <w:sz w:val="16"/>
                <w:szCs w:val="16"/>
              </w:rPr>
              <w:t>getCustomerManagementHistory</w:t>
            </w:r>
          </w:p>
        </w:tc>
        <w:tc>
          <w:tcPr>
            <w:tcW w:w="5670" w:type="dxa"/>
            <w:tcBorders>
              <w:top w:val="nil"/>
              <w:left w:val="nil"/>
              <w:bottom w:val="single" w:sz="4" w:space="0" w:color="000000"/>
              <w:right w:val="single" w:sz="4" w:space="0" w:color="000000"/>
            </w:tcBorders>
            <w:shd w:val="clear" w:color="auto" w:fill="auto"/>
            <w:hideMark/>
          </w:tcPr>
          <w:p w14:paraId="639098D5" w14:textId="77777777" w:rsidR="00E50347" w:rsidRPr="00016570" w:rsidRDefault="00E50347">
            <w:pPr>
              <w:rPr>
                <w:rFonts w:cstheme="minorHAnsi"/>
                <w:sz w:val="16"/>
                <w:szCs w:val="16"/>
                <w:lang w:val="es-CO"/>
              </w:rPr>
            </w:pPr>
            <w:r w:rsidRPr="00016570">
              <w:rPr>
                <w:rFonts w:cstheme="minorHAnsi"/>
                <w:sz w:val="16"/>
                <w:szCs w:val="16"/>
                <w:lang w:val="es-CO"/>
              </w:rPr>
              <w:t xml:space="preserve">Entrega un listado con las gestiones que se le han realizado al cliente. </w:t>
            </w:r>
            <w:r w:rsidRPr="00016570">
              <w:rPr>
                <w:rFonts w:cstheme="minorHAnsi"/>
                <w:sz w:val="16"/>
                <w:szCs w:val="16"/>
                <w:lang w:val="es-CO"/>
              </w:rPr>
              <w:br/>
              <w:t>El listado se encuentra ordenado de manera descendente por fecha de gestión.</w:t>
            </w:r>
          </w:p>
        </w:tc>
      </w:tr>
      <w:tr w:rsidR="00E50347" w:rsidRPr="001779E4" w14:paraId="6B2B8E79" w14:textId="77777777">
        <w:trPr>
          <w:trHeight w:val="280"/>
        </w:trPr>
        <w:tc>
          <w:tcPr>
            <w:tcW w:w="853" w:type="dxa"/>
            <w:tcBorders>
              <w:top w:val="nil"/>
              <w:left w:val="single" w:sz="4" w:space="0" w:color="000000"/>
              <w:bottom w:val="single" w:sz="4" w:space="0" w:color="000000"/>
              <w:right w:val="single" w:sz="4" w:space="0" w:color="000000"/>
            </w:tcBorders>
            <w:shd w:val="clear" w:color="auto" w:fill="auto"/>
            <w:hideMark/>
          </w:tcPr>
          <w:p w14:paraId="756172FC" w14:textId="77777777" w:rsidR="00E50347" w:rsidRPr="00256F3E" w:rsidRDefault="00E50347">
            <w:pPr>
              <w:rPr>
                <w:rFonts w:cstheme="minorHAnsi"/>
                <w:sz w:val="16"/>
                <w:szCs w:val="16"/>
              </w:rPr>
            </w:pPr>
            <w:r w:rsidRPr="00256F3E">
              <w:rPr>
                <w:rFonts w:cstheme="minorHAnsi"/>
                <w:sz w:val="16"/>
                <w:szCs w:val="16"/>
              </w:rPr>
              <w:t>Gestión</w:t>
            </w:r>
          </w:p>
        </w:tc>
        <w:tc>
          <w:tcPr>
            <w:tcW w:w="2408" w:type="dxa"/>
            <w:tcBorders>
              <w:top w:val="nil"/>
              <w:left w:val="nil"/>
              <w:bottom w:val="single" w:sz="4" w:space="0" w:color="000000"/>
              <w:right w:val="single" w:sz="4" w:space="0" w:color="000000"/>
            </w:tcBorders>
            <w:shd w:val="clear" w:color="auto" w:fill="auto"/>
            <w:hideMark/>
          </w:tcPr>
          <w:p w14:paraId="36852DAD" w14:textId="77777777" w:rsidR="00E50347" w:rsidRPr="00256F3E" w:rsidRDefault="00E50347">
            <w:pPr>
              <w:rPr>
                <w:rFonts w:cstheme="minorHAnsi"/>
                <w:sz w:val="16"/>
                <w:szCs w:val="16"/>
              </w:rPr>
            </w:pPr>
            <w:r w:rsidRPr="00256F3E">
              <w:rPr>
                <w:rFonts w:cstheme="minorHAnsi"/>
                <w:sz w:val="16"/>
                <w:szCs w:val="16"/>
              </w:rPr>
              <w:t>getLatestManagement</w:t>
            </w:r>
          </w:p>
        </w:tc>
        <w:tc>
          <w:tcPr>
            <w:tcW w:w="5670" w:type="dxa"/>
            <w:tcBorders>
              <w:top w:val="nil"/>
              <w:left w:val="nil"/>
              <w:bottom w:val="single" w:sz="4" w:space="0" w:color="000000"/>
              <w:right w:val="single" w:sz="4" w:space="0" w:color="000000"/>
            </w:tcBorders>
            <w:shd w:val="clear" w:color="auto" w:fill="auto"/>
            <w:hideMark/>
          </w:tcPr>
          <w:p w14:paraId="2E3610B4" w14:textId="77777777" w:rsidR="00E50347" w:rsidRPr="00016570" w:rsidRDefault="00E50347">
            <w:pPr>
              <w:rPr>
                <w:rFonts w:cstheme="minorHAnsi"/>
                <w:sz w:val="16"/>
                <w:szCs w:val="16"/>
                <w:lang w:val="es-CO"/>
              </w:rPr>
            </w:pPr>
            <w:r w:rsidRPr="00016570">
              <w:rPr>
                <w:rFonts w:cstheme="minorHAnsi"/>
                <w:sz w:val="16"/>
                <w:szCs w:val="16"/>
                <w:lang w:val="es-CO"/>
              </w:rPr>
              <w:t>Entrega la última gestión realizada al cliente consultado.</w:t>
            </w:r>
          </w:p>
        </w:tc>
      </w:tr>
      <w:tr w:rsidR="00E50347" w:rsidRPr="001779E4" w14:paraId="7CBEBB01" w14:textId="77777777">
        <w:trPr>
          <w:trHeight w:val="1396"/>
        </w:trPr>
        <w:tc>
          <w:tcPr>
            <w:tcW w:w="853" w:type="dxa"/>
            <w:tcBorders>
              <w:top w:val="nil"/>
              <w:left w:val="single" w:sz="4" w:space="0" w:color="000000"/>
              <w:bottom w:val="single" w:sz="4" w:space="0" w:color="000000"/>
              <w:right w:val="single" w:sz="4" w:space="0" w:color="000000"/>
            </w:tcBorders>
            <w:shd w:val="clear" w:color="auto" w:fill="auto"/>
            <w:hideMark/>
          </w:tcPr>
          <w:p w14:paraId="0105A3EF" w14:textId="77777777" w:rsidR="00E50347" w:rsidRPr="00256F3E" w:rsidRDefault="00E50347">
            <w:pPr>
              <w:rPr>
                <w:rFonts w:cstheme="minorHAnsi"/>
                <w:sz w:val="16"/>
                <w:szCs w:val="16"/>
              </w:rPr>
            </w:pPr>
            <w:r w:rsidRPr="00256F3E">
              <w:rPr>
                <w:rFonts w:cstheme="minorHAnsi"/>
                <w:sz w:val="16"/>
                <w:szCs w:val="16"/>
              </w:rPr>
              <w:t>Gestión</w:t>
            </w:r>
          </w:p>
        </w:tc>
        <w:tc>
          <w:tcPr>
            <w:tcW w:w="2408" w:type="dxa"/>
            <w:tcBorders>
              <w:top w:val="nil"/>
              <w:left w:val="nil"/>
              <w:bottom w:val="single" w:sz="4" w:space="0" w:color="000000"/>
              <w:right w:val="single" w:sz="4" w:space="0" w:color="000000"/>
            </w:tcBorders>
            <w:shd w:val="clear" w:color="auto" w:fill="auto"/>
            <w:hideMark/>
          </w:tcPr>
          <w:p w14:paraId="506EB18F" w14:textId="77777777" w:rsidR="00E50347" w:rsidRPr="00256F3E" w:rsidRDefault="00E50347">
            <w:pPr>
              <w:rPr>
                <w:rFonts w:cstheme="minorHAnsi"/>
                <w:sz w:val="16"/>
                <w:szCs w:val="16"/>
              </w:rPr>
            </w:pPr>
            <w:r w:rsidRPr="00256F3E">
              <w:rPr>
                <w:rFonts w:cstheme="minorHAnsi"/>
                <w:sz w:val="16"/>
                <w:szCs w:val="16"/>
              </w:rPr>
              <w:t>getWhatsappConversation</w:t>
            </w:r>
          </w:p>
        </w:tc>
        <w:tc>
          <w:tcPr>
            <w:tcW w:w="5670" w:type="dxa"/>
            <w:tcBorders>
              <w:top w:val="nil"/>
              <w:left w:val="nil"/>
              <w:bottom w:val="single" w:sz="4" w:space="0" w:color="000000"/>
              <w:right w:val="single" w:sz="4" w:space="0" w:color="000000"/>
            </w:tcBorders>
            <w:shd w:val="clear" w:color="auto" w:fill="auto"/>
            <w:hideMark/>
          </w:tcPr>
          <w:p w14:paraId="419E9B75" w14:textId="77777777" w:rsidR="00E50347" w:rsidRPr="00016570" w:rsidRDefault="00E50347">
            <w:pPr>
              <w:rPr>
                <w:rFonts w:cstheme="minorHAnsi"/>
                <w:sz w:val="16"/>
                <w:szCs w:val="16"/>
                <w:lang w:val="es-CO"/>
              </w:rPr>
            </w:pPr>
            <w:r w:rsidRPr="00016570">
              <w:rPr>
                <w:rFonts w:cstheme="minorHAnsi"/>
                <w:sz w:val="16"/>
                <w:szCs w:val="16"/>
                <w:lang w:val="es-CO"/>
              </w:rPr>
              <w:t xml:space="preserve">Método especializado que permite iniciar continuar una conversación a través de la herramienta Whatsapp. </w:t>
            </w:r>
            <w:r w:rsidRPr="00016570">
              <w:rPr>
                <w:rFonts w:cstheme="minorHAnsi"/>
                <w:sz w:val="16"/>
                <w:szCs w:val="16"/>
                <w:lang w:val="es-CO"/>
              </w:rPr>
              <w:br/>
              <w:t>Para poder usar este método es requerido que el módulo especializado de gestión digital esté configurado.</w:t>
            </w:r>
            <w:r w:rsidRPr="00016570">
              <w:rPr>
                <w:rFonts w:cstheme="minorHAnsi"/>
                <w:sz w:val="16"/>
                <w:szCs w:val="16"/>
                <w:lang w:val="es-CO"/>
              </w:rPr>
              <w:br/>
              <w:t>Para usar este método previamente se debe haber conseguido el id de conversación el cual se obtiene mediante la ejecución del método startWhatsappConversation</w:t>
            </w:r>
          </w:p>
        </w:tc>
      </w:tr>
      <w:tr w:rsidR="00E50347" w:rsidRPr="001779E4" w14:paraId="0DB07009" w14:textId="77777777">
        <w:trPr>
          <w:trHeight w:val="388"/>
        </w:trPr>
        <w:tc>
          <w:tcPr>
            <w:tcW w:w="853" w:type="dxa"/>
            <w:tcBorders>
              <w:top w:val="nil"/>
              <w:left w:val="single" w:sz="4" w:space="0" w:color="000000"/>
              <w:bottom w:val="single" w:sz="4" w:space="0" w:color="000000"/>
              <w:right w:val="single" w:sz="4" w:space="0" w:color="000000"/>
            </w:tcBorders>
            <w:shd w:val="clear" w:color="auto" w:fill="auto"/>
            <w:hideMark/>
          </w:tcPr>
          <w:p w14:paraId="3C191DF5" w14:textId="77777777" w:rsidR="00E50347" w:rsidRPr="00256F3E" w:rsidRDefault="00E50347">
            <w:pPr>
              <w:rPr>
                <w:rFonts w:cstheme="minorHAnsi"/>
                <w:sz w:val="16"/>
                <w:szCs w:val="16"/>
              </w:rPr>
            </w:pPr>
            <w:r w:rsidRPr="00256F3E">
              <w:rPr>
                <w:rFonts w:cstheme="minorHAnsi"/>
                <w:sz w:val="16"/>
                <w:szCs w:val="16"/>
              </w:rPr>
              <w:t>Gestión</w:t>
            </w:r>
          </w:p>
        </w:tc>
        <w:tc>
          <w:tcPr>
            <w:tcW w:w="2408" w:type="dxa"/>
            <w:tcBorders>
              <w:top w:val="nil"/>
              <w:left w:val="nil"/>
              <w:bottom w:val="single" w:sz="4" w:space="0" w:color="000000"/>
              <w:right w:val="single" w:sz="4" w:space="0" w:color="000000"/>
            </w:tcBorders>
            <w:shd w:val="clear" w:color="auto" w:fill="auto"/>
            <w:hideMark/>
          </w:tcPr>
          <w:p w14:paraId="2A9F1EF1" w14:textId="77777777" w:rsidR="00E50347" w:rsidRPr="00256F3E" w:rsidRDefault="00E50347">
            <w:pPr>
              <w:rPr>
                <w:rFonts w:cstheme="minorHAnsi"/>
                <w:sz w:val="16"/>
                <w:szCs w:val="16"/>
              </w:rPr>
            </w:pPr>
            <w:r w:rsidRPr="00256F3E">
              <w:rPr>
                <w:rFonts w:cstheme="minorHAnsi"/>
                <w:sz w:val="16"/>
                <w:szCs w:val="16"/>
              </w:rPr>
              <w:t>loadManagementHistory</w:t>
            </w:r>
          </w:p>
        </w:tc>
        <w:tc>
          <w:tcPr>
            <w:tcW w:w="5670" w:type="dxa"/>
            <w:tcBorders>
              <w:top w:val="nil"/>
              <w:left w:val="nil"/>
              <w:bottom w:val="single" w:sz="4" w:space="0" w:color="000000"/>
              <w:right w:val="single" w:sz="4" w:space="0" w:color="000000"/>
            </w:tcBorders>
            <w:shd w:val="clear" w:color="auto" w:fill="auto"/>
            <w:hideMark/>
          </w:tcPr>
          <w:p w14:paraId="3572BC59" w14:textId="77777777" w:rsidR="00E50347" w:rsidRPr="00016570" w:rsidRDefault="00E50347">
            <w:pPr>
              <w:rPr>
                <w:rFonts w:cstheme="minorHAnsi"/>
                <w:sz w:val="16"/>
                <w:szCs w:val="16"/>
                <w:lang w:val="es-CO"/>
              </w:rPr>
            </w:pPr>
            <w:r w:rsidRPr="00016570">
              <w:rPr>
                <w:rFonts w:cstheme="minorHAnsi"/>
                <w:sz w:val="16"/>
                <w:szCs w:val="16"/>
                <w:lang w:val="es-CO"/>
              </w:rPr>
              <w:t>Permite la carga de gestiones masivas a SAC cuyo origen es gestión externa o gestión masiva digital desde otros sistemas de información.</w:t>
            </w:r>
          </w:p>
        </w:tc>
      </w:tr>
      <w:tr w:rsidR="00E50347" w:rsidRPr="001779E4" w14:paraId="591718D7" w14:textId="77777777">
        <w:trPr>
          <w:trHeight w:val="688"/>
        </w:trPr>
        <w:tc>
          <w:tcPr>
            <w:tcW w:w="853" w:type="dxa"/>
            <w:tcBorders>
              <w:top w:val="nil"/>
              <w:left w:val="single" w:sz="4" w:space="0" w:color="000000"/>
              <w:bottom w:val="single" w:sz="4" w:space="0" w:color="000000"/>
              <w:right w:val="single" w:sz="4" w:space="0" w:color="000000"/>
            </w:tcBorders>
            <w:shd w:val="clear" w:color="auto" w:fill="auto"/>
            <w:hideMark/>
          </w:tcPr>
          <w:p w14:paraId="44C6CA9B" w14:textId="77777777" w:rsidR="00E50347" w:rsidRPr="00256F3E" w:rsidRDefault="00E50347">
            <w:pPr>
              <w:rPr>
                <w:rFonts w:cstheme="minorHAnsi"/>
                <w:sz w:val="16"/>
                <w:szCs w:val="16"/>
              </w:rPr>
            </w:pPr>
            <w:r w:rsidRPr="00256F3E">
              <w:rPr>
                <w:rFonts w:cstheme="minorHAnsi"/>
                <w:sz w:val="16"/>
                <w:szCs w:val="16"/>
              </w:rPr>
              <w:t>Gestión</w:t>
            </w:r>
          </w:p>
        </w:tc>
        <w:tc>
          <w:tcPr>
            <w:tcW w:w="2408" w:type="dxa"/>
            <w:tcBorders>
              <w:top w:val="nil"/>
              <w:left w:val="nil"/>
              <w:bottom w:val="single" w:sz="4" w:space="0" w:color="000000"/>
              <w:right w:val="single" w:sz="4" w:space="0" w:color="000000"/>
            </w:tcBorders>
            <w:shd w:val="clear" w:color="auto" w:fill="auto"/>
            <w:hideMark/>
          </w:tcPr>
          <w:p w14:paraId="19578523" w14:textId="77777777" w:rsidR="00E50347" w:rsidRPr="00256F3E" w:rsidRDefault="00E50347">
            <w:pPr>
              <w:rPr>
                <w:rFonts w:cstheme="minorHAnsi"/>
                <w:sz w:val="16"/>
                <w:szCs w:val="16"/>
              </w:rPr>
            </w:pPr>
            <w:r w:rsidRPr="00256F3E">
              <w:rPr>
                <w:rFonts w:cstheme="minorHAnsi"/>
                <w:sz w:val="16"/>
                <w:szCs w:val="16"/>
              </w:rPr>
              <w:t>sendEmail</w:t>
            </w:r>
          </w:p>
        </w:tc>
        <w:tc>
          <w:tcPr>
            <w:tcW w:w="5670" w:type="dxa"/>
            <w:tcBorders>
              <w:top w:val="nil"/>
              <w:left w:val="nil"/>
              <w:bottom w:val="single" w:sz="4" w:space="0" w:color="000000"/>
              <w:right w:val="single" w:sz="4" w:space="0" w:color="000000"/>
            </w:tcBorders>
            <w:shd w:val="clear" w:color="auto" w:fill="auto"/>
            <w:hideMark/>
          </w:tcPr>
          <w:p w14:paraId="4D9B479C" w14:textId="77777777" w:rsidR="00E50347" w:rsidRPr="00016570" w:rsidRDefault="00E50347">
            <w:pPr>
              <w:rPr>
                <w:rFonts w:cstheme="minorHAnsi"/>
                <w:sz w:val="16"/>
                <w:szCs w:val="16"/>
                <w:lang w:val="es-CO"/>
              </w:rPr>
            </w:pPr>
            <w:r w:rsidRPr="00016570">
              <w:rPr>
                <w:rFonts w:cstheme="minorHAnsi"/>
                <w:sz w:val="16"/>
                <w:szCs w:val="16"/>
                <w:lang w:val="es-CO"/>
              </w:rPr>
              <w:t>Permite el envío correos electrónicos.</w:t>
            </w:r>
            <w:r w:rsidRPr="00016570">
              <w:rPr>
                <w:rFonts w:cstheme="minorHAnsi"/>
                <w:sz w:val="16"/>
                <w:szCs w:val="16"/>
                <w:lang w:val="es-CO"/>
              </w:rPr>
              <w:br/>
              <w:t>Antes de usar este método se debe realizar la configuración del proveedor de correos electrónicos en el módulo de notificaciones.</w:t>
            </w:r>
          </w:p>
        </w:tc>
      </w:tr>
      <w:tr w:rsidR="00E50347" w:rsidRPr="001779E4" w14:paraId="075090DA" w14:textId="77777777">
        <w:trPr>
          <w:trHeight w:val="569"/>
        </w:trPr>
        <w:tc>
          <w:tcPr>
            <w:tcW w:w="853" w:type="dxa"/>
            <w:tcBorders>
              <w:top w:val="nil"/>
              <w:left w:val="single" w:sz="4" w:space="0" w:color="000000"/>
              <w:bottom w:val="single" w:sz="4" w:space="0" w:color="000000"/>
              <w:right w:val="single" w:sz="4" w:space="0" w:color="000000"/>
            </w:tcBorders>
            <w:shd w:val="clear" w:color="auto" w:fill="auto"/>
            <w:hideMark/>
          </w:tcPr>
          <w:p w14:paraId="6620E2E5" w14:textId="77777777" w:rsidR="00E50347" w:rsidRPr="00256F3E" w:rsidRDefault="00E50347">
            <w:pPr>
              <w:rPr>
                <w:rFonts w:cstheme="minorHAnsi"/>
                <w:sz w:val="16"/>
                <w:szCs w:val="16"/>
              </w:rPr>
            </w:pPr>
            <w:r w:rsidRPr="00256F3E">
              <w:rPr>
                <w:rFonts w:cstheme="minorHAnsi"/>
                <w:sz w:val="16"/>
                <w:szCs w:val="16"/>
              </w:rPr>
              <w:t>Gestión</w:t>
            </w:r>
          </w:p>
        </w:tc>
        <w:tc>
          <w:tcPr>
            <w:tcW w:w="2408" w:type="dxa"/>
            <w:tcBorders>
              <w:top w:val="nil"/>
              <w:left w:val="nil"/>
              <w:bottom w:val="single" w:sz="4" w:space="0" w:color="000000"/>
              <w:right w:val="single" w:sz="4" w:space="0" w:color="000000"/>
            </w:tcBorders>
            <w:shd w:val="clear" w:color="auto" w:fill="auto"/>
            <w:hideMark/>
          </w:tcPr>
          <w:p w14:paraId="16AD4F86" w14:textId="77777777" w:rsidR="00E50347" w:rsidRPr="00256F3E" w:rsidRDefault="00E50347">
            <w:pPr>
              <w:rPr>
                <w:rFonts w:cstheme="minorHAnsi"/>
                <w:sz w:val="16"/>
                <w:szCs w:val="16"/>
              </w:rPr>
            </w:pPr>
            <w:r w:rsidRPr="00256F3E">
              <w:rPr>
                <w:rFonts w:cstheme="minorHAnsi"/>
                <w:sz w:val="16"/>
                <w:szCs w:val="16"/>
              </w:rPr>
              <w:t>sendSms</w:t>
            </w:r>
          </w:p>
        </w:tc>
        <w:tc>
          <w:tcPr>
            <w:tcW w:w="5670" w:type="dxa"/>
            <w:tcBorders>
              <w:top w:val="nil"/>
              <w:left w:val="nil"/>
              <w:bottom w:val="single" w:sz="4" w:space="0" w:color="000000"/>
              <w:right w:val="single" w:sz="4" w:space="0" w:color="000000"/>
            </w:tcBorders>
            <w:shd w:val="clear" w:color="auto" w:fill="auto"/>
            <w:hideMark/>
          </w:tcPr>
          <w:p w14:paraId="11D0837A" w14:textId="77777777" w:rsidR="00E50347" w:rsidRPr="00016570" w:rsidRDefault="00E50347">
            <w:pPr>
              <w:rPr>
                <w:rFonts w:cstheme="minorHAnsi"/>
                <w:sz w:val="16"/>
                <w:szCs w:val="16"/>
                <w:lang w:val="es-CO"/>
              </w:rPr>
            </w:pPr>
            <w:r w:rsidRPr="00016570">
              <w:rPr>
                <w:rFonts w:cstheme="minorHAnsi"/>
                <w:sz w:val="16"/>
                <w:szCs w:val="16"/>
                <w:lang w:val="es-CO"/>
              </w:rPr>
              <w:t>Permite el envío de mensajes SMS.</w:t>
            </w:r>
            <w:r w:rsidRPr="00016570">
              <w:rPr>
                <w:rFonts w:cstheme="minorHAnsi"/>
                <w:sz w:val="16"/>
                <w:szCs w:val="16"/>
                <w:lang w:val="es-CO"/>
              </w:rPr>
              <w:br/>
              <w:t>Antes de usar este método se debe realizar la configuración del proveedor de servicios de mensajes sms en el módulo de notificaciones.</w:t>
            </w:r>
          </w:p>
        </w:tc>
      </w:tr>
      <w:tr w:rsidR="00E50347" w:rsidRPr="001779E4" w14:paraId="37565BA7" w14:textId="77777777">
        <w:trPr>
          <w:trHeight w:val="632"/>
        </w:trPr>
        <w:tc>
          <w:tcPr>
            <w:tcW w:w="853" w:type="dxa"/>
            <w:tcBorders>
              <w:top w:val="nil"/>
              <w:left w:val="single" w:sz="4" w:space="0" w:color="000000"/>
              <w:bottom w:val="single" w:sz="4" w:space="0" w:color="000000"/>
              <w:right w:val="single" w:sz="4" w:space="0" w:color="000000"/>
            </w:tcBorders>
            <w:shd w:val="clear" w:color="auto" w:fill="auto"/>
            <w:hideMark/>
          </w:tcPr>
          <w:p w14:paraId="38D1B125" w14:textId="77777777" w:rsidR="00E50347" w:rsidRPr="00256F3E" w:rsidRDefault="00E50347">
            <w:pPr>
              <w:rPr>
                <w:rFonts w:cstheme="minorHAnsi"/>
                <w:sz w:val="16"/>
                <w:szCs w:val="16"/>
              </w:rPr>
            </w:pPr>
            <w:r w:rsidRPr="00256F3E">
              <w:rPr>
                <w:rFonts w:cstheme="minorHAnsi"/>
                <w:sz w:val="16"/>
                <w:szCs w:val="16"/>
              </w:rPr>
              <w:lastRenderedPageBreak/>
              <w:t>Gestión</w:t>
            </w:r>
          </w:p>
        </w:tc>
        <w:tc>
          <w:tcPr>
            <w:tcW w:w="2408" w:type="dxa"/>
            <w:tcBorders>
              <w:top w:val="nil"/>
              <w:left w:val="nil"/>
              <w:bottom w:val="single" w:sz="4" w:space="0" w:color="000000"/>
              <w:right w:val="single" w:sz="4" w:space="0" w:color="000000"/>
            </w:tcBorders>
            <w:shd w:val="clear" w:color="auto" w:fill="auto"/>
            <w:hideMark/>
          </w:tcPr>
          <w:p w14:paraId="5F85A9E3" w14:textId="77777777" w:rsidR="00E50347" w:rsidRPr="00256F3E" w:rsidRDefault="00E50347">
            <w:pPr>
              <w:rPr>
                <w:rFonts w:cstheme="minorHAnsi"/>
                <w:sz w:val="16"/>
                <w:szCs w:val="16"/>
              </w:rPr>
            </w:pPr>
            <w:r w:rsidRPr="00256F3E">
              <w:rPr>
                <w:rFonts w:cstheme="minorHAnsi"/>
                <w:sz w:val="16"/>
                <w:szCs w:val="16"/>
              </w:rPr>
              <w:t>startWhatsappConversation</w:t>
            </w:r>
          </w:p>
        </w:tc>
        <w:tc>
          <w:tcPr>
            <w:tcW w:w="5670" w:type="dxa"/>
            <w:tcBorders>
              <w:top w:val="nil"/>
              <w:left w:val="nil"/>
              <w:bottom w:val="single" w:sz="4" w:space="0" w:color="000000"/>
              <w:right w:val="single" w:sz="4" w:space="0" w:color="000000"/>
            </w:tcBorders>
            <w:shd w:val="clear" w:color="auto" w:fill="auto"/>
            <w:hideMark/>
          </w:tcPr>
          <w:p w14:paraId="25D35451" w14:textId="77777777" w:rsidR="00E50347" w:rsidRPr="00016570" w:rsidRDefault="00E50347">
            <w:pPr>
              <w:rPr>
                <w:rFonts w:cstheme="minorHAnsi"/>
                <w:sz w:val="16"/>
                <w:szCs w:val="16"/>
                <w:lang w:val="es-CO"/>
              </w:rPr>
            </w:pPr>
            <w:r w:rsidRPr="00016570">
              <w:rPr>
                <w:rFonts w:cstheme="minorHAnsi"/>
                <w:sz w:val="16"/>
                <w:szCs w:val="16"/>
                <w:lang w:val="es-CO"/>
              </w:rPr>
              <w:t xml:space="preserve">Método especializado que permite iniciar una conversación a través de la herramienta Whatsapp. </w:t>
            </w:r>
            <w:r w:rsidRPr="00016570">
              <w:rPr>
                <w:rFonts w:cstheme="minorHAnsi"/>
                <w:sz w:val="16"/>
                <w:szCs w:val="16"/>
                <w:lang w:val="es-CO"/>
              </w:rPr>
              <w:br/>
              <w:t>Para poder usar este método es requerido que el módulo especializado de gestión digital esté configurado.</w:t>
            </w:r>
          </w:p>
        </w:tc>
      </w:tr>
      <w:tr w:rsidR="00E50347" w:rsidRPr="001779E4" w14:paraId="470FDFFA" w14:textId="77777777">
        <w:trPr>
          <w:trHeight w:val="632"/>
        </w:trPr>
        <w:tc>
          <w:tcPr>
            <w:tcW w:w="853" w:type="dxa"/>
            <w:tcBorders>
              <w:top w:val="nil"/>
              <w:left w:val="single" w:sz="4" w:space="0" w:color="000000"/>
              <w:bottom w:val="single" w:sz="4" w:space="0" w:color="000000"/>
              <w:right w:val="single" w:sz="4" w:space="0" w:color="000000"/>
            </w:tcBorders>
            <w:shd w:val="clear" w:color="auto" w:fill="auto"/>
            <w:hideMark/>
          </w:tcPr>
          <w:p w14:paraId="0706E04D" w14:textId="77777777" w:rsidR="00E50347" w:rsidRPr="00256F3E" w:rsidRDefault="00E50347">
            <w:pPr>
              <w:rPr>
                <w:rFonts w:cstheme="minorHAnsi"/>
                <w:sz w:val="16"/>
                <w:szCs w:val="16"/>
              </w:rPr>
            </w:pPr>
            <w:r w:rsidRPr="00256F3E">
              <w:rPr>
                <w:rFonts w:cstheme="minorHAnsi"/>
                <w:sz w:val="16"/>
                <w:szCs w:val="16"/>
              </w:rPr>
              <w:t>Jurídico</w:t>
            </w:r>
          </w:p>
        </w:tc>
        <w:tc>
          <w:tcPr>
            <w:tcW w:w="2408" w:type="dxa"/>
            <w:tcBorders>
              <w:top w:val="nil"/>
              <w:left w:val="nil"/>
              <w:bottom w:val="single" w:sz="4" w:space="0" w:color="000000"/>
              <w:right w:val="single" w:sz="4" w:space="0" w:color="000000"/>
            </w:tcBorders>
            <w:shd w:val="clear" w:color="auto" w:fill="auto"/>
            <w:hideMark/>
          </w:tcPr>
          <w:p w14:paraId="2DD79A27" w14:textId="77777777" w:rsidR="00E50347" w:rsidRPr="00256F3E" w:rsidRDefault="00E50347">
            <w:pPr>
              <w:rPr>
                <w:rFonts w:cstheme="minorHAnsi"/>
                <w:sz w:val="16"/>
                <w:szCs w:val="16"/>
              </w:rPr>
            </w:pPr>
            <w:r w:rsidRPr="00256F3E">
              <w:rPr>
                <w:rFonts w:cstheme="minorHAnsi"/>
                <w:sz w:val="16"/>
                <w:szCs w:val="16"/>
              </w:rPr>
              <w:t>addLegalProcess</w:t>
            </w:r>
          </w:p>
        </w:tc>
        <w:tc>
          <w:tcPr>
            <w:tcW w:w="5670" w:type="dxa"/>
            <w:tcBorders>
              <w:top w:val="nil"/>
              <w:left w:val="nil"/>
              <w:bottom w:val="single" w:sz="4" w:space="0" w:color="000000"/>
              <w:right w:val="single" w:sz="4" w:space="0" w:color="000000"/>
            </w:tcBorders>
            <w:shd w:val="clear" w:color="auto" w:fill="auto"/>
            <w:hideMark/>
          </w:tcPr>
          <w:p w14:paraId="43419C24" w14:textId="77777777" w:rsidR="00E50347" w:rsidRPr="00016570" w:rsidRDefault="00E50347">
            <w:pPr>
              <w:rPr>
                <w:rFonts w:cstheme="minorHAnsi"/>
                <w:sz w:val="16"/>
                <w:szCs w:val="16"/>
                <w:lang w:val="es-CO"/>
              </w:rPr>
            </w:pPr>
            <w:r w:rsidRPr="00016570">
              <w:rPr>
                <w:rFonts w:cstheme="minorHAnsi"/>
                <w:sz w:val="16"/>
                <w:szCs w:val="16"/>
                <w:lang w:val="es-CO"/>
              </w:rPr>
              <w:t>Permite agregar un proceso jurídico.</w:t>
            </w:r>
            <w:r w:rsidRPr="00016570">
              <w:rPr>
                <w:rFonts w:cstheme="minorHAnsi"/>
                <w:sz w:val="16"/>
                <w:szCs w:val="16"/>
                <w:lang w:val="es-CO"/>
              </w:rPr>
              <w:br/>
              <w:t>El estado del proceso se puede omitir, en consecuencia se creará con estado activo.</w:t>
            </w:r>
            <w:r w:rsidRPr="00016570">
              <w:rPr>
                <w:rFonts w:cstheme="minorHAnsi"/>
                <w:sz w:val="16"/>
                <w:szCs w:val="16"/>
                <w:lang w:val="es-CO"/>
              </w:rPr>
              <w:br/>
              <w:t>Los demás valores opcionales serán cargados como nulos o vacíos.</w:t>
            </w:r>
          </w:p>
        </w:tc>
      </w:tr>
      <w:tr w:rsidR="00E50347" w:rsidRPr="001779E4" w14:paraId="1EFCD1AF" w14:textId="77777777">
        <w:trPr>
          <w:trHeight w:val="632"/>
        </w:trPr>
        <w:tc>
          <w:tcPr>
            <w:tcW w:w="853" w:type="dxa"/>
            <w:tcBorders>
              <w:top w:val="nil"/>
              <w:left w:val="single" w:sz="4" w:space="0" w:color="000000"/>
              <w:bottom w:val="single" w:sz="4" w:space="0" w:color="000000"/>
              <w:right w:val="single" w:sz="4" w:space="0" w:color="000000"/>
            </w:tcBorders>
            <w:shd w:val="clear" w:color="auto" w:fill="auto"/>
            <w:hideMark/>
          </w:tcPr>
          <w:p w14:paraId="47105DED" w14:textId="77777777" w:rsidR="00E50347" w:rsidRPr="00256F3E" w:rsidRDefault="00E50347">
            <w:pPr>
              <w:rPr>
                <w:rFonts w:cstheme="minorHAnsi"/>
                <w:sz w:val="16"/>
                <w:szCs w:val="16"/>
              </w:rPr>
            </w:pPr>
            <w:r w:rsidRPr="00256F3E">
              <w:rPr>
                <w:rFonts w:cstheme="minorHAnsi"/>
                <w:sz w:val="16"/>
                <w:szCs w:val="16"/>
              </w:rPr>
              <w:t>Jurídico</w:t>
            </w:r>
          </w:p>
        </w:tc>
        <w:tc>
          <w:tcPr>
            <w:tcW w:w="2408" w:type="dxa"/>
            <w:tcBorders>
              <w:top w:val="nil"/>
              <w:left w:val="nil"/>
              <w:bottom w:val="single" w:sz="4" w:space="0" w:color="000000"/>
              <w:right w:val="single" w:sz="4" w:space="0" w:color="000000"/>
            </w:tcBorders>
            <w:shd w:val="clear" w:color="auto" w:fill="auto"/>
            <w:hideMark/>
          </w:tcPr>
          <w:p w14:paraId="59F01A59" w14:textId="77777777" w:rsidR="00E50347" w:rsidRPr="00256F3E" w:rsidRDefault="00E50347">
            <w:pPr>
              <w:rPr>
                <w:rFonts w:cstheme="minorHAnsi"/>
                <w:sz w:val="16"/>
                <w:szCs w:val="16"/>
              </w:rPr>
            </w:pPr>
            <w:r w:rsidRPr="00256F3E">
              <w:rPr>
                <w:rFonts w:cstheme="minorHAnsi"/>
                <w:sz w:val="16"/>
                <w:szCs w:val="16"/>
              </w:rPr>
              <w:t>addLegalProcessAudience</w:t>
            </w:r>
          </w:p>
        </w:tc>
        <w:tc>
          <w:tcPr>
            <w:tcW w:w="5670" w:type="dxa"/>
            <w:tcBorders>
              <w:top w:val="nil"/>
              <w:left w:val="nil"/>
              <w:bottom w:val="single" w:sz="4" w:space="0" w:color="000000"/>
              <w:right w:val="single" w:sz="4" w:space="0" w:color="000000"/>
            </w:tcBorders>
            <w:shd w:val="clear" w:color="auto" w:fill="auto"/>
            <w:hideMark/>
          </w:tcPr>
          <w:p w14:paraId="6B2FAC95" w14:textId="77777777" w:rsidR="00E50347" w:rsidRPr="00016570" w:rsidRDefault="00E50347">
            <w:pPr>
              <w:rPr>
                <w:rFonts w:cstheme="minorHAnsi"/>
                <w:sz w:val="16"/>
                <w:szCs w:val="16"/>
                <w:lang w:val="es-CO"/>
              </w:rPr>
            </w:pPr>
            <w:r w:rsidRPr="00016570">
              <w:rPr>
                <w:rFonts w:cstheme="minorHAnsi"/>
                <w:sz w:val="16"/>
                <w:szCs w:val="16"/>
                <w:lang w:val="es-CO"/>
              </w:rPr>
              <w:t>Permite agregar audiencias a un determinado proceso jurídico.</w:t>
            </w:r>
            <w:r w:rsidRPr="00016570">
              <w:rPr>
                <w:rFonts w:cstheme="minorHAnsi"/>
                <w:sz w:val="16"/>
                <w:szCs w:val="16"/>
                <w:lang w:val="es-CO"/>
              </w:rPr>
              <w:br/>
              <w:t>Para usar este método se debe conseguir la identificación del proceso jurídico mediante el método: getLegalProcesses.</w:t>
            </w:r>
          </w:p>
        </w:tc>
      </w:tr>
      <w:tr w:rsidR="00E50347" w:rsidRPr="001779E4" w14:paraId="4C480BF0" w14:textId="77777777">
        <w:trPr>
          <w:trHeight w:val="840"/>
        </w:trPr>
        <w:tc>
          <w:tcPr>
            <w:tcW w:w="853" w:type="dxa"/>
            <w:tcBorders>
              <w:top w:val="nil"/>
              <w:left w:val="single" w:sz="4" w:space="0" w:color="000000"/>
              <w:bottom w:val="single" w:sz="4" w:space="0" w:color="000000"/>
              <w:right w:val="single" w:sz="4" w:space="0" w:color="000000"/>
            </w:tcBorders>
            <w:shd w:val="clear" w:color="auto" w:fill="auto"/>
            <w:hideMark/>
          </w:tcPr>
          <w:p w14:paraId="6404DC4C" w14:textId="77777777" w:rsidR="00E50347" w:rsidRPr="00256F3E" w:rsidRDefault="00E50347">
            <w:pPr>
              <w:rPr>
                <w:rFonts w:cstheme="minorHAnsi"/>
                <w:sz w:val="16"/>
                <w:szCs w:val="16"/>
              </w:rPr>
            </w:pPr>
            <w:r w:rsidRPr="00256F3E">
              <w:rPr>
                <w:rFonts w:cstheme="minorHAnsi"/>
                <w:sz w:val="16"/>
                <w:szCs w:val="16"/>
              </w:rPr>
              <w:t>Jurídico</w:t>
            </w:r>
          </w:p>
        </w:tc>
        <w:tc>
          <w:tcPr>
            <w:tcW w:w="2408" w:type="dxa"/>
            <w:tcBorders>
              <w:top w:val="nil"/>
              <w:left w:val="nil"/>
              <w:bottom w:val="single" w:sz="4" w:space="0" w:color="000000"/>
              <w:right w:val="single" w:sz="4" w:space="0" w:color="000000"/>
            </w:tcBorders>
            <w:shd w:val="clear" w:color="auto" w:fill="auto"/>
            <w:hideMark/>
          </w:tcPr>
          <w:p w14:paraId="29843284" w14:textId="77777777" w:rsidR="00E50347" w:rsidRPr="00256F3E" w:rsidRDefault="00E50347">
            <w:pPr>
              <w:rPr>
                <w:rFonts w:cstheme="minorHAnsi"/>
                <w:sz w:val="16"/>
                <w:szCs w:val="16"/>
              </w:rPr>
            </w:pPr>
            <w:r w:rsidRPr="00256F3E">
              <w:rPr>
                <w:rFonts w:cstheme="minorHAnsi"/>
                <w:sz w:val="16"/>
                <w:szCs w:val="16"/>
              </w:rPr>
              <w:t>addLegalProcessStep</w:t>
            </w:r>
          </w:p>
        </w:tc>
        <w:tc>
          <w:tcPr>
            <w:tcW w:w="5670" w:type="dxa"/>
            <w:tcBorders>
              <w:top w:val="nil"/>
              <w:left w:val="nil"/>
              <w:bottom w:val="single" w:sz="4" w:space="0" w:color="000000"/>
              <w:right w:val="single" w:sz="4" w:space="0" w:color="000000"/>
            </w:tcBorders>
            <w:shd w:val="clear" w:color="auto" w:fill="auto"/>
            <w:hideMark/>
          </w:tcPr>
          <w:p w14:paraId="4F92C2CD" w14:textId="77777777" w:rsidR="00E50347" w:rsidRPr="00016570" w:rsidRDefault="00E50347">
            <w:pPr>
              <w:rPr>
                <w:rFonts w:cstheme="minorHAnsi"/>
                <w:sz w:val="16"/>
                <w:szCs w:val="16"/>
                <w:lang w:val="es-CO"/>
              </w:rPr>
            </w:pPr>
            <w:r w:rsidRPr="00016570">
              <w:rPr>
                <w:rFonts w:cstheme="minorHAnsi"/>
                <w:sz w:val="16"/>
                <w:szCs w:val="16"/>
                <w:lang w:val="es-CO"/>
              </w:rPr>
              <w:t>Permite agregar una etapa a determinado proceso jurídico.</w:t>
            </w:r>
            <w:r w:rsidRPr="00016570">
              <w:rPr>
                <w:rFonts w:cstheme="minorHAnsi"/>
                <w:sz w:val="16"/>
                <w:szCs w:val="16"/>
                <w:lang w:val="es-CO"/>
              </w:rPr>
              <w:br/>
              <w:t>Para usar este método se debe conseguir la identificación del proceso jurídico mediante el método: getLegalProcesses.</w:t>
            </w:r>
            <w:r w:rsidRPr="00016570">
              <w:rPr>
                <w:rFonts w:cstheme="minorHAnsi"/>
                <w:sz w:val="16"/>
                <w:szCs w:val="16"/>
                <w:lang w:val="es-CO"/>
              </w:rPr>
              <w:br/>
              <w:t>El estado de la etapa se puede omitir, en consecuencia se creará con estado activo.</w:t>
            </w:r>
          </w:p>
        </w:tc>
      </w:tr>
      <w:tr w:rsidR="00E50347" w:rsidRPr="001779E4" w14:paraId="74F66E28" w14:textId="77777777">
        <w:trPr>
          <w:trHeight w:val="560"/>
        </w:trPr>
        <w:tc>
          <w:tcPr>
            <w:tcW w:w="853" w:type="dxa"/>
            <w:tcBorders>
              <w:top w:val="nil"/>
              <w:left w:val="single" w:sz="4" w:space="0" w:color="000000"/>
              <w:bottom w:val="single" w:sz="4" w:space="0" w:color="000000"/>
              <w:right w:val="single" w:sz="4" w:space="0" w:color="000000"/>
            </w:tcBorders>
            <w:shd w:val="clear" w:color="auto" w:fill="auto"/>
            <w:hideMark/>
          </w:tcPr>
          <w:p w14:paraId="02FECB63" w14:textId="77777777" w:rsidR="00E50347" w:rsidRPr="00256F3E" w:rsidRDefault="00E50347">
            <w:pPr>
              <w:rPr>
                <w:rFonts w:cstheme="minorHAnsi"/>
                <w:sz w:val="16"/>
                <w:szCs w:val="16"/>
              </w:rPr>
            </w:pPr>
            <w:r w:rsidRPr="00256F3E">
              <w:rPr>
                <w:rFonts w:cstheme="minorHAnsi"/>
                <w:sz w:val="16"/>
                <w:szCs w:val="16"/>
              </w:rPr>
              <w:t>Jurídico</w:t>
            </w:r>
          </w:p>
        </w:tc>
        <w:tc>
          <w:tcPr>
            <w:tcW w:w="2408" w:type="dxa"/>
            <w:tcBorders>
              <w:top w:val="nil"/>
              <w:left w:val="nil"/>
              <w:bottom w:val="single" w:sz="4" w:space="0" w:color="000000"/>
              <w:right w:val="single" w:sz="4" w:space="0" w:color="000000"/>
            </w:tcBorders>
            <w:shd w:val="clear" w:color="auto" w:fill="auto"/>
            <w:hideMark/>
          </w:tcPr>
          <w:p w14:paraId="03CD363D" w14:textId="77777777" w:rsidR="00E50347" w:rsidRPr="00256F3E" w:rsidRDefault="00E50347">
            <w:pPr>
              <w:rPr>
                <w:rFonts w:cstheme="minorHAnsi"/>
                <w:sz w:val="16"/>
                <w:szCs w:val="16"/>
              </w:rPr>
            </w:pPr>
            <w:r w:rsidRPr="00256F3E">
              <w:rPr>
                <w:rFonts w:cstheme="minorHAnsi"/>
                <w:sz w:val="16"/>
                <w:szCs w:val="16"/>
              </w:rPr>
              <w:t>getLegalProcesses</w:t>
            </w:r>
          </w:p>
        </w:tc>
        <w:tc>
          <w:tcPr>
            <w:tcW w:w="5670" w:type="dxa"/>
            <w:tcBorders>
              <w:top w:val="nil"/>
              <w:left w:val="nil"/>
              <w:bottom w:val="single" w:sz="4" w:space="0" w:color="000000"/>
              <w:right w:val="single" w:sz="4" w:space="0" w:color="000000"/>
            </w:tcBorders>
            <w:shd w:val="clear" w:color="auto" w:fill="auto"/>
            <w:hideMark/>
          </w:tcPr>
          <w:p w14:paraId="72A66826" w14:textId="77777777" w:rsidR="00E50347" w:rsidRPr="00016570" w:rsidRDefault="00E50347">
            <w:pPr>
              <w:rPr>
                <w:rFonts w:cstheme="minorHAnsi"/>
                <w:sz w:val="16"/>
                <w:szCs w:val="16"/>
                <w:lang w:val="es-CO"/>
              </w:rPr>
            </w:pPr>
            <w:r w:rsidRPr="00016570">
              <w:rPr>
                <w:rFonts w:cstheme="minorHAnsi"/>
                <w:sz w:val="16"/>
                <w:szCs w:val="16"/>
                <w:lang w:val="es-CO"/>
              </w:rPr>
              <w:t>Entrega un listado con los procesos jurídicos que los abogados han creado a los diferentes deudores.</w:t>
            </w:r>
          </w:p>
        </w:tc>
      </w:tr>
      <w:tr w:rsidR="00E50347" w:rsidRPr="001779E4" w14:paraId="4221CD20" w14:textId="77777777">
        <w:trPr>
          <w:trHeight w:val="704"/>
        </w:trPr>
        <w:tc>
          <w:tcPr>
            <w:tcW w:w="853" w:type="dxa"/>
            <w:tcBorders>
              <w:top w:val="nil"/>
              <w:left w:val="single" w:sz="4" w:space="0" w:color="000000"/>
              <w:bottom w:val="single" w:sz="4" w:space="0" w:color="000000"/>
              <w:right w:val="single" w:sz="4" w:space="0" w:color="000000"/>
            </w:tcBorders>
            <w:shd w:val="clear" w:color="auto" w:fill="auto"/>
            <w:hideMark/>
          </w:tcPr>
          <w:p w14:paraId="2CECE8E5" w14:textId="77777777" w:rsidR="00E50347" w:rsidRPr="00256F3E" w:rsidRDefault="00E50347">
            <w:pPr>
              <w:rPr>
                <w:rFonts w:cstheme="minorHAnsi"/>
                <w:sz w:val="16"/>
                <w:szCs w:val="16"/>
              </w:rPr>
            </w:pPr>
            <w:r w:rsidRPr="00256F3E">
              <w:rPr>
                <w:rFonts w:cstheme="minorHAnsi"/>
                <w:sz w:val="16"/>
                <w:szCs w:val="16"/>
              </w:rPr>
              <w:t>Jurídico</w:t>
            </w:r>
          </w:p>
        </w:tc>
        <w:tc>
          <w:tcPr>
            <w:tcW w:w="2408" w:type="dxa"/>
            <w:tcBorders>
              <w:top w:val="nil"/>
              <w:left w:val="nil"/>
              <w:bottom w:val="single" w:sz="4" w:space="0" w:color="000000"/>
              <w:right w:val="single" w:sz="4" w:space="0" w:color="000000"/>
            </w:tcBorders>
            <w:shd w:val="clear" w:color="auto" w:fill="auto"/>
            <w:hideMark/>
          </w:tcPr>
          <w:p w14:paraId="17AF767B" w14:textId="77777777" w:rsidR="00E50347" w:rsidRPr="00256F3E" w:rsidRDefault="00E50347">
            <w:pPr>
              <w:rPr>
                <w:rFonts w:cstheme="minorHAnsi"/>
                <w:sz w:val="16"/>
                <w:szCs w:val="16"/>
              </w:rPr>
            </w:pPr>
            <w:r w:rsidRPr="00256F3E">
              <w:rPr>
                <w:rFonts w:cstheme="minorHAnsi"/>
                <w:sz w:val="16"/>
                <w:szCs w:val="16"/>
              </w:rPr>
              <w:t>getLegalProcessSteps</w:t>
            </w:r>
          </w:p>
        </w:tc>
        <w:tc>
          <w:tcPr>
            <w:tcW w:w="5670" w:type="dxa"/>
            <w:tcBorders>
              <w:top w:val="nil"/>
              <w:left w:val="nil"/>
              <w:bottom w:val="single" w:sz="4" w:space="0" w:color="000000"/>
              <w:right w:val="single" w:sz="4" w:space="0" w:color="000000"/>
            </w:tcBorders>
            <w:shd w:val="clear" w:color="auto" w:fill="auto"/>
            <w:hideMark/>
          </w:tcPr>
          <w:p w14:paraId="416105A1" w14:textId="77777777" w:rsidR="00E50347" w:rsidRPr="00016570" w:rsidRDefault="00E50347">
            <w:pPr>
              <w:rPr>
                <w:rFonts w:cstheme="minorHAnsi"/>
                <w:sz w:val="16"/>
                <w:szCs w:val="16"/>
                <w:lang w:val="es-CO"/>
              </w:rPr>
            </w:pPr>
            <w:r w:rsidRPr="00016570">
              <w:rPr>
                <w:rFonts w:cstheme="minorHAnsi"/>
                <w:sz w:val="16"/>
                <w:szCs w:val="16"/>
                <w:lang w:val="es-CO"/>
              </w:rPr>
              <w:t xml:space="preserve">Entrega el listado de las etapas del proceso jurídico consultado. </w:t>
            </w:r>
            <w:r w:rsidRPr="00016570">
              <w:rPr>
                <w:rFonts w:cstheme="minorHAnsi"/>
                <w:sz w:val="16"/>
                <w:szCs w:val="16"/>
                <w:lang w:val="es-CO"/>
              </w:rPr>
              <w:br/>
              <w:t>Para usar este método se debe conseguir la identificación del proceso jurídico mediante el método: getLegalProcesses.</w:t>
            </w:r>
          </w:p>
        </w:tc>
      </w:tr>
      <w:tr w:rsidR="00E50347" w:rsidRPr="001779E4" w14:paraId="4A4E4B22" w14:textId="77777777">
        <w:trPr>
          <w:trHeight w:val="493"/>
        </w:trPr>
        <w:tc>
          <w:tcPr>
            <w:tcW w:w="853" w:type="dxa"/>
            <w:tcBorders>
              <w:top w:val="nil"/>
              <w:left w:val="single" w:sz="4" w:space="0" w:color="000000"/>
              <w:bottom w:val="single" w:sz="4" w:space="0" w:color="000000"/>
              <w:right w:val="single" w:sz="4" w:space="0" w:color="000000"/>
            </w:tcBorders>
            <w:shd w:val="clear" w:color="auto" w:fill="auto"/>
            <w:hideMark/>
          </w:tcPr>
          <w:p w14:paraId="25C72416" w14:textId="77777777" w:rsidR="00E50347" w:rsidRPr="00256F3E" w:rsidRDefault="00E50347">
            <w:pPr>
              <w:rPr>
                <w:rFonts w:cstheme="minorHAnsi"/>
                <w:sz w:val="16"/>
                <w:szCs w:val="16"/>
              </w:rPr>
            </w:pPr>
            <w:r w:rsidRPr="00256F3E">
              <w:rPr>
                <w:rFonts w:cstheme="minorHAnsi"/>
                <w:sz w:val="16"/>
                <w:szCs w:val="16"/>
              </w:rPr>
              <w:t>Pagos</w:t>
            </w:r>
          </w:p>
        </w:tc>
        <w:tc>
          <w:tcPr>
            <w:tcW w:w="2408" w:type="dxa"/>
            <w:tcBorders>
              <w:top w:val="nil"/>
              <w:left w:val="nil"/>
              <w:bottom w:val="single" w:sz="4" w:space="0" w:color="000000"/>
              <w:right w:val="single" w:sz="4" w:space="0" w:color="000000"/>
            </w:tcBorders>
            <w:shd w:val="clear" w:color="auto" w:fill="auto"/>
            <w:hideMark/>
          </w:tcPr>
          <w:p w14:paraId="63C02333" w14:textId="77777777" w:rsidR="00E50347" w:rsidRPr="00256F3E" w:rsidRDefault="00E50347">
            <w:pPr>
              <w:rPr>
                <w:rFonts w:cstheme="minorHAnsi"/>
                <w:sz w:val="16"/>
                <w:szCs w:val="16"/>
              </w:rPr>
            </w:pPr>
            <w:r w:rsidRPr="00256F3E">
              <w:rPr>
                <w:rFonts w:cstheme="minorHAnsi"/>
                <w:sz w:val="16"/>
                <w:szCs w:val="16"/>
              </w:rPr>
              <w:t>addPayment</w:t>
            </w:r>
          </w:p>
        </w:tc>
        <w:tc>
          <w:tcPr>
            <w:tcW w:w="5670" w:type="dxa"/>
            <w:tcBorders>
              <w:top w:val="nil"/>
              <w:left w:val="nil"/>
              <w:bottom w:val="single" w:sz="4" w:space="0" w:color="000000"/>
              <w:right w:val="single" w:sz="4" w:space="0" w:color="000000"/>
            </w:tcBorders>
            <w:shd w:val="clear" w:color="auto" w:fill="auto"/>
            <w:hideMark/>
          </w:tcPr>
          <w:p w14:paraId="5D13591B" w14:textId="77777777" w:rsidR="00E50347" w:rsidRPr="00016570" w:rsidRDefault="00E50347">
            <w:pPr>
              <w:rPr>
                <w:rFonts w:cstheme="minorHAnsi"/>
                <w:sz w:val="16"/>
                <w:szCs w:val="16"/>
                <w:lang w:val="es-CO"/>
              </w:rPr>
            </w:pPr>
            <w:r w:rsidRPr="00016570">
              <w:rPr>
                <w:rFonts w:cstheme="minorHAnsi"/>
                <w:sz w:val="16"/>
                <w:szCs w:val="16"/>
                <w:lang w:val="es-CO"/>
              </w:rPr>
              <w:t>Permite agregar un pago realizado por el cliente en un sistema de información externo.</w:t>
            </w:r>
          </w:p>
        </w:tc>
      </w:tr>
      <w:tr w:rsidR="00E50347" w:rsidRPr="001779E4" w14:paraId="2DC40F67" w14:textId="77777777">
        <w:trPr>
          <w:trHeight w:val="977"/>
        </w:trPr>
        <w:tc>
          <w:tcPr>
            <w:tcW w:w="853" w:type="dxa"/>
            <w:tcBorders>
              <w:top w:val="nil"/>
              <w:left w:val="single" w:sz="4" w:space="0" w:color="000000"/>
              <w:bottom w:val="single" w:sz="4" w:space="0" w:color="000000"/>
              <w:right w:val="single" w:sz="4" w:space="0" w:color="000000"/>
            </w:tcBorders>
            <w:shd w:val="clear" w:color="auto" w:fill="auto"/>
            <w:hideMark/>
          </w:tcPr>
          <w:p w14:paraId="38A52787" w14:textId="77777777" w:rsidR="00E50347" w:rsidRPr="00256F3E" w:rsidRDefault="00E50347">
            <w:pPr>
              <w:rPr>
                <w:rFonts w:cstheme="minorHAnsi"/>
                <w:sz w:val="16"/>
                <w:szCs w:val="16"/>
              </w:rPr>
            </w:pPr>
            <w:r w:rsidRPr="00256F3E">
              <w:rPr>
                <w:rFonts w:cstheme="minorHAnsi"/>
                <w:sz w:val="16"/>
                <w:szCs w:val="16"/>
              </w:rPr>
              <w:t>Pagos</w:t>
            </w:r>
          </w:p>
        </w:tc>
        <w:tc>
          <w:tcPr>
            <w:tcW w:w="2408" w:type="dxa"/>
            <w:tcBorders>
              <w:top w:val="nil"/>
              <w:left w:val="nil"/>
              <w:bottom w:val="single" w:sz="4" w:space="0" w:color="000000"/>
              <w:right w:val="single" w:sz="4" w:space="0" w:color="000000"/>
            </w:tcBorders>
            <w:shd w:val="clear" w:color="auto" w:fill="auto"/>
            <w:hideMark/>
          </w:tcPr>
          <w:p w14:paraId="32EA2728" w14:textId="77777777" w:rsidR="00E50347" w:rsidRPr="00256F3E" w:rsidRDefault="00E50347">
            <w:pPr>
              <w:rPr>
                <w:rFonts w:cstheme="minorHAnsi"/>
                <w:sz w:val="16"/>
                <w:szCs w:val="16"/>
              </w:rPr>
            </w:pPr>
            <w:r w:rsidRPr="00256F3E">
              <w:rPr>
                <w:rFonts w:cstheme="minorHAnsi"/>
                <w:sz w:val="16"/>
                <w:szCs w:val="16"/>
              </w:rPr>
              <w:t>getPayments</w:t>
            </w:r>
          </w:p>
        </w:tc>
        <w:tc>
          <w:tcPr>
            <w:tcW w:w="5670" w:type="dxa"/>
            <w:tcBorders>
              <w:top w:val="nil"/>
              <w:left w:val="nil"/>
              <w:bottom w:val="single" w:sz="4" w:space="0" w:color="000000"/>
              <w:right w:val="single" w:sz="4" w:space="0" w:color="000000"/>
            </w:tcBorders>
            <w:shd w:val="clear" w:color="auto" w:fill="auto"/>
            <w:hideMark/>
          </w:tcPr>
          <w:p w14:paraId="5BECFD73" w14:textId="77777777" w:rsidR="00E50347" w:rsidRPr="00016570" w:rsidRDefault="00E50347">
            <w:pPr>
              <w:rPr>
                <w:rFonts w:cstheme="minorHAnsi"/>
                <w:sz w:val="16"/>
                <w:szCs w:val="16"/>
                <w:lang w:val="es-CO"/>
              </w:rPr>
            </w:pPr>
            <w:r w:rsidRPr="00016570">
              <w:rPr>
                <w:rFonts w:cstheme="minorHAnsi"/>
                <w:sz w:val="16"/>
                <w:szCs w:val="16"/>
                <w:lang w:val="es-CO"/>
              </w:rPr>
              <w:t>Entrega el listado de pagos realizado por un cliente en un rango determinado de tiempo. Si no se envían fechas el método retorna todos los pagos registrados para el cliente enviado en los parámetro</w:t>
            </w:r>
            <w:r>
              <w:rPr>
                <w:rFonts w:cstheme="minorHAnsi"/>
                <w:sz w:val="16"/>
                <w:szCs w:val="16"/>
                <w:lang w:val="es-ES"/>
              </w:rPr>
              <w:t>s</w:t>
            </w:r>
            <w:r w:rsidRPr="00016570">
              <w:rPr>
                <w:rFonts w:cstheme="minorHAnsi"/>
                <w:sz w:val="16"/>
                <w:szCs w:val="16"/>
                <w:lang w:val="es-CO"/>
              </w:rPr>
              <w:t xml:space="preserve">. </w:t>
            </w:r>
            <w:r w:rsidRPr="00016570">
              <w:rPr>
                <w:rFonts w:cstheme="minorHAnsi"/>
                <w:sz w:val="16"/>
                <w:szCs w:val="16"/>
                <w:lang w:val="es-CO"/>
              </w:rPr>
              <w:br/>
              <w:t>Si no se envía el número del crédito, el sistema devuelve los pagos que el cliente ha realizado a todos sus créditos.</w:t>
            </w:r>
          </w:p>
        </w:tc>
      </w:tr>
    </w:tbl>
    <w:p w14:paraId="558FA81A" w14:textId="77777777" w:rsidR="00E50347" w:rsidRPr="00016570" w:rsidRDefault="00E50347" w:rsidP="00E50347">
      <w:pPr>
        <w:rPr>
          <w:rFonts w:ascii="Verdana" w:hAnsi="Verdana"/>
          <w:color w:val="0B5394"/>
          <w:lang w:val="es-CO"/>
        </w:rPr>
      </w:pPr>
    </w:p>
    <w:p w14:paraId="0330C471" w14:textId="77777777" w:rsidR="00E50347" w:rsidRPr="00016570" w:rsidRDefault="00E50347" w:rsidP="00E50347">
      <w:pPr>
        <w:rPr>
          <w:rFonts w:ascii="Verdana" w:hAnsi="Verdana"/>
          <w:color w:val="0B5394"/>
          <w:lang w:val="es-CO"/>
        </w:rPr>
      </w:pPr>
    </w:p>
    <w:p w14:paraId="00ECD21C" w14:textId="77777777" w:rsidR="00E50347" w:rsidRPr="00016570" w:rsidRDefault="00E50347" w:rsidP="00E50347">
      <w:pPr>
        <w:rPr>
          <w:rFonts w:ascii="Verdana" w:hAnsi="Verdana"/>
          <w:color w:val="0B5394"/>
          <w:lang w:val="es-CO"/>
        </w:rPr>
      </w:pPr>
    </w:p>
    <w:p w14:paraId="1845325A" w14:textId="77777777" w:rsidR="00E50347" w:rsidRPr="00016570" w:rsidRDefault="00E50347" w:rsidP="00E50347">
      <w:pPr>
        <w:rPr>
          <w:rFonts w:ascii="Verdana" w:hAnsi="Verdana"/>
          <w:color w:val="0B5394"/>
          <w:lang w:val="es-CO"/>
        </w:rPr>
      </w:pPr>
    </w:p>
    <w:p w14:paraId="31A95752" w14:textId="77777777" w:rsidR="00E50347" w:rsidRPr="00016570" w:rsidRDefault="00E50347" w:rsidP="00E50347">
      <w:pPr>
        <w:rPr>
          <w:rFonts w:ascii="Verdana" w:hAnsi="Verdana"/>
          <w:color w:val="0B5394"/>
          <w:lang w:val="es-CO"/>
        </w:rPr>
      </w:pPr>
    </w:p>
    <w:p w14:paraId="4887A715" w14:textId="77777777" w:rsidR="00E50347" w:rsidRPr="00016570" w:rsidRDefault="00E50347" w:rsidP="00E50347">
      <w:pPr>
        <w:rPr>
          <w:rFonts w:ascii="Verdana" w:hAnsi="Verdana"/>
          <w:color w:val="0B5394"/>
          <w:lang w:val="es-CO"/>
        </w:rPr>
      </w:pPr>
    </w:p>
    <w:p w14:paraId="1721A8D3" w14:textId="77777777" w:rsidR="00E50347" w:rsidRPr="00016570" w:rsidRDefault="00E50347" w:rsidP="00E50347">
      <w:pPr>
        <w:rPr>
          <w:rFonts w:ascii="Verdana" w:hAnsi="Verdana"/>
          <w:color w:val="0B5394"/>
          <w:lang w:val="es-CO"/>
        </w:rPr>
      </w:pPr>
    </w:p>
    <w:p w14:paraId="0156521D" w14:textId="77777777" w:rsidR="00E50347" w:rsidRPr="00016570" w:rsidRDefault="00E50347" w:rsidP="00E50347">
      <w:pPr>
        <w:rPr>
          <w:rFonts w:ascii="Verdana" w:hAnsi="Verdana"/>
          <w:color w:val="0B5394"/>
          <w:lang w:val="es-CO"/>
        </w:rPr>
      </w:pPr>
    </w:p>
    <w:p w14:paraId="6798E37F" w14:textId="77777777" w:rsidR="00E50347" w:rsidRPr="00016570" w:rsidRDefault="00E50347" w:rsidP="00E50347">
      <w:pPr>
        <w:rPr>
          <w:rFonts w:ascii="Verdana" w:hAnsi="Verdana"/>
          <w:color w:val="0B5394"/>
          <w:lang w:val="es-CO"/>
        </w:rPr>
      </w:pPr>
    </w:p>
    <w:p w14:paraId="6F5C6B7B" w14:textId="77777777" w:rsidR="00E50347" w:rsidRPr="00016570" w:rsidRDefault="00E50347" w:rsidP="00E50347">
      <w:pPr>
        <w:rPr>
          <w:rFonts w:ascii="Verdana" w:hAnsi="Verdana"/>
          <w:color w:val="0B5394"/>
          <w:lang w:val="es-CO"/>
        </w:rPr>
      </w:pPr>
    </w:p>
    <w:p w14:paraId="0511C34B" w14:textId="77777777" w:rsidR="00E50347" w:rsidRDefault="00E50347" w:rsidP="00E50347">
      <w:pPr>
        <w:pStyle w:val="Heading1"/>
        <w:rPr>
          <w:rFonts w:eastAsia="Times New Roman"/>
        </w:rPr>
      </w:pPr>
      <w:bookmarkStart w:id="59" w:name="_Toc130293820"/>
      <w:bookmarkStart w:id="60" w:name="_Toc142663867"/>
      <w:r w:rsidRPr="00DE2471">
        <w:rPr>
          <w:rFonts w:eastAsia="Times New Roman"/>
        </w:rPr>
        <w:lastRenderedPageBreak/>
        <w:t>E</w:t>
      </w:r>
      <w:r>
        <w:rPr>
          <w:rFonts w:eastAsia="Times New Roman"/>
          <w:lang w:val="es-ES"/>
        </w:rPr>
        <w:t>ntidades de datos</w:t>
      </w:r>
      <w:bookmarkEnd w:id="59"/>
      <w:bookmarkEnd w:id="60"/>
    </w:p>
    <w:tbl>
      <w:tblPr>
        <w:tblW w:w="5000" w:type="pct"/>
        <w:tblLayout w:type="fixed"/>
        <w:tblLook w:val="04A0" w:firstRow="1" w:lastRow="0" w:firstColumn="1" w:lastColumn="0" w:noHBand="0" w:noVBand="1"/>
      </w:tblPr>
      <w:tblGrid>
        <w:gridCol w:w="390"/>
        <w:gridCol w:w="60"/>
        <w:gridCol w:w="1280"/>
        <w:gridCol w:w="2173"/>
        <w:gridCol w:w="782"/>
        <w:gridCol w:w="1889"/>
        <w:gridCol w:w="483"/>
        <w:gridCol w:w="2303"/>
      </w:tblGrid>
      <w:tr w:rsidR="00E50347" w:rsidRPr="00890145" w14:paraId="14A61E6B" w14:textId="77777777">
        <w:trPr>
          <w:trHeight w:val="300"/>
        </w:trPr>
        <w:tc>
          <w:tcPr>
            <w:tcW w:w="5000" w:type="pct"/>
            <w:gridSpan w:val="8"/>
            <w:tcBorders>
              <w:top w:val="nil"/>
              <w:left w:val="nil"/>
              <w:bottom w:val="nil"/>
              <w:right w:val="nil"/>
            </w:tcBorders>
            <w:shd w:val="clear" w:color="000000" w:fill="5B9BD5"/>
            <w:noWrap/>
            <w:vAlign w:val="center"/>
            <w:hideMark/>
          </w:tcPr>
          <w:p w14:paraId="157DC2C8" w14:textId="77777777" w:rsidR="00E50347" w:rsidRPr="00890145" w:rsidRDefault="00E50347">
            <w:pPr>
              <w:jc w:val="center"/>
              <w:rPr>
                <w:rFonts w:cstheme="minorHAnsi"/>
                <w:b/>
                <w:bCs/>
                <w:color w:val="FFFFFF"/>
                <w:sz w:val="18"/>
                <w:szCs w:val="18"/>
              </w:rPr>
            </w:pPr>
            <w:r w:rsidRPr="00890145">
              <w:rPr>
                <w:rFonts w:cstheme="minorHAnsi"/>
                <w:b/>
                <w:bCs/>
                <w:color w:val="FFFFFF"/>
                <w:sz w:val="18"/>
                <w:szCs w:val="18"/>
              </w:rPr>
              <w:t>Interfaces de entrada</w:t>
            </w:r>
          </w:p>
        </w:tc>
      </w:tr>
      <w:tr w:rsidR="00E50347" w:rsidRPr="00890145" w14:paraId="7F9F7B8B" w14:textId="77777777">
        <w:trPr>
          <w:trHeight w:val="300"/>
        </w:trPr>
        <w:tc>
          <w:tcPr>
            <w:tcW w:w="208" w:type="pct"/>
            <w:tcBorders>
              <w:top w:val="nil"/>
              <w:left w:val="nil"/>
              <w:bottom w:val="nil"/>
              <w:right w:val="nil"/>
            </w:tcBorders>
            <w:shd w:val="clear" w:color="auto" w:fill="auto"/>
            <w:noWrap/>
            <w:hideMark/>
          </w:tcPr>
          <w:p w14:paraId="43E9A558" w14:textId="77777777" w:rsidR="00E50347" w:rsidRPr="00890145" w:rsidRDefault="00E50347">
            <w:pPr>
              <w:rPr>
                <w:rFonts w:cstheme="minorHAnsi"/>
                <w:b/>
                <w:bCs/>
                <w:color w:val="FFFFFF"/>
                <w:sz w:val="18"/>
                <w:szCs w:val="18"/>
              </w:rPr>
            </w:pPr>
          </w:p>
        </w:tc>
        <w:tc>
          <w:tcPr>
            <w:tcW w:w="716" w:type="pct"/>
            <w:gridSpan w:val="2"/>
            <w:tcBorders>
              <w:top w:val="nil"/>
              <w:left w:val="nil"/>
              <w:bottom w:val="nil"/>
              <w:right w:val="nil"/>
            </w:tcBorders>
            <w:shd w:val="clear" w:color="auto" w:fill="auto"/>
            <w:noWrap/>
            <w:vAlign w:val="center"/>
            <w:hideMark/>
          </w:tcPr>
          <w:p w14:paraId="7578FCD4" w14:textId="77777777" w:rsidR="00E50347" w:rsidRPr="00890145" w:rsidRDefault="00E50347">
            <w:pPr>
              <w:jc w:val="center"/>
              <w:rPr>
                <w:rFonts w:cstheme="minorHAnsi"/>
                <w:sz w:val="18"/>
                <w:szCs w:val="18"/>
              </w:rPr>
            </w:pPr>
          </w:p>
        </w:tc>
        <w:tc>
          <w:tcPr>
            <w:tcW w:w="1579" w:type="pct"/>
            <w:gridSpan w:val="2"/>
            <w:tcBorders>
              <w:top w:val="nil"/>
              <w:left w:val="nil"/>
              <w:bottom w:val="nil"/>
              <w:right w:val="nil"/>
            </w:tcBorders>
            <w:shd w:val="clear" w:color="auto" w:fill="auto"/>
            <w:noWrap/>
            <w:vAlign w:val="center"/>
            <w:hideMark/>
          </w:tcPr>
          <w:p w14:paraId="3D884561" w14:textId="77777777" w:rsidR="00E50347" w:rsidRPr="00890145" w:rsidRDefault="00E50347">
            <w:pPr>
              <w:jc w:val="center"/>
              <w:rPr>
                <w:rFonts w:cstheme="minorHAnsi"/>
                <w:sz w:val="18"/>
                <w:szCs w:val="18"/>
              </w:rPr>
            </w:pPr>
          </w:p>
        </w:tc>
        <w:tc>
          <w:tcPr>
            <w:tcW w:w="1009" w:type="pct"/>
            <w:tcBorders>
              <w:top w:val="nil"/>
              <w:left w:val="nil"/>
              <w:bottom w:val="nil"/>
              <w:right w:val="nil"/>
            </w:tcBorders>
            <w:shd w:val="clear" w:color="auto" w:fill="auto"/>
            <w:noWrap/>
            <w:vAlign w:val="center"/>
            <w:hideMark/>
          </w:tcPr>
          <w:p w14:paraId="2FDA7786" w14:textId="77777777" w:rsidR="00E50347" w:rsidRPr="00890145" w:rsidRDefault="00E50347">
            <w:pPr>
              <w:jc w:val="center"/>
              <w:rPr>
                <w:rFonts w:cstheme="minorHAnsi"/>
                <w:sz w:val="18"/>
                <w:szCs w:val="18"/>
              </w:rPr>
            </w:pPr>
          </w:p>
        </w:tc>
        <w:tc>
          <w:tcPr>
            <w:tcW w:w="1488" w:type="pct"/>
            <w:gridSpan w:val="2"/>
            <w:tcBorders>
              <w:top w:val="nil"/>
              <w:left w:val="nil"/>
              <w:bottom w:val="nil"/>
              <w:right w:val="nil"/>
            </w:tcBorders>
            <w:shd w:val="clear" w:color="auto" w:fill="auto"/>
            <w:noWrap/>
            <w:vAlign w:val="center"/>
            <w:hideMark/>
          </w:tcPr>
          <w:p w14:paraId="6B282EFC" w14:textId="77777777" w:rsidR="00E50347" w:rsidRPr="00890145" w:rsidRDefault="00E50347">
            <w:pPr>
              <w:jc w:val="center"/>
              <w:rPr>
                <w:rFonts w:cstheme="minorHAnsi"/>
                <w:sz w:val="18"/>
                <w:szCs w:val="18"/>
              </w:rPr>
            </w:pPr>
          </w:p>
        </w:tc>
      </w:tr>
      <w:tr w:rsidR="00E50347" w:rsidRPr="00890145" w14:paraId="4F0B20FB" w14:textId="77777777">
        <w:trPr>
          <w:trHeight w:val="300"/>
        </w:trPr>
        <w:tc>
          <w:tcPr>
            <w:tcW w:w="240" w:type="pct"/>
            <w:gridSpan w:val="2"/>
            <w:tcBorders>
              <w:top w:val="nil"/>
              <w:left w:val="nil"/>
              <w:bottom w:val="single" w:sz="12" w:space="0" w:color="FFFFFF"/>
              <w:right w:val="single" w:sz="4" w:space="0" w:color="FFFFFF"/>
            </w:tcBorders>
            <w:shd w:val="clear" w:color="5B9BD5" w:fill="5B9BD5"/>
            <w:noWrap/>
            <w:vAlign w:val="center"/>
            <w:hideMark/>
          </w:tcPr>
          <w:p w14:paraId="24538965" w14:textId="77777777" w:rsidR="00E50347" w:rsidRPr="00890145" w:rsidRDefault="00E50347">
            <w:pPr>
              <w:jc w:val="center"/>
              <w:rPr>
                <w:rFonts w:cstheme="minorHAnsi"/>
                <w:b/>
                <w:bCs/>
                <w:color w:val="FFFFFF"/>
                <w:sz w:val="18"/>
                <w:szCs w:val="18"/>
              </w:rPr>
            </w:pPr>
            <w:r w:rsidRPr="00890145">
              <w:rPr>
                <w:rFonts w:cstheme="minorHAnsi"/>
                <w:b/>
                <w:bCs/>
                <w:color w:val="FFFFFF"/>
                <w:sz w:val="18"/>
                <w:szCs w:val="18"/>
              </w:rPr>
              <w:t>N</w:t>
            </w:r>
          </w:p>
        </w:tc>
        <w:tc>
          <w:tcPr>
            <w:tcW w:w="684" w:type="pct"/>
            <w:tcBorders>
              <w:top w:val="nil"/>
              <w:left w:val="single" w:sz="4" w:space="0" w:color="FFFFFF"/>
              <w:bottom w:val="single" w:sz="12" w:space="0" w:color="FFFFFF"/>
              <w:right w:val="single" w:sz="4" w:space="0" w:color="FFFFFF"/>
            </w:tcBorders>
            <w:shd w:val="clear" w:color="5B9BD5" w:fill="5B9BD5"/>
            <w:noWrap/>
            <w:vAlign w:val="center"/>
            <w:hideMark/>
          </w:tcPr>
          <w:p w14:paraId="33CAB1F2" w14:textId="77777777" w:rsidR="00E50347" w:rsidRPr="00890145" w:rsidRDefault="00E50347">
            <w:pPr>
              <w:jc w:val="center"/>
              <w:rPr>
                <w:rFonts w:cstheme="minorHAnsi"/>
                <w:b/>
                <w:bCs/>
                <w:color w:val="FFFFFF"/>
                <w:sz w:val="18"/>
                <w:szCs w:val="18"/>
              </w:rPr>
            </w:pPr>
            <w:r w:rsidRPr="00890145">
              <w:rPr>
                <w:rFonts w:cstheme="minorHAnsi"/>
                <w:b/>
                <w:bCs/>
                <w:color w:val="FFFFFF"/>
                <w:sz w:val="18"/>
                <w:szCs w:val="18"/>
              </w:rPr>
              <w:t>Interfaz</w:t>
            </w:r>
          </w:p>
        </w:tc>
        <w:tc>
          <w:tcPr>
            <w:tcW w:w="1579" w:type="pct"/>
            <w:gridSpan w:val="2"/>
            <w:tcBorders>
              <w:top w:val="nil"/>
              <w:left w:val="single" w:sz="4" w:space="0" w:color="FFFFFF"/>
              <w:bottom w:val="single" w:sz="12" w:space="0" w:color="FFFFFF"/>
              <w:right w:val="single" w:sz="4" w:space="0" w:color="FFFFFF"/>
            </w:tcBorders>
            <w:shd w:val="clear" w:color="5B9BD5" w:fill="5B9BD5"/>
            <w:noWrap/>
            <w:vAlign w:val="center"/>
            <w:hideMark/>
          </w:tcPr>
          <w:p w14:paraId="02196AFB" w14:textId="77777777" w:rsidR="00E50347" w:rsidRPr="00890145" w:rsidRDefault="00E50347">
            <w:pPr>
              <w:jc w:val="center"/>
              <w:rPr>
                <w:rFonts w:cstheme="minorHAnsi"/>
                <w:b/>
                <w:bCs/>
                <w:color w:val="FFFFFF"/>
                <w:sz w:val="18"/>
                <w:szCs w:val="18"/>
              </w:rPr>
            </w:pPr>
            <w:r w:rsidRPr="00890145">
              <w:rPr>
                <w:rFonts w:cstheme="minorHAnsi"/>
                <w:b/>
                <w:bCs/>
                <w:color w:val="FFFFFF"/>
                <w:sz w:val="18"/>
                <w:szCs w:val="18"/>
              </w:rPr>
              <w:t>Descripción</w:t>
            </w:r>
          </w:p>
        </w:tc>
        <w:tc>
          <w:tcPr>
            <w:tcW w:w="1267" w:type="pct"/>
            <w:gridSpan w:val="2"/>
            <w:tcBorders>
              <w:top w:val="nil"/>
              <w:left w:val="single" w:sz="4" w:space="0" w:color="FFFFFF"/>
              <w:bottom w:val="single" w:sz="12" w:space="0" w:color="FFFFFF"/>
              <w:right w:val="single" w:sz="4" w:space="0" w:color="FFFFFF"/>
            </w:tcBorders>
            <w:shd w:val="clear" w:color="5B9BD5" w:fill="5B9BD5"/>
            <w:noWrap/>
            <w:vAlign w:val="center"/>
            <w:hideMark/>
          </w:tcPr>
          <w:p w14:paraId="2429DF66" w14:textId="77777777" w:rsidR="00E50347" w:rsidRPr="00890145" w:rsidRDefault="00E50347">
            <w:pPr>
              <w:jc w:val="center"/>
              <w:rPr>
                <w:rFonts w:cstheme="minorHAnsi"/>
                <w:b/>
                <w:bCs/>
                <w:color w:val="FFFFFF"/>
                <w:sz w:val="18"/>
                <w:szCs w:val="18"/>
              </w:rPr>
            </w:pPr>
            <w:r w:rsidRPr="00890145">
              <w:rPr>
                <w:rFonts w:cstheme="minorHAnsi"/>
                <w:b/>
                <w:bCs/>
                <w:color w:val="FFFFFF"/>
                <w:sz w:val="18"/>
                <w:szCs w:val="18"/>
              </w:rPr>
              <w:t>Tabla</w:t>
            </w:r>
          </w:p>
        </w:tc>
        <w:tc>
          <w:tcPr>
            <w:tcW w:w="1230" w:type="pct"/>
            <w:tcBorders>
              <w:top w:val="nil"/>
              <w:left w:val="single" w:sz="4" w:space="0" w:color="FFFFFF"/>
              <w:bottom w:val="single" w:sz="12" w:space="0" w:color="FFFFFF"/>
              <w:right w:val="nil"/>
            </w:tcBorders>
            <w:shd w:val="clear" w:color="5B9BD5" w:fill="5B9BD5"/>
            <w:noWrap/>
            <w:vAlign w:val="center"/>
            <w:hideMark/>
          </w:tcPr>
          <w:p w14:paraId="756C1915" w14:textId="77777777" w:rsidR="00E50347" w:rsidRPr="00890145" w:rsidRDefault="00E50347">
            <w:pPr>
              <w:jc w:val="center"/>
              <w:rPr>
                <w:rFonts w:cstheme="minorHAnsi"/>
                <w:b/>
                <w:bCs/>
                <w:color w:val="FFFFFF"/>
                <w:sz w:val="18"/>
                <w:szCs w:val="18"/>
              </w:rPr>
            </w:pPr>
            <w:r w:rsidRPr="00890145">
              <w:rPr>
                <w:rFonts w:cstheme="minorHAnsi"/>
                <w:b/>
                <w:bCs/>
                <w:color w:val="FFFFFF"/>
                <w:sz w:val="18"/>
                <w:szCs w:val="18"/>
              </w:rPr>
              <w:t>Frecuencia sugerida</w:t>
            </w:r>
          </w:p>
        </w:tc>
      </w:tr>
      <w:tr w:rsidR="00E50347" w:rsidRPr="00890145" w14:paraId="08D007FC" w14:textId="77777777">
        <w:trPr>
          <w:trHeight w:val="300"/>
        </w:trPr>
        <w:tc>
          <w:tcPr>
            <w:tcW w:w="240" w:type="pct"/>
            <w:gridSpan w:val="2"/>
            <w:tcBorders>
              <w:top w:val="single" w:sz="4" w:space="0" w:color="FFFFFF"/>
              <w:left w:val="nil"/>
              <w:bottom w:val="single" w:sz="4" w:space="0" w:color="FFFFFF"/>
              <w:right w:val="single" w:sz="4" w:space="0" w:color="FFFFFF"/>
            </w:tcBorders>
            <w:shd w:val="clear" w:color="BDD7EE" w:fill="BDD7EE"/>
            <w:noWrap/>
            <w:hideMark/>
          </w:tcPr>
          <w:p w14:paraId="78FD1BD1" w14:textId="77777777" w:rsidR="00E50347" w:rsidRPr="00890145" w:rsidRDefault="00E50347">
            <w:pPr>
              <w:rPr>
                <w:rFonts w:cstheme="minorHAnsi"/>
                <w:color w:val="000000"/>
                <w:sz w:val="18"/>
                <w:szCs w:val="18"/>
              </w:rPr>
            </w:pPr>
            <w:r w:rsidRPr="00890145">
              <w:rPr>
                <w:rFonts w:cstheme="minorHAnsi"/>
                <w:color w:val="000000"/>
                <w:sz w:val="18"/>
                <w:szCs w:val="18"/>
              </w:rPr>
              <w:t>1</w:t>
            </w:r>
          </w:p>
        </w:tc>
        <w:tc>
          <w:tcPr>
            <w:tcW w:w="684" w:type="pct"/>
            <w:tcBorders>
              <w:top w:val="single" w:sz="4" w:space="0" w:color="FFFFFF"/>
              <w:left w:val="single" w:sz="4" w:space="0" w:color="FFFFFF"/>
              <w:bottom w:val="single" w:sz="4" w:space="0" w:color="FFFFFF"/>
              <w:right w:val="single" w:sz="4" w:space="0" w:color="FFFFFF"/>
            </w:tcBorders>
            <w:shd w:val="clear" w:color="BDD7EE" w:fill="BDD7EE"/>
            <w:noWrap/>
            <w:hideMark/>
          </w:tcPr>
          <w:p w14:paraId="21210A94" w14:textId="77777777" w:rsidR="00E50347" w:rsidRPr="00890145" w:rsidRDefault="00E50347">
            <w:pPr>
              <w:rPr>
                <w:rFonts w:cstheme="minorHAnsi"/>
                <w:color w:val="000000"/>
                <w:sz w:val="18"/>
                <w:szCs w:val="18"/>
              </w:rPr>
            </w:pPr>
            <w:r w:rsidRPr="00890145">
              <w:rPr>
                <w:rFonts w:cstheme="minorHAnsi"/>
                <w:color w:val="000000"/>
                <w:sz w:val="18"/>
                <w:szCs w:val="18"/>
              </w:rPr>
              <w:t>Clientes</w:t>
            </w:r>
          </w:p>
        </w:tc>
        <w:tc>
          <w:tcPr>
            <w:tcW w:w="1579" w:type="pct"/>
            <w:gridSpan w:val="2"/>
            <w:tcBorders>
              <w:top w:val="single" w:sz="4" w:space="0" w:color="FFFFFF"/>
              <w:left w:val="single" w:sz="4" w:space="0" w:color="FFFFFF"/>
              <w:bottom w:val="single" w:sz="4" w:space="0" w:color="FFFFFF"/>
              <w:right w:val="single" w:sz="4" w:space="0" w:color="FFFFFF"/>
            </w:tcBorders>
            <w:shd w:val="clear" w:color="BDD7EE" w:fill="BDD7EE"/>
            <w:noWrap/>
            <w:hideMark/>
          </w:tcPr>
          <w:p w14:paraId="0B9F87BE" w14:textId="77777777" w:rsidR="00E50347" w:rsidRPr="00890145" w:rsidRDefault="00E50347">
            <w:pPr>
              <w:rPr>
                <w:rFonts w:cstheme="minorHAnsi"/>
                <w:color w:val="000000"/>
                <w:sz w:val="18"/>
                <w:szCs w:val="18"/>
              </w:rPr>
            </w:pPr>
            <w:r w:rsidRPr="00890145">
              <w:rPr>
                <w:rFonts w:cstheme="minorHAnsi"/>
                <w:color w:val="000000"/>
                <w:sz w:val="18"/>
                <w:szCs w:val="18"/>
              </w:rPr>
              <w:t>Clientes, codeudores, garantes</w:t>
            </w:r>
          </w:p>
        </w:tc>
        <w:tc>
          <w:tcPr>
            <w:tcW w:w="1267" w:type="pct"/>
            <w:gridSpan w:val="2"/>
            <w:tcBorders>
              <w:top w:val="single" w:sz="4" w:space="0" w:color="FFFFFF"/>
              <w:left w:val="single" w:sz="4" w:space="0" w:color="FFFFFF"/>
              <w:bottom w:val="single" w:sz="4" w:space="0" w:color="FFFFFF"/>
              <w:right w:val="single" w:sz="4" w:space="0" w:color="FFFFFF"/>
            </w:tcBorders>
            <w:shd w:val="clear" w:color="BDD7EE" w:fill="BDD7EE"/>
            <w:noWrap/>
            <w:hideMark/>
          </w:tcPr>
          <w:p w14:paraId="02272B71" w14:textId="77777777" w:rsidR="00E50347" w:rsidRPr="00890145" w:rsidRDefault="00E50347">
            <w:pPr>
              <w:rPr>
                <w:rFonts w:cstheme="minorHAnsi"/>
                <w:color w:val="000000"/>
                <w:sz w:val="18"/>
                <w:szCs w:val="18"/>
              </w:rPr>
            </w:pPr>
            <w:r w:rsidRPr="00890145">
              <w:rPr>
                <w:rFonts w:cstheme="minorHAnsi"/>
                <w:color w:val="000000"/>
                <w:sz w:val="18"/>
                <w:szCs w:val="18"/>
              </w:rPr>
              <w:t>t_intermedia_clientes</w:t>
            </w:r>
          </w:p>
        </w:tc>
        <w:tc>
          <w:tcPr>
            <w:tcW w:w="1230" w:type="pct"/>
            <w:tcBorders>
              <w:top w:val="single" w:sz="4" w:space="0" w:color="FFFFFF"/>
              <w:left w:val="single" w:sz="4" w:space="0" w:color="FFFFFF"/>
              <w:bottom w:val="single" w:sz="4" w:space="0" w:color="FFFFFF"/>
              <w:right w:val="nil"/>
            </w:tcBorders>
            <w:shd w:val="clear" w:color="BDD7EE" w:fill="BDD7EE"/>
            <w:noWrap/>
            <w:hideMark/>
          </w:tcPr>
          <w:p w14:paraId="33BA2FFF" w14:textId="77777777" w:rsidR="00E50347" w:rsidRPr="00890145" w:rsidRDefault="00E50347">
            <w:pPr>
              <w:rPr>
                <w:rFonts w:cstheme="minorHAnsi"/>
                <w:color w:val="000000"/>
                <w:sz w:val="18"/>
                <w:szCs w:val="18"/>
              </w:rPr>
            </w:pPr>
            <w:r w:rsidRPr="00890145">
              <w:rPr>
                <w:rFonts w:cstheme="minorHAnsi"/>
                <w:color w:val="000000"/>
                <w:sz w:val="18"/>
                <w:szCs w:val="18"/>
              </w:rPr>
              <w:t>Diaria en la madrugada</w:t>
            </w:r>
          </w:p>
        </w:tc>
      </w:tr>
      <w:tr w:rsidR="00E50347" w:rsidRPr="00890145" w14:paraId="2B3E62C1" w14:textId="77777777">
        <w:trPr>
          <w:trHeight w:val="300"/>
        </w:trPr>
        <w:tc>
          <w:tcPr>
            <w:tcW w:w="240" w:type="pct"/>
            <w:gridSpan w:val="2"/>
            <w:tcBorders>
              <w:top w:val="single" w:sz="4" w:space="0" w:color="FFFFFF"/>
              <w:left w:val="nil"/>
              <w:bottom w:val="single" w:sz="4" w:space="0" w:color="FFFFFF"/>
              <w:right w:val="single" w:sz="4" w:space="0" w:color="FFFFFF"/>
            </w:tcBorders>
            <w:shd w:val="clear" w:color="DDEBF7" w:fill="DDEBF7"/>
            <w:noWrap/>
            <w:hideMark/>
          </w:tcPr>
          <w:p w14:paraId="2FCEF776" w14:textId="77777777" w:rsidR="00E50347" w:rsidRPr="00890145" w:rsidRDefault="00E50347">
            <w:pPr>
              <w:rPr>
                <w:rFonts w:cstheme="minorHAnsi"/>
                <w:color w:val="000000"/>
                <w:sz w:val="18"/>
                <w:szCs w:val="18"/>
              </w:rPr>
            </w:pPr>
            <w:r w:rsidRPr="00890145">
              <w:rPr>
                <w:rFonts w:cstheme="minorHAnsi"/>
                <w:color w:val="000000"/>
                <w:sz w:val="18"/>
                <w:szCs w:val="18"/>
              </w:rPr>
              <w:t>2</w:t>
            </w:r>
          </w:p>
        </w:tc>
        <w:tc>
          <w:tcPr>
            <w:tcW w:w="684" w:type="pct"/>
            <w:tcBorders>
              <w:top w:val="single" w:sz="4" w:space="0" w:color="FFFFFF"/>
              <w:left w:val="single" w:sz="4" w:space="0" w:color="FFFFFF"/>
              <w:bottom w:val="single" w:sz="4" w:space="0" w:color="FFFFFF"/>
              <w:right w:val="single" w:sz="4" w:space="0" w:color="FFFFFF"/>
            </w:tcBorders>
            <w:shd w:val="clear" w:color="DDEBF7" w:fill="DDEBF7"/>
            <w:noWrap/>
            <w:hideMark/>
          </w:tcPr>
          <w:p w14:paraId="31F82416" w14:textId="77777777" w:rsidR="00E50347" w:rsidRPr="00890145" w:rsidRDefault="00E50347">
            <w:pPr>
              <w:rPr>
                <w:rFonts w:cstheme="minorHAnsi"/>
                <w:color w:val="000000"/>
                <w:sz w:val="18"/>
                <w:szCs w:val="18"/>
              </w:rPr>
            </w:pPr>
            <w:r w:rsidRPr="00890145">
              <w:rPr>
                <w:rFonts w:cstheme="minorHAnsi"/>
                <w:color w:val="000000"/>
                <w:sz w:val="18"/>
                <w:szCs w:val="18"/>
              </w:rPr>
              <w:t>Teléfonos</w:t>
            </w:r>
          </w:p>
        </w:tc>
        <w:tc>
          <w:tcPr>
            <w:tcW w:w="1579" w:type="pct"/>
            <w:gridSpan w:val="2"/>
            <w:tcBorders>
              <w:top w:val="single" w:sz="4" w:space="0" w:color="FFFFFF"/>
              <w:left w:val="single" w:sz="4" w:space="0" w:color="FFFFFF"/>
              <w:bottom w:val="single" w:sz="4" w:space="0" w:color="FFFFFF"/>
              <w:right w:val="single" w:sz="4" w:space="0" w:color="FFFFFF"/>
            </w:tcBorders>
            <w:shd w:val="clear" w:color="DDEBF7" w:fill="DDEBF7"/>
            <w:noWrap/>
            <w:hideMark/>
          </w:tcPr>
          <w:p w14:paraId="178D3F01" w14:textId="77777777" w:rsidR="00E50347" w:rsidRPr="00016570" w:rsidRDefault="00E50347">
            <w:pPr>
              <w:rPr>
                <w:rFonts w:cstheme="minorHAnsi"/>
                <w:color w:val="000000"/>
                <w:sz w:val="18"/>
                <w:szCs w:val="18"/>
                <w:lang w:val="es-CO"/>
              </w:rPr>
            </w:pPr>
            <w:r w:rsidRPr="00016570">
              <w:rPr>
                <w:rFonts w:cstheme="minorHAnsi"/>
                <w:color w:val="000000"/>
                <w:sz w:val="18"/>
                <w:szCs w:val="18"/>
                <w:lang w:val="es-CO"/>
              </w:rPr>
              <w:t>Teléfonos de los clientes, codeudores, garantes</w:t>
            </w:r>
          </w:p>
        </w:tc>
        <w:tc>
          <w:tcPr>
            <w:tcW w:w="1267" w:type="pct"/>
            <w:gridSpan w:val="2"/>
            <w:tcBorders>
              <w:top w:val="single" w:sz="4" w:space="0" w:color="FFFFFF"/>
              <w:left w:val="single" w:sz="4" w:space="0" w:color="FFFFFF"/>
              <w:bottom w:val="single" w:sz="4" w:space="0" w:color="FFFFFF"/>
              <w:right w:val="single" w:sz="4" w:space="0" w:color="FFFFFF"/>
            </w:tcBorders>
            <w:shd w:val="clear" w:color="DDEBF7" w:fill="DDEBF7"/>
            <w:noWrap/>
            <w:hideMark/>
          </w:tcPr>
          <w:p w14:paraId="20B6C921" w14:textId="77777777" w:rsidR="00E50347" w:rsidRPr="00890145" w:rsidRDefault="00E50347">
            <w:pPr>
              <w:rPr>
                <w:rFonts w:cstheme="minorHAnsi"/>
                <w:color w:val="000000"/>
                <w:sz w:val="18"/>
                <w:szCs w:val="18"/>
              </w:rPr>
            </w:pPr>
            <w:r w:rsidRPr="00890145">
              <w:rPr>
                <w:rFonts w:cstheme="minorHAnsi"/>
                <w:color w:val="000000"/>
                <w:sz w:val="18"/>
                <w:szCs w:val="18"/>
              </w:rPr>
              <w:t>t_intermedia_telefonos</w:t>
            </w:r>
          </w:p>
        </w:tc>
        <w:tc>
          <w:tcPr>
            <w:tcW w:w="1230" w:type="pct"/>
            <w:tcBorders>
              <w:top w:val="single" w:sz="4" w:space="0" w:color="FFFFFF"/>
              <w:left w:val="single" w:sz="4" w:space="0" w:color="FFFFFF"/>
              <w:bottom w:val="single" w:sz="4" w:space="0" w:color="FFFFFF"/>
              <w:right w:val="nil"/>
            </w:tcBorders>
            <w:shd w:val="clear" w:color="DDEBF7" w:fill="DDEBF7"/>
            <w:noWrap/>
            <w:hideMark/>
          </w:tcPr>
          <w:p w14:paraId="1F4EC092" w14:textId="77777777" w:rsidR="00E50347" w:rsidRPr="00890145" w:rsidRDefault="00E50347">
            <w:pPr>
              <w:rPr>
                <w:rFonts w:cstheme="minorHAnsi"/>
                <w:color w:val="000000"/>
                <w:sz w:val="18"/>
                <w:szCs w:val="18"/>
              </w:rPr>
            </w:pPr>
            <w:r w:rsidRPr="00890145">
              <w:rPr>
                <w:rFonts w:cstheme="minorHAnsi"/>
                <w:color w:val="000000"/>
                <w:sz w:val="18"/>
                <w:szCs w:val="18"/>
              </w:rPr>
              <w:t>Diaria en la madrugada</w:t>
            </w:r>
          </w:p>
        </w:tc>
      </w:tr>
      <w:tr w:rsidR="00E50347" w:rsidRPr="00890145" w14:paraId="7B8F267B" w14:textId="77777777">
        <w:trPr>
          <w:trHeight w:val="300"/>
        </w:trPr>
        <w:tc>
          <w:tcPr>
            <w:tcW w:w="240" w:type="pct"/>
            <w:gridSpan w:val="2"/>
            <w:tcBorders>
              <w:top w:val="single" w:sz="4" w:space="0" w:color="FFFFFF"/>
              <w:left w:val="nil"/>
              <w:bottom w:val="single" w:sz="4" w:space="0" w:color="FFFFFF"/>
              <w:right w:val="single" w:sz="4" w:space="0" w:color="FFFFFF"/>
            </w:tcBorders>
            <w:shd w:val="clear" w:color="BDD7EE" w:fill="BDD7EE"/>
            <w:noWrap/>
            <w:hideMark/>
          </w:tcPr>
          <w:p w14:paraId="135F450E" w14:textId="77777777" w:rsidR="00E50347" w:rsidRPr="00890145" w:rsidRDefault="00E50347">
            <w:pPr>
              <w:rPr>
                <w:rFonts w:cstheme="minorHAnsi"/>
                <w:color w:val="000000"/>
                <w:sz w:val="18"/>
                <w:szCs w:val="18"/>
              </w:rPr>
            </w:pPr>
            <w:r w:rsidRPr="00890145">
              <w:rPr>
                <w:rFonts w:cstheme="minorHAnsi"/>
                <w:color w:val="000000"/>
                <w:sz w:val="18"/>
                <w:szCs w:val="18"/>
              </w:rPr>
              <w:t>3</w:t>
            </w:r>
          </w:p>
        </w:tc>
        <w:tc>
          <w:tcPr>
            <w:tcW w:w="684" w:type="pct"/>
            <w:tcBorders>
              <w:top w:val="single" w:sz="4" w:space="0" w:color="FFFFFF"/>
              <w:left w:val="single" w:sz="4" w:space="0" w:color="FFFFFF"/>
              <w:bottom w:val="single" w:sz="4" w:space="0" w:color="FFFFFF"/>
              <w:right w:val="single" w:sz="4" w:space="0" w:color="FFFFFF"/>
            </w:tcBorders>
            <w:shd w:val="clear" w:color="BDD7EE" w:fill="BDD7EE"/>
            <w:noWrap/>
            <w:hideMark/>
          </w:tcPr>
          <w:p w14:paraId="48E8F3BD" w14:textId="77777777" w:rsidR="00E50347" w:rsidRPr="00890145" w:rsidRDefault="00E50347">
            <w:pPr>
              <w:rPr>
                <w:rFonts w:cstheme="minorHAnsi"/>
                <w:color w:val="000000"/>
                <w:sz w:val="18"/>
                <w:szCs w:val="18"/>
              </w:rPr>
            </w:pPr>
            <w:r w:rsidRPr="00890145">
              <w:rPr>
                <w:rFonts w:cstheme="minorHAnsi"/>
                <w:color w:val="000000"/>
                <w:sz w:val="18"/>
                <w:szCs w:val="18"/>
              </w:rPr>
              <w:t>Direcciones</w:t>
            </w:r>
          </w:p>
        </w:tc>
        <w:tc>
          <w:tcPr>
            <w:tcW w:w="1579" w:type="pct"/>
            <w:gridSpan w:val="2"/>
            <w:tcBorders>
              <w:top w:val="single" w:sz="4" w:space="0" w:color="FFFFFF"/>
              <w:left w:val="single" w:sz="4" w:space="0" w:color="FFFFFF"/>
              <w:bottom w:val="single" w:sz="4" w:space="0" w:color="FFFFFF"/>
              <w:right w:val="single" w:sz="4" w:space="0" w:color="FFFFFF"/>
            </w:tcBorders>
            <w:shd w:val="clear" w:color="BDD7EE" w:fill="BDD7EE"/>
            <w:noWrap/>
            <w:hideMark/>
          </w:tcPr>
          <w:p w14:paraId="2BDB88B5" w14:textId="77777777" w:rsidR="00E50347" w:rsidRPr="00016570" w:rsidRDefault="00E50347">
            <w:pPr>
              <w:rPr>
                <w:rFonts w:cstheme="minorHAnsi"/>
                <w:color w:val="000000"/>
                <w:sz w:val="18"/>
                <w:szCs w:val="18"/>
                <w:lang w:val="es-CO"/>
              </w:rPr>
            </w:pPr>
            <w:r w:rsidRPr="00016570">
              <w:rPr>
                <w:rFonts w:cstheme="minorHAnsi"/>
                <w:color w:val="000000"/>
                <w:sz w:val="18"/>
                <w:szCs w:val="18"/>
                <w:lang w:val="es-CO"/>
              </w:rPr>
              <w:t>Direcciones de los clientes, codeudores, garantes</w:t>
            </w:r>
          </w:p>
        </w:tc>
        <w:tc>
          <w:tcPr>
            <w:tcW w:w="1267" w:type="pct"/>
            <w:gridSpan w:val="2"/>
            <w:tcBorders>
              <w:top w:val="single" w:sz="4" w:space="0" w:color="FFFFFF"/>
              <w:left w:val="single" w:sz="4" w:space="0" w:color="FFFFFF"/>
              <w:bottom w:val="single" w:sz="4" w:space="0" w:color="FFFFFF"/>
              <w:right w:val="single" w:sz="4" w:space="0" w:color="FFFFFF"/>
            </w:tcBorders>
            <w:shd w:val="clear" w:color="BDD7EE" w:fill="BDD7EE"/>
            <w:noWrap/>
            <w:hideMark/>
          </w:tcPr>
          <w:p w14:paraId="20184293" w14:textId="77777777" w:rsidR="00E50347" w:rsidRPr="00890145" w:rsidRDefault="00E50347">
            <w:pPr>
              <w:rPr>
                <w:rFonts w:cstheme="minorHAnsi"/>
                <w:color w:val="000000"/>
                <w:sz w:val="18"/>
                <w:szCs w:val="18"/>
              </w:rPr>
            </w:pPr>
            <w:r w:rsidRPr="00890145">
              <w:rPr>
                <w:rFonts w:cstheme="minorHAnsi"/>
                <w:color w:val="000000"/>
                <w:sz w:val="18"/>
                <w:szCs w:val="18"/>
              </w:rPr>
              <w:t>t_intermedia_direcciones</w:t>
            </w:r>
          </w:p>
        </w:tc>
        <w:tc>
          <w:tcPr>
            <w:tcW w:w="1230" w:type="pct"/>
            <w:tcBorders>
              <w:top w:val="single" w:sz="4" w:space="0" w:color="FFFFFF"/>
              <w:left w:val="single" w:sz="4" w:space="0" w:color="FFFFFF"/>
              <w:bottom w:val="single" w:sz="4" w:space="0" w:color="FFFFFF"/>
              <w:right w:val="nil"/>
            </w:tcBorders>
            <w:shd w:val="clear" w:color="BDD7EE" w:fill="BDD7EE"/>
            <w:noWrap/>
            <w:hideMark/>
          </w:tcPr>
          <w:p w14:paraId="5DBECB6E" w14:textId="77777777" w:rsidR="00E50347" w:rsidRPr="00890145" w:rsidRDefault="00E50347">
            <w:pPr>
              <w:rPr>
                <w:rFonts w:cstheme="minorHAnsi"/>
                <w:color w:val="000000"/>
                <w:sz w:val="18"/>
                <w:szCs w:val="18"/>
              </w:rPr>
            </w:pPr>
            <w:r w:rsidRPr="00890145">
              <w:rPr>
                <w:rFonts w:cstheme="minorHAnsi"/>
                <w:color w:val="000000"/>
                <w:sz w:val="18"/>
                <w:szCs w:val="18"/>
              </w:rPr>
              <w:t>Diaria en la madrugada</w:t>
            </w:r>
          </w:p>
        </w:tc>
      </w:tr>
      <w:tr w:rsidR="00E50347" w:rsidRPr="00890145" w14:paraId="2C967375" w14:textId="77777777">
        <w:trPr>
          <w:trHeight w:val="300"/>
        </w:trPr>
        <w:tc>
          <w:tcPr>
            <w:tcW w:w="240" w:type="pct"/>
            <w:gridSpan w:val="2"/>
            <w:tcBorders>
              <w:top w:val="single" w:sz="4" w:space="0" w:color="FFFFFF"/>
              <w:left w:val="nil"/>
              <w:bottom w:val="single" w:sz="4" w:space="0" w:color="FFFFFF"/>
              <w:right w:val="single" w:sz="4" w:space="0" w:color="FFFFFF"/>
            </w:tcBorders>
            <w:shd w:val="clear" w:color="DDEBF7" w:fill="DDEBF7"/>
            <w:noWrap/>
            <w:hideMark/>
          </w:tcPr>
          <w:p w14:paraId="3DC42FA0" w14:textId="77777777" w:rsidR="00E50347" w:rsidRPr="00890145" w:rsidRDefault="00E50347">
            <w:pPr>
              <w:rPr>
                <w:rFonts w:cstheme="minorHAnsi"/>
                <w:color w:val="000000"/>
                <w:sz w:val="18"/>
                <w:szCs w:val="18"/>
              </w:rPr>
            </w:pPr>
            <w:r w:rsidRPr="00890145">
              <w:rPr>
                <w:rFonts w:cstheme="minorHAnsi"/>
                <w:color w:val="000000"/>
                <w:sz w:val="18"/>
                <w:szCs w:val="18"/>
              </w:rPr>
              <w:t>4</w:t>
            </w:r>
          </w:p>
        </w:tc>
        <w:tc>
          <w:tcPr>
            <w:tcW w:w="684" w:type="pct"/>
            <w:tcBorders>
              <w:top w:val="single" w:sz="4" w:space="0" w:color="FFFFFF"/>
              <w:left w:val="single" w:sz="4" w:space="0" w:color="FFFFFF"/>
              <w:bottom w:val="single" w:sz="4" w:space="0" w:color="FFFFFF"/>
              <w:right w:val="single" w:sz="4" w:space="0" w:color="FFFFFF"/>
            </w:tcBorders>
            <w:shd w:val="clear" w:color="DDEBF7" w:fill="DDEBF7"/>
            <w:noWrap/>
            <w:hideMark/>
          </w:tcPr>
          <w:p w14:paraId="2A63D92E" w14:textId="77777777" w:rsidR="00E50347" w:rsidRPr="00890145" w:rsidRDefault="00E50347">
            <w:pPr>
              <w:rPr>
                <w:rFonts w:cstheme="minorHAnsi"/>
                <w:color w:val="000000"/>
                <w:sz w:val="18"/>
                <w:szCs w:val="18"/>
              </w:rPr>
            </w:pPr>
            <w:r w:rsidRPr="00890145">
              <w:rPr>
                <w:rFonts w:cstheme="minorHAnsi"/>
                <w:color w:val="000000"/>
                <w:sz w:val="18"/>
                <w:szCs w:val="18"/>
              </w:rPr>
              <w:t>Obligaciones en servicios</w:t>
            </w:r>
          </w:p>
        </w:tc>
        <w:tc>
          <w:tcPr>
            <w:tcW w:w="1579" w:type="pct"/>
            <w:gridSpan w:val="2"/>
            <w:tcBorders>
              <w:top w:val="single" w:sz="4" w:space="0" w:color="FFFFFF"/>
              <w:left w:val="single" w:sz="4" w:space="0" w:color="FFFFFF"/>
              <w:bottom w:val="single" w:sz="4" w:space="0" w:color="FFFFFF"/>
              <w:right w:val="single" w:sz="4" w:space="0" w:color="FFFFFF"/>
            </w:tcBorders>
            <w:shd w:val="clear" w:color="DDEBF7" w:fill="DDEBF7"/>
            <w:noWrap/>
            <w:hideMark/>
          </w:tcPr>
          <w:p w14:paraId="538F7B33" w14:textId="77777777" w:rsidR="00E50347" w:rsidRPr="00890145" w:rsidRDefault="00E50347">
            <w:pPr>
              <w:rPr>
                <w:rFonts w:cstheme="minorHAnsi"/>
                <w:color w:val="000000"/>
                <w:sz w:val="18"/>
                <w:szCs w:val="18"/>
              </w:rPr>
            </w:pPr>
            <w:r w:rsidRPr="00890145">
              <w:rPr>
                <w:rFonts w:cstheme="minorHAnsi"/>
                <w:color w:val="000000"/>
                <w:sz w:val="18"/>
                <w:szCs w:val="18"/>
              </w:rPr>
              <w:t>Préstamos de los clientes</w:t>
            </w:r>
          </w:p>
        </w:tc>
        <w:tc>
          <w:tcPr>
            <w:tcW w:w="1267" w:type="pct"/>
            <w:gridSpan w:val="2"/>
            <w:tcBorders>
              <w:top w:val="single" w:sz="4" w:space="0" w:color="FFFFFF"/>
              <w:left w:val="single" w:sz="4" w:space="0" w:color="FFFFFF"/>
              <w:bottom w:val="single" w:sz="4" w:space="0" w:color="FFFFFF"/>
              <w:right w:val="single" w:sz="4" w:space="0" w:color="FFFFFF"/>
            </w:tcBorders>
            <w:shd w:val="clear" w:color="DDEBF7" w:fill="DDEBF7"/>
            <w:noWrap/>
            <w:hideMark/>
          </w:tcPr>
          <w:p w14:paraId="427623ED" w14:textId="77777777" w:rsidR="00E50347" w:rsidRPr="00890145" w:rsidRDefault="00E50347">
            <w:pPr>
              <w:rPr>
                <w:rFonts w:cstheme="minorHAnsi"/>
                <w:color w:val="000000"/>
                <w:sz w:val="18"/>
                <w:szCs w:val="18"/>
              </w:rPr>
            </w:pPr>
            <w:r w:rsidRPr="00890145">
              <w:rPr>
                <w:rFonts w:cstheme="minorHAnsi"/>
                <w:color w:val="000000"/>
                <w:sz w:val="18"/>
                <w:szCs w:val="18"/>
              </w:rPr>
              <w:t>t_intermedia_obligaciones</w:t>
            </w:r>
          </w:p>
        </w:tc>
        <w:tc>
          <w:tcPr>
            <w:tcW w:w="1230" w:type="pct"/>
            <w:tcBorders>
              <w:top w:val="single" w:sz="4" w:space="0" w:color="FFFFFF"/>
              <w:left w:val="single" w:sz="4" w:space="0" w:color="FFFFFF"/>
              <w:bottom w:val="single" w:sz="4" w:space="0" w:color="FFFFFF"/>
              <w:right w:val="nil"/>
            </w:tcBorders>
            <w:shd w:val="clear" w:color="DDEBF7" w:fill="DDEBF7"/>
            <w:noWrap/>
            <w:hideMark/>
          </w:tcPr>
          <w:p w14:paraId="494D111D" w14:textId="77777777" w:rsidR="00E50347" w:rsidRPr="00890145" w:rsidRDefault="00E50347">
            <w:pPr>
              <w:rPr>
                <w:rFonts w:cstheme="minorHAnsi"/>
                <w:color w:val="000000"/>
                <w:sz w:val="18"/>
                <w:szCs w:val="18"/>
              </w:rPr>
            </w:pPr>
            <w:r w:rsidRPr="00890145">
              <w:rPr>
                <w:rFonts w:cstheme="minorHAnsi"/>
                <w:color w:val="000000"/>
                <w:sz w:val="18"/>
                <w:szCs w:val="18"/>
              </w:rPr>
              <w:t>Diaria, a demanda</w:t>
            </w:r>
          </w:p>
        </w:tc>
      </w:tr>
      <w:tr w:rsidR="00E50347" w:rsidRPr="001779E4" w14:paraId="1A998205" w14:textId="77777777">
        <w:trPr>
          <w:trHeight w:val="300"/>
        </w:trPr>
        <w:tc>
          <w:tcPr>
            <w:tcW w:w="240" w:type="pct"/>
            <w:gridSpan w:val="2"/>
            <w:tcBorders>
              <w:top w:val="single" w:sz="4" w:space="0" w:color="FFFFFF"/>
              <w:left w:val="nil"/>
              <w:bottom w:val="single" w:sz="4" w:space="0" w:color="FFFFFF"/>
              <w:right w:val="single" w:sz="4" w:space="0" w:color="FFFFFF"/>
            </w:tcBorders>
            <w:shd w:val="clear" w:color="BDD7EE" w:fill="BDD7EE"/>
            <w:noWrap/>
            <w:hideMark/>
          </w:tcPr>
          <w:p w14:paraId="22D814E4" w14:textId="77777777" w:rsidR="00E50347" w:rsidRPr="00890145" w:rsidRDefault="00E50347">
            <w:pPr>
              <w:rPr>
                <w:rFonts w:cstheme="minorHAnsi"/>
                <w:color w:val="000000"/>
                <w:sz w:val="18"/>
                <w:szCs w:val="18"/>
              </w:rPr>
            </w:pPr>
            <w:r w:rsidRPr="00890145">
              <w:rPr>
                <w:rFonts w:cstheme="minorHAnsi"/>
                <w:color w:val="000000"/>
                <w:sz w:val="18"/>
                <w:szCs w:val="18"/>
              </w:rPr>
              <w:t>5</w:t>
            </w:r>
          </w:p>
        </w:tc>
        <w:tc>
          <w:tcPr>
            <w:tcW w:w="684" w:type="pct"/>
            <w:tcBorders>
              <w:top w:val="single" w:sz="4" w:space="0" w:color="FFFFFF"/>
              <w:left w:val="single" w:sz="4" w:space="0" w:color="FFFFFF"/>
              <w:bottom w:val="single" w:sz="4" w:space="0" w:color="FFFFFF"/>
              <w:right w:val="single" w:sz="4" w:space="0" w:color="FFFFFF"/>
            </w:tcBorders>
            <w:shd w:val="clear" w:color="BDD7EE" w:fill="BDD7EE"/>
            <w:noWrap/>
            <w:hideMark/>
          </w:tcPr>
          <w:p w14:paraId="56A629F2" w14:textId="77777777" w:rsidR="00E50347" w:rsidRPr="00890145" w:rsidRDefault="00E50347">
            <w:pPr>
              <w:rPr>
                <w:rFonts w:cstheme="minorHAnsi"/>
                <w:color w:val="000000"/>
                <w:sz w:val="18"/>
                <w:szCs w:val="18"/>
              </w:rPr>
            </w:pPr>
            <w:r w:rsidRPr="00890145">
              <w:rPr>
                <w:rFonts w:cstheme="minorHAnsi"/>
                <w:color w:val="000000"/>
                <w:sz w:val="18"/>
                <w:szCs w:val="18"/>
              </w:rPr>
              <w:t>Pagos en servicios</w:t>
            </w:r>
          </w:p>
        </w:tc>
        <w:tc>
          <w:tcPr>
            <w:tcW w:w="1579" w:type="pct"/>
            <w:gridSpan w:val="2"/>
            <w:tcBorders>
              <w:top w:val="single" w:sz="4" w:space="0" w:color="FFFFFF"/>
              <w:left w:val="single" w:sz="4" w:space="0" w:color="FFFFFF"/>
              <w:bottom w:val="single" w:sz="4" w:space="0" w:color="FFFFFF"/>
              <w:right w:val="single" w:sz="4" w:space="0" w:color="FFFFFF"/>
            </w:tcBorders>
            <w:shd w:val="clear" w:color="BDD7EE" w:fill="BDD7EE"/>
            <w:noWrap/>
            <w:hideMark/>
          </w:tcPr>
          <w:p w14:paraId="3FA40ED1" w14:textId="77777777" w:rsidR="00E50347" w:rsidRPr="00016570" w:rsidRDefault="00E50347">
            <w:pPr>
              <w:rPr>
                <w:rFonts w:cstheme="minorHAnsi"/>
                <w:color w:val="000000"/>
                <w:sz w:val="18"/>
                <w:szCs w:val="18"/>
                <w:lang w:val="es-CO"/>
              </w:rPr>
            </w:pPr>
            <w:r w:rsidRPr="00016570">
              <w:rPr>
                <w:rFonts w:cstheme="minorHAnsi"/>
                <w:color w:val="000000"/>
                <w:sz w:val="18"/>
                <w:szCs w:val="18"/>
                <w:lang w:val="es-CO"/>
              </w:rPr>
              <w:t>Pagos de los préstamos de los últimos 5 días</w:t>
            </w:r>
          </w:p>
        </w:tc>
        <w:tc>
          <w:tcPr>
            <w:tcW w:w="1267" w:type="pct"/>
            <w:gridSpan w:val="2"/>
            <w:tcBorders>
              <w:top w:val="single" w:sz="4" w:space="0" w:color="FFFFFF"/>
              <w:left w:val="single" w:sz="4" w:space="0" w:color="FFFFFF"/>
              <w:bottom w:val="single" w:sz="4" w:space="0" w:color="FFFFFF"/>
              <w:right w:val="single" w:sz="4" w:space="0" w:color="FFFFFF"/>
            </w:tcBorders>
            <w:shd w:val="clear" w:color="BDD7EE" w:fill="BDD7EE"/>
            <w:noWrap/>
            <w:hideMark/>
          </w:tcPr>
          <w:p w14:paraId="13D942F7" w14:textId="77777777" w:rsidR="00E50347" w:rsidRPr="00890145" w:rsidRDefault="00E50347">
            <w:pPr>
              <w:rPr>
                <w:rFonts w:cstheme="minorHAnsi"/>
                <w:color w:val="000000"/>
                <w:sz w:val="18"/>
                <w:szCs w:val="18"/>
              </w:rPr>
            </w:pPr>
            <w:r w:rsidRPr="00890145">
              <w:rPr>
                <w:rFonts w:cstheme="minorHAnsi"/>
                <w:color w:val="000000"/>
                <w:sz w:val="18"/>
                <w:szCs w:val="18"/>
              </w:rPr>
              <w:t>t_intermedia_pagos</w:t>
            </w:r>
          </w:p>
        </w:tc>
        <w:tc>
          <w:tcPr>
            <w:tcW w:w="1230" w:type="pct"/>
            <w:tcBorders>
              <w:top w:val="single" w:sz="4" w:space="0" w:color="FFFFFF"/>
              <w:left w:val="single" w:sz="4" w:space="0" w:color="FFFFFF"/>
              <w:bottom w:val="single" w:sz="4" w:space="0" w:color="FFFFFF"/>
              <w:right w:val="nil"/>
            </w:tcBorders>
            <w:shd w:val="clear" w:color="BDD7EE" w:fill="BDD7EE"/>
            <w:noWrap/>
            <w:hideMark/>
          </w:tcPr>
          <w:p w14:paraId="10EACBCF" w14:textId="77777777" w:rsidR="00E50347" w:rsidRPr="00016570" w:rsidRDefault="00E50347">
            <w:pPr>
              <w:rPr>
                <w:rFonts w:cstheme="minorHAnsi"/>
                <w:color w:val="000000"/>
                <w:sz w:val="18"/>
                <w:szCs w:val="18"/>
                <w:lang w:val="es-CO"/>
              </w:rPr>
            </w:pPr>
            <w:r w:rsidRPr="00016570">
              <w:rPr>
                <w:rFonts w:cstheme="minorHAnsi"/>
                <w:color w:val="000000"/>
                <w:sz w:val="18"/>
                <w:szCs w:val="18"/>
                <w:lang w:val="es-CO"/>
              </w:rPr>
              <w:t>Diaria en la madrugada, inmediata mediante servicio web</w:t>
            </w:r>
          </w:p>
        </w:tc>
      </w:tr>
      <w:tr w:rsidR="00E50347" w:rsidRPr="00890145" w14:paraId="581CDD74" w14:textId="77777777">
        <w:trPr>
          <w:trHeight w:val="300"/>
        </w:trPr>
        <w:tc>
          <w:tcPr>
            <w:tcW w:w="240" w:type="pct"/>
            <w:gridSpan w:val="2"/>
            <w:tcBorders>
              <w:top w:val="single" w:sz="4" w:space="0" w:color="FFFFFF"/>
              <w:left w:val="nil"/>
              <w:bottom w:val="single" w:sz="4" w:space="0" w:color="FFFFFF"/>
              <w:right w:val="single" w:sz="4" w:space="0" w:color="FFFFFF"/>
            </w:tcBorders>
            <w:shd w:val="clear" w:color="DDEBF7" w:fill="DDEBF7"/>
            <w:noWrap/>
            <w:hideMark/>
          </w:tcPr>
          <w:p w14:paraId="0E1DA7AD" w14:textId="77777777" w:rsidR="00E50347" w:rsidRPr="00890145" w:rsidRDefault="00E50347">
            <w:pPr>
              <w:rPr>
                <w:rFonts w:cstheme="minorHAnsi"/>
                <w:color w:val="000000"/>
                <w:sz w:val="18"/>
                <w:szCs w:val="18"/>
              </w:rPr>
            </w:pPr>
            <w:r w:rsidRPr="00890145">
              <w:rPr>
                <w:rFonts w:cstheme="minorHAnsi"/>
                <w:color w:val="000000"/>
                <w:sz w:val="18"/>
                <w:szCs w:val="18"/>
              </w:rPr>
              <w:t>6</w:t>
            </w:r>
          </w:p>
        </w:tc>
        <w:tc>
          <w:tcPr>
            <w:tcW w:w="684" w:type="pct"/>
            <w:tcBorders>
              <w:top w:val="single" w:sz="4" w:space="0" w:color="FFFFFF"/>
              <w:left w:val="single" w:sz="4" w:space="0" w:color="FFFFFF"/>
              <w:bottom w:val="single" w:sz="4" w:space="0" w:color="FFFFFF"/>
              <w:right w:val="single" w:sz="4" w:space="0" w:color="FFFFFF"/>
            </w:tcBorders>
            <w:shd w:val="clear" w:color="DDEBF7" w:fill="DDEBF7"/>
            <w:noWrap/>
            <w:hideMark/>
          </w:tcPr>
          <w:p w14:paraId="22B6519F" w14:textId="77777777" w:rsidR="00E50347" w:rsidRPr="00890145" w:rsidRDefault="00E50347">
            <w:pPr>
              <w:rPr>
                <w:rFonts w:cstheme="minorHAnsi"/>
                <w:color w:val="000000"/>
                <w:sz w:val="18"/>
                <w:szCs w:val="18"/>
              </w:rPr>
            </w:pPr>
            <w:r w:rsidRPr="00890145">
              <w:rPr>
                <w:rFonts w:cstheme="minorHAnsi"/>
                <w:color w:val="000000"/>
                <w:sz w:val="18"/>
                <w:szCs w:val="18"/>
              </w:rPr>
              <w:t>Correos</w:t>
            </w:r>
          </w:p>
        </w:tc>
        <w:tc>
          <w:tcPr>
            <w:tcW w:w="1579" w:type="pct"/>
            <w:gridSpan w:val="2"/>
            <w:tcBorders>
              <w:top w:val="single" w:sz="4" w:space="0" w:color="FFFFFF"/>
              <w:left w:val="single" w:sz="4" w:space="0" w:color="FFFFFF"/>
              <w:bottom w:val="single" w:sz="4" w:space="0" w:color="FFFFFF"/>
              <w:right w:val="single" w:sz="4" w:space="0" w:color="FFFFFF"/>
            </w:tcBorders>
            <w:shd w:val="clear" w:color="DDEBF7" w:fill="DDEBF7"/>
            <w:noWrap/>
            <w:hideMark/>
          </w:tcPr>
          <w:p w14:paraId="4765F5F6" w14:textId="77777777" w:rsidR="00E50347" w:rsidRPr="00016570" w:rsidRDefault="00E50347">
            <w:pPr>
              <w:rPr>
                <w:rFonts w:cstheme="minorHAnsi"/>
                <w:color w:val="000000"/>
                <w:sz w:val="18"/>
                <w:szCs w:val="18"/>
                <w:lang w:val="es-CO"/>
              </w:rPr>
            </w:pPr>
            <w:r w:rsidRPr="00016570">
              <w:rPr>
                <w:rFonts w:cstheme="minorHAnsi"/>
                <w:color w:val="000000"/>
                <w:sz w:val="18"/>
                <w:szCs w:val="18"/>
                <w:lang w:val="es-CO"/>
              </w:rPr>
              <w:t>Correos electrónicos de los clientes, codeudores, garantes</w:t>
            </w:r>
          </w:p>
        </w:tc>
        <w:tc>
          <w:tcPr>
            <w:tcW w:w="1267" w:type="pct"/>
            <w:gridSpan w:val="2"/>
            <w:tcBorders>
              <w:top w:val="single" w:sz="4" w:space="0" w:color="FFFFFF"/>
              <w:left w:val="single" w:sz="4" w:space="0" w:color="FFFFFF"/>
              <w:bottom w:val="single" w:sz="4" w:space="0" w:color="FFFFFF"/>
              <w:right w:val="single" w:sz="4" w:space="0" w:color="FFFFFF"/>
            </w:tcBorders>
            <w:shd w:val="clear" w:color="DDEBF7" w:fill="DDEBF7"/>
            <w:noWrap/>
            <w:hideMark/>
          </w:tcPr>
          <w:p w14:paraId="2D99B6DC" w14:textId="77777777" w:rsidR="00E50347" w:rsidRPr="00890145" w:rsidRDefault="00E50347">
            <w:pPr>
              <w:rPr>
                <w:rFonts w:cstheme="minorHAnsi"/>
                <w:color w:val="000000"/>
                <w:sz w:val="18"/>
                <w:szCs w:val="18"/>
              </w:rPr>
            </w:pPr>
            <w:r w:rsidRPr="00890145">
              <w:rPr>
                <w:rFonts w:cstheme="minorHAnsi"/>
                <w:color w:val="000000"/>
                <w:sz w:val="18"/>
                <w:szCs w:val="18"/>
              </w:rPr>
              <w:t>t_intermedia_correos</w:t>
            </w:r>
          </w:p>
        </w:tc>
        <w:tc>
          <w:tcPr>
            <w:tcW w:w="1230" w:type="pct"/>
            <w:tcBorders>
              <w:top w:val="single" w:sz="4" w:space="0" w:color="FFFFFF"/>
              <w:left w:val="single" w:sz="4" w:space="0" w:color="FFFFFF"/>
              <w:bottom w:val="single" w:sz="4" w:space="0" w:color="FFFFFF"/>
              <w:right w:val="nil"/>
            </w:tcBorders>
            <w:shd w:val="clear" w:color="DDEBF7" w:fill="DDEBF7"/>
            <w:noWrap/>
            <w:hideMark/>
          </w:tcPr>
          <w:p w14:paraId="7D08DD40" w14:textId="77777777" w:rsidR="00E50347" w:rsidRPr="00890145" w:rsidRDefault="00E50347">
            <w:pPr>
              <w:rPr>
                <w:rFonts w:cstheme="minorHAnsi"/>
                <w:color w:val="000000"/>
                <w:sz w:val="18"/>
                <w:szCs w:val="18"/>
              </w:rPr>
            </w:pPr>
            <w:r w:rsidRPr="00890145">
              <w:rPr>
                <w:rFonts w:cstheme="minorHAnsi"/>
                <w:color w:val="000000"/>
                <w:sz w:val="18"/>
                <w:szCs w:val="18"/>
              </w:rPr>
              <w:t>Diaria en la madrugada</w:t>
            </w:r>
          </w:p>
        </w:tc>
      </w:tr>
      <w:tr w:rsidR="00E50347" w:rsidRPr="00890145" w14:paraId="566F704D" w14:textId="77777777">
        <w:trPr>
          <w:trHeight w:val="300"/>
        </w:trPr>
        <w:tc>
          <w:tcPr>
            <w:tcW w:w="240" w:type="pct"/>
            <w:gridSpan w:val="2"/>
            <w:tcBorders>
              <w:top w:val="single" w:sz="4" w:space="0" w:color="FFFFFF"/>
              <w:left w:val="nil"/>
              <w:bottom w:val="nil"/>
              <w:right w:val="single" w:sz="4" w:space="0" w:color="FFFFFF"/>
            </w:tcBorders>
            <w:shd w:val="clear" w:color="BDD7EE" w:fill="BDD7EE"/>
            <w:noWrap/>
            <w:hideMark/>
          </w:tcPr>
          <w:p w14:paraId="6668990F" w14:textId="77777777" w:rsidR="00E50347" w:rsidRPr="00890145" w:rsidRDefault="00E50347">
            <w:pPr>
              <w:rPr>
                <w:rFonts w:cstheme="minorHAnsi"/>
                <w:color w:val="000000"/>
                <w:sz w:val="18"/>
                <w:szCs w:val="18"/>
              </w:rPr>
            </w:pPr>
            <w:r w:rsidRPr="00890145">
              <w:rPr>
                <w:rFonts w:cstheme="minorHAnsi"/>
                <w:color w:val="000000"/>
                <w:sz w:val="18"/>
                <w:szCs w:val="18"/>
              </w:rPr>
              <w:t>7</w:t>
            </w:r>
          </w:p>
        </w:tc>
        <w:tc>
          <w:tcPr>
            <w:tcW w:w="684" w:type="pct"/>
            <w:tcBorders>
              <w:top w:val="single" w:sz="4" w:space="0" w:color="FFFFFF"/>
              <w:left w:val="single" w:sz="4" w:space="0" w:color="FFFFFF"/>
              <w:bottom w:val="nil"/>
              <w:right w:val="single" w:sz="4" w:space="0" w:color="FFFFFF"/>
            </w:tcBorders>
            <w:shd w:val="clear" w:color="BDD7EE" w:fill="BDD7EE"/>
            <w:noWrap/>
            <w:hideMark/>
          </w:tcPr>
          <w:p w14:paraId="55C4C032" w14:textId="77777777" w:rsidR="00E50347" w:rsidRPr="00890145" w:rsidRDefault="00E50347">
            <w:pPr>
              <w:rPr>
                <w:rFonts w:cstheme="minorHAnsi"/>
                <w:color w:val="000000"/>
                <w:sz w:val="18"/>
                <w:szCs w:val="18"/>
              </w:rPr>
            </w:pPr>
            <w:r w:rsidRPr="00890145">
              <w:rPr>
                <w:rFonts w:cstheme="minorHAnsi"/>
                <w:color w:val="000000"/>
                <w:sz w:val="18"/>
                <w:szCs w:val="18"/>
              </w:rPr>
              <w:t>Referencias</w:t>
            </w:r>
          </w:p>
        </w:tc>
        <w:tc>
          <w:tcPr>
            <w:tcW w:w="1579" w:type="pct"/>
            <w:gridSpan w:val="2"/>
            <w:tcBorders>
              <w:top w:val="single" w:sz="4" w:space="0" w:color="FFFFFF"/>
              <w:left w:val="single" w:sz="4" w:space="0" w:color="FFFFFF"/>
              <w:bottom w:val="nil"/>
              <w:right w:val="single" w:sz="4" w:space="0" w:color="FFFFFF"/>
            </w:tcBorders>
            <w:shd w:val="clear" w:color="BDD7EE" w:fill="BDD7EE"/>
            <w:noWrap/>
            <w:hideMark/>
          </w:tcPr>
          <w:p w14:paraId="780E1FA5" w14:textId="77777777" w:rsidR="00E50347" w:rsidRPr="00890145" w:rsidRDefault="00E50347">
            <w:pPr>
              <w:rPr>
                <w:rFonts w:cstheme="minorHAnsi"/>
                <w:color w:val="000000"/>
                <w:sz w:val="18"/>
                <w:szCs w:val="18"/>
              </w:rPr>
            </w:pPr>
            <w:r w:rsidRPr="00890145">
              <w:rPr>
                <w:rFonts w:cstheme="minorHAnsi"/>
                <w:color w:val="000000"/>
                <w:sz w:val="18"/>
                <w:szCs w:val="18"/>
              </w:rPr>
              <w:t>Referencias de los clientes</w:t>
            </w:r>
          </w:p>
        </w:tc>
        <w:tc>
          <w:tcPr>
            <w:tcW w:w="1267" w:type="pct"/>
            <w:gridSpan w:val="2"/>
            <w:tcBorders>
              <w:top w:val="single" w:sz="4" w:space="0" w:color="FFFFFF"/>
              <w:left w:val="single" w:sz="4" w:space="0" w:color="FFFFFF"/>
              <w:bottom w:val="nil"/>
              <w:right w:val="single" w:sz="4" w:space="0" w:color="FFFFFF"/>
            </w:tcBorders>
            <w:shd w:val="clear" w:color="BDD7EE" w:fill="BDD7EE"/>
            <w:noWrap/>
            <w:hideMark/>
          </w:tcPr>
          <w:p w14:paraId="50E0E2D8" w14:textId="77777777" w:rsidR="00E50347" w:rsidRPr="00890145" w:rsidRDefault="00E50347">
            <w:pPr>
              <w:rPr>
                <w:rFonts w:cstheme="minorHAnsi"/>
                <w:color w:val="000000"/>
                <w:sz w:val="18"/>
                <w:szCs w:val="18"/>
              </w:rPr>
            </w:pPr>
            <w:r w:rsidRPr="00890145">
              <w:rPr>
                <w:rFonts w:cstheme="minorHAnsi"/>
                <w:color w:val="000000"/>
                <w:sz w:val="18"/>
                <w:szCs w:val="18"/>
              </w:rPr>
              <w:t>t_intermedia_referencias</w:t>
            </w:r>
          </w:p>
        </w:tc>
        <w:tc>
          <w:tcPr>
            <w:tcW w:w="1230" w:type="pct"/>
            <w:tcBorders>
              <w:top w:val="single" w:sz="4" w:space="0" w:color="FFFFFF"/>
              <w:left w:val="single" w:sz="4" w:space="0" w:color="FFFFFF"/>
              <w:bottom w:val="nil"/>
              <w:right w:val="nil"/>
            </w:tcBorders>
            <w:shd w:val="clear" w:color="BDD7EE" w:fill="BDD7EE"/>
            <w:noWrap/>
            <w:hideMark/>
          </w:tcPr>
          <w:p w14:paraId="5E6B5381" w14:textId="77777777" w:rsidR="00E50347" w:rsidRPr="00890145" w:rsidRDefault="00E50347">
            <w:pPr>
              <w:rPr>
                <w:rFonts w:cstheme="minorHAnsi"/>
                <w:color w:val="000000"/>
                <w:sz w:val="18"/>
                <w:szCs w:val="18"/>
              </w:rPr>
            </w:pPr>
            <w:r w:rsidRPr="00890145">
              <w:rPr>
                <w:rFonts w:cstheme="minorHAnsi"/>
                <w:color w:val="000000"/>
                <w:sz w:val="18"/>
                <w:szCs w:val="18"/>
              </w:rPr>
              <w:t>Diaria en la madrugada</w:t>
            </w:r>
          </w:p>
        </w:tc>
      </w:tr>
      <w:tr w:rsidR="00E50347" w:rsidRPr="00890145" w14:paraId="369F1DA8" w14:textId="77777777">
        <w:trPr>
          <w:trHeight w:val="300"/>
        </w:trPr>
        <w:tc>
          <w:tcPr>
            <w:tcW w:w="208" w:type="pct"/>
            <w:tcBorders>
              <w:top w:val="nil"/>
              <w:left w:val="nil"/>
              <w:bottom w:val="nil"/>
              <w:right w:val="nil"/>
            </w:tcBorders>
            <w:shd w:val="clear" w:color="auto" w:fill="auto"/>
            <w:noWrap/>
            <w:hideMark/>
          </w:tcPr>
          <w:p w14:paraId="0C341E28" w14:textId="77777777" w:rsidR="00E50347" w:rsidRPr="00890145" w:rsidRDefault="00E50347">
            <w:pPr>
              <w:rPr>
                <w:rFonts w:cstheme="minorHAnsi"/>
                <w:color w:val="000000"/>
                <w:sz w:val="18"/>
                <w:szCs w:val="18"/>
              </w:rPr>
            </w:pPr>
          </w:p>
        </w:tc>
        <w:tc>
          <w:tcPr>
            <w:tcW w:w="716" w:type="pct"/>
            <w:gridSpan w:val="2"/>
            <w:tcBorders>
              <w:top w:val="nil"/>
              <w:left w:val="nil"/>
              <w:bottom w:val="nil"/>
              <w:right w:val="nil"/>
            </w:tcBorders>
            <w:shd w:val="clear" w:color="auto" w:fill="auto"/>
            <w:noWrap/>
            <w:hideMark/>
          </w:tcPr>
          <w:p w14:paraId="46759263" w14:textId="77777777" w:rsidR="00E50347" w:rsidRPr="00890145" w:rsidRDefault="00E50347">
            <w:pPr>
              <w:rPr>
                <w:rFonts w:cstheme="minorHAnsi"/>
                <w:sz w:val="18"/>
                <w:szCs w:val="18"/>
              </w:rPr>
            </w:pPr>
          </w:p>
        </w:tc>
        <w:tc>
          <w:tcPr>
            <w:tcW w:w="1579" w:type="pct"/>
            <w:gridSpan w:val="2"/>
            <w:tcBorders>
              <w:top w:val="nil"/>
              <w:left w:val="nil"/>
              <w:bottom w:val="nil"/>
              <w:right w:val="nil"/>
            </w:tcBorders>
            <w:shd w:val="clear" w:color="auto" w:fill="auto"/>
            <w:noWrap/>
            <w:hideMark/>
          </w:tcPr>
          <w:p w14:paraId="277DC01A" w14:textId="77777777" w:rsidR="00E50347" w:rsidRPr="00890145" w:rsidRDefault="00E50347">
            <w:pPr>
              <w:rPr>
                <w:rFonts w:cstheme="minorHAnsi"/>
                <w:sz w:val="18"/>
                <w:szCs w:val="18"/>
              </w:rPr>
            </w:pPr>
          </w:p>
        </w:tc>
        <w:tc>
          <w:tcPr>
            <w:tcW w:w="1009" w:type="pct"/>
            <w:tcBorders>
              <w:top w:val="nil"/>
              <w:left w:val="nil"/>
              <w:bottom w:val="nil"/>
              <w:right w:val="nil"/>
            </w:tcBorders>
            <w:shd w:val="clear" w:color="auto" w:fill="auto"/>
            <w:noWrap/>
            <w:hideMark/>
          </w:tcPr>
          <w:p w14:paraId="1E3F5AA6" w14:textId="77777777" w:rsidR="00E50347" w:rsidRPr="00890145" w:rsidRDefault="00E50347">
            <w:pPr>
              <w:rPr>
                <w:rFonts w:cstheme="minorHAnsi"/>
                <w:sz w:val="18"/>
                <w:szCs w:val="18"/>
              </w:rPr>
            </w:pPr>
          </w:p>
        </w:tc>
        <w:tc>
          <w:tcPr>
            <w:tcW w:w="1488" w:type="pct"/>
            <w:gridSpan w:val="2"/>
            <w:tcBorders>
              <w:top w:val="nil"/>
              <w:left w:val="nil"/>
              <w:bottom w:val="nil"/>
              <w:right w:val="nil"/>
            </w:tcBorders>
            <w:shd w:val="clear" w:color="auto" w:fill="auto"/>
            <w:noWrap/>
            <w:hideMark/>
          </w:tcPr>
          <w:p w14:paraId="7F85446E" w14:textId="77777777" w:rsidR="00E50347" w:rsidRPr="00890145" w:rsidRDefault="00E50347">
            <w:pPr>
              <w:rPr>
                <w:rFonts w:cstheme="minorHAnsi"/>
                <w:sz w:val="18"/>
                <w:szCs w:val="18"/>
              </w:rPr>
            </w:pPr>
          </w:p>
        </w:tc>
      </w:tr>
      <w:tr w:rsidR="00E50347" w:rsidRPr="00890145" w14:paraId="1AC634DC" w14:textId="77777777">
        <w:trPr>
          <w:trHeight w:val="300"/>
        </w:trPr>
        <w:tc>
          <w:tcPr>
            <w:tcW w:w="5000" w:type="pct"/>
            <w:gridSpan w:val="8"/>
            <w:tcBorders>
              <w:top w:val="nil"/>
              <w:left w:val="nil"/>
              <w:bottom w:val="nil"/>
              <w:right w:val="nil"/>
            </w:tcBorders>
            <w:shd w:val="clear" w:color="000000" w:fill="5B9BD5"/>
            <w:noWrap/>
            <w:vAlign w:val="center"/>
            <w:hideMark/>
          </w:tcPr>
          <w:p w14:paraId="11418CE0" w14:textId="77777777" w:rsidR="00E50347" w:rsidRPr="00890145" w:rsidRDefault="00E50347">
            <w:pPr>
              <w:jc w:val="center"/>
              <w:rPr>
                <w:rFonts w:cstheme="minorHAnsi"/>
                <w:b/>
                <w:bCs/>
                <w:color w:val="FFFFFF"/>
                <w:sz w:val="18"/>
                <w:szCs w:val="18"/>
              </w:rPr>
            </w:pPr>
            <w:r w:rsidRPr="00890145">
              <w:rPr>
                <w:rFonts w:cstheme="minorHAnsi"/>
                <w:b/>
                <w:bCs/>
                <w:color w:val="FFFFFF"/>
                <w:sz w:val="18"/>
                <w:szCs w:val="18"/>
              </w:rPr>
              <w:t>Interfaces de salida</w:t>
            </w:r>
          </w:p>
        </w:tc>
      </w:tr>
      <w:tr w:rsidR="00E50347" w:rsidRPr="00890145" w14:paraId="6BC3C6C6" w14:textId="77777777">
        <w:trPr>
          <w:trHeight w:val="300"/>
        </w:trPr>
        <w:tc>
          <w:tcPr>
            <w:tcW w:w="208" w:type="pct"/>
            <w:tcBorders>
              <w:top w:val="nil"/>
              <w:left w:val="nil"/>
              <w:bottom w:val="nil"/>
              <w:right w:val="nil"/>
            </w:tcBorders>
            <w:shd w:val="clear" w:color="auto" w:fill="auto"/>
            <w:noWrap/>
            <w:vAlign w:val="center"/>
            <w:hideMark/>
          </w:tcPr>
          <w:p w14:paraId="40E69A56" w14:textId="77777777" w:rsidR="00E50347" w:rsidRPr="00890145" w:rsidRDefault="00E50347">
            <w:pPr>
              <w:jc w:val="center"/>
              <w:rPr>
                <w:rFonts w:cstheme="minorHAnsi"/>
                <w:b/>
                <w:bCs/>
                <w:color w:val="FFFFFF"/>
                <w:sz w:val="18"/>
                <w:szCs w:val="18"/>
              </w:rPr>
            </w:pPr>
          </w:p>
        </w:tc>
        <w:tc>
          <w:tcPr>
            <w:tcW w:w="716" w:type="pct"/>
            <w:gridSpan w:val="2"/>
            <w:tcBorders>
              <w:top w:val="nil"/>
              <w:left w:val="nil"/>
              <w:bottom w:val="nil"/>
              <w:right w:val="nil"/>
            </w:tcBorders>
            <w:shd w:val="clear" w:color="auto" w:fill="auto"/>
            <w:noWrap/>
            <w:vAlign w:val="center"/>
            <w:hideMark/>
          </w:tcPr>
          <w:p w14:paraId="69BBBAD8" w14:textId="77777777" w:rsidR="00E50347" w:rsidRPr="00890145" w:rsidRDefault="00E50347">
            <w:pPr>
              <w:jc w:val="center"/>
              <w:rPr>
                <w:rFonts w:cstheme="minorHAnsi"/>
                <w:sz w:val="18"/>
                <w:szCs w:val="18"/>
              </w:rPr>
            </w:pPr>
          </w:p>
        </w:tc>
        <w:tc>
          <w:tcPr>
            <w:tcW w:w="1579" w:type="pct"/>
            <w:gridSpan w:val="2"/>
            <w:tcBorders>
              <w:top w:val="nil"/>
              <w:left w:val="nil"/>
              <w:bottom w:val="nil"/>
              <w:right w:val="nil"/>
            </w:tcBorders>
            <w:shd w:val="clear" w:color="auto" w:fill="auto"/>
            <w:noWrap/>
            <w:vAlign w:val="center"/>
            <w:hideMark/>
          </w:tcPr>
          <w:p w14:paraId="61FBD5FF" w14:textId="77777777" w:rsidR="00E50347" w:rsidRPr="00890145" w:rsidRDefault="00E50347">
            <w:pPr>
              <w:jc w:val="center"/>
              <w:rPr>
                <w:rFonts w:cstheme="minorHAnsi"/>
                <w:sz w:val="18"/>
                <w:szCs w:val="18"/>
              </w:rPr>
            </w:pPr>
          </w:p>
        </w:tc>
        <w:tc>
          <w:tcPr>
            <w:tcW w:w="1009" w:type="pct"/>
            <w:tcBorders>
              <w:top w:val="nil"/>
              <w:left w:val="nil"/>
              <w:bottom w:val="nil"/>
              <w:right w:val="nil"/>
            </w:tcBorders>
            <w:shd w:val="clear" w:color="auto" w:fill="auto"/>
            <w:noWrap/>
            <w:vAlign w:val="center"/>
            <w:hideMark/>
          </w:tcPr>
          <w:p w14:paraId="154D7633" w14:textId="77777777" w:rsidR="00E50347" w:rsidRPr="00890145" w:rsidRDefault="00E50347">
            <w:pPr>
              <w:jc w:val="center"/>
              <w:rPr>
                <w:rFonts w:cstheme="minorHAnsi"/>
                <w:sz w:val="18"/>
                <w:szCs w:val="18"/>
              </w:rPr>
            </w:pPr>
          </w:p>
        </w:tc>
        <w:tc>
          <w:tcPr>
            <w:tcW w:w="1488" w:type="pct"/>
            <w:gridSpan w:val="2"/>
            <w:tcBorders>
              <w:top w:val="nil"/>
              <w:left w:val="nil"/>
              <w:bottom w:val="nil"/>
              <w:right w:val="nil"/>
            </w:tcBorders>
            <w:shd w:val="clear" w:color="auto" w:fill="auto"/>
            <w:noWrap/>
            <w:vAlign w:val="center"/>
            <w:hideMark/>
          </w:tcPr>
          <w:p w14:paraId="57BC3ED8" w14:textId="77777777" w:rsidR="00E50347" w:rsidRPr="00890145" w:rsidRDefault="00E50347">
            <w:pPr>
              <w:jc w:val="center"/>
              <w:rPr>
                <w:rFonts w:cstheme="minorHAnsi"/>
                <w:sz w:val="18"/>
                <w:szCs w:val="18"/>
              </w:rPr>
            </w:pPr>
          </w:p>
        </w:tc>
      </w:tr>
      <w:tr w:rsidR="00E50347" w:rsidRPr="00890145" w14:paraId="6A6576C8" w14:textId="77777777">
        <w:trPr>
          <w:trHeight w:val="300"/>
        </w:trPr>
        <w:tc>
          <w:tcPr>
            <w:tcW w:w="208" w:type="pct"/>
            <w:tcBorders>
              <w:top w:val="nil"/>
              <w:left w:val="nil"/>
              <w:bottom w:val="single" w:sz="12" w:space="0" w:color="FFFFFF"/>
              <w:right w:val="single" w:sz="4" w:space="0" w:color="FFFFFF"/>
            </w:tcBorders>
            <w:shd w:val="clear" w:color="5B9BD5" w:fill="5B9BD5"/>
            <w:noWrap/>
            <w:vAlign w:val="center"/>
            <w:hideMark/>
          </w:tcPr>
          <w:p w14:paraId="50AD7FC2" w14:textId="77777777" w:rsidR="00E50347" w:rsidRPr="00890145" w:rsidRDefault="00E50347">
            <w:pPr>
              <w:jc w:val="center"/>
              <w:rPr>
                <w:rFonts w:cstheme="minorHAnsi"/>
                <w:b/>
                <w:bCs/>
                <w:color w:val="FFFFFF"/>
                <w:sz w:val="18"/>
                <w:szCs w:val="18"/>
              </w:rPr>
            </w:pPr>
            <w:r w:rsidRPr="00890145">
              <w:rPr>
                <w:rFonts w:cstheme="minorHAnsi"/>
                <w:b/>
                <w:bCs/>
                <w:color w:val="FFFFFF"/>
                <w:sz w:val="18"/>
                <w:szCs w:val="18"/>
              </w:rPr>
              <w:t>N</w:t>
            </w:r>
          </w:p>
        </w:tc>
        <w:tc>
          <w:tcPr>
            <w:tcW w:w="716" w:type="pct"/>
            <w:gridSpan w:val="2"/>
            <w:tcBorders>
              <w:top w:val="nil"/>
              <w:left w:val="single" w:sz="4" w:space="0" w:color="FFFFFF"/>
              <w:bottom w:val="single" w:sz="12" w:space="0" w:color="FFFFFF"/>
              <w:right w:val="single" w:sz="4" w:space="0" w:color="FFFFFF"/>
            </w:tcBorders>
            <w:shd w:val="clear" w:color="5B9BD5" w:fill="5B9BD5"/>
            <w:noWrap/>
            <w:vAlign w:val="center"/>
            <w:hideMark/>
          </w:tcPr>
          <w:p w14:paraId="2B0B099F" w14:textId="77777777" w:rsidR="00E50347" w:rsidRPr="00890145" w:rsidRDefault="00E50347">
            <w:pPr>
              <w:jc w:val="center"/>
              <w:rPr>
                <w:rFonts w:cstheme="minorHAnsi"/>
                <w:b/>
                <w:bCs/>
                <w:color w:val="FFFFFF"/>
                <w:sz w:val="18"/>
                <w:szCs w:val="18"/>
              </w:rPr>
            </w:pPr>
            <w:r w:rsidRPr="00890145">
              <w:rPr>
                <w:rFonts w:cstheme="minorHAnsi"/>
                <w:b/>
                <w:bCs/>
                <w:color w:val="FFFFFF"/>
                <w:sz w:val="18"/>
                <w:szCs w:val="18"/>
              </w:rPr>
              <w:t>Interfaz</w:t>
            </w:r>
          </w:p>
        </w:tc>
        <w:tc>
          <w:tcPr>
            <w:tcW w:w="1161" w:type="pct"/>
            <w:tcBorders>
              <w:top w:val="nil"/>
              <w:left w:val="single" w:sz="4" w:space="0" w:color="FFFFFF"/>
              <w:bottom w:val="single" w:sz="12" w:space="0" w:color="FFFFFF"/>
              <w:right w:val="single" w:sz="4" w:space="0" w:color="FFFFFF"/>
            </w:tcBorders>
            <w:shd w:val="clear" w:color="5B9BD5" w:fill="5B9BD5"/>
            <w:noWrap/>
            <w:vAlign w:val="center"/>
            <w:hideMark/>
          </w:tcPr>
          <w:p w14:paraId="617CF1ED" w14:textId="77777777" w:rsidR="00E50347" w:rsidRPr="00890145" w:rsidRDefault="00E50347">
            <w:pPr>
              <w:jc w:val="center"/>
              <w:rPr>
                <w:rFonts w:cstheme="minorHAnsi"/>
                <w:b/>
                <w:bCs/>
                <w:color w:val="FFFFFF"/>
                <w:sz w:val="18"/>
                <w:szCs w:val="18"/>
              </w:rPr>
            </w:pPr>
            <w:r w:rsidRPr="00890145">
              <w:rPr>
                <w:rFonts w:cstheme="minorHAnsi"/>
                <w:b/>
                <w:bCs/>
                <w:color w:val="FFFFFF"/>
                <w:sz w:val="18"/>
                <w:szCs w:val="18"/>
              </w:rPr>
              <w:t>Descripción</w:t>
            </w:r>
          </w:p>
        </w:tc>
        <w:tc>
          <w:tcPr>
            <w:tcW w:w="1685" w:type="pct"/>
            <w:gridSpan w:val="3"/>
            <w:tcBorders>
              <w:top w:val="nil"/>
              <w:left w:val="single" w:sz="4" w:space="0" w:color="FFFFFF"/>
              <w:bottom w:val="single" w:sz="12" w:space="0" w:color="FFFFFF"/>
              <w:right w:val="single" w:sz="4" w:space="0" w:color="FFFFFF"/>
            </w:tcBorders>
            <w:shd w:val="clear" w:color="5B9BD5" w:fill="5B9BD5"/>
            <w:noWrap/>
            <w:vAlign w:val="center"/>
            <w:hideMark/>
          </w:tcPr>
          <w:p w14:paraId="1159F0C9" w14:textId="77777777" w:rsidR="00E50347" w:rsidRPr="00890145" w:rsidRDefault="00E50347">
            <w:pPr>
              <w:jc w:val="center"/>
              <w:rPr>
                <w:rFonts w:cstheme="minorHAnsi"/>
                <w:b/>
                <w:bCs/>
                <w:color w:val="FFFFFF"/>
                <w:sz w:val="18"/>
                <w:szCs w:val="18"/>
              </w:rPr>
            </w:pPr>
            <w:r w:rsidRPr="00890145">
              <w:rPr>
                <w:rFonts w:cstheme="minorHAnsi"/>
                <w:b/>
                <w:bCs/>
                <w:color w:val="FFFFFF"/>
                <w:sz w:val="18"/>
                <w:szCs w:val="18"/>
              </w:rPr>
              <w:t>Tabla</w:t>
            </w:r>
          </w:p>
        </w:tc>
        <w:tc>
          <w:tcPr>
            <w:tcW w:w="1230" w:type="pct"/>
            <w:tcBorders>
              <w:top w:val="nil"/>
              <w:left w:val="single" w:sz="4" w:space="0" w:color="FFFFFF"/>
              <w:bottom w:val="single" w:sz="12" w:space="0" w:color="FFFFFF"/>
              <w:right w:val="nil"/>
            </w:tcBorders>
            <w:shd w:val="clear" w:color="5B9BD5" w:fill="5B9BD5"/>
            <w:noWrap/>
            <w:vAlign w:val="center"/>
            <w:hideMark/>
          </w:tcPr>
          <w:p w14:paraId="427700C6" w14:textId="77777777" w:rsidR="00E50347" w:rsidRPr="00890145" w:rsidRDefault="00E50347">
            <w:pPr>
              <w:jc w:val="center"/>
              <w:rPr>
                <w:rFonts w:cstheme="minorHAnsi"/>
                <w:b/>
                <w:bCs/>
                <w:color w:val="FFFFFF"/>
                <w:sz w:val="18"/>
                <w:szCs w:val="18"/>
              </w:rPr>
            </w:pPr>
            <w:r w:rsidRPr="00890145">
              <w:rPr>
                <w:rFonts w:cstheme="minorHAnsi"/>
                <w:b/>
                <w:bCs/>
                <w:color w:val="FFFFFF"/>
                <w:sz w:val="18"/>
                <w:szCs w:val="18"/>
              </w:rPr>
              <w:t>Frecuencia sugerida</w:t>
            </w:r>
          </w:p>
        </w:tc>
      </w:tr>
      <w:tr w:rsidR="00E50347" w:rsidRPr="001779E4" w14:paraId="5F900997" w14:textId="77777777">
        <w:trPr>
          <w:trHeight w:val="300"/>
        </w:trPr>
        <w:tc>
          <w:tcPr>
            <w:tcW w:w="208" w:type="pct"/>
            <w:tcBorders>
              <w:top w:val="single" w:sz="4" w:space="0" w:color="FFFFFF"/>
              <w:left w:val="nil"/>
              <w:bottom w:val="single" w:sz="4" w:space="0" w:color="FFFFFF"/>
              <w:right w:val="single" w:sz="4" w:space="0" w:color="FFFFFF"/>
            </w:tcBorders>
            <w:shd w:val="clear" w:color="BDD7EE" w:fill="BDD7EE"/>
            <w:noWrap/>
            <w:hideMark/>
          </w:tcPr>
          <w:p w14:paraId="518AC21A" w14:textId="77777777" w:rsidR="00E50347" w:rsidRPr="00890145" w:rsidRDefault="00E50347">
            <w:pPr>
              <w:rPr>
                <w:rFonts w:cstheme="minorHAnsi"/>
                <w:color w:val="000000"/>
                <w:sz w:val="18"/>
                <w:szCs w:val="18"/>
              </w:rPr>
            </w:pPr>
            <w:r w:rsidRPr="00890145">
              <w:rPr>
                <w:rFonts w:cstheme="minorHAnsi"/>
                <w:color w:val="000000"/>
                <w:sz w:val="18"/>
                <w:szCs w:val="18"/>
              </w:rPr>
              <w:t>1</w:t>
            </w:r>
          </w:p>
        </w:tc>
        <w:tc>
          <w:tcPr>
            <w:tcW w:w="716" w:type="pct"/>
            <w:gridSpan w:val="2"/>
            <w:tcBorders>
              <w:top w:val="single" w:sz="4" w:space="0" w:color="FFFFFF"/>
              <w:left w:val="single" w:sz="4" w:space="0" w:color="FFFFFF"/>
              <w:bottom w:val="single" w:sz="4" w:space="0" w:color="FFFFFF"/>
              <w:right w:val="single" w:sz="4" w:space="0" w:color="FFFFFF"/>
            </w:tcBorders>
            <w:shd w:val="clear" w:color="BDD7EE" w:fill="BDD7EE"/>
            <w:noWrap/>
            <w:hideMark/>
          </w:tcPr>
          <w:p w14:paraId="53454B6B" w14:textId="77777777" w:rsidR="00E50347" w:rsidRPr="00890145" w:rsidRDefault="00E50347">
            <w:pPr>
              <w:rPr>
                <w:rFonts w:cstheme="minorHAnsi"/>
                <w:color w:val="000000"/>
                <w:sz w:val="18"/>
                <w:szCs w:val="18"/>
              </w:rPr>
            </w:pPr>
            <w:r w:rsidRPr="00890145">
              <w:rPr>
                <w:rFonts w:cstheme="minorHAnsi"/>
                <w:color w:val="000000"/>
                <w:sz w:val="18"/>
                <w:szCs w:val="18"/>
              </w:rPr>
              <w:t>Historial de gestiones</w:t>
            </w:r>
          </w:p>
        </w:tc>
        <w:tc>
          <w:tcPr>
            <w:tcW w:w="1161" w:type="pct"/>
            <w:tcBorders>
              <w:top w:val="single" w:sz="4" w:space="0" w:color="FFFFFF"/>
              <w:left w:val="single" w:sz="4" w:space="0" w:color="FFFFFF"/>
              <w:bottom w:val="single" w:sz="4" w:space="0" w:color="FFFFFF"/>
              <w:right w:val="single" w:sz="4" w:space="0" w:color="FFFFFF"/>
            </w:tcBorders>
            <w:shd w:val="clear" w:color="BDD7EE" w:fill="BDD7EE"/>
            <w:noWrap/>
            <w:hideMark/>
          </w:tcPr>
          <w:p w14:paraId="246B17E6" w14:textId="77777777" w:rsidR="00E50347" w:rsidRPr="00016570" w:rsidRDefault="00E50347">
            <w:pPr>
              <w:rPr>
                <w:rFonts w:cstheme="minorHAnsi"/>
                <w:color w:val="000000"/>
                <w:sz w:val="18"/>
                <w:szCs w:val="18"/>
                <w:lang w:val="es-CO"/>
              </w:rPr>
            </w:pPr>
            <w:r w:rsidRPr="00016570">
              <w:rPr>
                <w:rFonts w:cstheme="minorHAnsi"/>
                <w:color w:val="000000"/>
                <w:sz w:val="18"/>
                <w:szCs w:val="18"/>
                <w:lang w:val="es-CO"/>
              </w:rPr>
              <w:t>Contiene la información detallada de gestiones realizadas.</w:t>
            </w:r>
          </w:p>
        </w:tc>
        <w:tc>
          <w:tcPr>
            <w:tcW w:w="1685" w:type="pct"/>
            <w:gridSpan w:val="3"/>
            <w:tcBorders>
              <w:top w:val="single" w:sz="4" w:space="0" w:color="FFFFFF"/>
              <w:left w:val="single" w:sz="4" w:space="0" w:color="FFFFFF"/>
              <w:bottom w:val="single" w:sz="4" w:space="0" w:color="FFFFFF"/>
              <w:right w:val="single" w:sz="4" w:space="0" w:color="FFFFFF"/>
            </w:tcBorders>
            <w:shd w:val="clear" w:color="BDD7EE" w:fill="BDD7EE"/>
            <w:noWrap/>
            <w:hideMark/>
          </w:tcPr>
          <w:p w14:paraId="3B8085BB" w14:textId="77777777" w:rsidR="00E50347" w:rsidRPr="00890145" w:rsidRDefault="00E50347">
            <w:pPr>
              <w:rPr>
                <w:rFonts w:cstheme="minorHAnsi"/>
                <w:color w:val="000000"/>
                <w:sz w:val="18"/>
                <w:szCs w:val="18"/>
              </w:rPr>
            </w:pPr>
            <w:r w:rsidRPr="00890145">
              <w:rPr>
                <w:rFonts w:cstheme="minorHAnsi"/>
                <w:color w:val="000000"/>
                <w:sz w:val="18"/>
                <w:szCs w:val="18"/>
              </w:rPr>
              <w:t>t_intermedia_salida_clientes</w:t>
            </w:r>
          </w:p>
        </w:tc>
        <w:tc>
          <w:tcPr>
            <w:tcW w:w="1230" w:type="pct"/>
            <w:tcBorders>
              <w:top w:val="single" w:sz="4" w:space="0" w:color="FFFFFF"/>
              <w:left w:val="single" w:sz="4" w:space="0" w:color="FFFFFF"/>
              <w:bottom w:val="single" w:sz="4" w:space="0" w:color="FFFFFF"/>
              <w:right w:val="nil"/>
            </w:tcBorders>
            <w:shd w:val="clear" w:color="BDD7EE" w:fill="BDD7EE"/>
            <w:noWrap/>
            <w:hideMark/>
          </w:tcPr>
          <w:p w14:paraId="4C973318" w14:textId="77777777" w:rsidR="00E50347" w:rsidRPr="00016570" w:rsidRDefault="00E50347">
            <w:pPr>
              <w:rPr>
                <w:rFonts w:cstheme="minorHAnsi"/>
                <w:color w:val="000000"/>
                <w:sz w:val="18"/>
                <w:szCs w:val="18"/>
                <w:lang w:val="es-CO"/>
              </w:rPr>
            </w:pPr>
            <w:r w:rsidRPr="00016570">
              <w:rPr>
                <w:rFonts w:cstheme="minorHAnsi"/>
                <w:color w:val="000000"/>
                <w:sz w:val="18"/>
                <w:szCs w:val="18"/>
                <w:lang w:val="es-CO"/>
              </w:rPr>
              <w:t>Diaria o de acuerdo a las necesidades del negocio.</w:t>
            </w:r>
          </w:p>
        </w:tc>
      </w:tr>
      <w:tr w:rsidR="00E50347" w:rsidRPr="001779E4" w14:paraId="7A4A3843" w14:textId="77777777">
        <w:trPr>
          <w:trHeight w:val="300"/>
        </w:trPr>
        <w:tc>
          <w:tcPr>
            <w:tcW w:w="208" w:type="pct"/>
            <w:tcBorders>
              <w:top w:val="single" w:sz="4" w:space="0" w:color="FFFFFF"/>
              <w:left w:val="nil"/>
              <w:bottom w:val="single" w:sz="4" w:space="0" w:color="FFFFFF"/>
              <w:right w:val="single" w:sz="4" w:space="0" w:color="FFFFFF"/>
            </w:tcBorders>
            <w:shd w:val="clear" w:color="DDEBF7" w:fill="DDEBF7"/>
            <w:noWrap/>
            <w:hideMark/>
          </w:tcPr>
          <w:p w14:paraId="33CCD8F2" w14:textId="77777777" w:rsidR="00E50347" w:rsidRPr="00890145" w:rsidRDefault="00E50347">
            <w:pPr>
              <w:rPr>
                <w:rFonts w:cstheme="minorHAnsi"/>
                <w:color w:val="000000"/>
                <w:sz w:val="18"/>
                <w:szCs w:val="18"/>
              </w:rPr>
            </w:pPr>
            <w:r w:rsidRPr="00890145">
              <w:rPr>
                <w:rFonts w:cstheme="minorHAnsi"/>
                <w:color w:val="000000"/>
                <w:sz w:val="18"/>
                <w:szCs w:val="18"/>
              </w:rPr>
              <w:t>2</w:t>
            </w:r>
          </w:p>
        </w:tc>
        <w:tc>
          <w:tcPr>
            <w:tcW w:w="716" w:type="pct"/>
            <w:gridSpan w:val="2"/>
            <w:tcBorders>
              <w:top w:val="single" w:sz="4" w:space="0" w:color="FFFFFF"/>
              <w:left w:val="single" w:sz="4" w:space="0" w:color="FFFFFF"/>
              <w:bottom w:val="single" w:sz="4" w:space="0" w:color="FFFFFF"/>
              <w:right w:val="single" w:sz="4" w:space="0" w:color="FFFFFF"/>
            </w:tcBorders>
            <w:shd w:val="clear" w:color="DDEBF7" w:fill="DDEBF7"/>
            <w:noWrap/>
            <w:hideMark/>
          </w:tcPr>
          <w:p w14:paraId="54AB95C1" w14:textId="77777777" w:rsidR="00E50347" w:rsidRPr="00890145" w:rsidRDefault="00E50347">
            <w:pPr>
              <w:rPr>
                <w:rFonts w:cstheme="minorHAnsi"/>
                <w:color w:val="000000"/>
                <w:sz w:val="18"/>
                <w:szCs w:val="18"/>
              </w:rPr>
            </w:pPr>
            <w:r w:rsidRPr="00890145">
              <w:rPr>
                <w:rFonts w:cstheme="minorHAnsi"/>
                <w:color w:val="000000"/>
                <w:sz w:val="18"/>
                <w:szCs w:val="18"/>
              </w:rPr>
              <w:t>Teléfonos</w:t>
            </w:r>
          </w:p>
        </w:tc>
        <w:tc>
          <w:tcPr>
            <w:tcW w:w="1161" w:type="pct"/>
            <w:tcBorders>
              <w:top w:val="single" w:sz="4" w:space="0" w:color="FFFFFF"/>
              <w:left w:val="single" w:sz="4" w:space="0" w:color="FFFFFF"/>
              <w:bottom w:val="single" w:sz="4" w:space="0" w:color="FFFFFF"/>
              <w:right w:val="single" w:sz="4" w:space="0" w:color="FFFFFF"/>
            </w:tcBorders>
            <w:shd w:val="clear" w:color="DDEBF7" w:fill="DDEBF7"/>
            <w:noWrap/>
            <w:hideMark/>
          </w:tcPr>
          <w:p w14:paraId="559CDEC9" w14:textId="77777777" w:rsidR="00E50347" w:rsidRPr="00016570" w:rsidRDefault="00E50347">
            <w:pPr>
              <w:rPr>
                <w:rFonts w:cstheme="minorHAnsi"/>
                <w:color w:val="000000"/>
                <w:sz w:val="18"/>
                <w:szCs w:val="18"/>
                <w:lang w:val="es-CO"/>
              </w:rPr>
            </w:pPr>
            <w:r w:rsidRPr="00016570">
              <w:rPr>
                <w:rFonts w:cstheme="minorHAnsi"/>
                <w:color w:val="000000"/>
                <w:sz w:val="18"/>
                <w:szCs w:val="18"/>
                <w:lang w:val="es-CO"/>
              </w:rPr>
              <w:t>Teléfonos nuevos creados por los gestores de cobranzas</w:t>
            </w:r>
          </w:p>
        </w:tc>
        <w:tc>
          <w:tcPr>
            <w:tcW w:w="1685" w:type="pct"/>
            <w:gridSpan w:val="3"/>
            <w:tcBorders>
              <w:top w:val="single" w:sz="4" w:space="0" w:color="FFFFFF"/>
              <w:left w:val="single" w:sz="4" w:space="0" w:color="FFFFFF"/>
              <w:bottom w:val="single" w:sz="4" w:space="0" w:color="FFFFFF"/>
              <w:right w:val="single" w:sz="4" w:space="0" w:color="FFFFFF"/>
            </w:tcBorders>
            <w:shd w:val="clear" w:color="DDEBF7" w:fill="DDEBF7"/>
            <w:noWrap/>
            <w:hideMark/>
          </w:tcPr>
          <w:p w14:paraId="7E1B9E68" w14:textId="77777777" w:rsidR="00E50347" w:rsidRPr="00890145" w:rsidRDefault="00E50347">
            <w:pPr>
              <w:rPr>
                <w:rFonts w:cstheme="minorHAnsi"/>
                <w:color w:val="000000"/>
                <w:sz w:val="18"/>
                <w:szCs w:val="18"/>
              </w:rPr>
            </w:pPr>
            <w:r w:rsidRPr="00890145">
              <w:rPr>
                <w:rFonts w:cstheme="minorHAnsi"/>
                <w:color w:val="000000"/>
                <w:sz w:val="18"/>
                <w:szCs w:val="18"/>
              </w:rPr>
              <w:t>t_intermedia_salida_telefonos</w:t>
            </w:r>
          </w:p>
        </w:tc>
        <w:tc>
          <w:tcPr>
            <w:tcW w:w="1230" w:type="pct"/>
            <w:tcBorders>
              <w:top w:val="single" w:sz="4" w:space="0" w:color="FFFFFF"/>
              <w:left w:val="single" w:sz="4" w:space="0" w:color="FFFFFF"/>
              <w:bottom w:val="single" w:sz="4" w:space="0" w:color="FFFFFF"/>
              <w:right w:val="nil"/>
            </w:tcBorders>
            <w:shd w:val="clear" w:color="DDEBF7" w:fill="DDEBF7"/>
            <w:noWrap/>
            <w:hideMark/>
          </w:tcPr>
          <w:p w14:paraId="0498F060" w14:textId="77777777" w:rsidR="00E50347" w:rsidRPr="00016570" w:rsidRDefault="00E50347">
            <w:pPr>
              <w:rPr>
                <w:rFonts w:cstheme="minorHAnsi"/>
                <w:color w:val="000000"/>
                <w:sz w:val="18"/>
                <w:szCs w:val="18"/>
                <w:lang w:val="es-CO"/>
              </w:rPr>
            </w:pPr>
            <w:r w:rsidRPr="00016570">
              <w:rPr>
                <w:rFonts w:cstheme="minorHAnsi"/>
                <w:color w:val="000000"/>
                <w:sz w:val="18"/>
                <w:szCs w:val="18"/>
                <w:lang w:val="es-CO"/>
              </w:rPr>
              <w:t>Diaria o de acuerdo a las necesidades del negocio.</w:t>
            </w:r>
          </w:p>
        </w:tc>
      </w:tr>
      <w:tr w:rsidR="00E50347" w:rsidRPr="001779E4" w14:paraId="41906C84" w14:textId="77777777">
        <w:trPr>
          <w:trHeight w:val="300"/>
        </w:trPr>
        <w:tc>
          <w:tcPr>
            <w:tcW w:w="208" w:type="pct"/>
            <w:tcBorders>
              <w:top w:val="single" w:sz="4" w:space="0" w:color="FFFFFF"/>
              <w:left w:val="nil"/>
              <w:bottom w:val="single" w:sz="4" w:space="0" w:color="FFFFFF"/>
              <w:right w:val="single" w:sz="4" w:space="0" w:color="FFFFFF"/>
            </w:tcBorders>
            <w:shd w:val="clear" w:color="BDD7EE" w:fill="BDD7EE"/>
            <w:noWrap/>
            <w:hideMark/>
          </w:tcPr>
          <w:p w14:paraId="0C5D54AF" w14:textId="77777777" w:rsidR="00E50347" w:rsidRPr="00890145" w:rsidRDefault="00E50347">
            <w:pPr>
              <w:rPr>
                <w:rFonts w:cstheme="minorHAnsi"/>
                <w:color w:val="000000"/>
                <w:sz w:val="18"/>
                <w:szCs w:val="18"/>
              </w:rPr>
            </w:pPr>
            <w:r w:rsidRPr="00890145">
              <w:rPr>
                <w:rFonts w:cstheme="minorHAnsi"/>
                <w:color w:val="000000"/>
                <w:sz w:val="18"/>
                <w:szCs w:val="18"/>
              </w:rPr>
              <w:t>3</w:t>
            </w:r>
          </w:p>
        </w:tc>
        <w:tc>
          <w:tcPr>
            <w:tcW w:w="716" w:type="pct"/>
            <w:gridSpan w:val="2"/>
            <w:tcBorders>
              <w:top w:val="single" w:sz="4" w:space="0" w:color="FFFFFF"/>
              <w:left w:val="single" w:sz="4" w:space="0" w:color="FFFFFF"/>
              <w:bottom w:val="single" w:sz="4" w:space="0" w:color="FFFFFF"/>
              <w:right w:val="single" w:sz="4" w:space="0" w:color="FFFFFF"/>
            </w:tcBorders>
            <w:shd w:val="clear" w:color="BDD7EE" w:fill="BDD7EE"/>
            <w:noWrap/>
            <w:hideMark/>
          </w:tcPr>
          <w:p w14:paraId="7386783E" w14:textId="77777777" w:rsidR="00E50347" w:rsidRPr="00890145" w:rsidRDefault="00E50347">
            <w:pPr>
              <w:rPr>
                <w:rFonts w:cstheme="minorHAnsi"/>
                <w:color w:val="000000"/>
                <w:sz w:val="18"/>
                <w:szCs w:val="18"/>
              </w:rPr>
            </w:pPr>
            <w:r w:rsidRPr="00890145">
              <w:rPr>
                <w:rFonts w:cstheme="minorHAnsi"/>
                <w:color w:val="000000"/>
                <w:sz w:val="18"/>
                <w:szCs w:val="18"/>
              </w:rPr>
              <w:t>Direcciones</w:t>
            </w:r>
          </w:p>
        </w:tc>
        <w:tc>
          <w:tcPr>
            <w:tcW w:w="1161" w:type="pct"/>
            <w:tcBorders>
              <w:top w:val="single" w:sz="4" w:space="0" w:color="FFFFFF"/>
              <w:left w:val="single" w:sz="4" w:space="0" w:color="FFFFFF"/>
              <w:bottom w:val="single" w:sz="4" w:space="0" w:color="FFFFFF"/>
              <w:right w:val="single" w:sz="4" w:space="0" w:color="FFFFFF"/>
            </w:tcBorders>
            <w:shd w:val="clear" w:color="BDD7EE" w:fill="BDD7EE"/>
            <w:noWrap/>
            <w:hideMark/>
          </w:tcPr>
          <w:p w14:paraId="08BFC4FC" w14:textId="77777777" w:rsidR="00E50347" w:rsidRPr="00016570" w:rsidRDefault="00E50347">
            <w:pPr>
              <w:rPr>
                <w:rFonts w:cstheme="minorHAnsi"/>
                <w:color w:val="000000"/>
                <w:sz w:val="18"/>
                <w:szCs w:val="18"/>
                <w:lang w:val="es-CO"/>
              </w:rPr>
            </w:pPr>
            <w:r w:rsidRPr="00016570">
              <w:rPr>
                <w:rFonts w:cstheme="minorHAnsi"/>
                <w:color w:val="000000"/>
                <w:sz w:val="18"/>
                <w:szCs w:val="18"/>
                <w:lang w:val="es-CO"/>
              </w:rPr>
              <w:t>Direcciones nuevas creadas por los gestores de cobranzas</w:t>
            </w:r>
          </w:p>
        </w:tc>
        <w:tc>
          <w:tcPr>
            <w:tcW w:w="1685" w:type="pct"/>
            <w:gridSpan w:val="3"/>
            <w:tcBorders>
              <w:top w:val="single" w:sz="4" w:space="0" w:color="FFFFFF"/>
              <w:left w:val="single" w:sz="4" w:space="0" w:color="FFFFFF"/>
              <w:bottom w:val="single" w:sz="4" w:space="0" w:color="FFFFFF"/>
              <w:right w:val="single" w:sz="4" w:space="0" w:color="FFFFFF"/>
            </w:tcBorders>
            <w:shd w:val="clear" w:color="BDD7EE" w:fill="BDD7EE"/>
            <w:noWrap/>
            <w:hideMark/>
          </w:tcPr>
          <w:p w14:paraId="3FF49EBC" w14:textId="77777777" w:rsidR="00E50347" w:rsidRPr="00890145" w:rsidRDefault="00E50347">
            <w:pPr>
              <w:rPr>
                <w:rFonts w:cstheme="minorHAnsi"/>
                <w:color w:val="000000"/>
                <w:sz w:val="18"/>
                <w:szCs w:val="18"/>
              </w:rPr>
            </w:pPr>
            <w:r w:rsidRPr="00890145">
              <w:rPr>
                <w:rFonts w:cstheme="minorHAnsi"/>
                <w:color w:val="000000"/>
                <w:sz w:val="18"/>
                <w:szCs w:val="18"/>
              </w:rPr>
              <w:t>t_intermedia_salida_direcciones</w:t>
            </w:r>
          </w:p>
        </w:tc>
        <w:tc>
          <w:tcPr>
            <w:tcW w:w="1230" w:type="pct"/>
            <w:tcBorders>
              <w:top w:val="single" w:sz="4" w:space="0" w:color="FFFFFF"/>
              <w:left w:val="single" w:sz="4" w:space="0" w:color="FFFFFF"/>
              <w:bottom w:val="single" w:sz="4" w:space="0" w:color="FFFFFF"/>
              <w:right w:val="nil"/>
            </w:tcBorders>
            <w:shd w:val="clear" w:color="BDD7EE" w:fill="BDD7EE"/>
            <w:noWrap/>
            <w:hideMark/>
          </w:tcPr>
          <w:p w14:paraId="267A6C10" w14:textId="77777777" w:rsidR="00E50347" w:rsidRPr="00016570" w:rsidRDefault="00E50347">
            <w:pPr>
              <w:rPr>
                <w:rFonts w:cstheme="minorHAnsi"/>
                <w:color w:val="000000"/>
                <w:sz w:val="18"/>
                <w:szCs w:val="18"/>
                <w:lang w:val="es-CO"/>
              </w:rPr>
            </w:pPr>
            <w:r w:rsidRPr="00016570">
              <w:rPr>
                <w:rFonts w:cstheme="minorHAnsi"/>
                <w:color w:val="000000"/>
                <w:sz w:val="18"/>
                <w:szCs w:val="18"/>
                <w:lang w:val="es-CO"/>
              </w:rPr>
              <w:t>Diaria o de acuerdo a las necesidades del negocio.</w:t>
            </w:r>
          </w:p>
        </w:tc>
      </w:tr>
      <w:tr w:rsidR="00E50347" w:rsidRPr="001779E4" w14:paraId="0757004A" w14:textId="77777777">
        <w:trPr>
          <w:trHeight w:val="300"/>
        </w:trPr>
        <w:tc>
          <w:tcPr>
            <w:tcW w:w="208" w:type="pct"/>
            <w:tcBorders>
              <w:top w:val="single" w:sz="4" w:space="0" w:color="FFFFFF"/>
              <w:left w:val="nil"/>
              <w:bottom w:val="nil"/>
              <w:right w:val="single" w:sz="4" w:space="0" w:color="FFFFFF"/>
            </w:tcBorders>
            <w:shd w:val="clear" w:color="DDEBF7" w:fill="DDEBF7"/>
            <w:noWrap/>
            <w:hideMark/>
          </w:tcPr>
          <w:p w14:paraId="5C9FE176" w14:textId="77777777" w:rsidR="00E50347" w:rsidRPr="00890145" w:rsidRDefault="00E50347">
            <w:pPr>
              <w:rPr>
                <w:rFonts w:cstheme="minorHAnsi"/>
                <w:color w:val="000000"/>
                <w:sz w:val="18"/>
                <w:szCs w:val="18"/>
              </w:rPr>
            </w:pPr>
            <w:r w:rsidRPr="00890145">
              <w:rPr>
                <w:rFonts w:cstheme="minorHAnsi"/>
                <w:color w:val="000000"/>
                <w:sz w:val="18"/>
                <w:szCs w:val="18"/>
              </w:rPr>
              <w:t>4</w:t>
            </w:r>
          </w:p>
        </w:tc>
        <w:tc>
          <w:tcPr>
            <w:tcW w:w="716" w:type="pct"/>
            <w:gridSpan w:val="2"/>
            <w:tcBorders>
              <w:top w:val="single" w:sz="4" w:space="0" w:color="FFFFFF"/>
              <w:left w:val="single" w:sz="4" w:space="0" w:color="FFFFFF"/>
              <w:bottom w:val="nil"/>
              <w:right w:val="single" w:sz="4" w:space="0" w:color="FFFFFF"/>
            </w:tcBorders>
            <w:shd w:val="clear" w:color="DDEBF7" w:fill="DDEBF7"/>
            <w:noWrap/>
            <w:hideMark/>
          </w:tcPr>
          <w:p w14:paraId="7C996014" w14:textId="77777777" w:rsidR="00E50347" w:rsidRPr="00890145" w:rsidRDefault="00E50347">
            <w:pPr>
              <w:rPr>
                <w:rFonts w:cstheme="minorHAnsi"/>
                <w:color w:val="000000"/>
                <w:sz w:val="18"/>
                <w:szCs w:val="18"/>
              </w:rPr>
            </w:pPr>
            <w:r w:rsidRPr="00890145">
              <w:rPr>
                <w:rFonts w:cstheme="minorHAnsi"/>
                <w:color w:val="000000"/>
                <w:sz w:val="18"/>
                <w:szCs w:val="18"/>
              </w:rPr>
              <w:t>Acuerdos de pago</w:t>
            </w:r>
          </w:p>
        </w:tc>
        <w:tc>
          <w:tcPr>
            <w:tcW w:w="1161" w:type="pct"/>
            <w:tcBorders>
              <w:top w:val="single" w:sz="4" w:space="0" w:color="FFFFFF"/>
              <w:left w:val="single" w:sz="4" w:space="0" w:color="FFFFFF"/>
              <w:bottom w:val="nil"/>
              <w:right w:val="single" w:sz="4" w:space="0" w:color="FFFFFF"/>
            </w:tcBorders>
            <w:shd w:val="clear" w:color="DDEBF7" w:fill="DDEBF7"/>
            <w:noWrap/>
            <w:hideMark/>
          </w:tcPr>
          <w:p w14:paraId="2307D4E8" w14:textId="77777777" w:rsidR="00E50347" w:rsidRPr="00016570" w:rsidRDefault="00E50347">
            <w:pPr>
              <w:rPr>
                <w:rFonts w:cstheme="minorHAnsi"/>
                <w:color w:val="000000"/>
                <w:sz w:val="18"/>
                <w:szCs w:val="18"/>
                <w:lang w:val="es-CO"/>
              </w:rPr>
            </w:pPr>
            <w:r w:rsidRPr="00016570">
              <w:rPr>
                <w:rFonts w:cstheme="minorHAnsi"/>
                <w:color w:val="000000"/>
                <w:sz w:val="18"/>
                <w:szCs w:val="18"/>
                <w:lang w:val="es-CO"/>
              </w:rPr>
              <w:t>Base de datos de los acuerdos de pago con información al día</w:t>
            </w:r>
          </w:p>
        </w:tc>
        <w:tc>
          <w:tcPr>
            <w:tcW w:w="1685" w:type="pct"/>
            <w:gridSpan w:val="3"/>
            <w:tcBorders>
              <w:top w:val="single" w:sz="4" w:space="0" w:color="FFFFFF"/>
              <w:left w:val="single" w:sz="4" w:space="0" w:color="FFFFFF"/>
              <w:bottom w:val="nil"/>
              <w:right w:val="single" w:sz="4" w:space="0" w:color="FFFFFF"/>
            </w:tcBorders>
            <w:shd w:val="clear" w:color="DDEBF7" w:fill="DDEBF7"/>
            <w:noWrap/>
            <w:hideMark/>
          </w:tcPr>
          <w:p w14:paraId="7E7F82A6" w14:textId="77777777" w:rsidR="00E50347" w:rsidRPr="00016570" w:rsidRDefault="00E50347">
            <w:pPr>
              <w:rPr>
                <w:rFonts w:cstheme="minorHAnsi"/>
                <w:color w:val="000000"/>
                <w:sz w:val="18"/>
                <w:szCs w:val="18"/>
                <w:lang w:val="es-CO"/>
              </w:rPr>
            </w:pPr>
            <w:r w:rsidRPr="00016570">
              <w:rPr>
                <w:rFonts w:cstheme="minorHAnsi"/>
                <w:color w:val="000000"/>
                <w:sz w:val="18"/>
                <w:szCs w:val="18"/>
                <w:lang w:val="es-CO"/>
              </w:rPr>
              <w:t>t_intermedia_salida_historia_gestion</w:t>
            </w:r>
          </w:p>
        </w:tc>
        <w:tc>
          <w:tcPr>
            <w:tcW w:w="1230" w:type="pct"/>
            <w:tcBorders>
              <w:top w:val="single" w:sz="4" w:space="0" w:color="FFFFFF"/>
              <w:left w:val="single" w:sz="4" w:space="0" w:color="FFFFFF"/>
              <w:bottom w:val="nil"/>
              <w:right w:val="nil"/>
            </w:tcBorders>
            <w:shd w:val="clear" w:color="DDEBF7" w:fill="DDEBF7"/>
            <w:noWrap/>
            <w:hideMark/>
          </w:tcPr>
          <w:p w14:paraId="7CC4073F" w14:textId="77777777" w:rsidR="00E50347" w:rsidRPr="00016570" w:rsidRDefault="00E50347">
            <w:pPr>
              <w:rPr>
                <w:rFonts w:cstheme="minorHAnsi"/>
                <w:color w:val="000000"/>
                <w:sz w:val="18"/>
                <w:szCs w:val="18"/>
                <w:lang w:val="es-CO"/>
              </w:rPr>
            </w:pPr>
            <w:r w:rsidRPr="00016570">
              <w:rPr>
                <w:rFonts w:cstheme="minorHAnsi"/>
                <w:color w:val="000000"/>
                <w:sz w:val="18"/>
                <w:szCs w:val="18"/>
                <w:lang w:val="es-CO"/>
              </w:rPr>
              <w:t>Diaria o de acuerdo a las necesidades del negocio.</w:t>
            </w:r>
          </w:p>
        </w:tc>
      </w:tr>
    </w:tbl>
    <w:p w14:paraId="2FB2C8DC" w14:textId="77777777" w:rsidR="00E50347" w:rsidRPr="00016570" w:rsidRDefault="00E50347" w:rsidP="00E50347">
      <w:pPr>
        <w:rPr>
          <w:rFonts w:ascii="Verdana" w:hAnsi="Verdana"/>
          <w:color w:val="0B5394"/>
          <w:lang w:val="es-CO"/>
        </w:rPr>
      </w:pPr>
    </w:p>
    <w:p w14:paraId="78D07FAD" w14:textId="77777777" w:rsidR="00E50347" w:rsidRDefault="00E50347" w:rsidP="00E50347">
      <w:pPr>
        <w:rPr>
          <w:rFonts w:ascii="Verdana" w:hAnsi="Verdana"/>
          <w:color w:val="0B5394"/>
          <w:lang w:val="es-CO"/>
        </w:rPr>
      </w:pPr>
    </w:p>
    <w:p w14:paraId="1B163EE1" w14:textId="2867F2D0" w:rsidR="008616AF" w:rsidRPr="00016570" w:rsidRDefault="008616AF" w:rsidP="008616AF">
      <w:pPr>
        <w:pStyle w:val="Heading1"/>
        <w:rPr>
          <w:lang w:val="es-CO"/>
        </w:rPr>
      </w:pPr>
      <w:bookmarkStart w:id="61" w:name="_Toc130293821"/>
      <w:bookmarkStart w:id="62" w:name="_Toc142663868"/>
      <w:r>
        <w:rPr>
          <w:lang w:val="es-CO"/>
        </w:rPr>
        <w:lastRenderedPageBreak/>
        <w:t>Integraciones</w:t>
      </w:r>
      <w:bookmarkEnd w:id="61"/>
      <w:bookmarkEnd w:id="62"/>
    </w:p>
    <w:p w14:paraId="1D7F38D1" w14:textId="5C310C17" w:rsidR="0009065A" w:rsidRDefault="0009065A" w:rsidP="008616AF">
      <w:pPr>
        <w:pStyle w:val="Heading2"/>
        <w:rPr>
          <w:shd w:val="clear" w:color="auto" w:fill="FFFFFF"/>
          <w:lang w:val="es-ES"/>
        </w:rPr>
      </w:pPr>
      <w:bookmarkStart w:id="63" w:name="_Toc130293822"/>
      <w:bookmarkStart w:id="64" w:name="_Toc142663869"/>
      <w:r>
        <w:rPr>
          <w:shd w:val="clear" w:color="auto" w:fill="FFFFFF"/>
          <w:lang w:val="es-ES"/>
        </w:rPr>
        <w:t xml:space="preserve">Integración </w:t>
      </w:r>
      <w:r w:rsidR="00B25AD3">
        <w:rPr>
          <w:shd w:val="clear" w:color="auto" w:fill="FFFFFF"/>
          <w:lang w:val="es-ES"/>
        </w:rPr>
        <w:t>Marcador</w:t>
      </w:r>
      <w:r>
        <w:rPr>
          <w:shd w:val="clear" w:color="auto" w:fill="FFFFFF"/>
          <w:lang w:val="es-ES"/>
        </w:rPr>
        <w:t xml:space="preserve"> </w:t>
      </w:r>
      <w:r w:rsidR="00B25AD3">
        <w:rPr>
          <w:shd w:val="clear" w:color="auto" w:fill="FFFFFF"/>
          <w:lang w:val="es-ES"/>
        </w:rPr>
        <w:t>T</w:t>
      </w:r>
      <w:r>
        <w:rPr>
          <w:shd w:val="clear" w:color="auto" w:fill="FFFFFF"/>
          <w:lang w:val="es-ES"/>
        </w:rPr>
        <w:t>elefónico</w:t>
      </w:r>
      <w:bookmarkEnd w:id="63"/>
      <w:bookmarkEnd w:id="64"/>
    </w:p>
    <w:p w14:paraId="34B36A7A" w14:textId="77777777" w:rsidR="0009065A" w:rsidRDefault="0009065A" w:rsidP="0009065A">
      <w:pPr>
        <w:rPr>
          <w:shd w:val="clear" w:color="auto" w:fill="FFFFFF"/>
          <w:lang w:val="es-ES"/>
        </w:rPr>
      </w:pPr>
      <w:r w:rsidRPr="00D45120">
        <w:rPr>
          <w:noProof/>
          <w:shd w:val="clear" w:color="auto" w:fill="FFFFFF"/>
          <w:lang w:val="es-ES"/>
        </w:rPr>
        <w:drawing>
          <wp:inline distT="0" distB="0" distL="0" distR="0" wp14:anchorId="4E1031F5" wp14:editId="5E595EBE">
            <wp:extent cx="5943600" cy="353631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5"/>
                    <a:stretch>
                      <a:fillRect/>
                    </a:stretch>
                  </pic:blipFill>
                  <pic:spPr>
                    <a:xfrm>
                      <a:off x="0" y="0"/>
                      <a:ext cx="5943600" cy="3536315"/>
                    </a:xfrm>
                    <a:prstGeom prst="rect">
                      <a:avLst/>
                    </a:prstGeom>
                  </pic:spPr>
                </pic:pic>
              </a:graphicData>
            </a:graphic>
          </wp:inline>
        </w:drawing>
      </w:r>
    </w:p>
    <w:p w14:paraId="00761BAB" w14:textId="2B957AA5" w:rsidR="0009065A" w:rsidRPr="0039177F" w:rsidRDefault="0039177F" w:rsidP="0009065A">
      <w:pPr>
        <w:rPr>
          <w:lang w:val="es-ES"/>
        </w:rPr>
      </w:pPr>
      <w:r w:rsidRPr="0039177F">
        <w:rPr>
          <w:lang w:val="es-ES"/>
        </w:rPr>
        <w:t>La impl</w:t>
      </w:r>
      <w:r>
        <w:rPr>
          <w:lang w:val="es-ES"/>
        </w:rPr>
        <w:t xml:space="preserve">ementación y sus requisitos depende del marcador telefónico de la entidad y de sus </w:t>
      </w:r>
      <w:r w:rsidR="00C10D14">
        <w:rPr>
          <w:lang w:val="es-ES"/>
        </w:rPr>
        <w:t>capacidades de integración.</w:t>
      </w:r>
    </w:p>
    <w:p w14:paraId="5D59F99E" w14:textId="77777777" w:rsidR="00E91C64" w:rsidRPr="0039177F" w:rsidRDefault="00E91C64" w:rsidP="00E91C64">
      <w:pPr>
        <w:rPr>
          <w:lang w:val="es-ES"/>
        </w:rPr>
      </w:pPr>
    </w:p>
    <w:p w14:paraId="5408DDD1" w14:textId="77777777" w:rsidR="00E91C64" w:rsidRPr="0039177F" w:rsidRDefault="00E91C64" w:rsidP="00E91C64">
      <w:pPr>
        <w:rPr>
          <w:lang w:val="es-ES"/>
        </w:rPr>
      </w:pPr>
    </w:p>
    <w:p w14:paraId="19D8B365" w14:textId="77777777" w:rsidR="00E91C64" w:rsidRPr="0039177F" w:rsidRDefault="00E91C64" w:rsidP="00E91C64">
      <w:pPr>
        <w:rPr>
          <w:lang w:val="es-ES"/>
        </w:rPr>
      </w:pPr>
    </w:p>
    <w:p w14:paraId="752938BF" w14:textId="77777777" w:rsidR="00E91C64" w:rsidRPr="0039177F" w:rsidRDefault="00E91C64" w:rsidP="00E91C64">
      <w:pPr>
        <w:rPr>
          <w:lang w:val="es-ES"/>
        </w:rPr>
      </w:pPr>
    </w:p>
    <w:p w14:paraId="49212B70" w14:textId="77777777" w:rsidR="00E91C64" w:rsidRPr="0039177F" w:rsidRDefault="00E91C64" w:rsidP="00E91C64">
      <w:pPr>
        <w:rPr>
          <w:lang w:val="es-ES"/>
        </w:rPr>
      </w:pPr>
    </w:p>
    <w:p w14:paraId="1744E8F2" w14:textId="77777777" w:rsidR="00E91C64" w:rsidRPr="0039177F" w:rsidRDefault="00E91C64" w:rsidP="00E91C64">
      <w:pPr>
        <w:rPr>
          <w:lang w:val="es-ES"/>
        </w:rPr>
      </w:pPr>
    </w:p>
    <w:p w14:paraId="527D9C7B" w14:textId="77777777" w:rsidR="00E91C64" w:rsidRPr="0039177F" w:rsidRDefault="00E91C64" w:rsidP="00E91C64">
      <w:pPr>
        <w:rPr>
          <w:lang w:val="es-ES"/>
        </w:rPr>
      </w:pPr>
    </w:p>
    <w:p w14:paraId="50C4603A" w14:textId="77777777" w:rsidR="00E91C64" w:rsidRPr="0039177F" w:rsidRDefault="00E91C64" w:rsidP="00E91C64">
      <w:pPr>
        <w:rPr>
          <w:lang w:val="es-ES"/>
        </w:rPr>
      </w:pPr>
    </w:p>
    <w:p w14:paraId="41006CB2" w14:textId="77777777" w:rsidR="005A4F89" w:rsidRPr="0039177F" w:rsidRDefault="005A4F89" w:rsidP="00E91C64">
      <w:pPr>
        <w:rPr>
          <w:lang w:val="es-ES"/>
        </w:rPr>
      </w:pPr>
    </w:p>
    <w:p w14:paraId="2A2B9FF3" w14:textId="7DB39C2D" w:rsidR="0066196C" w:rsidRPr="0039177F" w:rsidRDefault="0066196C" w:rsidP="008616AF">
      <w:pPr>
        <w:pStyle w:val="Heading2"/>
        <w:rPr>
          <w:lang w:val="es-ES"/>
        </w:rPr>
      </w:pPr>
      <w:bookmarkStart w:id="65" w:name="_Toc130293823"/>
      <w:bookmarkStart w:id="66" w:name="_Toc142663870"/>
      <w:r w:rsidRPr="0039177F">
        <w:rPr>
          <w:lang w:val="es-ES"/>
        </w:rPr>
        <w:lastRenderedPageBreak/>
        <w:t>Integración Eva Platform</w:t>
      </w:r>
      <w:bookmarkEnd w:id="65"/>
      <w:bookmarkEnd w:id="66"/>
    </w:p>
    <w:p w14:paraId="3A3EBE6B" w14:textId="50C4A0EA" w:rsidR="0066196C" w:rsidRDefault="0066196C" w:rsidP="00E91C64">
      <w:r w:rsidRPr="0066196C">
        <w:rPr>
          <w:noProof/>
        </w:rPr>
        <w:drawing>
          <wp:inline distT="0" distB="0" distL="0" distR="0" wp14:anchorId="225E168A" wp14:editId="2F1BB66C">
            <wp:extent cx="5943600" cy="413067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5943600" cy="4130675"/>
                    </a:xfrm>
                    <a:prstGeom prst="rect">
                      <a:avLst/>
                    </a:prstGeom>
                  </pic:spPr>
                </pic:pic>
              </a:graphicData>
            </a:graphic>
          </wp:inline>
        </w:drawing>
      </w:r>
    </w:p>
    <w:p w14:paraId="7465F082" w14:textId="3A631FC5" w:rsidR="0066196C" w:rsidRDefault="0066196C" w:rsidP="00E91C64">
      <w:pPr>
        <w:rPr>
          <w:lang w:val="es-ES"/>
        </w:rPr>
      </w:pPr>
      <w:r w:rsidRPr="00143B1F">
        <w:rPr>
          <w:lang w:val="es-ES"/>
        </w:rPr>
        <w:t>Para brindar el servicio</w:t>
      </w:r>
      <w:r w:rsidR="00143B1F" w:rsidRPr="00143B1F">
        <w:rPr>
          <w:lang w:val="es-ES"/>
        </w:rPr>
        <w:t xml:space="preserve"> de E</w:t>
      </w:r>
      <w:r w:rsidR="00143B1F">
        <w:rPr>
          <w:lang w:val="es-ES"/>
        </w:rPr>
        <w:t>VA es requerido por parte de la entidad que dispongan de una troncal SIP estándar para la comunicación con la planta telefónica del servicio EVA.</w:t>
      </w:r>
    </w:p>
    <w:p w14:paraId="4A455283" w14:textId="0F4841CE" w:rsidR="00143B1F" w:rsidRDefault="00143B1F" w:rsidP="00E91C64">
      <w:pPr>
        <w:rPr>
          <w:lang w:val="es-ES"/>
        </w:rPr>
      </w:pPr>
      <w:r>
        <w:rPr>
          <w:lang w:val="es-ES"/>
        </w:rPr>
        <w:t>Si la planta telefónica de la entidad es una planta OnPremisse se debe contar adicional con el establecimiento de una VPN Site To Site entre la entidad y la infraestructura de Eva Platform en Microsoft Azure. Si por el contrario la plant</w:t>
      </w:r>
      <w:r w:rsidR="00E35B44">
        <w:rPr>
          <w:lang w:val="es-ES"/>
        </w:rPr>
        <w:t>a</w:t>
      </w:r>
      <w:r>
        <w:rPr>
          <w:lang w:val="es-ES"/>
        </w:rPr>
        <w:t xml:space="preserve"> de la entidad está en Internet a nivel público, no es necesario establecer una VPN S2S sino gestionar las correspondientes autorizaciones a nivel IP.</w:t>
      </w:r>
    </w:p>
    <w:p w14:paraId="10F2E891" w14:textId="77777777" w:rsidR="00143B1F" w:rsidRDefault="00143B1F" w:rsidP="00E91C64">
      <w:pPr>
        <w:rPr>
          <w:lang w:val="es-ES"/>
        </w:rPr>
      </w:pPr>
    </w:p>
    <w:p w14:paraId="2F83B499" w14:textId="77777777" w:rsidR="00143B1F" w:rsidRDefault="00143B1F" w:rsidP="00E91C64">
      <w:pPr>
        <w:rPr>
          <w:lang w:val="es-ES"/>
        </w:rPr>
      </w:pPr>
    </w:p>
    <w:p w14:paraId="00A8551E" w14:textId="77777777" w:rsidR="00143B1F" w:rsidRDefault="00143B1F" w:rsidP="00E91C64">
      <w:pPr>
        <w:rPr>
          <w:lang w:val="es-ES"/>
        </w:rPr>
      </w:pPr>
    </w:p>
    <w:p w14:paraId="5F587D2D" w14:textId="77777777" w:rsidR="00143B1F" w:rsidRDefault="00143B1F" w:rsidP="00E91C64">
      <w:pPr>
        <w:rPr>
          <w:lang w:val="es-ES"/>
        </w:rPr>
      </w:pPr>
    </w:p>
    <w:p w14:paraId="57F6E7D5" w14:textId="13D7C032" w:rsidR="00143B1F" w:rsidRDefault="009D48FA" w:rsidP="008616AF">
      <w:pPr>
        <w:pStyle w:val="Heading2"/>
        <w:rPr>
          <w:lang w:val="es-ES"/>
        </w:rPr>
      </w:pPr>
      <w:bookmarkStart w:id="67" w:name="_Toc130293824"/>
      <w:bookmarkStart w:id="68" w:name="_Toc142663871"/>
      <w:r>
        <w:rPr>
          <w:lang w:val="es-ES"/>
        </w:rPr>
        <w:lastRenderedPageBreak/>
        <w:t xml:space="preserve">Integración </w:t>
      </w:r>
      <w:r w:rsidR="009A57D4">
        <w:rPr>
          <w:lang w:val="es-ES"/>
        </w:rPr>
        <w:t>S</w:t>
      </w:r>
      <w:bookmarkEnd w:id="67"/>
      <w:r w:rsidR="009A57D4">
        <w:rPr>
          <w:lang w:val="es-ES"/>
        </w:rPr>
        <w:t>acDialer</w:t>
      </w:r>
      <w:bookmarkEnd w:id="68"/>
    </w:p>
    <w:p w14:paraId="02FC3807" w14:textId="6B31629C" w:rsidR="009D48FA" w:rsidRDefault="00B25AD3" w:rsidP="00E91C64">
      <w:pPr>
        <w:rPr>
          <w:lang w:val="es-ES"/>
        </w:rPr>
      </w:pPr>
      <w:r w:rsidRPr="00B25AD3">
        <w:rPr>
          <w:noProof/>
          <w:lang w:val="es-ES"/>
        </w:rPr>
        <w:drawing>
          <wp:inline distT="0" distB="0" distL="0" distR="0" wp14:anchorId="60A0F135" wp14:editId="443D5961">
            <wp:extent cx="5943600" cy="640588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5943600" cy="6405880"/>
                    </a:xfrm>
                    <a:prstGeom prst="rect">
                      <a:avLst/>
                    </a:prstGeom>
                  </pic:spPr>
                </pic:pic>
              </a:graphicData>
            </a:graphic>
          </wp:inline>
        </w:drawing>
      </w:r>
    </w:p>
    <w:p w14:paraId="520D6452" w14:textId="77777777" w:rsidR="00C10D14" w:rsidRDefault="00C10D14" w:rsidP="00E91C64">
      <w:pPr>
        <w:rPr>
          <w:lang w:val="es-ES"/>
        </w:rPr>
      </w:pPr>
    </w:p>
    <w:p w14:paraId="1CE100AD" w14:textId="3F76133E" w:rsidR="00C10D14" w:rsidRDefault="00DC658D" w:rsidP="00E91C64">
      <w:pPr>
        <w:rPr>
          <w:lang w:val="es-ES"/>
        </w:rPr>
      </w:pPr>
      <w:r w:rsidRPr="00DC658D">
        <w:rPr>
          <w:noProof/>
          <w:lang w:val="es-ES"/>
        </w:rPr>
        <w:lastRenderedPageBreak/>
        <w:drawing>
          <wp:inline distT="0" distB="0" distL="0" distR="0" wp14:anchorId="2FCD1AA6" wp14:editId="40989FE6">
            <wp:extent cx="5943600" cy="3282950"/>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5943600" cy="3282950"/>
                    </a:xfrm>
                    <a:prstGeom prst="rect">
                      <a:avLst/>
                    </a:prstGeom>
                  </pic:spPr>
                </pic:pic>
              </a:graphicData>
            </a:graphic>
          </wp:inline>
        </w:drawing>
      </w:r>
    </w:p>
    <w:p w14:paraId="5DA16F5A" w14:textId="0E7EC601" w:rsidR="00DC658D" w:rsidRDefault="00DC658D" w:rsidP="00E91C64">
      <w:pPr>
        <w:rPr>
          <w:lang w:val="es-ES"/>
        </w:rPr>
      </w:pPr>
      <w:r>
        <w:rPr>
          <w:lang w:val="es-ES"/>
        </w:rPr>
        <w:t xml:space="preserve">SacDialer utiliza el estándar SIP para realizar llamadas, con esto se quiere indicar que </w:t>
      </w:r>
      <w:r w:rsidR="009B7880">
        <w:rPr>
          <w:lang w:val="es-ES"/>
        </w:rPr>
        <w:t xml:space="preserve">una planta telefónica que soporte SIP y tenga a disposición extensiones SIP estándar puede ser utilizada por SacDialer para realizar </w:t>
      </w:r>
      <w:r w:rsidR="005F2950">
        <w:rPr>
          <w:lang w:val="es-ES"/>
        </w:rPr>
        <w:t>llamadas.</w:t>
      </w:r>
      <w:r w:rsidR="0049262F">
        <w:rPr>
          <w:lang w:val="es-ES"/>
        </w:rPr>
        <w:t xml:space="preserve"> Se debe considerar que </w:t>
      </w:r>
      <w:r w:rsidR="00876AC4">
        <w:rPr>
          <w:lang w:val="es-ES"/>
        </w:rPr>
        <w:t xml:space="preserve">sea </w:t>
      </w:r>
      <w:r w:rsidR="00865FC1">
        <w:rPr>
          <w:lang w:val="es-ES"/>
        </w:rPr>
        <w:t>estándar</w:t>
      </w:r>
      <w:r w:rsidR="00876AC4">
        <w:rPr>
          <w:lang w:val="es-ES"/>
        </w:rPr>
        <w:t xml:space="preserve"> SIP, de lo contrario se tendrán inconvenientes en la comunicación como por ejemplo que el audio no se escuche de unos de los </w:t>
      </w:r>
      <w:r w:rsidR="008616AF">
        <w:rPr>
          <w:lang w:val="es-ES"/>
        </w:rPr>
        <w:t>extremos.</w:t>
      </w:r>
    </w:p>
    <w:p w14:paraId="79A4FDDE" w14:textId="543C912C" w:rsidR="001E6A4B" w:rsidRPr="001E6A4B" w:rsidRDefault="001E6A4B" w:rsidP="001E6A4B">
      <w:pPr>
        <w:pStyle w:val="Heading3"/>
      </w:pPr>
      <w:bookmarkStart w:id="69" w:name="_Toc130293825"/>
      <w:bookmarkStart w:id="70" w:name="_Toc142663872"/>
      <w:r w:rsidRPr="318D5DB9">
        <w:t>R</w:t>
      </w:r>
      <w:r>
        <w:rPr>
          <w:lang w:val="es-ES"/>
        </w:rPr>
        <w:t>e</w:t>
      </w:r>
      <w:r w:rsidRPr="318D5DB9">
        <w:t>querimientos</w:t>
      </w:r>
      <w:bookmarkEnd w:id="69"/>
      <w:bookmarkEnd w:id="70"/>
      <w:r w:rsidRPr="318D5DB9">
        <w:t xml:space="preserve"> </w:t>
      </w:r>
    </w:p>
    <w:p w14:paraId="49AC3079" w14:textId="543C912C" w:rsidR="001E6A4B" w:rsidRPr="00191803" w:rsidRDefault="001E6A4B" w:rsidP="00940AEF">
      <w:pPr>
        <w:pStyle w:val="ListParagraph"/>
        <w:numPr>
          <w:ilvl w:val="0"/>
          <w:numId w:val="15"/>
        </w:numPr>
        <w:rPr>
          <w:lang w:val="es-CO"/>
        </w:rPr>
      </w:pPr>
      <w:r w:rsidRPr="00191803">
        <w:rPr>
          <w:lang w:val="es-CO"/>
        </w:rPr>
        <w:t>Requerimientos mínimos para equipos de computo de los usuarios: Procesador i3 Octava generación o equivalente, 4 GB Ram, 128 GB espacio en disco, cualquier sistema operativo.</w:t>
      </w:r>
    </w:p>
    <w:p w14:paraId="6DCC717D" w14:textId="543C912C" w:rsidR="001E6A4B" w:rsidRPr="00191803" w:rsidRDefault="001E6A4B" w:rsidP="00940AEF">
      <w:pPr>
        <w:pStyle w:val="ListParagraph"/>
        <w:numPr>
          <w:ilvl w:val="0"/>
          <w:numId w:val="15"/>
        </w:numPr>
        <w:rPr>
          <w:lang w:val="es-CO"/>
        </w:rPr>
      </w:pPr>
      <w:r w:rsidRPr="00191803">
        <w:rPr>
          <w:lang w:val="es-CO"/>
        </w:rPr>
        <w:t>Los usuarios deben usar un navegador compatible y actualizado (Chrome, Edge, Firefox, Safari)</w:t>
      </w:r>
    </w:p>
    <w:p w14:paraId="572AB8F4" w14:textId="543C912C" w:rsidR="001E6A4B" w:rsidRPr="00191803" w:rsidRDefault="001E6A4B" w:rsidP="00940AEF">
      <w:pPr>
        <w:pStyle w:val="ListParagraph"/>
        <w:numPr>
          <w:ilvl w:val="0"/>
          <w:numId w:val="15"/>
        </w:numPr>
        <w:rPr>
          <w:lang w:val="es-CO"/>
        </w:rPr>
      </w:pPr>
      <w:r w:rsidRPr="00191803">
        <w:rPr>
          <w:lang w:val="es-CO"/>
        </w:rPr>
        <w:t>Apertura de puertos entre el componente de EVA y el navegador del usuario</w:t>
      </w:r>
    </w:p>
    <w:p w14:paraId="1D063BE3" w14:textId="543C912C" w:rsidR="001E6A4B" w:rsidRPr="00940AEF" w:rsidRDefault="001E6A4B" w:rsidP="00940AEF">
      <w:pPr>
        <w:pStyle w:val="ListParagraph"/>
        <w:numPr>
          <w:ilvl w:val="0"/>
          <w:numId w:val="15"/>
        </w:numPr>
      </w:pPr>
      <w:r w:rsidRPr="00940AEF">
        <w:t>Protocolo SIP Estándar</w:t>
      </w:r>
    </w:p>
    <w:p w14:paraId="133445BD" w14:textId="5BB363F9" w:rsidR="001E6A4B" w:rsidRPr="00191803" w:rsidRDefault="001E6A4B" w:rsidP="00940AEF">
      <w:pPr>
        <w:pStyle w:val="ListParagraph"/>
        <w:numPr>
          <w:ilvl w:val="0"/>
          <w:numId w:val="15"/>
        </w:numPr>
        <w:rPr>
          <w:lang w:val="es-CO"/>
        </w:rPr>
      </w:pPr>
      <w:r w:rsidRPr="00191803">
        <w:rPr>
          <w:lang w:val="es-CO"/>
        </w:rPr>
        <w:t>Información de las extensiones asignadas a cada usuario. Esta información se configura en Sac.</w:t>
      </w:r>
      <w:r w:rsidR="004E1C6E" w:rsidRPr="004E1C6E">
        <w:rPr>
          <w:rFonts w:eastAsiaTheme="minorHAnsi"/>
          <w:lang w:val="es-CO"/>
        </w:rPr>
        <w:t xml:space="preserve"> </w:t>
      </w:r>
      <w:r w:rsidR="004E1C6E">
        <w:rPr>
          <w:rFonts w:eastAsiaTheme="minorHAnsi"/>
          <w:lang w:val="es-CO"/>
        </w:rPr>
        <w:t>que el componente de EVA OnPremisse</w:t>
      </w:r>
    </w:p>
    <w:p w14:paraId="38620E29" w14:textId="77B9DF77" w:rsidR="001E6A4B" w:rsidRPr="00191803" w:rsidRDefault="001E6A4B" w:rsidP="001E6A4B">
      <w:pPr>
        <w:pStyle w:val="ListParagraph"/>
        <w:numPr>
          <w:ilvl w:val="0"/>
          <w:numId w:val="15"/>
        </w:numPr>
        <w:rPr>
          <w:lang w:val="es-CO"/>
        </w:rPr>
      </w:pPr>
      <w:r w:rsidRPr="00191803">
        <w:rPr>
          <w:lang w:val="es-CO"/>
        </w:rPr>
        <w:lastRenderedPageBreak/>
        <w:t>Requiere que el componente de EVA OnPremisse pueda establecer conexión con Azure</w:t>
      </w:r>
    </w:p>
    <w:p w14:paraId="24C609A5" w14:textId="543C912C" w:rsidR="001E6A4B" w:rsidRPr="00191803" w:rsidRDefault="001E6A4B" w:rsidP="00940AEF">
      <w:pPr>
        <w:pStyle w:val="ListParagraph"/>
        <w:numPr>
          <w:ilvl w:val="0"/>
          <w:numId w:val="15"/>
        </w:numPr>
        <w:rPr>
          <w:lang w:val="es-CO"/>
        </w:rPr>
      </w:pPr>
      <w:r w:rsidRPr="00191803">
        <w:rPr>
          <w:lang w:val="es-CO"/>
        </w:rPr>
        <w:t>Las grabaciones serán eliminadas posterior a 6 meses para evitar que el storage se sature (Comparte almacenamiento con sistema de backups)</w:t>
      </w:r>
    </w:p>
    <w:p w14:paraId="3AB6BBB4" w14:textId="563868AA" w:rsidR="0086353E" w:rsidRPr="00191803" w:rsidRDefault="001E6A4B" w:rsidP="00940AEF">
      <w:pPr>
        <w:pStyle w:val="ListParagraph"/>
        <w:numPr>
          <w:ilvl w:val="0"/>
          <w:numId w:val="15"/>
        </w:numPr>
        <w:rPr>
          <w:lang w:val="es-CO"/>
        </w:rPr>
      </w:pPr>
      <w:r w:rsidRPr="00191803">
        <w:rPr>
          <w:lang w:val="es-CO"/>
        </w:rPr>
        <w:t>Se requiere instalar componente en servidor Linux o en su defecto Docker (Linux), 8 CPU, 8 GB RAM, 64 GB Storage (Estos valores son mìnimos y su aumento depende de la cantidad de usuarios concurrentes que vayan a realizar llamadas,)</w:t>
      </w:r>
    </w:p>
    <w:p w14:paraId="7658136D" w14:textId="77777777" w:rsidR="008616AF" w:rsidRDefault="008616AF" w:rsidP="00E91C64">
      <w:pPr>
        <w:rPr>
          <w:lang w:val="es-ES"/>
        </w:rPr>
      </w:pPr>
    </w:p>
    <w:p w14:paraId="4B33531E" w14:textId="77777777" w:rsidR="008616AF" w:rsidRDefault="008616AF" w:rsidP="00E91C64">
      <w:pPr>
        <w:rPr>
          <w:lang w:val="es-ES"/>
        </w:rPr>
      </w:pPr>
    </w:p>
    <w:p w14:paraId="63ACE2AC" w14:textId="77777777" w:rsidR="008616AF" w:rsidRDefault="008616AF" w:rsidP="00E91C64">
      <w:pPr>
        <w:rPr>
          <w:lang w:val="es-ES"/>
        </w:rPr>
      </w:pPr>
    </w:p>
    <w:p w14:paraId="7AF558E7" w14:textId="458DDBDE" w:rsidR="00865FC1" w:rsidRDefault="00865FC1" w:rsidP="00E91C64">
      <w:pPr>
        <w:rPr>
          <w:lang w:val="es-ES"/>
        </w:rPr>
      </w:pPr>
    </w:p>
    <w:p w14:paraId="6E38BBF2" w14:textId="01FE0BE8" w:rsidR="00865FC1" w:rsidRDefault="00865FC1" w:rsidP="00E91C64">
      <w:pPr>
        <w:rPr>
          <w:lang w:val="es-ES"/>
        </w:rPr>
      </w:pPr>
    </w:p>
    <w:p w14:paraId="0A1B70D7" w14:textId="2FE32BFF" w:rsidR="00865FC1" w:rsidRDefault="00865FC1" w:rsidP="00E91C64">
      <w:pPr>
        <w:rPr>
          <w:lang w:val="es-ES"/>
        </w:rPr>
      </w:pPr>
    </w:p>
    <w:p w14:paraId="391BA702" w14:textId="3DEE2765" w:rsidR="00865FC1" w:rsidRDefault="00865FC1" w:rsidP="00E91C64">
      <w:pPr>
        <w:rPr>
          <w:lang w:val="es-ES"/>
        </w:rPr>
      </w:pPr>
    </w:p>
    <w:p w14:paraId="746A2AD3" w14:textId="1FD6790D" w:rsidR="00865FC1" w:rsidRDefault="00865FC1" w:rsidP="00E91C64">
      <w:pPr>
        <w:rPr>
          <w:lang w:val="es-ES"/>
        </w:rPr>
      </w:pPr>
    </w:p>
    <w:p w14:paraId="01EEA731" w14:textId="4DCDED93" w:rsidR="00865FC1" w:rsidRDefault="00865FC1" w:rsidP="00E91C64">
      <w:pPr>
        <w:rPr>
          <w:lang w:val="es-ES"/>
        </w:rPr>
      </w:pPr>
    </w:p>
    <w:p w14:paraId="70200999" w14:textId="56517D52" w:rsidR="00865FC1" w:rsidRDefault="00865FC1" w:rsidP="00E91C64">
      <w:pPr>
        <w:rPr>
          <w:lang w:val="es-ES"/>
        </w:rPr>
      </w:pPr>
    </w:p>
    <w:p w14:paraId="0F419A58" w14:textId="42E56322" w:rsidR="00865FC1" w:rsidRDefault="00865FC1" w:rsidP="00E91C64">
      <w:pPr>
        <w:rPr>
          <w:lang w:val="es-ES"/>
        </w:rPr>
      </w:pPr>
    </w:p>
    <w:p w14:paraId="7518EE22" w14:textId="194506FE" w:rsidR="00865FC1" w:rsidRDefault="00865FC1" w:rsidP="00E91C64">
      <w:pPr>
        <w:rPr>
          <w:lang w:val="es-ES"/>
        </w:rPr>
      </w:pPr>
    </w:p>
    <w:p w14:paraId="0829FB92" w14:textId="1CDE85B9" w:rsidR="00865FC1" w:rsidRDefault="00865FC1" w:rsidP="00E91C64">
      <w:pPr>
        <w:rPr>
          <w:lang w:val="es-ES"/>
        </w:rPr>
      </w:pPr>
    </w:p>
    <w:p w14:paraId="1FBCD13E" w14:textId="6303A945" w:rsidR="00865FC1" w:rsidRDefault="00865FC1" w:rsidP="00E91C64">
      <w:pPr>
        <w:rPr>
          <w:lang w:val="es-ES"/>
        </w:rPr>
      </w:pPr>
    </w:p>
    <w:p w14:paraId="1E81ABF0" w14:textId="3364FBBE" w:rsidR="00865FC1" w:rsidRDefault="00865FC1" w:rsidP="00E91C64">
      <w:pPr>
        <w:rPr>
          <w:lang w:val="es-ES"/>
        </w:rPr>
      </w:pPr>
    </w:p>
    <w:p w14:paraId="441A6F35" w14:textId="1DE5CCA3" w:rsidR="00865FC1" w:rsidRDefault="00865FC1" w:rsidP="00E91C64">
      <w:pPr>
        <w:rPr>
          <w:lang w:val="es-ES"/>
        </w:rPr>
      </w:pPr>
    </w:p>
    <w:p w14:paraId="13E84C47" w14:textId="77777777" w:rsidR="00865FC1" w:rsidRDefault="00865FC1" w:rsidP="00E91C64">
      <w:pPr>
        <w:rPr>
          <w:lang w:val="es-ES"/>
        </w:rPr>
      </w:pPr>
    </w:p>
    <w:p w14:paraId="52D2D4FB" w14:textId="77777777" w:rsidR="008616AF" w:rsidRDefault="008616AF" w:rsidP="00E91C64">
      <w:pPr>
        <w:rPr>
          <w:lang w:val="es-ES"/>
        </w:rPr>
      </w:pPr>
    </w:p>
    <w:p w14:paraId="1E7B50D9" w14:textId="77777777" w:rsidR="008F17F9" w:rsidRDefault="008F17F9" w:rsidP="00E91C64">
      <w:pPr>
        <w:rPr>
          <w:lang w:val="es-ES"/>
        </w:rPr>
      </w:pPr>
    </w:p>
    <w:p w14:paraId="5825EF12" w14:textId="60137887" w:rsidR="008616AF" w:rsidRDefault="008616AF" w:rsidP="008616AF">
      <w:pPr>
        <w:pStyle w:val="Heading2"/>
        <w:rPr>
          <w:lang w:val="es-ES"/>
        </w:rPr>
      </w:pPr>
      <w:bookmarkStart w:id="71" w:name="_Toc130293826"/>
      <w:bookmarkStart w:id="72" w:name="_Toc142663873"/>
      <w:r>
        <w:rPr>
          <w:lang w:val="es-ES"/>
        </w:rPr>
        <w:lastRenderedPageBreak/>
        <w:t>Integración con sistemas SMS</w:t>
      </w:r>
      <w:bookmarkEnd w:id="71"/>
      <w:bookmarkEnd w:id="72"/>
    </w:p>
    <w:p w14:paraId="1055F1DD" w14:textId="77777777" w:rsidR="00460B7C" w:rsidRDefault="007C62F0" w:rsidP="00E91C64">
      <w:pPr>
        <w:rPr>
          <w:lang w:val="es-ES"/>
        </w:rPr>
      </w:pPr>
      <w:r>
        <w:rPr>
          <w:lang w:val="es-ES"/>
        </w:rPr>
        <w:t>Sac puede integrarse a sistemas de envío de mensajes SMS</w:t>
      </w:r>
      <w:r w:rsidR="00E55C1F">
        <w:rPr>
          <w:lang w:val="es-ES"/>
        </w:rPr>
        <w:t xml:space="preserve"> a través de consumo de servicios web</w:t>
      </w:r>
      <w:r w:rsidR="00460B7C">
        <w:rPr>
          <w:lang w:val="es-ES"/>
        </w:rPr>
        <w:t xml:space="preserve"> o archivos de texto.</w:t>
      </w:r>
    </w:p>
    <w:p w14:paraId="7B31379E" w14:textId="77777777" w:rsidR="000C5886" w:rsidRDefault="000C5886" w:rsidP="000C5886">
      <w:pPr>
        <w:pStyle w:val="Heading3"/>
        <w:rPr>
          <w:lang w:val="es-ES"/>
        </w:rPr>
      </w:pPr>
      <w:bookmarkStart w:id="73" w:name="_Toc130293827"/>
      <w:bookmarkStart w:id="74" w:name="_Toc142663874"/>
      <w:r>
        <w:rPr>
          <w:lang w:val="es-ES"/>
        </w:rPr>
        <w:t>Integración a través de servicios web</w:t>
      </w:r>
      <w:bookmarkEnd w:id="73"/>
      <w:bookmarkEnd w:id="74"/>
    </w:p>
    <w:p w14:paraId="7EFEB712" w14:textId="0625389C" w:rsidR="00076B58" w:rsidRDefault="00076B58" w:rsidP="00E91C64">
      <w:pPr>
        <w:rPr>
          <w:lang w:val="es-ES"/>
        </w:rPr>
      </w:pPr>
      <w:r>
        <w:rPr>
          <w:lang w:val="es-ES"/>
        </w:rPr>
        <w:t xml:space="preserve">Sac puede integrarse a sistemas de envío de mensajes de mensajes SMS a través de consumo de servicios web, para esto es requerido conocer la URL del servicio, el sistema de seguridad, el método para autenticar y por último la definición del método para el envío de los mensajes. </w:t>
      </w:r>
    </w:p>
    <w:p w14:paraId="54FE5A16" w14:textId="2C70D095" w:rsidR="002752B1" w:rsidRDefault="002752B1" w:rsidP="00E91C64">
      <w:pPr>
        <w:rPr>
          <w:lang w:val="es-ES"/>
        </w:rPr>
      </w:pPr>
      <w:r>
        <w:rPr>
          <w:lang w:val="es-ES"/>
        </w:rPr>
        <w:t>Los requisitos para realizar esta integración son:</w:t>
      </w:r>
    </w:p>
    <w:p w14:paraId="6A8BAD77" w14:textId="57D3F0E9" w:rsidR="0093085B" w:rsidRPr="006807EA" w:rsidRDefault="0093085B" w:rsidP="006807EA">
      <w:pPr>
        <w:pStyle w:val="ListParagraph"/>
        <w:numPr>
          <w:ilvl w:val="0"/>
          <w:numId w:val="10"/>
        </w:numPr>
        <w:rPr>
          <w:lang w:val="es-ES"/>
        </w:rPr>
      </w:pPr>
      <w:r w:rsidRPr="006807EA">
        <w:rPr>
          <w:lang w:val="es-ES"/>
        </w:rPr>
        <w:t>URL: Dirección en Internet del servicio expuesto para este fin.</w:t>
      </w:r>
      <w:r w:rsidR="006807EA">
        <w:rPr>
          <w:lang w:val="es-ES"/>
        </w:rPr>
        <w:t xml:space="preserve"> </w:t>
      </w:r>
    </w:p>
    <w:p w14:paraId="4541D1B5" w14:textId="49841CD4" w:rsidR="0093085B" w:rsidRPr="006807EA" w:rsidRDefault="00CE4AEA" w:rsidP="006807EA">
      <w:pPr>
        <w:pStyle w:val="ListParagraph"/>
        <w:numPr>
          <w:ilvl w:val="0"/>
          <w:numId w:val="10"/>
        </w:numPr>
        <w:rPr>
          <w:lang w:val="es-ES"/>
        </w:rPr>
      </w:pPr>
      <w:r w:rsidRPr="006807EA">
        <w:rPr>
          <w:lang w:val="es-ES"/>
        </w:rPr>
        <w:t>Sistema de seguridad: Indicar si el servicio requiere de ser invocado desde una IP en específico o si el servicio requiere un API Key</w:t>
      </w:r>
      <w:r w:rsidR="004B5AA5" w:rsidRPr="006807EA">
        <w:rPr>
          <w:lang w:val="es-ES"/>
        </w:rPr>
        <w:t xml:space="preserve"> o un API Token</w:t>
      </w:r>
    </w:p>
    <w:p w14:paraId="0178E552" w14:textId="207E1705" w:rsidR="004B5AA5" w:rsidRDefault="004B5AA5" w:rsidP="006807EA">
      <w:pPr>
        <w:pStyle w:val="ListParagraph"/>
        <w:numPr>
          <w:ilvl w:val="0"/>
          <w:numId w:val="10"/>
        </w:numPr>
        <w:rPr>
          <w:lang w:val="es-ES"/>
        </w:rPr>
      </w:pPr>
      <w:r w:rsidRPr="006807EA">
        <w:rPr>
          <w:lang w:val="es-ES"/>
        </w:rPr>
        <w:t>Obtener token: Indicar el método por el cual se puede obtener el token para realizar peticiones al servicio, en est</w:t>
      </w:r>
      <w:r w:rsidR="00B92C88" w:rsidRPr="006807EA">
        <w:rPr>
          <w:lang w:val="es-ES"/>
        </w:rPr>
        <w:t>a información debe venir también el usuario y clave para realizar la solicitud del token.</w:t>
      </w:r>
    </w:p>
    <w:p w14:paraId="53449312" w14:textId="12140CC9" w:rsidR="006807EA" w:rsidRDefault="006807EA" w:rsidP="006807EA">
      <w:pPr>
        <w:pStyle w:val="ListParagraph"/>
        <w:numPr>
          <w:ilvl w:val="0"/>
          <w:numId w:val="10"/>
        </w:numPr>
        <w:rPr>
          <w:lang w:val="es-ES"/>
        </w:rPr>
      </w:pPr>
      <w:r>
        <w:rPr>
          <w:lang w:val="es-ES"/>
        </w:rPr>
        <w:t xml:space="preserve">Método para el envío de mensajes: </w:t>
      </w:r>
      <w:r w:rsidR="00ED2BDB">
        <w:rPr>
          <w:lang w:val="es-ES"/>
        </w:rPr>
        <w:t>Se requiere el nombre del método</w:t>
      </w:r>
      <w:r w:rsidR="00511054">
        <w:rPr>
          <w:lang w:val="es-ES"/>
        </w:rPr>
        <w:t xml:space="preserve"> y la documentación de su uso.</w:t>
      </w:r>
    </w:p>
    <w:p w14:paraId="17C9928F" w14:textId="418D06C1" w:rsidR="00511054" w:rsidRDefault="00511054" w:rsidP="00511054">
      <w:pPr>
        <w:rPr>
          <w:lang w:val="es-ES"/>
        </w:rPr>
      </w:pPr>
      <w:r>
        <w:rPr>
          <w:lang w:val="es-ES"/>
        </w:rPr>
        <w:t xml:space="preserve">Nota: </w:t>
      </w:r>
      <w:r w:rsidR="00E44D88">
        <w:rPr>
          <w:lang w:val="es-ES"/>
        </w:rPr>
        <w:t>A excepción del punto 4, l</w:t>
      </w:r>
      <w:r>
        <w:rPr>
          <w:lang w:val="es-ES"/>
        </w:rPr>
        <w:t xml:space="preserve">a información indicada se requiere por cada entorno de trabajo; </w:t>
      </w:r>
      <w:r w:rsidR="00E44D88">
        <w:rPr>
          <w:lang w:val="es-ES"/>
        </w:rPr>
        <w:t>Desarrollo, Pruebas, Producción.</w:t>
      </w:r>
    </w:p>
    <w:p w14:paraId="642B2963" w14:textId="70E04A33" w:rsidR="00460B7C" w:rsidRDefault="007A2E14" w:rsidP="007A2E14">
      <w:pPr>
        <w:pStyle w:val="Heading3"/>
        <w:rPr>
          <w:lang w:val="es-ES"/>
        </w:rPr>
      </w:pPr>
      <w:bookmarkStart w:id="75" w:name="_Toc130293828"/>
      <w:bookmarkStart w:id="76" w:name="_Toc142663875"/>
      <w:r>
        <w:rPr>
          <w:lang w:val="es-ES"/>
        </w:rPr>
        <w:t>Generación de archivos</w:t>
      </w:r>
      <w:bookmarkEnd w:id="75"/>
      <w:bookmarkEnd w:id="76"/>
    </w:p>
    <w:p w14:paraId="3D34C3DD" w14:textId="2F633D97" w:rsidR="00656D81" w:rsidRDefault="00656D81" w:rsidP="00511054">
      <w:pPr>
        <w:rPr>
          <w:lang w:val="es-ES"/>
        </w:rPr>
      </w:pPr>
      <w:r>
        <w:rPr>
          <w:lang w:val="es-ES"/>
        </w:rPr>
        <w:t xml:space="preserve">En caso tal que la entidad no tenga un servicio SMS para recibir las peticiones directamente de Sac, lo que se recomienda es </w:t>
      </w:r>
      <w:r w:rsidR="006A3BCE">
        <w:rPr>
          <w:lang w:val="es-ES"/>
        </w:rPr>
        <w:t xml:space="preserve">configurar un </w:t>
      </w:r>
      <w:r w:rsidR="002E1D4A">
        <w:rPr>
          <w:lang w:val="es-ES"/>
        </w:rPr>
        <w:t>reporte</w:t>
      </w:r>
      <w:r w:rsidR="006A3BCE">
        <w:rPr>
          <w:lang w:val="es-ES"/>
        </w:rPr>
        <w:t xml:space="preserve"> que permita descargar la información de acuerdo</w:t>
      </w:r>
      <w:r w:rsidR="00E2764A">
        <w:rPr>
          <w:lang w:val="es-ES"/>
        </w:rPr>
        <w:t xml:space="preserve"> con los lineamientos del proveedor</w:t>
      </w:r>
      <w:r w:rsidR="002E1D4A">
        <w:rPr>
          <w:lang w:val="es-ES"/>
        </w:rPr>
        <w:t>, y siempre y cuando la información requerida se encuentre en las tablas de Sac.</w:t>
      </w:r>
    </w:p>
    <w:p w14:paraId="7637A083" w14:textId="77777777" w:rsidR="00DA6A36" w:rsidRDefault="00DA6A36" w:rsidP="00511054">
      <w:pPr>
        <w:rPr>
          <w:lang w:val="es-ES"/>
        </w:rPr>
      </w:pPr>
    </w:p>
    <w:p w14:paraId="4B3A9F98" w14:textId="77777777" w:rsidR="00DA6A36" w:rsidRDefault="00DA6A36" w:rsidP="00511054">
      <w:pPr>
        <w:rPr>
          <w:lang w:val="es-ES"/>
        </w:rPr>
      </w:pPr>
    </w:p>
    <w:p w14:paraId="0A5A2E07" w14:textId="77777777" w:rsidR="00DA6A36" w:rsidRDefault="00DA6A36" w:rsidP="00511054">
      <w:pPr>
        <w:rPr>
          <w:lang w:val="es-ES"/>
        </w:rPr>
      </w:pPr>
    </w:p>
    <w:p w14:paraId="7974E233" w14:textId="77777777" w:rsidR="00DA6A36" w:rsidRDefault="00DA6A36" w:rsidP="00511054">
      <w:pPr>
        <w:rPr>
          <w:lang w:val="es-ES"/>
        </w:rPr>
      </w:pPr>
    </w:p>
    <w:p w14:paraId="28574AF2" w14:textId="59B8906E" w:rsidR="00DA6A36" w:rsidRDefault="00DA6A36" w:rsidP="00DA6A36">
      <w:pPr>
        <w:pStyle w:val="Heading2"/>
        <w:rPr>
          <w:lang w:val="es-ES"/>
        </w:rPr>
      </w:pPr>
      <w:bookmarkStart w:id="77" w:name="_Toc130293829"/>
      <w:bookmarkStart w:id="78" w:name="_Toc142663876"/>
      <w:r>
        <w:rPr>
          <w:lang w:val="es-ES"/>
        </w:rPr>
        <w:lastRenderedPageBreak/>
        <w:t>Integración con correo electrónico</w:t>
      </w:r>
      <w:bookmarkEnd w:id="77"/>
      <w:bookmarkEnd w:id="78"/>
    </w:p>
    <w:p w14:paraId="722A7193" w14:textId="0217F18D" w:rsidR="00DA6A36" w:rsidRDefault="00DA6A36" w:rsidP="00511054">
      <w:pPr>
        <w:rPr>
          <w:lang w:val="es-ES"/>
        </w:rPr>
      </w:pPr>
      <w:r>
        <w:rPr>
          <w:lang w:val="es-ES"/>
        </w:rPr>
        <w:t xml:space="preserve">La integración </w:t>
      </w:r>
      <w:r w:rsidR="00513DA1">
        <w:rPr>
          <w:lang w:val="es-ES"/>
        </w:rPr>
        <w:t>entre Sac y un sistema de envío de mensajes de correo electrónico se puede realizar mediante varios mecanismos:</w:t>
      </w:r>
    </w:p>
    <w:p w14:paraId="015D400A" w14:textId="2A224B10" w:rsidR="00513DA1" w:rsidRDefault="00513DA1" w:rsidP="00513DA1">
      <w:pPr>
        <w:pStyle w:val="ListParagraph"/>
        <w:numPr>
          <w:ilvl w:val="0"/>
          <w:numId w:val="11"/>
        </w:numPr>
        <w:rPr>
          <w:lang w:val="es-ES"/>
        </w:rPr>
      </w:pPr>
      <w:r>
        <w:rPr>
          <w:lang w:val="es-ES"/>
        </w:rPr>
        <w:t>Conexión a proveedor de envíos a través de servicio web.</w:t>
      </w:r>
    </w:p>
    <w:p w14:paraId="55FD3A21" w14:textId="1F2AE74C" w:rsidR="00513DA1" w:rsidRDefault="00AD5749" w:rsidP="00513DA1">
      <w:pPr>
        <w:pStyle w:val="ListParagraph"/>
        <w:numPr>
          <w:ilvl w:val="0"/>
          <w:numId w:val="11"/>
        </w:numPr>
        <w:rPr>
          <w:lang w:val="es-ES"/>
        </w:rPr>
      </w:pPr>
      <w:r>
        <w:rPr>
          <w:lang w:val="es-ES"/>
        </w:rPr>
        <w:t>Conexión a servidor de correo a través de protocolo SMTP.</w:t>
      </w:r>
    </w:p>
    <w:p w14:paraId="1147FE73" w14:textId="60A871D6" w:rsidR="00AD5749" w:rsidRDefault="00AD5749" w:rsidP="00513DA1">
      <w:pPr>
        <w:pStyle w:val="ListParagraph"/>
        <w:numPr>
          <w:ilvl w:val="0"/>
          <w:numId w:val="11"/>
        </w:numPr>
        <w:rPr>
          <w:lang w:val="es-ES"/>
        </w:rPr>
      </w:pPr>
      <w:r>
        <w:rPr>
          <w:lang w:val="es-ES"/>
        </w:rPr>
        <w:t>Generación de archivos desde Sac para enviar al proveedor</w:t>
      </w:r>
    </w:p>
    <w:p w14:paraId="23DDEE1E" w14:textId="6E3813DA" w:rsidR="00AD5749" w:rsidRDefault="00DE2E05" w:rsidP="00DE2E05">
      <w:pPr>
        <w:pStyle w:val="Heading3"/>
        <w:rPr>
          <w:lang w:val="es-ES"/>
        </w:rPr>
      </w:pPr>
      <w:bookmarkStart w:id="79" w:name="_Toc130293830"/>
      <w:bookmarkStart w:id="80" w:name="_Toc142663877"/>
      <w:r>
        <w:rPr>
          <w:lang w:val="es-ES"/>
        </w:rPr>
        <w:t>Integración a través de servicio web</w:t>
      </w:r>
      <w:bookmarkEnd w:id="79"/>
      <w:bookmarkEnd w:id="80"/>
    </w:p>
    <w:p w14:paraId="5C3D1183" w14:textId="143B75A5" w:rsidR="00DE2E05" w:rsidRDefault="00DE2E05" w:rsidP="00DE2E05">
      <w:pPr>
        <w:rPr>
          <w:lang w:val="es-ES"/>
        </w:rPr>
      </w:pPr>
      <w:r>
        <w:rPr>
          <w:lang w:val="es-ES"/>
        </w:rPr>
        <w:t>Sac puede integrarse a sistemas de envío de mensajes de correo a través de consumo de servicios web, para esto es requerido conocer la URL del servicio, el sistema de seguridad, el método para autenticar y por último la definición del método para el envío de los</w:t>
      </w:r>
      <w:r w:rsidR="00537D84">
        <w:rPr>
          <w:lang w:val="es-ES"/>
        </w:rPr>
        <w:t xml:space="preserve"> correos</w:t>
      </w:r>
      <w:r>
        <w:rPr>
          <w:lang w:val="es-ES"/>
        </w:rPr>
        <w:t xml:space="preserve">. </w:t>
      </w:r>
    </w:p>
    <w:p w14:paraId="30FACE2C" w14:textId="55D82E47" w:rsidR="002752B1" w:rsidRDefault="002752B1" w:rsidP="00DE2E05">
      <w:pPr>
        <w:rPr>
          <w:lang w:val="es-ES"/>
        </w:rPr>
      </w:pPr>
      <w:r>
        <w:rPr>
          <w:lang w:val="es-ES"/>
        </w:rPr>
        <w:t>Los requisitos para realizar esta integración son:</w:t>
      </w:r>
    </w:p>
    <w:p w14:paraId="2DD5B8FD" w14:textId="77777777" w:rsidR="00DE2E05" w:rsidRPr="006807EA" w:rsidRDefault="00DE2E05" w:rsidP="00DE2E05">
      <w:pPr>
        <w:pStyle w:val="ListParagraph"/>
        <w:numPr>
          <w:ilvl w:val="0"/>
          <w:numId w:val="12"/>
        </w:numPr>
        <w:rPr>
          <w:lang w:val="es-ES"/>
        </w:rPr>
      </w:pPr>
      <w:r w:rsidRPr="006807EA">
        <w:rPr>
          <w:lang w:val="es-ES"/>
        </w:rPr>
        <w:t>URL: Dirección en Internet del servicio expuesto para este fin.</w:t>
      </w:r>
      <w:r>
        <w:rPr>
          <w:lang w:val="es-ES"/>
        </w:rPr>
        <w:t xml:space="preserve"> </w:t>
      </w:r>
    </w:p>
    <w:p w14:paraId="7B26990C" w14:textId="77777777" w:rsidR="00DE2E05" w:rsidRPr="006807EA" w:rsidRDefault="00DE2E05" w:rsidP="00DE2E05">
      <w:pPr>
        <w:pStyle w:val="ListParagraph"/>
        <w:numPr>
          <w:ilvl w:val="0"/>
          <w:numId w:val="12"/>
        </w:numPr>
        <w:rPr>
          <w:lang w:val="es-ES"/>
        </w:rPr>
      </w:pPr>
      <w:r w:rsidRPr="006807EA">
        <w:rPr>
          <w:lang w:val="es-ES"/>
        </w:rPr>
        <w:t>Sistema de seguridad: Indicar si el servicio requiere de ser invocado desde una IP en específico o si el servicio requiere un API Key o un API Token</w:t>
      </w:r>
    </w:p>
    <w:p w14:paraId="12CA6B15" w14:textId="77777777" w:rsidR="00DE2E05" w:rsidRDefault="00DE2E05" w:rsidP="00DE2E05">
      <w:pPr>
        <w:pStyle w:val="ListParagraph"/>
        <w:numPr>
          <w:ilvl w:val="0"/>
          <w:numId w:val="12"/>
        </w:numPr>
        <w:rPr>
          <w:lang w:val="es-ES"/>
        </w:rPr>
      </w:pPr>
      <w:r w:rsidRPr="006807EA">
        <w:rPr>
          <w:lang w:val="es-ES"/>
        </w:rPr>
        <w:t>Obtener token: Indicar el método por el cual se puede obtener el token para realizar peticiones al servicio, en esta información debe venir también el usuario y clave para realizar la solicitud del token.</w:t>
      </w:r>
    </w:p>
    <w:p w14:paraId="7A7AB2B5" w14:textId="77777777" w:rsidR="00DE2E05" w:rsidRDefault="00DE2E05" w:rsidP="00DE2E05">
      <w:pPr>
        <w:pStyle w:val="ListParagraph"/>
        <w:numPr>
          <w:ilvl w:val="0"/>
          <w:numId w:val="12"/>
        </w:numPr>
        <w:rPr>
          <w:lang w:val="es-ES"/>
        </w:rPr>
      </w:pPr>
      <w:r>
        <w:rPr>
          <w:lang w:val="es-ES"/>
        </w:rPr>
        <w:t>Método para el envío de mensajes: Se requiere el nombre del método y la documentación de su uso.</w:t>
      </w:r>
    </w:p>
    <w:p w14:paraId="5026BECB" w14:textId="77777777" w:rsidR="00DE2E05" w:rsidRDefault="00DE2E05" w:rsidP="00DE2E05">
      <w:pPr>
        <w:rPr>
          <w:lang w:val="es-ES"/>
        </w:rPr>
      </w:pPr>
      <w:r>
        <w:rPr>
          <w:lang w:val="es-ES"/>
        </w:rPr>
        <w:t>Nota: A excepción del punto 4, la información indicada se requiere por cada entorno de trabajo; Desarrollo, Pruebas, Producción.</w:t>
      </w:r>
    </w:p>
    <w:p w14:paraId="712CFFC3" w14:textId="77777777" w:rsidR="007A2E14" w:rsidRDefault="007A2E14" w:rsidP="00DE2E05">
      <w:pPr>
        <w:rPr>
          <w:lang w:val="es-ES"/>
        </w:rPr>
      </w:pPr>
    </w:p>
    <w:p w14:paraId="209C169A" w14:textId="77777777" w:rsidR="007A2E14" w:rsidRDefault="007A2E14" w:rsidP="00DE2E05">
      <w:pPr>
        <w:rPr>
          <w:lang w:val="es-ES"/>
        </w:rPr>
      </w:pPr>
    </w:p>
    <w:p w14:paraId="033F1DB2" w14:textId="77777777" w:rsidR="007A2E14" w:rsidRDefault="007A2E14" w:rsidP="00DE2E05">
      <w:pPr>
        <w:rPr>
          <w:lang w:val="es-ES"/>
        </w:rPr>
      </w:pPr>
    </w:p>
    <w:p w14:paraId="02EB91AE" w14:textId="77777777" w:rsidR="007A2E14" w:rsidRDefault="007A2E14" w:rsidP="00DE2E05">
      <w:pPr>
        <w:rPr>
          <w:lang w:val="es-ES"/>
        </w:rPr>
      </w:pPr>
    </w:p>
    <w:p w14:paraId="6E359F17" w14:textId="5B5B1E43" w:rsidR="00537D84" w:rsidRDefault="00537D84" w:rsidP="00680306">
      <w:pPr>
        <w:pStyle w:val="Heading3"/>
        <w:rPr>
          <w:lang w:val="es-ES"/>
        </w:rPr>
      </w:pPr>
      <w:bookmarkStart w:id="81" w:name="_Toc130293831"/>
      <w:bookmarkStart w:id="82" w:name="_Toc142663878"/>
      <w:r>
        <w:rPr>
          <w:lang w:val="es-ES"/>
        </w:rPr>
        <w:lastRenderedPageBreak/>
        <w:t xml:space="preserve">Envío de mensajes </w:t>
      </w:r>
      <w:r w:rsidR="00680306">
        <w:rPr>
          <w:lang w:val="es-ES"/>
        </w:rPr>
        <w:t>a través de protocolo SMTP</w:t>
      </w:r>
      <w:bookmarkEnd w:id="81"/>
      <w:bookmarkEnd w:id="82"/>
    </w:p>
    <w:p w14:paraId="127125DF" w14:textId="45C1AF8B" w:rsidR="000A06B5" w:rsidRDefault="00ED245C" w:rsidP="00DE2E05">
      <w:pPr>
        <w:rPr>
          <w:lang w:val="es-ES"/>
        </w:rPr>
      </w:pPr>
      <w:r>
        <w:rPr>
          <w:lang w:val="es-ES"/>
        </w:rPr>
        <w:t>Sac puede enviar mensajes de correo electrónico a través del uso de</w:t>
      </w:r>
      <w:r w:rsidR="0020597B">
        <w:rPr>
          <w:lang w:val="es-ES"/>
        </w:rPr>
        <w:t xml:space="preserve">l protocolo SMTP el cual es </w:t>
      </w:r>
      <w:r w:rsidR="00773AB3">
        <w:rPr>
          <w:lang w:val="es-ES"/>
        </w:rPr>
        <w:t xml:space="preserve">un estándar. Se puede utilizar servidores </w:t>
      </w:r>
      <w:r w:rsidR="00773AB3" w:rsidRPr="62D0489D">
        <w:rPr>
          <w:lang w:val="es-ES"/>
        </w:rPr>
        <w:t>OnPremise</w:t>
      </w:r>
      <w:r w:rsidR="00773AB3">
        <w:rPr>
          <w:lang w:val="es-ES"/>
        </w:rPr>
        <w:t xml:space="preserve"> o servicios en la nube como por ejemplo Microsoft 365</w:t>
      </w:r>
      <w:r w:rsidR="000A06B5">
        <w:rPr>
          <w:lang w:val="es-ES"/>
        </w:rPr>
        <w:t xml:space="preserve"> (Office.com)</w:t>
      </w:r>
      <w:r w:rsidR="00773AB3">
        <w:rPr>
          <w:lang w:val="es-ES"/>
        </w:rPr>
        <w:t>.</w:t>
      </w:r>
    </w:p>
    <w:p w14:paraId="20A3A04D" w14:textId="77777777" w:rsidR="002752B1" w:rsidRDefault="000A06B5" w:rsidP="00DE2E05">
      <w:pPr>
        <w:rPr>
          <w:lang w:val="es-ES"/>
        </w:rPr>
      </w:pPr>
      <w:r>
        <w:rPr>
          <w:lang w:val="es-ES"/>
        </w:rPr>
        <w:t>Los requisitos para</w:t>
      </w:r>
      <w:r w:rsidR="002752B1">
        <w:rPr>
          <w:lang w:val="es-ES"/>
        </w:rPr>
        <w:t xml:space="preserve"> realizar esta integración son:</w:t>
      </w:r>
    </w:p>
    <w:p w14:paraId="4E3874BE" w14:textId="307401C3" w:rsidR="00680306" w:rsidRDefault="007A2E14" w:rsidP="007A2E14">
      <w:pPr>
        <w:pStyle w:val="ListParagraph"/>
        <w:numPr>
          <w:ilvl w:val="0"/>
          <w:numId w:val="13"/>
        </w:numPr>
        <w:rPr>
          <w:lang w:val="es-ES"/>
        </w:rPr>
      </w:pPr>
      <w:r w:rsidRPr="007A2E14">
        <w:rPr>
          <w:lang w:val="es-ES"/>
        </w:rPr>
        <w:t>Servidor SMTP</w:t>
      </w:r>
      <w:r w:rsidR="00592FD9">
        <w:rPr>
          <w:lang w:val="es-ES"/>
        </w:rPr>
        <w:t>:</w:t>
      </w:r>
      <w:r w:rsidR="00E32E74">
        <w:rPr>
          <w:lang w:val="es-ES"/>
        </w:rPr>
        <w:t xml:space="preserve"> Ip o nombre </w:t>
      </w:r>
      <w:r w:rsidR="009A09C8">
        <w:rPr>
          <w:lang w:val="es-ES"/>
        </w:rPr>
        <w:t xml:space="preserve">DNS </w:t>
      </w:r>
      <w:r w:rsidR="00E32E74">
        <w:rPr>
          <w:lang w:val="es-ES"/>
        </w:rPr>
        <w:t>del servidor</w:t>
      </w:r>
      <w:r w:rsidR="009A09C8">
        <w:rPr>
          <w:lang w:val="es-ES"/>
        </w:rPr>
        <w:t>.</w:t>
      </w:r>
    </w:p>
    <w:p w14:paraId="52B0D6BA" w14:textId="2D990C3A" w:rsidR="007A2E14" w:rsidRDefault="00E32E74" w:rsidP="007A2E14">
      <w:pPr>
        <w:pStyle w:val="ListParagraph"/>
        <w:numPr>
          <w:ilvl w:val="0"/>
          <w:numId w:val="13"/>
        </w:numPr>
        <w:rPr>
          <w:lang w:val="es-ES"/>
        </w:rPr>
      </w:pPr>
      <w:r>
        <w:rPr>
          <w:lang w:val="es-ES"/>
        </w:rPr>
        <w:t>Usuario y clave de la cuenta de correo</w:t>
      </w:r>
      <w:r w:rsidR="009A09C8">
        <w:rPr>
          <w:lang w:val="es-ES"/>
        </w:rPr>
        <w:t xml:space="preserve"> con privilegios de conexión y envío. Este punto es relevante debido a que </w:t>
      </w:r>
      <w:r w:rsidR="005E6EA0">
        <w:rPr>
          <w:lang w:val="es-ES"/>
        </w:rPr>
        <w:t xml:space="preserve">servicios como por ejemplo Office 365 </w:t>
      </w:r>
      <w:r w:rsidR="002D4DD9">
        <w:rPr>
          <w:lang w:val="es-ES"/>
        </w:rPr>
        <w:t xml:space="preserve">deben dar los </w:t>
      </w:r>
      <w:r w:rsidR="00084468">
        <w:rPr>
          <w:lang w:val="es-ES"/>
        </w:rPr>
        <w:t>privilegios</w:t>
      </w:r>
      <w:r w:rsidR="002D4DD9">
        <w:rPr>
          <w:lang w:val="es-ES"/>
        </w:rPr>
        <w:t xml:space="preserve"> correctos a esta cuenta para </w:t>
      </w:r>
      <w:r w:rsidR="00084468">
        <w:rPr>
          <w:lang w:val="es-ES"/>
        </w:rPr>
        <w:t xml:space="preserve">que esta se pueda </w:t>
      </w:r>
      <w:r w:rsidR="00C70C71">
        <w:rPr>
          <w:lang w:val="es-ES"/>
        </w:rPr>
        <w:t>conecta</w:t>
      </w:r>
      <w:r w:rsidR="00084468">
        <w:rPr>
          <w:lang w:val="es-ES"/>
        </w:rPr>
        <w:t>r</w:t>
      </w:r>
      <w:r w:rsidR="00C70C71">
        <w:rPr>
          <w:lang w:val="es-ES"/>
        </w:rPr>
        <w:t xml:space="preserve"> </w:t>
      </w:r>
      <w:r w:rsidR="00084468">
        <w:rPr>
          <w:lang w:val="es-ES"/>
        </w:rPr>
        <w:t>y</w:t>
      </w:r>
      <w:r w:rsidR="00C70C71">
        <w:rPr>
          <w:lang w:val="es-ES"/>
        </w:rPr>
        <w:t xml:space="preserve"> enviar el mensaje.</w:t>
      </w:r>
    </w:p>
    <w:p w14:paraId="66D41F0F" w14:textId="66C0C441" w:rsidR="00E32E74" w:rsidRPr="007A2E14" w:rsidRDefault="00E32E74" w:rsidP="007A2E14">
      <w:pPr>
        <w:pStyle w:val="ListParagraph"/>
        <w:numPr>
          <w:ilvl w:val="0"/>
          <w:numId w:val="13"/>
        </w:numPr>
        <w:rPr>
          <w:lang w:val="es-ES"/>
        </w:rPr>
      </w:pPr>
      <w:r>
        <w:rPr>
          <w:lang w:val="es-ES"/>
        </w:rPr>
        <w:t>Privilegios de conexión SMTP.</w:t>
      </w:r>
    </w:p>
    <w:p w14:paraId="1A6F0507" w14:textId="77777777" w:rsidR="00DE2E05" w:rsidRPr="00AD5749" w:rsidRDefault="00DE2E05" w:rsidP="00AD5749">
      <w:pPr>
        <w:rPr>
          <w:lang w:val="es-ES"/>
        </w:rPr>
      </w:pPr>
    </w:p>
    <w:p w14:paraId="0D437844" w14:textId="77777777" w:rsidR="00087008" w:rsidRDefault="00087008" w:rsidP="00087008">
      <w:pPr>
        <w:pStyle w:val="Heading3"/>
        <w:rPr>
          <w:lang w:val="es-ES"/>
        </w:rPr>
      </w:pPr>
      <w:bookmarkStart w:id="83" w:name="_Toc130293832"/>
      <w:bookmarkStart w:id="84" w:name="_Toc142663879"/>
      <w:r>
        <w:rPr>
          <w:lang w:val="es-ES"/>
        </w:rPr>
        <w:t>Generación de archivos</w:t>
      </w:r>
      <w:bookmarkEnd w:id="83"/>
      <w:bookmarkEnd w:id="84"/>
    </w:p>
    <w:p w14:paraId="70697967" w14:textId="7901276A" w:rsidR="00087008" w:rsidRDefault="00087008" w:rsidP="00087008">
      <w:pPr>
        <w:rPr>
          <w:lang w:val="es-ES"/>
        </w:rPr>
      </w:pPr>
      <w:r>
        <w:rPr>
          <w:lang w:val="es-ES"/>
        </w:rPr>
        <w:t xml:space="preserve">En caso tal que la entidad no tenga un servicio </w:t>
      </w:r>
      <w:r w:rsidR="00E10EB7">
        <w:rPr>
          <w:lang w:val="es-ES"/>
        </w:rPr>
        <w:t>SMTP o un proveedor con servicio web</w:t>
      </w:r>
      <w:r>
        <w:rPr>
          <w:lang w:val="es-ES"/>
        </w:rPr>
        <w:t xml:space="preserve"> para recibir las peticiones directamente de Sac, lo que se recomienda es configurar un reporte que permita descargar la información de acuerdo con los lineamientos del proveedor, y siempre y cuando la información requerida se encuentre en las tablas de Sac.</w:t>
      </w:r>
    </w:p>
    <w:p w14:paraId="32E4BCA4" w14:textId="77777777" w:rsidR="00B92C88" w:rsidRDefault="00B92C88" w:rsidP="00E91C64">
      <w:pPr>
        <w:rPr>
          <w:lang w:val="es-ES"/>
        </w:rPr>
      </w:pPr>
    </w:p>
    <w:p w14:paraId="240C7CC5" w14:textId="77777777" w:rsidR="008616AF" w:rsidRDefault="008616AF" w:rsidP="00E91C64">
      <w:pPr>
        <w:rPr>
          <w:lang w:val="es-ES"/>
        </w:rPr>
      </w:pPr>
    </w:p>
    <w:p w14:paraId="4567DD67" w14:textId="77777777" w:rsidR="00F81472" w:rsidRDefault="00F81472" w:rsidP="00E91C64">
      <w:pPr>
        <w:rPr>
          <w:lang w:val="es-ES"/>
        </w:rPr>
      </w:pPr>
    </w:p>
    <w:p w14:paraId="44886383" w14:textId="77777777" w:rsidR="00F81472" w:rsidRDefault="00F81472" w:rsidP="00E91C64">
      <w:pPr>
        <w:rPr>
          <w:lang w:val="es-ES"/>
        </w:rPr>
      </w:pPr>
    </w:p>
    <w:p w14:paraId="06245935" w14:textId="77777777" w:rsidR="00F81472" w:rsidRDefault="00F81472" w:rsidP="00E91C64">
      <w:pPr>
        <w:rPr>
          <w:lang w:val="es-ES"/>
        </w:rPr>
      </w:pPr>
    </w:p>
    <w:p w14:paraId="35D1D034" w14:textId="77777777" w:rsidR="00143B1F" w:rsidRDefault="00143B1F" w:rsidP="00E91C64">
      <w:pPr>
        <w:rPr>
          <w:lang w:val="es-ES"/>
        </w:rPr>
      </w:pPr>
    </w:p>
    <w:p w14:paraId="3392FD09" w14:textId="77777777" w:rsidR="00B9234B" w:rsidRDefault="00B9234B" w:rsidP="00E91C64">
      <w:pPr>
        <w:rPr>
          <w:lang w:val="es-ES"/>
        </w:rPr>
      </w:pPr>
    </w:p>
    <w:p w14:paraId="5BE7E658" w14:textId="77777777" w:rsidR="00B9234B" w:rsidRDefault="00B9234B" w:rsidP="00E91C64">
      <w:pPr>
        <w:rPr>
          <w:lang w:val="es-ES"/>
        </w:rPr>
      </w:pPr>
    </w:p>
    <w:p w14:paraId="6D758418" w14:textId="77777777" w:rsidR="00B9234B" w:rsidRDefault="00B9234B" w:rsidP="00E91C64">
      <w:pPr>
        <w:rPr>
          <w:lang w:val="es-ES"/>
        </w:rPr>
      </w:pPr>
    </w:p>
    <w:p w14:paraId="3F602EB7" w14:textId="77777777" w:rsidR="00B9234B" w:rsidRDefault="00B9234B" w:rsidP="00E91C64">
      <w:pPr>
        <w:rPr>
          <w:lang w:val="es-ES"/>
        </w:rPr>
      </w:pPr>
    </w:p>
    <w:p w14:paraId="553EC418" w14:textId="77777777" w:rsidR="00905115" w:rsidRDefault="00905115" w:rsidP="00E91C64">
      <w:pPr>
        <w:rPr>
          <w:lang w:val="es-ES"/>
        </w:rPr>
      </w:pPr>
    </w:p>
    <w:p w14:paraId="58441426" w14:textId="77777777" w:rsidR="00905115" w:rsidRDefault="00905115" w:rsidP="00E91C64">
      <w:pPr>
        <w:rPr>
          <w:lang w:val="es-ES"/>
        </w:rPr>
      </w:pPr>
    </w:p>
    <w:p w14:paraId="32291907" w14:textId="0B542C66" w:rsidR="00905115" w:rsidRDefault="00905115" w:rsidP="00905115">
      <w:pPr>
        <w:pStyle w:val="Heading2"/>
        <w:rPr>
          <w:lang w:val="es-ES"/>
        </w:rPr>
      </w:pPr>
      <w:bookmarkStart w:id="85" w:name="_Toc130293833"/>
      <w:bookmarkStart w:id="86" w:name="_Toc142663880"/>
      <w:r>
        <w:rPr>
          <w:lang w:val="es-ES"/>
        </w:rPr>
        <w:lastRenderedPageBreak/>
        <w:t>Integración con sistemas IVR</w:t>
      </w:r>
      <w:bookmarkEnd w:id="85"/>
      <w:bookmarkEnd w:id="86"/>
    </w:p>
    <w:p w14:paraId="42B65460" w14:textId="553ED98B" w:rsidR="00905115" w:rsidRDefault="00905115" w:rsidP="00905115">
      <w:pPr>
        <w:rPr>
          <w:lang w:val="es-ES"/>
        </w:rPr>
      </w:pPr>
      <w:r>
        <w:rPr>
          <w:lang w:val="es-ES"/>
        </w:rPr>
        <w:t>Sac puede integrarse a sistemas de envío de mensajes IVR a través de consumo de servicios web o archivos de texto.</w:t>
      </w:r>
      <w:r w:rsidR="00482FEE">
        <w:rPr>
          <w:lang w:val="es-ES"/>
        </w:rPr>
        <w:t xml:space="preserve"> Sac puede enviar el texto del mensaje que debe ser dicho al cliente al ser llamado o puede indicar una url de un audio específico</w:t>
      </w:r>
      <w:r w:rsidR="00B31BAE">
        <w:rPr>
          <w:lang w:val="es-ES"/>
        </w:rPr>
        <w:t xml:space="preserve"> para este fin. El </w:t>
      </w:r>
      <w:r w:rsidR="00DF249A">
        <w:rPr>
          <w:lang w:val="es-ES"/>
        </w:rPr>
        <w:t>Servicio web debe soportar este funcionamiento.</w:t>
      </w:r>
    </w:p>
    <w:p w14:paraId="67CFBC5E" w14:textId="77777777" w:rsidR="00905115" w:rsidRDefault="00905115" w:rsidP="00905115">
      <w:pPr>
        <w:pStyle w:val="Heading3"/>
        <w:rPr>
          <w:lang w:val="es-ES"/>
        </w:rPr>
      </w:pPr>
      <w:bookmarkStart w:id="87" w:name="_Toc130293834"/>
      <w:bookmarkStart w:id="88" w:name="_Toc142663881"/>
      <w:r>
        <w:rPr>
          <w:lang w:val="es-ES"/>
        </w:rPr>
        <w:t>Integración a través de servicios web</w:t>
      </w:r>
      <w:bookmarkEnd w:id="87"/>
      <w:bookmarkEnd w:id="88"/>
    </w:p>
    <w:p w14:paraId="277A45A8" w14:textId="77777777" w:rsidR="00905115" w:rsidRDefault="00905115" w:rsidP="00905115">
      <w:pPr>
        <w:rPr>
          <w:lang w:val="es-ES"/>
        </w:rPr>
      </w:pPr>
      <w:r>
        <w:rPr>
          <w:lang w:val="es-ES"/>
        </w:rPr>
        <w:t xml:space="preserve">Sac puede integrarse a sistemas de envío de mensajes de mensajes SMS a través de consumo de servicios web, para esto es requerido conocer la URL del servicio, el sistema de seguridad, el método para autenticar y por último la definición del método para el envío de los mensajes. </w:t>
      </w:r>
    </w:p>
    <w:p w14:paraId="18CEF9E7" w14:textId="77777777" w:rsidR="00905115" w:rsidRDefault="00905115" w:rsidP="00905115">
      <w:pPr>
        <w:rPr>
          <w:lang w:val="es-ES"/>
        </w:rPr>
      </w:pPr>
      <w:r>
        <w:rPr>
          <w:lang w:val="es-ES"/>
        </w:rPr>
        <w:t>Los requisitos para realizar esta integración son:</w:t>
      </w:r>
    </w:p>
    <w:p w14:paraId="5755CB6A" w14:textId="77777777" w:rsidR="00905115" w:rsidRPr="006807EA" w:rsidRDefault="00905115" w:rsidP="00905115">
      <w:pPr>
        <w:pStyle w:val="ListParagraph"/>
        <w:numPr>
          <w:ilvl w:val="0"/>
          <w:numId w:val="14"/>
        </w:numPr>
        <w:rPr>
          <w:lang w:val="es-ES"/>
        </w:rPr>
      </w:pPr>
      <w:r w:rsidRPr="006807EA">
        <w:rPr>
          <w:lang w:val="es-ES"/>
        </w:rPr>
        <w:t>URL: Dirección en Internet del servicio expuesto para este fin.</w:t>
      </w:r>
      <w:r>
        <w:rPr>
          <w:lang w:val="es-ES"/>
        </w:rPr>
        <w:t xml:space="preserve"> </w:t>
      </w:r>
    </w:p>
    <w:p w14:paraId="116979B4" w14:textId="77777777" w:rsidR="00905115" w:rsidRPr="006807EA" w:rsidRDefault="00905115" w:rsidP="00905115">
      <w:pPr>
        <w:pStyle w:val="ListParagraph"/>
        <w:numPr>
          <w:ilvl w:val="0"/>
          <w:numId w:val="14"/>
        </w:numPr>
        <w:rPr>
          <w:lang w:val="es-ES"/>
        </w:rPr>
      </w:pPr>
      <w:r w:rsidRPr="006807EA">
        <w:rPr>
          <w:lang w:val="es-ES"/>
        </w:rPr>
        <w:t>Sistema de seguridad: Indicar si el servicio requiere de ser invocado desde una IP en específico o si el servicio requiere un API Key o un API Token</w:t>
      </w:r>
    </w:p>
    <w:p w14:paraId="166E99DA" w14:textId="77777777" w:rsidR="00905115" w:rsidRDefault="00905115" w:rsidP="00905115">
      <w:pPr>
        <w:pStyle w:val="ListParagraph"/>
        <w:numPr>
          <w:ilvl w:val="0"/>
          <w:numId w:val="14"/>
        </w:numPr>
        <w:rPr>
          <w:lang w:val="es-ES"/>
        </w:rPr>
      </w:pPr>
      <w:r w:rsidRPr="006807EA">
        <w:rPr>
          <w:lang w:val="es-ES"/>
        </w:rPr>
        <w:t>Obtener token: Indicar el método por el cual se puede obtener el token para realizar peticiones al servicio, en esta información debe venir también el usuario y clave para realizar la solicitud del token.</w:t>
      </w:r>
    </w:p>
    <w:p w14:paraId="2C110129" w14:textId="77777777" w:rsidR="00905115" w:rsidRDefault="00905115" w:rsidP="00905115">
      <w:pPr>
        <w:pStyle w:val="ListParagraph"/>
        <w:numPr>
          <w:ilvl w:val="0"/>
          <w:numId w:val="14"/>
        </w:numPr>
        <w:rPr>
          <w:lang w:val="es-ES"/>
        </w:rPr>
      </w:pPr>
      <w:r>
        <w:rPr>
          <w:lang w:val="es-ES"/>
        </w:rPr>
        <w:t>Método para el envío de mensajes: Se requiere el nombre del método y la documentación de su uso.</w:t>
      </w:r>
    </w:p>
    <w:p w14:paraId="236647E1" w14:textId="77777777" w:rsidR="00905115" w:rsidRDefault="00905115" w:rsidP="00905115">
      <w:pPr>
        <w:rPr>
          <w:lang w:val="es-ES"/>
        </w:rPr>
      </w:pPr>
      <w:r>
        <w:rPr>
          <w:lang w:val="es-ES"/>
        </w:rPr>
        <w:t>Nota: A excepción del punto 4, la información indicada se requiere por cada entorno de trabajo; Desarrollo, Pruebas, Producción.</w:t>
      </w:r>
    </w:p>
    <w:p w14:paraId="25E04F3E" w14:textId="77777777" w:rsidR="00905115" w:rsidRDefault="00905115" w:rsidP="00905115">
      <w:pPr>
        <w:pStyle w:val="Heading3"/>
        <w:rPr>
          <w:lang w:val="es-ES"/>
        </w:rPr>
      </w:pPr>
      <w:bookmarkStart w:id="89" w:name="_Toc130293835"/>
      <w:bookmarkStart w:id="90" w:name="_Toc142663882"/>
      <w:r>
        <w:rPr>
          <w:lang w:val="es-ES"/>
        </w:rPr>
        <w:t>Generación de archivos</w:t>
      </w:r>
      <w:bookmarkEnd w:id="89"/>
      <w:bookmarkEnd w:id="90"/>
    </w:p>
    <w:p w14:paraId="294CC276" w14:textId="77777777" w:rsidR="00905115" w:rsidRDefault="00905115" w:rsidP="00905115">
      <w:pPr>
        <w:rPr>
          <w:lang w:val="es-ES"/>
        </w:rPr>
      </w:pPr>
      <w:r>
        <w:rPr>
          <w:lang w:val="es-ES"/>
        </w:rPr>
        <w:t>En caso tal que la entidad no tenga un servicio SMS para recibir las peticiones directamente de Sac, lo que se recomienda es configurar un reporte que permita descargar la información de acuerdo con los lineamientos del proveedor, y siempre y cuando la información requerida se encuentre en las tablas de Sac.</w:t>
      </w:r>
    </w:p>
    <w:p w14:paraId="7430DE4F" w14:textId="77777777" w:rsidR="00905115" w:rsidRPr="00143B1F" w:rsidRDefault="00905115" w:rsidP="00E91C64">
      <w:pPr>
        <w:rPr>
          <w:lang w:val="es-ES"/>
        </w:rPr>
      </w:pPr>
    </w:p>
    <w:p w14:paraId="3B43736D" w14:textId="77777777" w:rsidR="003F0B4C" w:rsidRDefault="003F0B4C" w:rsidP="00A63728">
      <w:pPr>
        <w:rPr>
          <w:rFonts w:ascii="Verdana" w:hAnsi="Verdana"/>
          <w:color w:val="0B5394"/>
          <w:lang w:val="es-ES"/>
        </w:rPr>
      </w:pPr>
    </w:p>
    <w:p w14:paraId="339BB60E" w14:textId="06456CF0" w:rsidR="00380B69" w:rsidRPr="00101B89" w:rsidRDefault="008834A4" w:rsidP="00101B89">
      <w:pPr>
        <w:pStyle w:val="Heading1"/>
        <w:rPr>
          <w:lang w:val="es-ES"/>
        </w:rPr>
      </w:pPr>
      <w:bookmarkStart w:id="91" w:name="_Toc130293837"/>
      <w:bookmarkStart w:id="92" w:name="_Toc142663883"/>
      <w:r w:rsidRPr="00101B89">
        <w:rPr>
          <w:lang w:val="es-ES"/>
        </w:rPr>
        <w:lastRenderedPageBreak/>
        <w:t>Límites de almacenamiento en la nube</w:t>
      </w:r>
      <w:bookmarkEnd w:id="91"/>
      <w:bookmarkEnd w:id="92"/>
    </w:p>
    <w:p w14:paraId="1BFA2C71" w14:textId="56D9D7F6" w:rsidR="008E2648" w:rsidRDefault="008E2648" w:rsidP="00D702A1">
      <w:pPr>
        <w:rPr>
          <w:lang w:val="es-ES"/>
        </w:rPr>
      </w:pPr>
      <w:r w:rsidRPr="008E2648">
        <w:rPr>
          <w:lang w:val="es-ES"/>
        </w:rPr>
        <w:t>Garantizamos el almacenamiento por servicio, grupo y usuario durante el tiempo de vigencia del contrato, permitiendo a</w:t>
      </w:r>
      <w:r w:rsidR="00E218D0">
        <w:rPr>
          <w:lang w:val="es-ES"/>
        </w:rPr>
        <w:t xml:space="preserve"> la entidad </w:t>
      </w:r>
      <w:r w:rsidRPr="008E2648">
        <w:rPr>
          <w:lang w:val="es-ES"/>
        </w:rPr>
        <w:t>el crecimiento en espacio de almacenamient</w:t>
      </w:r>
      <w:r w:rsidR="00E218D0">
        <w:rPr>
          <w:lang w:val="es-ES"/>
        </w:rPr>
        <w:t>o</w:t>
      </w:r>
      <w:r w:rsidRPr="008E2648">
        <w:rPr>
          <w:lang w:val="es-ES"/>
        </w:rPr>
        <w:t xml:space="preserve">.  </w:t>
      </w:r>
    </w:p>
    <w:p w14:paraId="4AF2A998" w14:textId="031BFD44" w:rsidR="00ED2DE7" w:rsidRPr="00101B89" w:rsidRDefault="00ED2DE7" w:rsidP="00D702A1">
      <w:pPr>
        <w:rPr>
          <w:lang w:val="es-ES"/>
        </w:rPr>
      </w:pPr>
      <w:r>
        <w:rPr>
          <w:lang w:val="es-ES"/>
        </w:rPr>
        <w:t xml:space="preserve">Una vez se llegue a los límites de almacenamiento aceptados (ocupación de más del 70%) se procede a programar el aumento de dicho almacenamiento en un horario que no afecte la operación y previamente coordinado con </w:t>
      </w:r>
      <w:r w:rsidR="00D702A1">
        <w:rPr>
          <w:lang w:val="es-ES"/>
        </w:rPr>
        <w:t>la entidad.</w:t>
      </w:r>
      <w:r>
        <w:rPr>
          <w:lang w:val="es-ES"/>
        </w:rPr>
        <w:t xml:space="preserve"> </w:t>
      </w:r>
    </w:p>
    <w:p w14:paraId="723BC14B" w14:textId="6787A69E" w:rsidR="00EC7B95" w:rsidRDefault="008E2648" w:rsidP="00D702A1">
      <w:pPr>
        <w:rPr>
          <w:lang w:val="es-ES"/>
        </w:rPr>
      </w:pPr>
      <w:r w:rsidRPr="008E2648">
        <w:rPr>
          <w:lang w:val="es-ES"/>
        </w:rPr>
        <w:t>El servicio cuenta con backup diario que se mantiene durante una semana, backup semanal que se mantiene durante 4 semanas.</w:t>
      </w:r>
    </w:p>
    <w:p w14:paraId="29DE5D4B" w14:textId="77777777" w:rsidR="00FB7E25" w:rsidRDefault="00FB7E25" w:rsidP="000C474F">
      <w:pPr>
        <w:rPr>
          <w:lang w:val="es-ES"/>
        </w:rPr>
      </w:pPr>
    </w:p>
    <w:p w14:paraId="2BD53EB7" w14:textId="77777777" w:rsidR="00FB7E25" w:rsidRDefault="00FB7E25" w:rsidP="000C474F">
      <w:pPr>
        <w:rPr>
          <w:lang w:val="es-ES"/>
        </w:rPr>
      </w:pPr>
    </w:p>
    <w:p w14:paraId="7B40A687" w14:textId="77777777" w:rsidR="00FB7E25" w:rsidRDefault="00FB7E25" w:rsidP="000C474F">
      <w:pPr>
        <w:rPr>
          <w:lang w:val="es-ES"/>
        </w:rPr>
      </w:pPr>
    </w:p>
    <w:p w14:paraId="037688F8" w14:textId="77777777" w:rsidR="00FB7E25" w:rsidRDefault="00FB7E25" w:rsidP="000C474F">
      <w:pPr>
        <w:rPr>
          <w:lang w:val="es-ES"/>
        </w:rPr>
      </w:pPr>
    </w:p>
    <w:p w14:paraId="44558C6B" w14:textId="77777777" w:rsidR="00FB7E25" w:rsidRDefault="00FB7E25" w:rsidP="000C474F">
      <w:pPr>
        <w:rPr>
          <w:lang w:val="es-ES"/>
        </w:rPr>
      </w:pPr>
    </w:p>
    <w:p w14:paraId="11A9AB3A" w14:textId="77777777" w:rsidR="00FB7E25" w:rsidRDefault="00FB7E25" w:rsidP="000C474F">
      <w:pPr>
        <w:rPr>
          <w:lang w:val="es-ES"/>
        </w:rPr>
      </w:pPr>
    </w:p>
    <w:p w14:paraId="0F0AA97C" w14:textId="77777777" w:rsidR="00FB7E25" w:rsidRDefault="00FB7E25" w:rsidP="000C474F">
      <w:pPr>
        <w:rPr>
          <w:lang w:val="es-ES"/>
        </w:rPr>
      </w:pPr>
    </w:p>
    <w:p w14:paraId="11B3858D" w14:textId="77777777" w:rsidR="00FB7E25" w:rsidRDefault="00FB7E25" w:rsidP="000C474F">
      <w:pPr>
        <w:rPr>
          <w:lang w:val="es-ES"/>
        </w:rPr>
      </w:pPr>
    </w:p>
    <w:p w14:paraId="4DBCFA0A" w14:textId="77777777" w:rsidR="00FB7E25" w:rsidRDefault="00FB7E25" w:rsidP="000C474F">
      <w:pPr>
        <w:rPr>
          <w:lang w:val="es-ES"/>
        </w:rPr>
      </w:pPr>
    </w:p>
    <w:p w14:paraId="4A598637" w14:textId="77777777" w:rsidR="00FB7E25" w:rsidRDefault="00FB7E25" w:rsidP="000C474F">
      <w:pPr>
        <w:rPr>
          <w:lang w:val="es-ES"/>
        </w:rPr>
      </w:pPr>
    </w:p>
    <w:p w14:paraId="525A74C0" w14:textId="77777777" w:rsidR="00FB7E25" w:rsidRDefault="00FB7E25" w:rsidP="000C474F">
      <w:pPr>
        <w:rPr>
          <w:lang w:val="es-ES"/>
        </w:rPr>
      </w:pPr>
    </w:p>
    <w:p w14:paraId="24C2A1BE" w14:textId="77777777" w:rsidR="00E91C64" w:rsidRDefault="00E91C64" w:rsidP="000C474F">
      <w:pPr>
        <w:rPr>
          <w:lang w:val="es-ES"/>
        </w:rPr>
      </w:pPr>
    </w:p>
    <w:p w14:paraId="3B2C0C44" w14:textId="77777777" w:rsidR="00E91C64" w:rsidRDefault="00E91C64" w:rsidP="000C474F">
      <w:pPr>
        <w:rPr>
          <w:lang w:val="es-ES"/>
        </w:rPr>
      </w:pPr>
    </w:p>
    <w:p w14:paraId="2C0843F7" w14:textId="77777777" w:rsidR="00E35B44" w:rsidRDefault="00E35B44" w:rsidP="000C474F">
      <w:pPr>
        <w:rPr>
          <w:lang w:val="es-ES"/>
        </w:rPr>
      </w:pPr>
    </w:p>
    <w:p w14:paraId="64305C15" w14:textId="77777777" w:rsidR="00E35B44" w:rsidRDefault="00E35B44" w:rsidP="000C474F">
      <w:pPr>
        <w:rPr>
          <w:lang w:val="es-ES"/>
        </w:rPr>
      </w:pPr>
    </w:p>
    <w:p w14:paraId="5449DBCA" w14:textId="77777777" w:rsidR="00E35B44" w:rsidRDefault="00E35B44" w:rsidP="000C474F">
      <w:pPr>
        <w:rPr>
          <w:lang w:val="es-ES"/>
        </w:rPr>
      </w:pPr>
    </w:p>
    <w:p w14:paraId="4D38C38D" w14:textId="77777777" w:rsidR="00E35B44" w:rsidRPr="00443356" w:rsidRDefault="00E35B44" w:rsidP="000C474F">
      <w:pPr>
        <w:rPr>
          <w:lang w:val="es-ES"/>
        </w:rPr>
      </w:pPr>
    </w:p>
    <w:p w14:paraId="05A4C043" w14:textId="4C9E9EFD" w:rsidR="00E91C64" w:rsidRPr="005B6BB3" w:rsidRDefault="00E91C64" w:rsidP="005B6BB3">
      <w:pPr>
        <w:pStyle w:val="Heading1"/>
        <w:rPr>
          <w:lang w:val="es-ES"/>
        </w:rPr>
      </w:pPr>
      <w:bookmarkStart w:id="93" w:name="_Toc130293840"/>
      <w:bookmarkStart w:id="94" w:name="_Toc142663884"/>
      <w:r>
        <w:rPr>
          <w:lang w:val="es-ES"/>
        </w:rPr>
        <w:lastRenderedPageBreak/>
        <w:t>Requerimientos técnicos equipos de escritorio</w:t>
      </w:r>
      <w:bookmarkEnd w:id="93"/>
      <w:bookmarkEnd w:id="94"/>
    </w:p>
    <w:tbl>
      <w:tblPr>
        <w:tblW w:w="9346" w:type="dxa"/>
        <w:tblLook w:val="04A0" w:firstRow="1" w:lastRow="0" w:firstColumn="1" w:lastColumn="0" w:noHBand="0" w:noVBand="1"/>
      </w:tblPr>
      <w:tblGrid>
        <w:gridCol w:w="2122"/>
        <w:gridCol w:w="7224"/>
      </w:tblGrid>
      <w:tr w:rsidR="00E91C64" w:rsidRPr="001779E4" w14:paraId="26AF666B" w14:textId="77777777">
        <w:trPr>
          <w:trHeight w:val="300"/>
        </w:trPr>
        <w:tc>
          <w:tcPr>
            <w:tcW w:w="2122"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1C708BE8" w14:textId="77777777" w:rsidR="00E91C64" w:rsidRPr="00AE3562" w:rsidRDefault="00E91C64">
            <w:pPr>
              <w:rPr>
                <w:rFonts w:ascii="Segoe UI" w:hAnsi="Segoe UI" w:cs="Segoe UI"/>
                <w:color w:val="000000"/>
                <w:sz w:val="22"/>
                <w:szCs w:val="22"/>
              </w:rPr>
            </w:pPr>
            <w:r w:rsidRPr="00AE3562">
              <w:rPr>
                <w:rFonts w:ascii="Segoe UI" w:hAnsi="Segoe UI" w:cs="Segoe UI"/>
                <w:color w:val="000000"/>
                <w:sz w:val="22"/>
                <w:szCs w:val="22"/>
              </w:rPr>
              <w:t>Procesador</w:t>
            </w:r>
          </w:p>
        </w:tc>
        <w:tc>
          <w:tcPr>
            <w:tcW w:w="7224"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24B3F449" w14:textId="77777777" w:rsidR="00E91C64" w:rsidRPr="00016570" w:rsidRDefault="00E91C64">
            <w:pPr>
              <w:rPr>
                <w:rFonts w:ascii="Segoe UI" w:hAnsi="Segoe UI" w:cs="Segoe UI"/>
                <w:color w:val="000000"/>
                <w:sz w:val="22"/>
                <w:szCs w:val="22"/>
                <w:lang w:val="es-CO"/>
              </w:rPr>
            </w:pPr>
            <w:r w:rsidRPr="00016570">
              <w:rPr>
                <w:rFonts w:ascii="Segoe UI" w:hAnsi="Segoe UI" w:cs="Segoe UI"/>
                <w:color w:val="000000"/>
                <w:sz w:val="22"/>
                <w:szCs w:val="22"/>
                <w:lang w:val="es-CO"/>
              </w:rPr>
              <w:t>Intel Celeron 1.8 GHz o superior</w:t>
            </w:r>
          </w:p>
        </w:tc>
      </w:tr>
      <w:tr w:rsidR="00E91C64" w:rsidRPr="00AE3562" w14:paraId="0E0D0DE8" w14:textId="77777777">
        <w:trPr>
          <w:trHeight w:val="300"/>
        </w:trPr>
        <w:tc>
          <w:tcPr>
            <w:tcW w:w="2122"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31F8DECE" w14:textId="77777777" w:rsidR="00E91C64" w:rsidRPr="00AE3562" w:rsidRDefault="00E91C64">
            <w:pPr>
              <w:rPr>
                <w:rFonts w:ascii="Segoe UI" w:hAnsi="Segoe UI" w:cs="Segoe UI"/>
                <w:color w:val="000000"/>
                <w:sz w:val="22"/>
                <w:szCs w:val="22"/>
              </w:rPr>
            </w:pPr>
            <w:r w:rsidRPr="00AE3562">
              <w:rPr>
                <w:rFonts w:ascii="Segoe UI" w:hAnsi="Segoe UI" w:cs="Segoe UI"/>
                <w:color w:val="000000"/>
                <w:sz w:val="22"/>
                <w:szCs w:val="22"/>
              </w:rPr>
              <w:t>Memoria RAM</w:t>
            </w:r>
          </w:p>
        </w:tc>
        <w:tc>
          <w:tcPr>
            <w:tcW w:w="7224"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338846B3" w14:textId="77777777" w:rsidR="00E91C64" w:rsidRPr="00AE3562" w:rsidRDefault="00E91C64">
            <w:pPr>
              <w:rPr>
                <w:rFonts w:ascii="Segoe UI" w:hAnsi="Segoe UI" w:cs="Segoe UI"/>
                <w:color w:val="000000"/>
                <w:sz w:val="22"/>
                <w:szCs w:val="22"/>
              </w:rPr>
            </w:pPr>
            <w:r w:rsidRPr="00AE3562">
              <w:rPr>
                <w:rFonts w:ascii="Segoe UI" w:hAnsi="Segoe UI" w:cs="Segoe UI"/>
                <w:color w:val="000000"/>
                <w:sz w:val="22"/>
                <w:szCs w:val="22"/>
              </w:rPr>
              <w:t>4 GB</w:t>
            </w:r>
          </w:p>
        </w:tc>
      </w:tr>
      <w:tr w:rsidR="00E91C64" w:rsidRPr="001779E4" w14:paraId="2BD3FEDC" w14:textId="77777777">
        <w:trPr>
          <w:trHeight w:val="300"/>
        </w:trPr>
        <w:tc>
          <w:tcPr>
            <w:tcW w:w="2122"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25DB3EB2" w14:textId="77777777" w:rsidR="00E91C64" w:rsidRPr="00AE3562" w:rsidRDefault="00E91C64">
            <w:pPr>
              <w:rPr>
                <w:rFonts w:ascii="Segoe UI" w:hAnsi="Segoe UI" w:cs="Segoe UI"/>
                <w:color w:val="000000"/>
                <w:sz w:val="22"/>
                <w:szCs w:val="22"/>
              </w:rPr>
            </w:pPr>
            <w:r w:rsidRPr="00AE3562">
              <w:rPr>
                <w:rFonts w:ascii="Segoe UI" w:hAnsi="Segoe UI" w:cs="Segoe UI"/>
                <w:color w:val="000000"/>
                <w:sz w:val="22"/>
                <w:szCs w:val="22"/>
              </w:rPr>
              <w:t>Sistema operativo</w:t>
            </w:r>
          </w:p>
        </w:tc>
        <w:tc>
          <w:tcPr>
            <w:tcW w:w="7224"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6700FC17" w14:textId="77777777" w:rsidR="00E91C64" w:rsidRPr="00016570" w:rsidRDefault="00E91C64">
            <w:pPr>
              <w:rPr>
                <w:rFonts w:ascii="Segoe UI" w:hAnsi="Segoe UI" w:cs="Segoe UI"/>
                <w:color w:val="000000"/>
                <w:sz w:val="22"/>
                <w:szCs w:val="22"/>
                <w:lang w:val="es-CO"/>
              </w:rPr>
            </w:pPr>
            <w:r w:rsidRPr="00016570">
              <w:rPr>
                <w:rFonts w:ascii="Segoe UI" w:hAnsi="Segoe UI" w:cs="Segoe UI"/>
                <w:color w:val="000000"/>
                <w:sz w:val="22"/>
                <w:szCs w:val="22"/>
                <w:lang w:val="es-CO"/>
              </w:rPr>
              <w:t>Windows 8.1 o superior, se recomienda que el sistema operativo tenga soporte de su fabricante.</w:t>
            </w:r>
          </w:p>
        </w:tc>
      </w:tr>
      <w:tr w:rsidR="00E91C64" w:rsidRPr="00AE3562" w14:paraId="613F2D47" w14:textId="77777777">
        <w:trPr>
          <w:trHeight w:val="300"/>
        </w:trPr>
        <w:tc>
          <w:tcPr>
            <w:tcW w:w="2122"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7EE5051A" w14:textId="77777777" w:rsidR="00E91C64" w:rsidRPr="00AE3562" w:rsidRDefault="00E91C64">
            <w:pPr>
              <w:rPr>
                <w:rFonts w:ascii="Segoe UI" w:hAnsi="Segoe UI" w:cs="Segoe UI"/>
                <w:color w:val="000000"/>
                <w:sz w:val="22"/>
                <w:szCs w:val="22"/>
              </w:rPr>
            </w:pPr>
            <w:r w:rsidRPr="00AE3562">
              <w:rPr>
                <w:rFonts w:ascii="Segoe UI" w:hAnsi="Segoe UI" w:cs="Segoe UI"/>
                <w:color w:val="000000"/>
                <w:sz w:val="22"/>
                <w:szCs w:val="22"/>
              </w:rPr>
              <w:t>Espacio en disco</w:t>
            </w:r>
          </w:p>
        </w:tc>
        <w:tc>
          <w:tcPr>
            <w:tcW w:w="7224"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3301A5B7" w14:textId="77777777" w:rsidR="00E91C64" w:rsidRPr="00AE3562" w:rsidRDefault="00E91C64">
            <w:pPr>
              <w:rPr>
                <w:rFonts w:ascii="Segoe UI" w:hAnsi="Segoe UI" w:cs="Segoe UI"/>
                <w:color w:val="000000"/>
                <w:sz w:val="22"/>
                <w:szCs w:val="22"/>
              </w:rPr>
            </w:pPr>
            <w:r w:rsidRPr="00AE3562">
              <w:rPr>
                <w:rFonts w:ascii="Segoe UI" w:hAnsi="Segoe UI" w:cs="Segoe UI"/>
                <w:color w:val="000000"/>
                <w:sz w:val="22"/>
                <w:szCs w:val="22"/>
              </w:rPr>
              <w:t>1 GB</w:t>
            </w:r>
          </w:p>
        </w:tc>
      </w:tr>
      <w:tr w:rsidR="00E91C64" w:rsidRPr="001779E4" w14:paraId="56456508" w14:textId="77777777">
        <w:trPr>
          <w:trHeight w:val="300"/>
        </w:trPr>
        <w:tc>
          <w:tcPr>
            <w:tcW w:w="2122"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4FB8E7CA" w14:textId="77777777" w:rsidR="00E91C64" w:rsidRPr="00AE3562" w:rsidRDefault="00E91C64">
            <w:pPr>
              <w:rPr>
                <w:rFonts w:ascii="Segoe UI" w:hAnsi="Segoe UI" w:cs="Segoe UI"/>
                <w:color w:val="000000"/>
                <w:sz w:val="22"/>
                <w:szCs w:val="22"/>
              </w:rPr>
            </w:pPr>
            <w:r w:rsidRPr="00AE3562">
              <w:rPr>
                <w:rFonts w:ascii="Segoe UI" w:hAnsi="Segoe UI" w:cs="Segoe UI"/>
                <w:color w:val="000000"/>
                <w:sz w:val="22"/>
                <w:szCs w:val="22"/>
              </w:rPr>
              <w:t>Navegador</w:t>
            </w:r>
          </w:p>
        </w:tc>
        <w:tc>
          <w:tcPr>
            <w:tcW w:w="7224"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03A118E9" w14:textId="77777777" w:rsidR="00E91C64" w:rsidRPr="00016570" w:rsidRDefault="00E91C64">
            <w:pPr>
              <w:rPr>
                <w:rFonts w:ascii="Segoe UI" w:hAnsi="Segoe UI" w:cs="Segoe UI"/>
                <w:color w:val="000000"/>
                <w:sz w:val="22"/>
                <w:szCs w:val="22"/>
                <w:lang w:val="es-CO"/>
              </w:rPr>
            </w:pPr>
            <w:r w:rsidRPr="00016570">
              <w:rPr>
                <w:rFonts w:ascii="Segoe UI" w:hAnsi="Segoe UI" w:cs="Segoe UI"/>
                <w:color w:val="000000"/>
                <w:sz w:val="22"/>
                <w:szCs w:val="22"/>
                <w:lang w:val="es-CO"/>
              </w:rPr>
              <w:t>Google Chrome, Microsoft Edge, Firefox, Safari, o cualquier navegador compatible con soporte vigente.</w:t>
            </w:r>
          </w:p>
        </w:tc>
      </w:tr>
    </w:tbl>
    <w:p w14:paraId="3F41BB33" w14:textId="77777777" w:rsidR="00E91C64" w:rsidRPr="00016570" w:rsidRDefault="00E91C64" w:rsidP="00E91C64">
      <w:pPr>
        <w:rPr>
          <w:rFonts w:ascii="Verdana" w:hAnsi="Verdana"/>
          <w:color w:val="0B5394"/>
          <w:lang w:val="es-CO"/>
        </w:rPr>
      </w:pPr>
    </w:p>
    <w:p w14:paraId="30AF7A8F" w14:textId="6C6644E9" w:rsidR="00E91C64" w:rsidRPr="00B3268F" w:rsidRDefault="00E91C64" w:rsidP="005B6BB3">
      <w:pPr>
        <w:pStyle w:val="Heading1"/>
        <w:rPr>
          <w:lang w:val="es-ES"/>
        </w:rPr>
      </w:pPr>
      <w:bookmarkStart w:id="95" w:name="_Toc130293841"/>
      <w:bookmarkStart w:id="96" w:name="_Toc142663885"/>
      <w:r>
        <w:rPr>
          <w:lang w:val="es-ES"/>
        </w:rPr>
        <w:t>Requerimientos técnicos equipos móviles</w:t>
      </w:r>
      <w:bookmarkEnd w:id="95"/>
      <w:bookmarkEnd w:id="96"/>
    </w:p>
    <w:tbl>
      <w:tblPr>
        <w:tblW w:w="9346" w:type="dxa"/>
        <w:tblLook w:val="04A0" w:firstRow="1" w:lastRow="0" w:firstColumn="1" w:lastColumn="0" w:noHBand="0" w:noVBand="1"/>
      </w:tblPr>
      <w:tblGrid>
        <w:gridCol w:w="2122"/>
        <w:gridCol w:w="7224"/>
      </w:tblGrid>
      <w:tr w:rsidR="00E91C64" w14:paraId="0DCE0003" w14:textId="77777777">
        <w:trPr>
          <w:trHeight w:val="300"/>
        </w:trPr>
        <w:tc>
          <w:tcPr>
            <w:tcW w:w="2122"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56FD816F" w14:textId="77777777" w:rsidR="00E91C64" w:rsidRDefault="00E91C64">
            <w:pPr>
              <w:rPr>
                <w:rFonts w:ascii="Calibri" w:hAnsi="Calibri" w:cs="Calibri"/>
                <w:color w:val="000000"/>
                <w:sz w:val="22"/>
                <w:szCs w:val="22"/>
              </w:rPr>
            </w:pPr>
            <w:r>
              <w:rPr>
                <w:rFonts w:ascii="Calibri" w:hAnsi="Calibri" w:cs="Calibri"/>
                <w:color w:val="000000"/>
                <w:sz w:val="22"/>
                <w:szCs w:val="22"/>
              </w:rPr>
              <w:t>Teléfono móvil</w:t>
            </w:r>
          </w:p>
        </w:tc>
        <w:tc>
          <w:tcPr>
            <w:tcW w:w="7224"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565B7616" w14:textId="77777777" w:rsidR="00E91C64" w:rsidRDefault="00E91C64">
            <w:pPr>
              <w:rPr>
                <w:rFonts w:ascii="Calibri" w:hAnsi="Calibri" w:cs="Calibri"/>
                <w:color w:val="000000"/>
                <w:sz w:val="22"/>
                <w:szCs w:val="22"/>
              </w:rPr>
            </w:pPr>
            <w:r>
              <w:rPr>
                <w:rFonts w:ascii="Calibri" w:hAnsi="Calibri" w:cs="Calibri"/>
                <w:color w:val="000000"/>
                <w:sz w:val="22"/>
                <w:szCs w:val="22"/>
              </w:rPr>
              <w:t>Smartphone</w:t>
            </w:r>
          </w:p>
        </w:tc>
      </w:tr>
      <w:tr w:rsidR="00E91C64" w14:paraId="0A8CBC6C" w14:textId="77777777">
        <w:trPr>
          <w:trHeight w:val="300"/>
        </w:trPr>
        <w:tc>
          <w:tcPr>
            <w:tcW w:w="2122"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32E33AA6" w14:textId="77777777" w:rsidR="00E91C64" w:rsidRDefault="00E91C64">
            <w:pPr>
              <w:rPr>
                <w:rFonts w:ascii="Calibri" w:hAnsi="Calibri" w:cs="Calibri"/>
                <w:color w:val="000000"/>
                <w:sz w:val="22"/>
                <w:szCs w:val="22"/>
              </w:rPr>
            </w:pPr>
            <w:r>
              <w:rPr>
                <w:rFonts w:ascii="Calibri" w:hAnsi="Calibri" w:cs="Calibri"/>
                <w:color w:val="000000"/>
                <w:sz w:val="22"/>
                <w:szCs w:val="22"/>
              </w:rPr>
              <w:t>Memoria</w:t>
            </w:r>
          </w:p>
        </w:tc>
        <w:tc>
          <w:tcPr>
            <w:tcW w:w="7224"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524DB7B0" w14:textId="77777777" w:rsidR="00E91C64" w:rsidRDefault="00E91C64">
            <w:pPr>
              <w:rPr>
                <w:rFonts w:ascii="Calibri" w:hAnsi="Calibri" w:cs="Calibri"/>
                <w:color w:val="000000"/>
                <w:sz w:val="22"/>
                <w:szCs w:val="22"/>
              </w:rPr>
            </w:pPr>
            <w:r>
              <w:rPr>
                <w:rFonts w:ascii="Calibri" w:hAnsi="Calibri" w:cs="Calibri"/>
                <w:color w:val="000000"/>
                <w:sz w:val="22"/>
                <w:szCs w:val="22"/>
              </w:rPr>
              <w:t>4 GB o superior</w:t>
            </w:r>
          </w:p>
        </w:tc>
      </w:tr>
      <w:tr w:rsidR="00E91C64" w14:paraId="1C95302C" w14:textId="77777777">
        <w:trPr>
          <w:trHeight w:val="300"/>
        </w:trPr>
        <w:tc>
          <w:tcPr>
            <w:tcW w:w="2122"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54253AC6" w14:textId="77777777" w:rsidR="00E91C64" w:rsidRDefault="00E91C64">
            <w:pPr>
              <w:rPr>
                <w:rFonts w:ascii="Calibri" w:hAnsi="Calibri" w:cs="Calibri"/>
                <w:color w:val="000000"/>
                <w:sz w:val="22"/>
                <w:szCs w:val="22"/>
              </w:rPr>
            </w:pPr>
            <w:r>
              <w:rPr>
                <w:rFonts w:ascii="Calibri" w:hAnsi="Calibri" w:cs="Calibri"/>
                <w:color w:val="000000"/>
                <w:sz w:val="22"/>
                <w:szCs w:val="22"/>
              </w:rPr>
              <w:t>Sistema Operativo</w:t>
            </w:r>
          </w:p>
        </w:tc>
        <w:tc>
          <w:tcPr>
            <w:tcW w:w="7224"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334C98F8" w14:textId="77777777" w:rsidR="00E91C64" w:rsidRDefault="00E91C64">
            <w:pPr>
              <w:rPr>
                <w:rFonts w:ascii="Calibri" w:hAnsi="Calibri" w:cs="Calibri"/>
                <w:color w:val="000000"/>
                <w:sz w:val="22"/>
                <w:szCs w:val="22"/>
              </w:rPr>
            </w:pPr>
            <w:r>
              <w:rPr>
                <w:rFonts w:ascii="Calibri" w:hAnsi="Calibri" w:cs="Calibri"/>
                <w:color w:val="000000"/>
                <w:sz w:val="22"/>
                <w:szCs w:val="22"/>
              </w:rPr>
              <w:t>Android 8.1 o superior</w:t>
            </w:r>
          </w:p>
        </w:tc>
      </w:tr>
      <w:tr w:rsidR="00E91C64" w14:paraId="1019EF70" w14:textId="77777777">
        <w:trPr>
          <w:trHeight w:val="300"/>
        </w:trPr>
        <w:tc>
          <w:tcPr>
            <w:tcW w:w="2122"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2265C5CD" w14:textId="77777777" w:rsidR="00E91C64" w:rsidRDefault="00E91C64">
            <w:pPr>
              <w:rPr>
                <w:rFonts w:ascii="Calibri" w:hAnsi="Calibri" w:cs="Calibri"/>
                <w:color w:val="000000"/>
                <w:sz w:val="22"/>
                <w:szCs w:val="22"/>
              </w:rPr>
            </w:pPr>
            <w:r>
              <w:rPr>
                <w:rFonts w:ascii="Calibri" w:hAnsi="Calibri" w:cs="Calibri"/>
                <w:color w:val="000000"/>
                <w:sz w:val="22"/>
                <w:szCs w:val="22"/>
              </w:rPr>
              <w:t>Sistema Operativo</w:t>
            </w:r>
          </w:p>
        </w:tc>
        <w:tc>
          <w:tcPr>
            <w:tcW w:w="7224"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35621DB1" w14:textId="77777777" w:rsidR="00E91C64" w:rsidRDefault="00E91C64">
            <w:pPr>
              <w:rPr>
                <w:rFonts w:ascii="Calibri" w:hAnsi="Calibri" w:cs="Calibri"/>
                <w:color w:val="000000"/>
                <w:sz w:val="22"/>
                <w:szCs w:val="22"/>
              </w:rPr>
            </w:pPr>
            <w:r>
              <w:rPr>
                <w:rFonts w:ascii="Calibri" w:hAnsi="Calibri" w:cs="Calibri"/>
                <w:color w:val="000000"/>
                <w:sz w:val="22"/>
                <w:szCs w:val="22"/>
              </w:rPr>
              <w:t>iOS 12 o superior</w:t>
            </w:r>
          </w:p>
        </w:tc>
      </w:tr>
      <w:tr w:rsidR="00E91C64" w14:paraId="52893A56" w14:textId="77777777">
        <w:trPr>
          <w:trHeight w:val="300"/>
        </w:trPr>
        <w:tc>
          <w:tcPr>
            <w:tcW w:w="2122"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4E0350E3" w14:textId="77777777" w:rsidR="00E91C64" w:rsidRDefault="00E91C64">
            <w:pPr>
              <w:rPr>
                <w:rFonts w:ascii="Calibri" w:hAnsi="Calibri" w:cs="Calibri"/>
                <w:color w:val="000000"/>
                <w:sz w:val="22"/>
                <w:szCs w:val="22"/>
              </w:rPr>
            </w:pPr>
            <w:r>
              <w:rPr>
                <w:rFonts w:ascii="Calibri" w:hAnsi="Calibri" w:cs="Calibri"/>
                <w:color w:val="000000"/>
                <w:sz w:val="22"/>
                <w:szCs w:val="22"/>
              </w:rPr>
              <w:t>Espacio en disco</w:t>
            </w:r>
          </w:p>
        </w:tc>
        <w:tc>
          <w:tcPr>
            <w:tcW w:w="7224"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7042ECF4" w14:textId="77777777" w:rsidR="00E91C64" w:rsidRDefault="00E91C64">
            <w:pPr>
              <w:rPr>
                <w:rFonts w:ascii="Calibri" w:hAnsi="Calibri" w:cs="Calibri"/>
                <w:color w:val="000000"/>
                <w:sz w:val="22"/>
                <w:szCs w:val="22"/>
              </w:rPr>
            </w:pPr>
            <w:r>
              <w:rPr>
                <w:rFonts w:ascii="Calibri" w:hAnsi="Calibri" w:cs="Calibri"/>
                <w:color w:val="000000"/>
                <w:sz w:val="22"/>
                <w:szCs w:val="22"/>
              </w:rPr>
              <w:t>1 GB o superior</w:t>
            </w:r>
          </w:p>
        </w:tc>
      </w:tr>
    </w:tbl>
    <w:p w14:paraId="758FCC15" w14:textId="77777777" w:rsidR="00E91C64" w:rsidRDefault="00E91C64" w:rsidP="00E91C64">
      <w:pPr>
        <w:rPr>
          <w:rFonts w:ascii="Verdana" w:hAnsi="Verdana"/>
          <w:color w:val="0B5394"/>
          <w:lang w:val="es-ES"/>
        </w:rPr>
      </w:pPr>
    </w:p>
    <w:p w14:paraId="02B92B34" w14:textId="77777777" w:rsidR="00607855" w:rsidRPr="008834A4" w:rsidRDefault="00607855" w:rsidP="00A63728">
      <w:pPr>
        <w:rPr>
          <w:rFonts w:ascii="Verdana" w:hAnsi="Verdana"/>
          <w:color w:val="0B5394"/>
          <w:lang w:val="es-ES"/>
        </w:rPr>
      </w:pPr>
    </w:p>
    <w:p w14:paraId="5792E908" w14:textId="3BA810AC" w:rsidR="009F65C2" w:rsidRPr="008834A4" w:rsidRDefault="009F65C2" w:rsidP="00A63728">
      <w:pPr>
        <w:rPr>
          <w:rFonts w:ascii="Verdana" w:hAnsi="Verdana"/>
          <w:color w:val="0B5394"/>
          <w:lang w:val="es-ES"/>
        </w:rPr>
      </w:pPr>
    </w:p>
    <w:p w14:paraId="399469E1" w14:textId="4A9A53C8" w:rsidR="008726D0" w:rsidRPr="008834A4" w:rsidRDefault="008726D0" w:rsidP="00A63728">
      <w:pPr>
        <w:rPr>
          <w:rFonts w:ascii="Verdana" w:hAnsi="Verdana"/>
          <w:color w:val="0B5394"/>
          <w:lang w:val="es-ES"/>
        </w:rPr>
      </w:pPr>
    </w:p>
    <w:p w14:paraId="1D8D0DBA" w14:textId="47546BE4" w:rsidR="008726D0" w:rsidRPr="008834A4" w:rsidRDefault="008726D0" w:rsidP="00A63728">
      <w:pPr>
        <w:rPr>
          <w:rFonts w:ascii="Verdana" w:hAnsi="Verdana"/>
          <w:color w:val="0B5394"/>
          <w:lang w:val="es-ES"/>
        </w:rPr>
      </w:pPr>
    </w:p>
    <w:p w14:paraId="0CBBE312" w14:textId="1F02E9D4" w:rsidR="008726D0" w:rsidRPr="008834A4" w:rsidRDefault="008726D0" w:rsidP="00A63728">
      <w:pPr>
        <w:rPr>
          <w:rFonts w:ascii="Verdana" w:hAnsi="Verdana"/>
          <w:color w:val="0B5394"/>
          <w:lang w:val="es-ES"/>
        </w:rPr>
      </w:pPr>
    </w:p>
    <w:p w14:paraId="4DD13E02" w14:textId="6F44C451" w:rsidR="008726D0" w:rsidRPr="008834A4" w:rsidRDefault="008726D0" w:rsidP="00A63728">
      <w:pPr>
        <w:rPr>
          <w:rFonts w:ascii="Verdana" w:hAnsi="Verdana"/>
          <w:color w:val="0B5394"/>
          <w:lang w:val="es-ES"/>
        </w:rPr>
      </w:pPr>
    </w:p>
    <w:p w14:paraId="3C2C3F5A" w14:textId="08873724" w:rsidR="008726D0" w:rsidRPr="008834A4" w:rsidRDefault="008726D0" w:rsidP="00A63728">
      <w:pPr>
        <w:rPr>
          <w:rFonts w:ascii="Verdana" w:hAnsi="Verdana"/>
          <w:color w:val="0B5394"/>
          <w:lang w:val="es-ES"/>
        </w:rPr>
      </w:pPr>
    </w:p>
    <w:p w14:paraId="465B1294" w14:textId="2EE4A1F1" w:rsidR="008726D0" w:rsidRPr="008834A4" w:rsidRDefault="008726D0" w:rsidP="00A63728">
      <w:pPr>
        <w:rPr>
          <w:rFonts w:ascii="Verdana" w:hAnsi="Verdana"/>
          <w:color w:val="0B5394"/>
          <w:lang w:val="es-ES"/>
        </w:rPr>
      </w:pPr>
    </w:p>
    <w:p w14:paraId="14255CCA" w14:textId="78657ABC" w:rsidR="008726D0" w:rsidRPr="008834A4" w:rsidRDefault="008726D0" w:rsidP="00A63728">
      <w:pPr>
        <w:rPr>
          <w:rFonts w:ascii="Verdana" w:hAnsi="Verdana"/>
          <w:color w:val="0B5394"/>
          <w:lang w:val="es-ES"/>
        </w:rPr>
      </w:pPr>
    </w:p>
    <w:p w14:paraId="358BB010" w14:textId="77777777" w:rsidR="002203C0" w:rsidRDefault="002203C0" w:rsidP="002203C0">
      <w:pPr>
        <w:pStyle w:val="Heading1"/>
        <w:rPr>
          <w:lang w:val="es-MX"/>
        </w:rPr>
      </w:pPr>
      <w:bookmarkStart w:id="97" w:name="_Toc130293842"/>
      <w:bookmarkStart w:id="98" w:name="_Toc142663886"/>
      <w:r w:rsidRPr="002203C0">
        <w:rPr>
          <w:lang w:val="es-MX"/>
        </w:rPr>
        <w:lastRenderedPageBreak/>
        <w:t>Componentes requeridos</w:t>
      </w:r>
      <w:bookmarkEnd w:id="97"/>
      <w:bookmarkEnd w:id="98"/>
      <w:r w:rsidRPr="002203C0">
        <w:rPr>
          <w:lang w:val="es-MX"/>
        </w:rPr>
        <w:t xml:space="preserve"> </w:t>
      </w:r>
    </w:p>
    <w:p w14:paraId="79B603D0" w14:textId="1D09D53C" w:rsidR="002203C0" w:rsidRPr="002203C0" w:rsidRDefault="002203C0" w:rsidP="002203C0">
      <w:pPr>
        <w:rPr>
          <w:lang w:val="es-MX"/>
        </w:rPr>
      </w:pPr>
      <w:r>
        <w:rPr>
          <w:lang w:val="es-MX"/>
        </w:rPr>
        <w:t xml:space="preserve">Los componentes indicados a continuación, se utilizan de diferentes maneras en la creación y funcionamiento de la plataforma Sac, estos componentes son usados </w:t>
      </w:r>
      <w:r w:rsidR="008111D8">
        <w:rPr>
          <w:lang w:val="es-MX"/>
        </w:rPr>
        <w:t>mientras que cuenten con soporte vigente por su fabricante, en caso que un componente deje de tener soporte, este se reemplazará por un componente equivalente que tenga soporte vigente.</w:t>
      </w:r>
    </w:p>
    <w:p w14:paraId="4AEE3904" w14:textId="77777777" w:rsidR="002203C0" w:rsidRPr="00E35B44" w:rsidRDefault="002203C0" w:rsidP="002203C0">
      <w:pPr>
        <w:pStyle w:val="ListParagraph"/>
        <w:numPr>
          <w:ilvl w:val="0"/>
          <w:numId w:val="9"/>
        </w:numPr>
        <w:rPr>
          <w:rFonts w:cstheme="majorHAnsi"/>
          <w:sz w:val="22"/>
          <w:szCs w:val="22"/>
          <w:lang w:val="es-MX"/>
        </w:rPr>
      </w:pPr>
      <w:r w:rsidRPr="00E35B44">
        <w:rPr>
          <w:rFonts w:cstheme="majorHAnsi"/>
          <w:sz w:val="22"/>
          <w:szCs w:val="22"/>
          <w:lang w:val="es-MX"/>
        </w:rPr>
        <w:t xml:space="preserve">Windows Server 2019 o superior </w:t>
      </w:r>
    </w:p>
    <w:p w14:paraId="300E3B2D" w14:textId="77777777" w:rsidR="002203C0" w:rsidRPr="00E35B44" w:rsidRDefault="002203C0" w:rsidP="002203C0">
      <w:pPr>
        <w:pStyle w:val="ListParagraph"/>
        <w:numPr>
          <w:ilvl w:val="0"/>
          <w:numId w:val="9"/>
        </w:numPr>
        <w:rPr>
          <w:rFonts w:cstheme="majorHAnsi"/>
          <w:sz w:val="22"/>
          <w:szCs w:val="22"/>
        </w:rPr>
      </w:pPr>
      <w:r w:rsidRPr="00E35B44">
        <w:rPr>
          <w:rFonts w:cstheme="majorHAnsi"/>
          <w:sz w:val="22"/>
          <w:szCs w:val="22"/>
        </w:rPr>
        <w:t xml:space="preserve">Microsoft SQL Server Standard 2008 o superior </w:t>
      </w:r>
    </w:p>
    <w:p w14:paraId="2D00F654" w14:textId="77777777" w:rsidR="002203C0" w:rsidRPr="00E35B44" w:rsidRDefault="002203C0" w:rsidP="002203C0">
      <w:pPr>
        <w:pStyle w:val="ListParagraph"/>
        <w:numPr>
          <w:ilvl w:val="0"/>
          <w:numId w:val="9"/>
        </w:numPr>
        <w:rPr>
          <w:rFonts w:cstheme="majorHAnsi"/>
          <w:sz w:val="22"/>
          <w:szCs w:val="22"/>
          <w:lang w:val="es-MX"/>
        </w:rPr>
      </w:pPr>
      <w:r w:rsidRPr="00E35B44">
        <w:rPr>
          <w:rFonts w:cstheme="majorHAnsi"/>
          <w:sz w:val="22"/>
          <w:szCs w:val="22"/>
          <w:lang w:val="es-MX"/>
        </w:rPr>
        <w:t xml:space="preserve">Internet Information Server 7 o superior </w:t>
      </w:r>
    </w:p>
    <w:p w14:paraId="18F6CB36" w14:textId="77777777" w:rsidR="002203C0" w:rsidRPr="00E35B44" w:rsidRDefault="002203C0" w:rsidP="002203C0">
      <w:pPr>
        <w:pStyle w:val="ListParagraph"/>
        <w:numPr>
          <w:ilvl w:val="0"/>
          <w:numId w:val="9"/>
        </w:numPr>
        <w:rPr>
          <w:rFonts w:cstheme="majorHAnsi"/>
          <w:sz w:val="22"/>
          <w:szCs w:val="22"/>
          <w:lang w:val="es-MX"/>
        </w:rPr>
      </w:pPr>
      <w:r w:rsidRPr="00E35B44">
        <w:rPr>
          <w:rFonts w:cstheme="majorHAnsi"/>
          <w:sz w:val="22"/>
          <w:szCs w:val="22"/>
          <w:lang w:val="es-MX"/>
        </w:rPr>
        <w:t xml:space="preserve">.Net Framework 4 en adelante </w:t>
      </w:r>
    </w:p>
    <w:p w14:paraId="4EDE9029" w14:textId="7C0F7E46" w:rsidR="002203C0" w:rsidRPr="00E35B44" w:rsidRDefault="002203C0" w:rsidP="002203C0">
      <w:pPr>
        <w:pStyle w:val="ListParagraph"/>
        <w:numPr>
          <w:ilvl w:val="0"/>
          <w:numId w:val="9"/>
        </w:numPr>
        <w:rPr>
          <w:rFonts w:cstheme="majorHAnsi"/>
          <w:sz w:val="22"/>
          <w:szCs w:val="22"/>
          <w:lang w:val="es-MX"/>
        </w:rPr>
      </w:pPr>
      <w:r w:rsidRPr="00E35B44">
        <w:rPr>
          <w:rFonts w:cstheme="majorHAnsi"/>
          <w:sz w:val="22"/>
          <w:szCs w:val="22"/>
          <w:lang w:val="es-MX"/>
        </w:rPr>
        <w:t xml:space="preserve">.Net Core 3 </w:t>
      </w:r>
      <w:r w:rsidR="00BF5438" w:rsidRPr="00E35B44">
        <w:rPr>
          <w:rFonts w:cstheme="majorHAnsi"/>
          <w:sz w:val="22"/>
          <w:szCs w:val="22"/>
          <w:lang w:val="es-MX"/>
        </w:rPr>
        <w:t>/ 6</w:t>
      </w:r>
    </w:p>
    <w:p w14:paraId="4B4D61EA" w14:textId="77777777" w:rsidR="002203C0" w:rsidRPr="00E35B44" w:rsidRDefault="002203C0" w:rsidP="002203C0">
      <w:pPr>
        <w:pStyle w:val="ListParagraph"/>
        <w:numPr>
          <w:ilvl w:val="0"/>
          <w:numId w:val="9"/>
        </w:numPr>
        <w:rPr>
          <w:rFonts w:cstheme="majorHAnsi"/>
          <w:sz w:val="22"/>
          <w:szCs w:val="22"/>
          <w:lang w:val="es-MX"/>
        </w:rPr>
      </w:pPr>
      <w:r w:rsidRPr="00E35B44">
        <w:rPr>
          <w:rFonts w:cstheme="majorHAnsi"/>
          <w:sz w:val="22"/>
          <w:szCs w:val="22"/>
          <w:lang w:val="es-MX"/>
        </w:rPr>
        <w:t xml:space="preserve">URL Rewrite </w:t>
      </w:r>
    </w:p>
    <w:p w14:paraId="2571DF9B" w14:textId="77777777" w:rsidR="00BF5438" w:rsidRPr="00E35B44" w:rsidRDefault="002203C0" w:rsidP="002203C0">
      <w:pPr>
        <w:pStyle w:val="ListParagraph"/>
        <w:numPr>
          <w:ilvl w:val="0"/>
          <w:numId w:val="9"/>
        </w:numPr>
        <w:rPr>
          <w:rFonts w:cstheme="majorHAnsi"/>
          <w:sz w:val="22"/>
          <w:szCs w:val="22"/>
          <w:lang w:val="es-MX"/>
        </w:rPr>
      </w:pPr>
      <w:r w:rsidRPr="00E35B44">
        <w:rPr>
          <w:rFonts w:cstheme="majorHAnsi"/>
          <w:sz w:val="22"/>
          <w:szCs w:val="22"/>
          <w:lang w:val="es-MX"/>
        </w:rPr>
        <w:t xml:space="preserve">Filezilla FTP Server </w:t>
      </w:r>
    </w:p>
    <w:p w14:paraId="72B232DC" w14:textId="040741BF" w:rsidR="002203C0" w:rsidRPr="002203C0" w:rsidRDefault="002203C0" w:rsidP="002203C0">
      <w:pPr>
        <w:pStyle w:val="ListParagraph"/>
        <w:numPr>
          <w:ilvl w:val="0"/>
          <w:numId w:val="9"/>
        </w:numPr>
        <w:rPr>
          <w:rFonts w:cstheme="majorHAnsi"/>
          <w:lang w:val="es-MX"/>
        </w:rPr>
      </w:pPr>
      <w:r w:rsidRPr="002203C0">
        <w:rPr>
          <w:rFonts w:cstheme="majorHAnsi"/>
          <w:lang w:val="es-MX"/>
        </w:rPr>
        <w:t xml:space="preserve">Navegadores soportados: </w:t>
      </w:r>
    </w:p>
    <w:p w14:paraId="39560E7E" w14:textId="77777777" w:rsidR="002203C0" w:rsidRPr="00E35B44" w:rsidRDefault="002203C0" w:rsidP="00BF5438">
      <w:pPr>
        <w:pStyle w:val="ListParagraph"/>
        <w:numPr>
          <w:ilvl w:val="1"/>
          <w:numId w:val="9"/>
        </w:numPr>
        <w:rPr>
          <w:rFonts w:cstheme="majorHAnsi"/>
          <w:sz w:val="22"/>
          <w:szCs w:val="22"/>
        </w:rPr>
      </w:pPr>
      <w:r w:rsidRPr="00E35B44">
        <w:rPr>
          <w:rFonts w:cstheme="majorHAnsi"/>
          <w:sz w:val="22"/>
          <w:szCs w:val="22"/>
        </w:rPr>
        <w:t xml:space="preserve">Google Chrome </w:t>
      </w:r>
    </w:p>
    <w:p w14:paraId="3576D942" w14:textId="77777777" w:rsidR="002203C0" w:rsidRPr="00E35B44" w:rsidRDefault="002203C0" w:rsidP="00BF5438">
      <w:pPr>
        <w:pStyle w:val="ListParagraph"/>
        <w:numPr>
          <w:ilvl w:val="1"/>
          <w:numId w:val="9"/>
        </w:numPr>
        <w:rPr>
          <w:rFonts w:cstheme="majorHAnsi"/>
          <w:sz w:val="22"/>
          <w:szCs w:val="22"/>
        </w:rPr>
      </w:pPr>
      <w:r w:rsidRPr="00E35B44">
        <w:rPr>
          <w:rFonts w:cstheme="majorHAnsi"/>
          <w:sz w:val="22"/>
          <w:szCs w:val="22"/>
        </w:rPr>
        <w:t xml:space="preserve">Mozilla Firefox </w:t>
      </w:r>
    </w:p>
    <w:p w14:paraId="2B797884" w14:textId="77777777" w:rsidR="002203C0" w:rsidRPr="00E35B44" w:rsidRDefault="002203C0" w:rsidP="00BF5438">
      <w:pPr>
        <w:pStyle w:val="ListParagraph"/>
        <w:numPr>
          <w:ilvl w:val="1"/>
          <w:numId w:val="9"/>
        </w:numPr>
        <w:rPr>
          <w:rFonts w:cstheme="majorHAnsi"/>
          <w:sz w:val="22"/>
          <w:szCs w:val="22"/>
        </w:rPr>
      </w:pPr>
      <w:r w:rsidRPr="00E35B44">
        <w:rPr>
          <w:rFonts w:cstheme="majorHAnsi"/>
          <w:sz w:val="22"/>
          <w:szCs w:val="22"/>
        </w:rPr>
        <w:t xml:space="preserve">Safari </w:t>
      </w:r>
    </w:p>
    <w:p w14:paraId="6E113AFD" w14:textId="77777777" w:rsidR="002203C0" w:rsidRPr="00E35B44" w:rsidRDefault="002203C0" w:rsidP="00BF5438">
      <w:pPr>
        <w:pStyle w:val="ListParagraph"/>
        <w:numPr>
          <w:ilvl w:val="1"/>
          <w:numId w:val="9"/>
        </w:numPr>
        <w:rPr>
          <w:rFonts w:cstheme="majorHAnsi"/>
          <w:sz w:val="22"/>
          <w:szCs w:val="22"/>
        </w:rPr>
      </w:pPr>
      <w:r w:rsidRPr="00E35B44">
        <w:rPr>
          <w:rFonts w:cstheme="majorHAnsi"/>
          <w:sz w:val="22"/>
          <w:szCs w:val="22"/>
        </w:rPr>
        <w:t xml:space="preserve">Microsoft Edge Chrome </w:t>
      </w:r>
    </w:p>
    <w:p w14:paraId="2610F05A" w14:textId="77777777" w:rsidR="002203C0" w:rsidRPr="00E35B44" w:rsidRDefault="002203C0" w:rsidP="00BF5438">
      <w:pPr>
        <w:pStyle w:val="ListParagraph"/>
        <w:numPr>
          <w:ilvl w:val="1"/>
          <w:numId w:val="9"/>
        </w:numPr>
        <w:rPr>
          <w:rFonts w:cstheme="majorHAnsi"/>
          <w:sz w:val="22"/>
          <w:szCs w:val="22"/>
          <w:lang w:val="es-MX"/>
        </w:rPr>
      </w:pPr>
      <w:r w:rsidRPr="00E35B44">
        <w:rPr>
          <w:rFonts w:cstheme="majorHAnsi"/>
          <w:sz w:val="22"/>
          <w:szCs w:val="22"/>
          <w:lang w:val="es-MX"/>
        </w:rPr>
        <w:t xml:space="preserve">Opera </w:t>
      </w:r>
    </w:p>
    <w:p w14:paraId="72E16AA9" w14:textId="77777777" w:rsidR="002203C0" w:rsidRPr="00E35B44" w:rsidRDefault="002203C0" w:rsidP="00BF5438">
      <w:pPr>
        <w:pStyle w:val="ListParagraph"/>
        <w:numPr>
          <w:ilvl w:val="1"/>
          <w:numId w:val="9"/>
        </w:numPr>
        <w:rPr>
          <w:rFonts w:cstheme="majorHAnsi"/>
          <w:sz w:val="22"/>
          <w:szCs w:val="22"/>
          <w:lang w:val="es-MX"/>
        </w:rPr>
      </w:pPr>
      <w:r w:rsidRPr="00E35B44">
        <w:rPr>
          <w:rFonts w:cstheme="majorHAnsi"/>
          <w:sz w:val="22"/>
          <w:szCs w:val="22"/>
          <w:lang w:val="es-MX"/>
        </w:rPr>
        <w:t xml:space="preserve">Nota: Se soporta cualquier navegador con soporte vigente del fabricante.  </w:t>
      </w:r>
    </w:p>
    <w:p w14:paraId="4CC5B78D" w14:textId="77777777" w:rsidR="002203C0" w:rsidRPr="002203C0" w:rsidRDefault="002203C0" w:rsidP="002203C0">
      <w:pPr>
        <w:pStyle w:val="ListParagraph"/>
        <w:numPr>
          <w:ilvl w:val="0"/>
          <w:numId w:val="9"/>
        </w:numPr>
        <w:rPr>
          <w:rFonts w:cstheme="majorHAnsi"/>
          <w:lang w:val="es-MX"/>
        </w:rPr>
      </w:pPr>
      <w:r w:rsidRPr="002203C0">
        <w:rPr>
          <w:rFonts w:cstheme="majorHAnsi"/>
          <w:lang w:val="es-MX"/>
        </w:rPr>
        <w:t xml:space="preserve">Lenguajes de desarrollo: </w:t>
      </w:r>
    </w:p>
    <w:p w14:paraId="581F7443" w14:textId="77777777" w:rsidR="002203C0" w:rsidRPr="00E35B44" w:rsidRDefault="002203C0" w:rsidP="00BF5438">
      <w:pPr>
        <w:pStyle w:val="ListParagraph"/>
        <w:numPr>
          <w:ilvl w:val="1"/>
          <w:numId w:val="9"/>
        </w:numPr>
        <w:rPr>
          <w:rFonts w:cstheme="majorHAnsi"/>
          <w:sz w:val="22"/>
          <w:szCs w:val="22"/>
          <w:lang w:val="es-MX"/>
        </w:rPr>
      </w:pPr>
      <w:r w:rsidRPr="00E35B44">
        <w:rPr>
          <w:rFonts w:cstheme="majorHAnsi"/>
          <w:sz w:val="22"/>
          <w:szCs w:val="22"/>
          <w:lang w:val="es-MX"/>
        </w:rPr>
        <w:t xml:space="preserve">C# </w:t>
      </w:r>
    </w:p>
    <w:p w14:paraId="49BC1897" w14:textId="77777777" w:rsidR="002203C0" w:rsidRPr="00E35B44" w:rsidRDefault="002203C0" w:rsidP="00BF5438">
      <w:pPr>
        <w:pStyle w:val="ListParagraph"/>
        <w:numPr>
          <w:ilvl w:val="1"/>
          <w:numId w:val="9"/>
        </w:numPr>
        <w:rPr>
          <w:rFonts w:cstheme="majorHAnsi"/>
          <w:sz w:val="22"/>
          <w:szCs w:val="22"/>
          <w:lang w:val="es-MX"/>
        </w:rPr>
      </w:pPr>
      <w:r w:rsidRPr="00E35B44">
        <w:rPr>
          <w:rFonts w:cstheme="majorHAnsi"/>
          <w:sz w:val="22"/>
          <w:szCs w:val="22"/>
          <w:lang w:val="es-MX"/>
        </w:rPr>
        <w:t xml:space="preserve">Swift </w:t>
      </w:r>
    </w:p>
    <w:p w14:paraId="5008220F" w14:textId="77777777" w:rsidR="002203C0" w:rsidRPr="00E35B44" w:rsidRDefault="002203C0" w:rsidP="00BF5438">
      <w:pPr>
        <w:pStyle w:val="ListParagraph"/>
        <w:numPr>
          <w:ilvl w:val="1"/>
          <w:numId w:val="9"/>
        </w:numPr>
        <w:rPr>
          <w:rFonts w:cstheme="majorHAnsi"/>
          <w:sz w:val="22"/>
          <w:szCs w:val="22"/>
          <w:lang w:val="es-MX"/>
        </w:rPr>
      </w:pPr>
      <w:r w:rsidRPr="00E35B44">
        <w:rPr>
          <w:rFonts w:cstheme="majorHAnsi"/>
          <w:sz w:val="22"/>
          <w:szCs w:val="22"/>
          <w:lang w:val="es-MX"/>
        </w:rPr>
        <w:t xml:space="preserve">Android </w:t>
      </w:r>
    </w:p>
    <w:p w14:paraId="630F850B" w14:textId="77777777" w:rsidR="002203C0" w:rsidRPr="00E35B44" w:rsidRDefault="002203C0" w:rsidP="00BF5438">
      <w:pPr>
        <w:pStyle w:val="ListParagraph"/>
        <w:numPr>
          <w:ilvl w:val="1"/>
          <w:numId w:val="9"/>
        </w:numPr>
        <w:rPr>
          <w:rFonts w:cstheme="majorHAnsi"/>
          <w:sz w:val="22"/>
          <w:szCs w:val="22"/>
        </w:rPr>
      </w:pPr>
      <w:r w:rsidRPr="00E35B44">
        <w:rPr>
          <w:rFonts w:cstheme="majorHAnsi"/>
          <w:sz w:val="22"/>
          <w:szCs w:val="22"/>
        </w:rPr>
        <w:t xml:space="preserve">SQL </w:t>
      </w:r>
    </w:p>
    <w:p w14:paraId="656FF0E7" w14:textId="77777777" w:rsidR="002203C0" w:rsidRPr="00E35B44" w:rsidRDefault="002203C0" w:rsidP="00BF5438">
      <w:pPr>
        <w:pStyle w:val="ListParagraph"/>
        <w:numPr>
          <w:ilvl w:val="1"/>
          <w:numId w:val="9"/>
        </w:numPr>
        <w:rPr>
          <w:rFonts w:cstheme="majorHAnsi"/>
          <w:sz w:val="22"/>
          <w:szCs w:val="22"/>
        </w:rPr>
      </w:pPr>
      <w:r w:rsidRPr="00E35B44">
        <w:rPr>
          <w:rFonts w:cstheme="majorHAnsi"/>
          <w:sz w:val="22"/>
          <w:szCs w:val="22"/>
        </w:rPr>
        <w:t xml:space="preserve">JavaScript </w:t>
      </w:r>
    </w:p>
    <w:p w14:paraId="1279BC11" w14:textId="77777777" w:rsidR="002203C0" w:rsidRPr="00E35B44" w:rsidRDefault="002203C0" w:rsidP="00BF5438">
      <w:pPr>
        <w:pStyle w:val="ListParagraph"/>
        <w:numPr>
          <w:ilvl w:val="1"/>
          <w:numId w:val="9"/>
        </w:numPr>
        <w:rPr>
          <w:rFonts w:cstheme="majorHAnsi"/>
          <w:sz w:val="22"/>
          <w:szCs w:val="22"/>
        </w:rPr>
      </w:pPr>
      <w:r w:rsidRPr="00E35B44">
        <w:rPr>
          <w:rFonts w:cstheme="majorHAnsi"/>
          <w:sz w:val="22"/>
          <w:szCs w:val="22"/>
        </w:rPr>
        <w:t xml:space="preserve">Node.js </w:t>
      </w:r>
    </w:p>
    <w:p w14:paraId="63308C19" w14:textId="77777777" w:rsidR="002203C0" w:rsidRPr="00E35B44" w:rsidRDefault="002203C0" w:rsidP="00BF5438">
      <w:pPr>
        <w:pStyle w:val="ListParagraph"/>
        <w:numPr>
          <w:ilvl w:val="1"/>
          <w:numId w:val="9"/>
        </w:numPr>
        <w:rPr>
          <w:rFonts w:cstheme="majorHAnsi"/>
          <w:sz w:val="22"/>
          <w:szCs w:val="22"/>
        </w:rPr>
      </w:pPr>
      <w:r w:rsidRPr="00E35B44">
        <w:rPr>
          <w:rFonts w:cstheme="majorHAnsi"/>
          <w:sz w:val="22"/>
          <w:szCs w:val="22"/>
        </w:rPr>
        <w:t xml:space="preserve">Angular </w:t>
      </w:r>
    </w:p>
    <w:p w14:paraId="50E8E9F0" w14:textId="587B9690" w:rsidR="008726D0" w:rsidRPr="00E35B44" w:rsidRDefault="002203C0" w:rsidP="00BF5438">
      <w:pPr>
        <w:pStyle w:val="ListParagraph"/>
        <w:numPr>
          <w:ilvl w:val="1"/>
          <w:numId w:val="9"/>
        </w:numPr>
        <w:rPr>
          <w:rFonts w:cstheme="majorHAnsi"/>
          <w:sz w:val="22"/>
          <w:szCs w:val="22"/>
        </w:rPr>
      </w:pPr>
      <w:r w:rsidRPr="00E35B44">
        <w:rPr>
          <w:rFonts w:cstheme="majorHAnsi"/>
          <w:sz w:val="22"/>
          <w:szCs w:val="22"/>
        </w:rPr>
        <w:t>Python</w:t>
      </w:r>
    </w:p>
    <w:p w14:paraId="6620B680" w14:textId="10063FBE" w:rsidR="00CE6102" w:rsidRDefault="00CE6102" w:rsidP="00A63728">
      <w:pPr>
        <w:rPr>
          <w:rFonts w:ascii="Verdana" w:hAnsi="Verdana"/>
          <w:color w:val="0B5394"/>
        </w:rPr>
      </w:pPr>
    </w:p>
    <w:p w14:paraId="290098FE" w14:textId="0B3F1C36" w:rsidR="00CE6102" w:rsidRPr="00486251" w:rsidRDefault="00CE6102" w:rsidP="00CE6102">
      <w:pPr>
        <w:pStyle w:val="Heading1"/>
        <w:rPr>
          <w:rFonts w:eastAsia="Times New Roman"/>
          <w:lang w:val="es-ES"/>
        </w:rPr>
      </w:pPr>
      <w:bookmarkStart w:id="99" w:name="_Toc130293843"/>
      <w:bookmarkStart w:id="100" w:name="_Toc142663887"/>
      <w:r w:rsidRPr="00486251">
        <w:rPr>
          <w:rFonts w:eastAsia="Times New Roman"/>
          <w:lang w:val="es-ES"/>
        </w:rPr>
        <w:lastRenderedPageBreak/>
        <w:t>Contáctenos</w:t>
      </w:r>
      <w:bookmarkEnd w:id="99"/>
      <w:bookmarkEnd w:id="100"/>
      <w:r w:rsidRPr="00486251">
        <w:rPr>
          <w:rFonts w:eastAsia="Times New Roman"/>
          <w:lang w:val="es-ES"/>
        </w:rPr>
        <w:t xml:space="preserve"> </w:t>
      </w:r>
    </w:p>
    <w:p w14:paraId="17720957" w14:textId="6FD69569" w:rsidR="00CE6102" w:rsidRDefault="00CE6102" w:rsidP="00CE6102">
      <w:pPr>
        <w:jc w:val="center"/>
        <w:rPr>
          <w:rFonts w:ascii="Verdana" w:hAnsi="Verdana"/>
          <w:color w:val="0B5394"/>
        </w:rPr>
      </w:pPr>
      <w:r>
        <w:rPr>
          <w:noProof/>
          <w:lang w:eastAsia="es-CO"/>
        </w:rPr>
        <w:drawing>
          <wp:inline distT="0" distB="0" distL="0" distR="0" wp14:anchorId="25C273CC" wp14:editId="2C91252D">
            <wp:extent cx="2834035" cy="866759"/>
            <wp:effectExtent l="0" t="0" r="0" b="0"/>
            <wp:docPr id="11" name="Picture 11" descr="A picture containing logo&#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6" descr="A picture containing logo&#10;&#10;Description automatically generated">
                      <a:hlinkClick r:id="rId29"/>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3096" cy="878706"/>
                    </a:xfrm>
                    <a:prstGeom prst="rect">
                      <a:avLst/>
                    </a:prstGeom>
                  </pic:spPr>
                </pic:pic>
              </a:graphicData>
            </a:graphic>
          </wp:inline>
        </w:drawing>
      </w:r>
    </w:p>
    <w:p w14:paraId="1B401148" w14:textId="59C8E20E" w:rsidR="00CE6102" w:rsidRDefault="00000000" w:rsidP="00E4719B">
      <w:pPr>
        <w:jc w:val="center"/>
        <w:rPr>
          <w:rFonts w:ascii="Verdana" w:hAnsi="Verdana"/>
          <w:color w:val="0B5394"/>
        </w:rPr>
      </w:pPr>
      <w:hyperlink r:id="rId31" w:history="1">
        <w:r w:rsidR="00CE6102" w:rsidRPr="003065B9">
          <w:rPr>
            <w:rStyle w:val="Hyperlink"/>
            <w:rFonts w:ascii="Verdana" w:hAnsi="Verdana"/>
          </w:rPr>
          <w:t>https://www.sac-saas.com/</w:t>
        </w:r>
      </w:hyperlink>
    </w:p>
    <w:p w14:paraId="1F6BC247" w14:textId="19DE0B8F" w:rsidR="00CE6102" w:rsidRPr="00E4719B" w:rsidRDefault="00CE6102" w:rsidP="00E4719B">
      <w:pPr>
        <w:pStyle w:val="Heading2"/>
        <w:jc w:val="center"/>
        <w:rPr>
          <w:rFonts w:eastAsia="Times New Roman"/>
          <w:lang w:val="es-CO"/>
        </w:rPr>
      </w:pPr>
      <w:bookmarkStart w:id="101" w:name="_Toc130293844"/>
      <w:bookmarkStart w:id="102" w:name="_Toc142663888"/>
      <w:r w:rsidRPr="00016570">
        <w:rPr>
          <w:rFonts w:eastAsia="Times New Roman"/>
          <w:lang w:val="es-CO"/>
        </w:rPr>
        <w:t>Colombia</w:t>
      </w:r>
      <w:bookmarkEnd w:id="101"/>
      <w:bookmarkEnd w:id="102"/>
    </w:p>
    <w:p w14:paraId="0408DCD0" w14:textId="77777777" w:rsidR="00CE6102" w:rsidRPr="00016570" w:rsidRDefault="00CE6102" w:rsidP="00CE6102">
      <w:pPr>
        <w:jc w:val="center"/>
        <w:rPr>
          <w:lang w:val="es-CO"/>
        </w:rPr>
      </w:pPr>
      <w:r w:rsidRPr="00016570">
        <w:rPr>
          <w:lang w:val="es-CO"/>
        </w:rPr>
        <w:t>Calle 72 No. 12-65 Of. 501</w:t>
      </w:r>
    </w:p>
    <w:p w14:paraId="55178036" w14:textId="77777777" w:rsidR="00CE6102" w:rsidRPr="00016570" w:rsidRDefault="00CE6102" w:rsidP="00CE6102">
      <w:pPr>
        <w:jc w:val="center"/>
        <w:rPr>
          <w:lang w:val="es-CO"/>
        </w:rPr>
      </w:pPr>
      <w:r w:rsidRPr="00016570">
        <w:rPr>
          <w:lang w:val="es-CO"/>
        </w:rPr>
        <w:t>Bogotá, Colombia.</w:t>
      </w:r>
    </w:p>
    <w:p w14:paraId="379B79DB" w14:textId="04560203" w:rsidR="00CE6102" w:rsidRPr="00016570" w:rsidRDefault="00CE6102" w:rsidP="00CE6102">
      <w:pPr>
        <w:jc w:val="center"/>
        <w:rPr>
          <w:lang w:val="es-CO"/>
        </w:rPr>
      </w:pPr>
      <w:r w:rsidRPr="00016570">
        <w:rPr>
          <w:lang w:val="es-CO"/>
        </w:rPr>
        <w:t>soporte@ecs-la.com , info@ecs-la.com</w:t>
      </w:r>
    </w:p>
    <w:p w14:paraId="70284B6D" w14:textId="74BF60CA" w:rsidR="00CE6102" w:rsidRPr="00016570" w:rsidRDefault="00CE6102" w:rsidP="00CE6102">
      <w:pPr>
        <w:jc w:val="center"/>
        <w:rPr>
          <w:lang w:val="es-CO"/>
        </w:rPr>
      </w:pPr>
      <w:r w:rsidRPr="00016570">
        <w:rPr>
          <w:lang w:val="es-CO"/>
        </w:rPr>
        <w:t>Mobile: +57 318 619 88 14 / 15 / 16</w:t>
      </w:r>
    </w:p>
    <w:p w14:paraId="57374E99" w14:textId="1C61049A" w:rsidR="00CE6102" w:rsidRPr="00E4719B" w:rsidRDefault="00CE6102" w:rsidP="00E4719B">
      <w:pPr>
        <w:pStyle w:val="Heading2"/>
        <w:jc w:val="center"/>
        <w:rPr>
          <w:rFonts w:eastAsia="Times New Roman"/>
          <w:lang w:val="es-CO"/>
        </w:rPr>
      </w:pPr>
      <w:bookmarkStart w:id="103" w:name="_Toc130293845"/>
      <w:bookmarkStart w:id="104" w:name="_Toc142663889"/>
      <w:r w:rsidRPr="00016570">
        <w:rPr>
          <w:rFonts w:eastAsia="Times New Roman"/>
          <w:lang w:val="es-CO"/>
        </w:rPr>
        <w:t>Perú</w:t>
      </w:r>
      <w:bookmarkEnd w:id="103"/>
      <w:bookmarkEnd w:id="104"/>
    </w:p>
    <w:p w14:paraId="7FCF2728" w14:textId="77777777" w:rsidR="00CE6102" w:rsidRPr="00016570" w:rsidRDefault="00CE6102" w:rsidP="00CE6102">
      <w:pPr>
        <w:jc w:val="center"/>
        <w:rPr>
          <w:lang w:val="es-CO"/>
        </w:rPr>
      </w:pPr>
      <w:r w:rsidRPr="00016570">
        <w:rPr>
          <w:lang w:val="es-CO"/>
        </w:rPr>
        <w:t>Calle José María de la Jara y Ureta 470, Santiago de Surco</w:t>
      </w:r>
    </w:p>
    <w:p w14:paraId="27812875" w14:textId="77777777" w:rsidR="00CE6102" w:rsidRPr="002511C2" w:rsidRDefault="00CE6102" w:rsidP="00CE6102">
      <w:pPr>
        <w:jc w:val="center"/>
        <w:rPr>
          <w:lang w:val="es-ES"/>
        </w:rPr>
      </w:pPr>
      <w:r w:rsidRPr="002511C2">
        <w:rPr>
          <w:lang w:val="es-ES"/>
        </w:rPr>
        <w:t>Lima, Perú</w:t>
      </w:r>
    </w:p>
    <w:p w14:paraId="13158447" w14:textId="03BE6DBA" w:rsidR="00CE6102" w:rsidRPr="002511C2" w:rsidRDefault="00CE6102" w:rsidP="00CE6102">
      <w:pPr>
        <w:jc w:val="center"/>
        <w:rPr>
          <w:lang w:val="es-ES"/>
        </w:rPr>
      </w:pPr>
      <w:r w:rsidRPr="002511C2">
        <w:rPr>
          <w:lang w:val="es-ES"/>
        </w:rPr>
        <w:t>Tel:</w:t>
      </w:r>
      <w:r w:rsidR="00A05F28" w:rsidRPr="002511C2">
        <w:rPr>
          <w:lang w:val="es-ES"/>
        </w:rPr>
        <w:t xml:space="preserve"> </w:t>
      </w:r>
      <w:r w:rsidRPr="002511C2">
        <w:rPr>
          <w:lang w:val="es-ES"/>
        </w:rPr>
        <w:t>+51 977 804 634</w:t>
      </w:r>
    </w:p>
    <w:p w14:paraId="14776DBE" w14:textId="77777777" w:rsidR="005B6BB3" w:rsidRPr="006626F6" w:rsidRDefault="005B6BB3" w:rsidP="006626F6">
      <w:pPr>
        <w:pStyle w:val="Heading2"/>
        <w:jc w:val="center"/>
        <w:rPr>
          <w:rFonts w:eastAsia="Times New Roman"/>
          <w:lang w:val="es-CO"/>
        </w:rPr>
      </w:pPr>
      <w:bookmarkStart w:id="105" w:name="_Toc142663890"/>
      <w:r w:rsidRPr="006626F6">
        <w:rPr>
          <w:rFonts w:eastAsia="Times New Roman"/>
          <w:lang w:val="es-CO"/>
        </w:rPr>
        <w:t>Estados Unidos</w:t>
      </w:r>
      <w:bookmarkEnd w:id="105"/>
    </w:p>
    <w:p w14:paraId="613B01B5" w14:textId="77777777" w:rsidR="006626F6" w:rsidRPr="002511C2" w:rsidRDefault="005B6BB3" w:rsidP="005B6BB3">
      <w:pPr>
        <w:jc w:val="center"/>
        <w:rPr>
          <w:lang w:val="es-ES"/>
        </w:rPr>
      </w:pPr>
      <w:r w:rsidRPr="002511C2">
        <w:rPr>
          <w:lang w:val="es-ES"/>
        </w:rPr>
        <w:t xml:space="preserve">ECS Team LLC 66 W Flagler Street </w:t>
      </w:r>
    </w:p>
    <w:p w14:paraId="366387AF" w14:textId="2F4ABCD5" w:rsidR="006626F6" w:rsidRDefault="005B6BB3" w:rsidP="005B6BB3">
      <w:pPr>
        <w:jc w:val="center"/>
      </w:pPr>
      <w:r>
        <w:t xml:space="preserve">Suite 900 - #5475 </w:t>
      </w:r>
    </w:p>
    <w:p w14:paraId="2644DAE9" w14:textId="31DE40AA" w:rsidR="005B6BB3" w:rsidRDefault="005B6BB3" w:rsidP="005B6BB3">
      <w:pPr>
        <w:jc w:val="center"/>
      </w:pPr>
      <w:r>
        <w:t>Miami, FL 33130</w:t>
      </w:r>
    </w:p>
    <w:p w14:paraId="2F078E29" w14:textId="77777777" w:rsidR="00A05F28" w:rsidRPr="00CE6102" w:rsidRDefault="00A05F28" w:rsidP="005B6BB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E35B44" w14:paraId="1C27D5BF" w14:textId="77777777" w:rsidTr="00A05F28">
        <w:tc>
          <w:tcPr>
            <w:tcW w:w="1838" w:type="dxa"/>
          </w:tcPr>
          <w:p w14:paraId="563120C6" w14:textId="732B4A0E" w:rsidR="00E35B44" w:rsidRDefault="00E35B44" w:rsidP="00CE6102">
            <w:pPr>
              <w:jc w:val="center"/>
              <w:rPr>
                <w:rFonts w:ascii="Verdana" w:hAnsi="Verdana"/>
                <w:color w:val="0B5394"/>
              </w:rPr>
            </w:pPr>
            <w:r w:rsidRPr="00844C0A">
              <w:rPr>
                <w:rFonts w:cstheme="minorHAnsi"/>
                <w:noProof/>
                <w:lang w:eastAsia="es-CO"/>
              </w:rPr>
              <w:drawing>
                <wp:inline distT="0" distB="0" distL="0" distR="0" wp14:anchorId="5EC4F345" wp14:editId="4B2C774F">
                  <wp:extent cx="371475" cy="371475"/>
                  <wp:effectExtent l="0" t="0" r="0" b="0"/>
                  <wp:docPr id="239" name="Picture 239" descr="https://encrypted-tbn1.gstatic.com/images?q=tbn:ANd9GcTfbKdENDenXoOkEP1GCZ6AGAMbTWN-ICBeyVA1gaQ4azTiuHLsuw">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1.gstatic.com/images?q=tbn:ANd9GcTfbKdENDenXoOkEP1GCZ6AGAMbTWN-ICBeyVA1gaQ4azTiuHLsuw"/>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753" cy="378753"/>
                          </a:xfrm>
                          <a:prstGeom prst="rect">
                            <a:avLst/>
                          </a:prstGeom>
                          <a:noFill/>
                          <a:ln>
                            <a:noFill/>
                          </a:ln>
                        </pic:spPr>
                      </pic:pic>
                    </a:graphicData>
                  </a:graphic>
                </wp:inline>
              </w:drawing>
            </w:r>
          </w:p>
        </w:tc>
        <w:tc>
          <w:tcPr>
            <w:tcW w:w="7512" w:type="dxa"/>
          </w:tcPr>
          <w:p w14:paraId="77EAA284" w14:textId="77777777" w:rsidR="00E35B44" w:rsidRDefault="00000000" w:rsidP="00E35B44">
            <w:pPr>
              <w:jc w:val="center"/>
              <w:rPr>
                <w:rFonts w:ascii="Verdana" w:hAnsi="Verdana"/>
                <w:color w:val="0B5394"/>
              </w:rPr>
            </w:pPr>
            <w:hyperlink r:id="rId34" w:history="1">
              <w:r w:rsidR="00E35B44" w:rsidRPr="003065B9">
                <w:rPr>
                  <w:rStyle w:val="Hyperlink"/>
                  <w:rFonts w:ascii="Verdana" w:hAnsi="Verdana"/>
                </w:rPr>
                <w:t>https://twitter.com/EffectiveCS</w:t>
              </w:r>
            </w:hyperlink>
          </w:p>
          <w:p w14:paraId="35C3307C" w14:textId="77777777" w:rsidR="00E35B44" w:rsidRDefault="00E35B44" w:rsidP="00CE6102">
            <w:pPr>
              <w:jc w:val="center"/>
              <w:rPr>
                <w:rFonts w:ascii="Verdana" w:hAnsi="Verdana"/>
                <w:color w:val="0B5394"/>
              </w:rPr>
            </w:pPr>
          </w:p>
        </w:tc>
      </w:tr>
      <w:tr w:rsidR="00E35B44" w14:paraId="4FD0B54C" w14:textId="77777777" w:rsidTr="00A05F28">
        <w:tc>
          <w:tcPr>
            <w:tcW w:w="1838" w:type="dxa"/>
          </w:tcPr>
          <w:p w14:paraId="3F3FCBEA" w14:textId="57FD411D" w:rsidR="00E35B44" w:rsidRDefault="00E35B44" w:rsidP="00CE6102">
            <w:pPr>
              <w:jc w:val="center"/>
              <w:rPr>
                <w:rFonts w:ascii="Verdana" w:hAnsi="Verdana"/>
                <w:color w:val="0B5394"/>
              </w:rPr>
            </w:pPr>
            <w:r w:rsidRPr="00844C0A">
              <w:rPr>
                <w:rFonts w:cstheme="minorHAnsi"/>
                <w:noProof/>
                <w:lang w:eastAsia="es-CO"/>
              </w:rPr>
              <w:drawing>
                <wp:inline distT="0" distB="0" distL="0" distR="0" wp14:anchorId="29B7EC13" wp14:editId="0FE85605">
                  <wp:extent cx="361950" cy="361950"/>
                  <wp:effectExtent l="0" t="0" r="0" b="0"/>
                  <wp:docPr id="243" name="Picture 243" descr="https://encrypted-tbn0.gstatic.com/images?q=tbn:ANd9GcSYKkgPzL2AEpxv1ttafUpmlGYdUd_mmwpC1YkYdc2kIcSiXNZ63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0.gstatic.com/images?q=tbn:ANd9GcSYKkgPzL2AEpxv1ttafUpmlGYdUd_mmwpC1YkYdc2kIcSiXNZ63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7512" w:type="dxa"/>
          </w:tcPr>
          <w:p w14:paraId="4DBC78DC" w14:textId="77777777" w:rsidR="00E35B44" w:rsidRDefault="00000000" w:rsidP="00E35B44">
            <w:pPr>
              <w:jc w:val="center"/>
              <w:rPr>
                <w:rFonts w:ascii="Verdana" w:hAnsi="Verdana"/>
                <w:color w:val="0B5394"/>
              </w:rPr>
            </w:pPr>
            <w:hyperlink r:id="rId37" w:history="1">
              <w:r w:rsidR="00E35B44" w:rsidRPr="003065B9">
                <w:rPr>
                  <w:rStyle w:val="Hyperlink"/>
                  <w:rFonts w:ascii="Verdana" w:hAnsi="Verdana"/>
                </w:rPr>
                <w:t>https://www.facebook.com/EffectiveCS</w:t>
              </w:r>
            </w:hyperlink>
          </w:p>
          <w:p w14:paraId="0D7EAD72" w14:textId="77777777" w:rsidR="00E35B44" w:rsidRDefault="00E35B44" w:rsidP="00CE6102">
            <w:pPr>
              <w:jc w:val="center"/>
              <w:rPr>
                <w:rFonts w:ascii="Verdana" w:hAnsi="Verdana"/>
                <w:color w:val="0B5394"/>
              </w:rPr>
            </w:pPr>
          </w:p>
        </w:tc>
      </w:tr>
      <w:tr w:rsidR="00E35B44" w14:paraId="58DBA992" w14:textId="77777777" w:rsidTr="00A05F28">
        <w:tc>
          <w:tcPr>
            <w:tcW w:w="1838" w:type="dxa"/>
          </w:tcPr>
          <w:p w14:paraId="14C7F802" w14:textId="5EB5C607" w:rsidR="00E35B44" w:rsidRDefault="00E35B44" w:rsidP="00CE6102">
            <w:pPr>
              <w:jc w:val="center"/>
              <w:rPr>
                <w:rFonts w:ascii="Verdana" w:hAnsi="Verdana"/>
                <w:color w:val="0B5394"/>
              </w:rPr>
            </w:pPr>
            <w:r w:rsidRPr="00844C0A">
              <w:rPr>
                <w:rFonts w:cstheme="minorHAnsi"/>
                <w:noProof/>
                <w:lang w:eastAsia="es-CO"/>
              </w:rPr>
              <w:drawing>
                <wp:inline distT="0" distB="0" distL="0" distR="0" wp14:anchorId="7E7AD3C7" wp14:editId="491B864F">
                  <wp:extent cx="388630" cy="390525"/>
                  <wp:effectExtent l="0" t="0" r="5080" b="3175"/>
                  <wp:docPr id="247" name="Picture 247" descr="https://encrypted-tbn3.gstatic.com/images?q=tbn:ANd9GcSQccNo7XOW1wPUfGiYWAOLx64uK9oLBfHw8OL6RNFkW_nxtc5o">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n 247" descr="https://encrypted-tbn3.gstatic.com/images?q=tbn:ANd9GcSQccNo7XOW1wPUfGiYWAOLx64uK9oLBfHw8OL6RNFkW_nxtc5o">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7259" cy="409245"/>
                          </a:xfrm>
                          <a:prstGeom prst="rect">
                            <a:avLst/>
                          </a:prstGeom>
                          <a:noFill/>
                          <a:ln>
                            <a:noFill/>
                          </a:ln>
                        </pic:spPr>
                      </pic:pic>
                    </a:graphicData>
                  </a:graphic>
                </wp:inline>
              </w:drawing>
            </w:r>
          </w:p>
        </w:tc>
        <w:tc>
          <w:tcPr>
            <w:tcW w:w="7512" w:type="dxa"/>
          </w:tcPr>
          <w:p w14:paraId="3BBE6F7B" w14:textId="77777777" w:rsidR="00E35B44" w:rsidRDefault="00000000" w:rsidP="00E35B44">
            <w:pPr>
              <w:jc w:val="center"/>
              <w:rPr>
                <w:rFonts w:ascii="Verdana" w:hAnsi="Verdana"/>
                <w:color w:val="0B5394"/>
              </w:rPr>
            </w:pPr>
            <w:hyperlink r:id="rId40" w:history="1">
              <w:r w:rsidR="00E35B44" w:rsidRPr="003065B9">
                <w:rPr>
                  <w:rStyle w:val="Hyperlink"/>
                  <w:rFonts w:ascii="Verdana" w:hAnsi="Verdana"/>
                </w:rPr>
                <w:t>https://www.linkedin.com/company/ecs-la/mycompany/</w:t>
              </w:r>
            </w:hyperlink>
          </w:p>
          <w:p w14:paraId="56821E92" w14:textId="77777777" w:rsidR="00E35B44" w:rsidRDefault="00E35B44" w:rsidP="00CE6102">
            <w:pPr>
              <w:jc w:val="center"/>
              <w:rPr>
                <w:rFonts w:ascii="Verdana" w:hAnsi="Verdana"/>
                <w:color w:val="0B5394"/>
              </w:rPr>
            </w:pPr>
          </w:p>
        </w:tc>
      </w:tr>
    </w:tbl>
    <w:p w14:paraId="03CF170F" w14:textId="77777777" w:rsidR="00E35B44" w:rsidRDefault="00E35B44" w:rsidP="00A05F28">
      <w:pPr>
        <w:rPr>
          <w:rFonts w:ascii="Verdana" w:hAnsi="Verdana"/>
          <w:color w:val="0B5394"/>
        </w:rPr>
      </w:pPr>
    </w:p>
    <w:sectPr w:rsidR="00E35B44" w:rsidSect="00E91C64">
      <w:headerReference w:type="default" r:id="rId41"/>
      <w:foot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1DEF2" w14:textId="77777777" w:rsidR="006F16F6" w:rsidRDefault="006F16F6" w:rsidP="00A63728">
      <w:r>
        <w:separator/>
      </w:r>
    </w:p>
  </w:endnote>
  <w:endnote w:type="continuationSeparator" w:id="0">
    <w:p w14:paraId="68654B1A" w14:textId="77777777" w:rsidR="006F16F6" w:rsidRDefault="006F16F6" w:rsidP="00A63728">
      <w:r>
        <w:continuationSeparator/>
      </w:r>
    </w:p>
  </w:endnote>
  <w:endnote w:type="continuationNotice" w:id="1">
    <w:p w14:paraId="22094136" w14:textId="77777777" w:rsidR="006F16F6" w:rsidRDefault="006F16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A3ED9" w14:textId="1907B0D1" w:rsidR="00A63728" w:rsidRPr="00016570" w:rsidRDefault="00A63728" w:rsidP="00B92A40">
    <w:pPr>
      <w:pStyle w:val="Footer"/>
      <w:jc w:val="center"/>
      <w:rPr>
        <w:rFonts w:cs="Arial"/>
        <w:color w:val="A6A6A6" w:themeColor="background1" w:themeShade="A6"/>
        <w:sz w:val="14"/>
        <w:szCs w:val="16"/>
        <w:lang w:val="es-CO"/>
      </w:rPr>
    </w:pPr>
    <w:r w:rsidRPr="00016570">
      <w:rPr>
        <w:rFonts w:cs="Arial"/>
        <w:color w:val="A6A6A6" w:themeColor="background1" w:themeShade="A6"/>
        <w:sz w:val="14"/>
        <w:szCs w:val="16"/>
        <w:lang w:val="es-CO"/>
      </w:rPr>
      <w:t xml:space="preserve">Este documento y cualquier archivo anexo son de uso </w:t>
    </w:r>
    <w:r w:rsidRPr="00016570">
      <w:rPr>
        <w:rFonts w:cs="Arial"/>
        <w:b/>
        <w:color w:val="A6A6A6" w:themeColor="background1" w:themeShade="A6"/>
        <w:sz w:val="14"/>
        <w:szCs w:val="16"/>
        <w:lang w:val="es-CO"/>
      </w:rPr>
      <w:t>exclusivo y confidenciales</w:t>
    </w:r>
    <w:r w:rsidRPr="00016570">
      <w:rPr>
        <w:rFonts w:cs="Arial"/>
        <w:color w:val="A6A6A6" w:themeColor="background1" w:themeShade="A6"/>
        <w:sz w:val="14"/>
        <w:szCs w:val="16"/>
        <w:lang w:val="es-CO"/>
      </w:rPr>
      <w:t xml:space="preserve"> de Effective Computer Solutions y el cliente o empresa para el cual fue generado. Queda estrictamente prohibido la utilización, copia o reimpresión de este documento por cualquier persona sin la debida autorización de Effective Computer Solutions.</w:t>
    </w:r>
  </w:p>
  <w:p w14:paraId="5716FAB9" w14:textId="300519CA" w:rsidR="00B92A40" w:rsidRPr="00B92A40" w:rsidRDefault="00B92A40" w:rsidP="00B92A40">
    <w:pPr>
      <w:pStyle w:val="Footer"/>
      <w:jc w:val="center"/>
      <w:rPr>
        <w:rFonts w:cs="Arial"/>
        <w:color w:val="A6A6A6" w:themeColor="background1" w:themeShade="A6"/>
        <w:sz w:val="14"/>
        <w:szCs w:val="16"/>
      </w:rPr>
    </w:pPr>
    <w:r>
      <w:rPr>
        <w:rFonts w:cs="Arial"/>
        <w:color w:val="A6A6A6" w:themeColor="background1" w:themeShade="A6"/>
        <w:sz w:val="14"/>
        <w:szCs w:val="16"/>
      </w:rPr>
      <w:t xml:space="preserve">Página </w:t>
    </w:r>
    <w:r>
      <w:rPr>
        <w:rFonts w:cs="Arial"/>
        <w:color w:val="A6A6A6" w:themeColor="background1" w:themeShade="A6"/>
        <w:sz w:val="14"/>
        <w:szCs w:val="16"/>
      </w:rPr>
      <w:fldChar w:fldCharType="begin"/>
    </w:r>
    <w:r>
      <w:rPr>
        <w:rFonts w:cs="Arial"/>
        <w:color w:val="A6A6A6" w:themeColor="background1" w:themeShade="A6"/>
        <w:sz w:val="14"/>
        <w:szCs w:val="16"/>
      </w:rPr>
      <w:instrText xml:space="preserve"> PAGE  \* MERGEFORMAT </w:instrText>
    </w:r>
    <w:r>
      <w:rPr>
        <w:rFonts w:cs="Arial"/>
        <w:color w:val="A6A6A6" w:themeColor="background1" w:themeShade="A6"/>
        <w:sz w:val="14"/>
        <w:szCs w:val="16"/>
      </w:rPr>
      <w:fldChar w:fldCharType="separate"/>
    </w:r>
    <w:r>
      <w:rPr>
        <w:rFonts w:cs="Arial"/>
        <w:noProof/>
        <w:color w:val="A6A6A6" w:themeColor="background1" w:themeShade="A6"/>
        <w:sz w:val="14"/>
        <w:szCs w:val="16"/>
      </w:rPr>
      <w:t>6</w:t>
    </w:r>
    <w:r>
      <w:rPr>
        <w:rFonts w:cs="Arial"/>
        <w:color w:val="A6A6A6" w:themeColor="background1" w:themeShade="A6"/>
        <w:sz w:val="14"/>
        <w:szCs w:val="16"/>
      </w:rPr>
      <w:fldChar w:fldCharType="end"/>
    </w:r>
    <w:r>
      <w:rPr>
        <w:rFonts w:cs="Arial"/>
        <w:color w:val="A6A6A6" w:themeColor="background1" w:themeShade="A6"/>
        <w:sz w:val="14"/>
        <w:szCs w:val="16"/>
      </w:rPr>
      <w:t xml:space="preserve"> de </w:t>
    </w:r>
    <w:r>
      <w:rPr>
        <w:rFonts w:cs="Arial"/>
        <w:color w:val="A6A6A6" w:themeColor="background1" w:themeShade="A6"/>
        <w:sz w:val="14"/>
        <w:szCs w:val="16"/>
      </w:rPr>
      <w:fldChar w:fldCharType="begin"/>
    </w:r>
    <w:r>
      <w:rPr>
        <w:rFonts w:cs="Arial"/>
        <w:color w:val="A6A6A6" w:themeColor="background1" w:themeShade="A6"/>
        <w:sz w:val="14"/>
        <w:szCs w:val="16"/>
      </w:rPr>
      <w:instrText xml:space="preserve"> SECTIONPAGES  \* MERGEFORMAT </w:instrText>
    </w:r>
    <w:r>
      <w:rPr>
        <w:rFonts w:cs="Arial"/>
        <w:color w:val="A6A6A6" w:themeColor="background1" w:themeShade="A6"/>
        <w:sz w:val="14"/>
        <w:szCs w:val="16"/>
      </w:rPr>
      <w:fldChar w:fldCharType="separate"/>
    </w:r>
    <w:r w:rsidR="006347FD">
      <w:rPr>
        <w:rFonts w:cs="Arial"/>
        <w:noProof/>
        <w:color w:val="A6A6A6" w:themeColor="background1" w:themeShade="A6"/>
        <w:sz w:val="14"/>
        <w:szCs w:val="16"/>
      </w:rPr>
      <w:t>41</w:t>
    </w:r>
    <w:r>
      <w:rPr>
        <w:rFonts w:cs="Arial"/>
        <w:color w:val="A6A6A6" w:themeColor="background1" w:themeShade="A6"/>
        <w:sz w:val="14"/>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2E56D" w14:textId="77777777" w:rsidR="006F16F6" w:rsidRDefault="006F16F6" w:rsidP="00A63728">
      <w:r>
        <w:separator/>
      </w:r>
    </w:p>
  </w:footnote>
  <w:footnote w:type="continuationSeparator" w:id="0">
    <w:p w14:paraId="1140DDFC" w14:textId="77777777" w:rsidR="006F16F6" w:rsidRDefault="006F16F6" w:rsidP="00A63728">
      <w:r>
        <w:continuationSeparator/>
      </w:r>
    </w:p>
  </w:footnote>
  <w:footnote w:type="continuationNotice" w:id="1">
    <w:p w14:paraId="4F39F449" w14:textId="77777777" w:rsidR="006F16F6" w:rsidRDefault="006F16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82B18" w14:textId="6C5400FB" w:rsidR="00A63728" w:rsidRDefault="00A63728">
    <w:pPr>
      <w:pStyle w:val="Header"/>
    </w:pPr>
    <w:r>
      <w:rPr>
        <w:noProof/>
      </w:rPr>
      <mc:AlternateContent>
        <mc:Choice Requires="wps">
          <w:drawing>
            <wp:anchor distT="4294967295" distB="4294967295" distL="114300" distR="114300" simplePos="0" relativeHeight="251658240" behindDoc="0" locked="0" layoutInCell="1" allowOverlap="1" wp14:anchorId="74693A14" wp14:editId="03E61777">
              <wp:simplePos x="0" y="0"/>
              <wp:positionH relativeFrom="column">
                <wp:posOffset>1270</wp:posOffset>
              </wp:positionH>
              <wp:positionV relativeFrom="paragraph">
                <wp:posOffset>656589</wp:posOffset>
              </wp:positionV>
              <wp:extent cx="5905500" cy="0"/>
              <wp:effectExtent l="0" t="1905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0" cy="0"/>
                      </a:xfrm>
                      <a:prstGeom prst="line">
                        <a:avLst/>
                      </a:prstGeom>
                      <a:noFill/>
                      <a:ln w="38100">
                        <a:solidFill>
                          <a:srgbClr val="004475"/>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0F214C03">
            <v:line id="Conector recto 9" style="position:absolute;z-index:25165926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o:spid="_x0000_s1026" strokecolor="#004475" strokeweight="3pt" from=".1pt,51.7pt" to="465.1pt,51.7pt" w14:anchorId="5ADDC0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U+xgEAAHQDAAAOAAAAZHJzL2Uyb0RvYy54bWysU01z0zAQvTPDf9DoTuyUBhpPnB5SyqVA&#10;Zlp+wEaSYw2yVrNS4uTfs1I+gHJjuMjar6fd99aL+8PgxN5QtOhbOZ3UUhivUFu/beX3l8d3d1LE&#10;BF6DQ29aeTRR3i/fvlmMoTE32KPThgSD+NiMoZV9SqGpqqh6M0CcYDCegx3SAIlN2laaYGT0wVU3&#10;df2hGpF0IFQmRvY+nIJyWfC7zqj0reuiScK1kntL5aRybvJZLRfQbAlCb9W5DfiHLgawnh+9Qj1A&#10;ArEj+xfUYBVhxC5NFA4Vdp1VpszA00zrV9M89xBMmYXJieFKU/x/sOrrfk3C6lbOpfAwsEQrFkol&#10;JEH5I+aZozHEhlNXfk15SnXwz+EJ1Y8oPK568FtTen05BgaY5orqj5JsxMAvbcYvqDkHdgkLYYeO&#10;hgzJVIhD0eV41cUcklDsnM3r2axm+dQlVkFzKQwU02eDg8iXVjrrM2XQwP4pptwINJeU7Pb4aJ0r&#10;sjsvxla+v5sydA5FdFbnaDFou1k5EnvIm1Pf3n6clbFepRHuvC5ovQH96XxPYN3pzq87f2YjE3Ci&#10;coP6uKYLSyxtafO8hnl3frdL9a+fZfkTAAD//wMAUEsDBBQABgAIAAAAIQCevwyg3wAAAA0BAAAP&#10;AAAAZHJzL2Rvd25yZXYueG1sTE9NT8MwDL0j8R8iI3GZtoQOMeiaToiNGzswOHDMGtNWa5ySZGvh&#10;12MkJLhY8nv2+yhWo+vECUNsPWm4mikQSJW3LdUaXl8ep7cgYjJkTecJNXxihFV5flaY3PqBnvG0&#10;S7VgEYq50dCk1OdSxqpBZ+LM90jMvfvgTOI11NIGM7C462Sm1I10piV2aEyPDw1Wh93RaRjWi7BN&#10;H09vPm7q7Cv0k7A5TLS+vBjXSx73SxAJx/T3AT8dOD+UHGzvj2Sj6DRkfMeoml+DYPpurhjZ/yKy&#10;LOT/FuU3AAAA//8DAFBLAQItABQABgAIAAAAIQC2gziS/gAAAOEBAAATAAAAAAAAAAAAAAAAAAAA&#10;AABbQ29udGVudF9UeXBlc10ueG1sUEsBAi0AFAAGAAgAAAAhADj9If/WAAAAlAEAAAsAAAAAAAAA&#10;AAAAAAAALwEAAF9yZWxzLy5yZWxzUEsBAi0AFAAGAAgAAAAhAFhuNT7GAQAAdAMAAA4AAAAAAAAA&#10;AAAAAAAALgIAAGRycy9lMm9Eb2MueG1sUEsBAi0AFAAGAAgAAAAhAJ6/DKDfAAAADQEAAA8AAAAA&#10;AAAAAAAAAAAAIAQAAGRycy9kb3ducmV2LnhtbFBLBQYAAAAABAAEAPMAAAAsBQAAAAA=&#10;"/>
          </w:pict>
        </mc:Fallback>
      </mc:AlternateContent>
    </w:r>
    <w:r w:rsidRPr="006F71B2">
      <w:rPr>
        <w:rFonts w:cs="Arial"/>
        <w:noProof/>
        <w:lang w:eastAsia="es-ES"/>
      </w:rPr>
      <w:drawing>
        <wp:inline distT="0" distB="0" distL="0" distR="0" wp14:anchorId="2D1EEFFF" wp14:editId="16E9D338">
          <wp:extent cx="1743075" cy="657225"/>
          <wp:effectExtent l="0" t="0" r="0" b="0"/>
          <wp:docPr id="4" name="Picture 4" descr="Logo para firma 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para firma mai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3075" cy="6572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A2DE4"/>
    <w:multiLevelType w:val="hybridMultilevel"/>
    <w:tmpl w:val="94621F9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610C3"/>
    <w:multiLevelType w:val="hybridMultilevel"/>
    <w:tmpl w:val="5ECE9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252C20"/>
    <w:multiLevelType w:val="hybridMultilevel"/>
    <w:tmpl w:val="B69AAF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5E51C55"/>
    <w:multiLevelType w:val="hybridMultilevel"/>
    <w:tmpl w:val="28A80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D6389D"/>
    <w:multiLevelType w:val="hybridMultilevel"/>
    <w:tmpl w:val="35B4A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C8524F"/>
    <w:multiLevelType w:val="hybridMultilevel"/>
    <w:tmpl w:val="EFA05C52"/>
    <w:lvl w:ilvl="0" w:tplc="B2E0D96A">
      <w:start w:val="1"/>
      <w:numFmt w:val="bullet"/>
      <w:lvlText w:val=""/>
      <w:lvlJc w:val="left"/>
      <w:pPr>
        <w:ind w:left="1080" w:hanging="360"/>
      </w:pPr>
      <w:rPr>
        <w:rFonts w:ascii="Wingdings" w:hAnsi="Wingdings" w:hint="default"/>
        <w:b/>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1197465"/>
    <w:multiLevelType w:val="hybridMultilevel"/>
    <w:tmpl w:val="8B7EC6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2E01A77"/>
    <w:multiLevelType w:val="hybridMultilevel"/>
    <w:tmpl w:val="B69AAF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3413C27"/>
    <w:multiLevelType w:val="hybridMultilevel"/>
    <w:tmpl w:val="B69AA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9723D7"/>
    <w:multiLevelType w:val="hybridMultilevel"/>
    <w:tmpl w:val="58C63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084FA1"/>
    <w:multiLevelType w:val="hybridMultilevel"/>
    <w:tmpl w:val="5748FB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C3166A"/>
    <w:multiLevelType w:val="hybridMultilevel"/>
    <w:tmpl w:val="85E2D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6E2E4F"/>
    <w:multiLevelType w:val="hybridMultilevel"/>
    <w:tmpl w:val="9E908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D64108"/>
    <w:multiLevelType w:val="hybridMultilevel"/>
    <w:tmpl w:val="12B07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F1703C"/>
    <w:multiLevelType w:val="hybridMultilevel"/>
    <w:tmpl w:val="D7CA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4690450">
    <w:abstractNumId w:val="6"/>
  </w:num>
  <w:num w:numId="2" w16cid:durableId="1736010517">
    <w:abstractNumId w:val="5"/>
  </w:num>
  <w:num w:numId="3" w16cid:durableId="1850830470">
    <w:abstractNumId w:val="10"/>
  </w:num>
  <w:num w:numId="4" w16cid:durableId="1441099346">
    <w:abstractNumId w:val="1"/>
  </w:num>
  <w:num w:numId="5" w16cid:durableId="1873616093">
    <w:abstractNumId w:val="14"/>
  </w:num>
  <w:num w:numId="6" w16cid:durableId="210193816">
    <w:abstractNumId w:val="9"/>
  </w:num>
  <w:num w:numId="7" w16cid:durableId="1706638462">
    <w:abstractNumId w:val="12"/>
  </w:num>
  <w:num w:numId="8" w16cid:durableId="664944405">
    <w:abstractNumId w:val="4"/>
  </w:num>
  <w:num w:numId="9" w16cid:durableId="1663073267">
    <w:abstractNumId w:val="13"/>
  </w:num>
  <w:num w:numId="10" w16cid:durableId="2013291505">
    <w:abstractNumId w:val="8"/>
  </w:num>
  <w:num w:numId="11" w16cid:durableId="1082870242">
    <w:abstractNumId w:val="3"/>
  </w:num>
  <w:num w:numId="12" w16cid:durableId="169177435">
    <w:abstractNumId w:val="2"/>
  </w:num>
  <w:num w:numId="13" w16cid:durableId="1714958385">
    <w:abstractNumId w:val="0"/>
  </w:num>
  <w:num w:numId="14" w16cid:durableId="175996432">
    <w:abstractNumId w:val="7"/>
  </w:num>
  <w:num w:numId="15" w16cid:durableId="20078973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doNotDisplayPageBoundarie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19E"/>
    <w:rsid w:val="000047EA"/>
    <w:rsid w:val="00006B4C"/>
    <w:rsid w:val="00016570"/>
    <w:rsid w:val="00016EFC"/>
    <w:rsid w:val="00021313"/>
    <w:rsid w:val="00021DF0"/>
    <w:rsid w:val="00023434"/>
    <w:rsid w:val="00024729"/>
    <w:rsid w:val="0002630A"/>
    <w:rsid w:val="00027B94"/>
    <w:rsid w:val="0003056B"/>
    <w:rsid w:val="0004084B"/>
    <w:rsid w:val="000516F3"/>
    <w:rsid w:val="00052830"/>
    <w:rsid w:val="00055572"/>
    <w:rsid w:val="00057E3E"/>
    <w:rsid w:val="0006270B"/>
    <w:rsid w:val="00067070"/>
    <w:rsid w:val="00067DFE"/>
    <w:rsid w:val="00070374"/>
    <w:rsid w:val="0007307C"/>
    <w:rsid w:val="0007498C"/>
    <w:rsid w:val="00074D43"/>
    <w:rsid w:val="00076B58"/>
    <w:rsid w:val="00084468"/>
    <w:rsid w:val="00087008"/>
    <w:rsid w:val="0009065A"/>
    <w:rsid w:val="00090BC1"/>
    <w:rsid w:val="000943C4"/>
    <w:rsid w:val="000A06B5"/>
    <w:rsid w:val="000A4EB0"/>
    <w:rsid w:val="000A7A89"/>
    <w:rsid w:val="000B147F"/>
    <w:rsid w:val="000B7F4A"/>
    <w:rsid w:val="000C2DAA"/>
    <w:rsid w:val="000C4188"/>
    <w:rsid w:val="000C474F"/>
    <w:rsid w:val="000C5886"/>
    <w:rsid w:val="000C6566"/>
    <w:rsid w:val="000D0828"/>
    <w:rsid w:val="000D2EA2"/>
    <w:rsid w:val="000D3D3A"/>
    <w:rsid w:val="000D46F7"/>
    <w:rsid w:val="000D547C"/>
    <w:rsid w:val="000D78C2"/>
    <w:rsid w:val="000F0FBB"/>
    <w:rsid w:val="000F1245"/>
    <w:rsid w:val="000F2648"/>
    <w:rsid w:val="000F2F79"/>
    <w:rsid w:val="00101B89"/>
    <w:rsid w:val="00104A18"/>
    <w:rsid w:val="0010685C"/>
    <w:rsid w:val="00117912"/>
    <w:rsid w:val="00117FCD"/>
    <w:rsid w:val="001248D9"/>
    <w:rsid w:val="00130BDA"/>
    <w:rsid w:val="00137A3F"/>
    <w:rsid w:val="00142B1D"/>
    <w:rsid w:val="00143B1F"/>
    <w:rsid w:val="00145ACB"/>
    <w:rsid w:val="00154422"/>
    <w:rsid w:val="001676FE"/>
    <w:rsid w:val="001779E4"/>
    <w:rsid w:val="00185980"/>
    <w:rsid w:val="001871E0"/>
    <w:rsid w:val="001879F2"/>
    <w:rsid w:val="00190FD2"/>
    <w:rsid w:val="00191803"/>
    <w:rsid w:val="00191CF6"/>
    <w:rsid w:val="0019244C"/>
    <w:rsid w:val="0019421B"/>
    <w:rsid w:val="00196000"/>
    <w:rsid w:val="001A019E"/>
    <w:rsid w:val="001A28AD"/>
    <w:rsid w:val="001A5E69"/>
    <w:rsid w:val="001B0E5F"/>
    <w:rsid w:val="001B23E7"/>
    <w:rsid w:val="001B3B98"/>
    <w:rsid w:val="001B5F84"/>
    <w:rsid w:val="001B7F62"/>
    <w:rsid w:val="001D0D42"/>
    <w:rsid w:val="001D3F57"/>
    <w:rsid w:val="001D43F0"/>
    <w:rsid w:val="001E6A4B"/>
    <w:rsid w:val="001F3CC8"/>
    <w:rsid w:val="001F6FE6"/>
    <w:rsid w:val="0020597B"/>
    <w:rsid w:val="002067B3"/>
    <w:rsid w:val="00215D0A"/>
    <w:rsid w:val="002203C0"/>
    <w:rsid w:val="00233899"/>
    <w:rsid w:val="00234443"/>
    <w:rsid w:val="00235F4D"/>
    <w:rsid w:val="002368CC"/>
    <w:rsid w:val="00250E45"/>
    <w:rsid w:val="002511C2"/>
    <w:rsid w:val="00253338"/>
    <w:rsid w:val="00261657"/>
    <w:rsid w:val="0026572C"/>
    <w:rsid w:val="00272A27"/>
    <w:rsid w:val="002752B1"/>
    <w:rsid w:val="002761A8"/>
    <w:rsid w:val="0028389C"/>
    <w:rsid w:val="002860F1"/>
    <w:rsid w:val="002910DB"/>
    <w:rsid w:val="002B10B2"/>
    <w:rsid w:val="002C3AAB"/>
    <w:rsid w:val="002C7DAD"/>
    <w:rsid w:val="002D4DD9"/>
    <w:rsid w:val="002D504F"/>
    <w:rsid w:val="002D6DB0"/>
    <w:rsid w:val="002E1D4A"/>
    <w:rsid w:val="002E597D"/>
    <w:rsid w:val="002E6F4E"/>
    <w:rsid w:val="002F132C"/>
    <w:rsid w:val="002F2288"/>
    <w:rsid w:val="002F3CB6"/>
    <w:rsid w:val="002F4928"/>
    <w:rsid w:val="003056E4"/>
    <w:rsid w:val="003169F8"/>
    <w:rsid w:val="00321575"/>
    <w:rsid w:val="00322BBA"/>
    <w:rsid w:val="00323B09"/>
    <w:rsid w:val="003320D1"/>
    <w:rsid w:val="0033425A"/>
    <w:rsid w:val="00335531"/>
    <w:rsid w:val="003535C4"/>
    <w:rsid w:val="00356F66"/>
    <w:rsid w:val="00360CE7"/>
    <w:rsid w:val="00363F49"/>
    <w:rsid w:val="00364BA7"/>
    <w:rsid w:val="00372454"/>
    <w:rsid w:val="00372727"/>
    <w:rsid w:val="00380B69"/>
    <w:rsid w:val="00380CBE"/>
    <w:rsid w:val="00383202"/>
    <w:rsid w:val="003872F0"/>
    <w:rsid w:val="0039080A"/>
    <w:rsid w:val="00391240"/>
    <w:rsid w:val="0039177F"/>
    <w:rsid w:val="00393414"/>
    <w:rsid w:val="003B0D48"/>
    <w:rsid w:val="003B5388"/>
    <w:rsid w:val="003C274F"/>
    <w:rsid w:val="003E1EA7"/>
    <w:rsid w:val="003F0B4C"/>
    <w:rsid w:val="004021F6"/>
    <w:rsid w:val="00402BC4"/>
    <w:rsid w:val="00406D9E"/>
    <w:rsid w:val="00414986"/>
    <w:rsid w:val="004164E2"/>
    <w:rsid w:val="00416BED"/>
    <w:rsid w:val="00417C2D"/>
    <w:rsid w:val="00421A1A"/>
    <w:rsid w:val="004235A5"/>
    <w:rsid w:val="0042398B"/>
    <w:rsid w:val="00430B71"/>
    <w:rsid w:val="0044166D"/>
    <w:rsid w:val="00443356"/>
    <w:rsid w:val="004475C3"/>
    <w:rsid w:val="00460B7C"/>
    <w:rsid w:val="00461E8D"/>
    <w:rsid w:val="00462726"/>
    <w:rsid w:val="00472D56"/>
    <w:rsid w:val="00474736"/>
    <w:rsid w:val="004766DC"/>
    <w:rsid w:val="00482C7A"/>
    <w:rsid w:val="00482FEE"/>
    <w:rsid w:val="00486251"/>
    <w:rsid w:val="0049262F"/>
    <w:rsid w:val="00492EB2"/>
    <w:rsid w:val="00493732"/>
    <w:rsid w:val="004A0218"/>
    <w:rsid w:val="004A143A"/>
    <w:rsid w:val="004A32FA"/>
    <w:rsid w:val="004B1235"/>
    <w:rsid w:val="004B2C4E"/>
    <w:rsid w:val="004B5012"/>
    <w:rsid w:val="004B5AA5"/>
    <w:rsid w:val="004C3247"/>
    <w:rsid w:val="004D5A80"/>
    <w:rsid w:val="004D7482"/>
    <w:rsid w:val="004E1C6E"/>
    <w:rsid w:val="004E2853"/>
    <w:rsid w:val="004F1676"/>
    <w:rsid w:val="004F23E5"/>
    <w:rsid w:val="004F5F35"/>
    <w:rsid w:val="00500D7F"/>
    <w:rsid w:val="00501807"/>
    <w:rsid w:val="00511054"/>
    <w:rsid w:val="00513DA1"/>
    <w:rsid w:val="0052429D"/>
    <w:rsid w:val="0052716B"/>
    <w:rsid w:val="00527C31"/>
    <w:rsid w:val="00535F99"/>
    <w:rsid w:val="00537D84"/>
    <w:rsid w:val="005406DE"/>
    <w:rsid w:val="00540BCA"/>
    <w:rsid w:val="00546A72"/>
    <w:rsid w:val="00557588"/>
    <w:rsid w:val="00560B40"/>
    <w:rsid w:val="00563F3F"/>
    <w:rsid w:val="00564B73"/>
    <w:rsid w:val="00576DBB"/>
    <w:rsid w:val="005808A4"/>
    <w:rsid w:val="00585D5C"/>
    <w:rsid w:val="00587CAF"/>
    <w:rsid w:val="00592FD9"/>
    <w:rsid w:val="00597DCA"/>
    <w:rsid w:val="005A4934"/>
    <w:rsid w:val="005A4F89"/>
    <w:rsid w:val="005A7B71"/>
    <w:rsid w:val="005B3571"/>
    <w:rsid w:val="005B6BB3"/>
    <w:rsid w:val="005C0115"/>
    <w:rsid w:val="005C1784"/>
    <w:rsid w:val="005C1B1F"/>
    <w:rsid w:val="005C5A5B"/>
    <w:rsid w:val="005C6B25"/>
    <w:rsid w:val="005D1AAB"/>
    <w:rsid w:val="005D49B3"/>
    <w:rsid w:val="005D512B"/>
    <w:rsid w:val="005E6EA0"/>
    <w:rsid w:val="005F2950"/>
    <w:rsid w:val="005F34FD"/>
    <w:rsid w:val="005F3BD3"/>
    <w:rsid w:val="00605069"/>
    <w:rsid w:val="00605904"/>
    <w:rsid w:val="006070CD"/>
    <w:rsid w:val="00607855"/>
    <w:rsid w:val="006078E1"/>
    <w:rsid w:val="00622080"/>
    <w:rsid w:val="00622C35"/>
    <w:rsid w:val="006248E1"/>
    <w:rsid w:val="00632EC3"/>
    <w:rsid w:val="00634225"/>
    <w:rsid w:val="0063426C"/>
    <w:rsid w:val="006347FD"/>
    <w:rsid w:val="0064248A"/>
    <w:rsid w:val="00644A7E"/>
    <w:rsid w:val="00650355"/>
    <w:rsid w:val="00654146"/>
    <w:rsid w:val="00655C43"/>
    <w:rsid w:val="00656D81"/>
    <w:rsid w:val="0066102A"/>
    <w:rsid w:val="0066196C"/>
    <w:rsid w:val="006626F6"/>
    <w:rsid w:val="00664D11"/>
    <w:rsid w:val="00664E34"/>
    <w:rsid w:val="00666068"/>
    <w:rsid w:val="00680306"/>
    <w:rsid w:val="006807EA"/>
    <w:rsid w:val="00687CC2"/>
    <w:rsid w:val="006958BE"/>
    <w:rsid w:val="006A0AF4"/>
    <w:rsid w:val="006A3BCE"/>
    <w:rsid w:val="006A517C"/>
    <w:rsid w:val="006A5448"/>
    <w:rsid w:val="006B4B18"/>
    <w:rsid w:val="006C2AAA"/>
    <w:rsid w:val="006C2B9E"/>
    <w:rsid w:val="006C536A"/>
    <w:rsid w:val="006D14ED"/>
    <w:rsid w:val="006F16F6"/>
    <w:rsid w:val="006F3F1A"/>
    <w:rsid w:val="006F4A7D"/>
    <w:rsid w:val="006F6407"/>
    <w:rsid w:val="00700A74"/>
    <w:rsid w:val="00703FC3"/>
    <w:rsid w:val="00705E9C"/>
    <w:rsid w:val="007100F9"/>
    <w:rsid w:val="00711FD4"/>
    <w:rsid w:val="00712568"/>
    <w:rsid w:val="00726317"/>
    <w:rsid w:val="007330A0"/>
    <w:rsid w:val="00741A6B"/>
    <w:rsid w:val="00742E2B"/>
    <w:rsid w:val="00746072"/>
    <w:rsid w:val="0074614F"/>
    <w:rsid w:val="00773AB3"/>
    <w:rsid w:val="00781593"/>
    <w:rsid w:val="00783127"/>
    <w:rsid w:val="00784BE5"/>
    <w:rsid w:val="007902FA"/>
    <w:rsid w:val="007928B5"/>
    <w:rsid w:val="00793254"/>
    <w:rsid w:val="00796CBD"/>
    <w:rsid w:val="007A2E14"/>
    <w:rsid w:val="007A3ED6"/>
    <w:rsid w:val="007B0E83"/>
    <w:rsid w:val="007B248D"/>
    <w:rsid w:val="007B60D0"/>
    <w:rsid w:val="007B6B87"/>
    <w:rsid w:val="007C62F0"/>
    <w:rsid w:val="007D777B"/>
    <w:rsid w:val="007F4000"/>
    <w:rsid w:val="00804A99"/>
    <w:rsid w:val="00805DB7"/>
    <w:rsid w:val="008100DF"/>
    <w:rsid w:val="008111D8"/>
    <w:rsid w:val="008163A8"/>
    <w:rsid w:val="00832979"/>
    <w:rsid w:val="008616AF"/>
    <w:rsid w:val="0086196D"/>
    <w:rsid w:val="0086353E"/>
    <w:rsid w:val="00865FC1"/>
    <w:rsid w:val="008726D0"/>
    <w:rsid w:val="008729EE"/>
    <w:rsid w:val="00876AC4"/>
    <w:rsid w:val="00877F37"/>
    <w:rsid w:val="008834A4"/>
    <w:rsid w:val="008A67D0"/>
    <w:rsid w:val="008B4088"/>
    <w:rsid w:val="008C4F61"/>
    <w:rsid w:val="008D224A"/>
    <w:rsid w:val="008D38FA"/>
    <w:rsid w:val="008E2648"/>
    <w:rsid w:val="008E4A22"/>
    <w:rsid w:val="008F17F9"/>
    <w:rsid w:val="008F4168"/>
    <w:rsid w:val="008F56F4"/>
    <w:rsid w:val="0090070E"/>
    <w:rsid w:val="00901ABE"/>
    <w:rsid w:val="00905115"/>
    <w:rsid w:val="00907863"/>
    <w:rsid w:val="00907F43"/>
    <w:rsid w:val="00911F36"/>
    <w:rsid w:val="00913E33"/>
    <w:rsid w:val="0091631D"/>
    <w:rsid w:val="009255FA"/>
    <w:rsid w:val="0093085B"/>
    <w:rsid w:val="00932C56"/>
    <w:rsid w:val="00937666"/>
    <w:rsid w:val="00940AEF"/>
    <w:rsid w:val="009411D5"/>
    <w:rsid w:val="00943023"/>
    <w:rsid w:val="009431F8"/>
    <w:rsid w:val="0094667F"/>
    <w:rsid w:val="00951574"/>
    <w:rsid w:val="009523A8"/>
    <w:rsid w:val="00955FD6"/>
    <w:rsid w:val="0095618F"/>
    <w:rsid w:val="00961004"/>
    <w:rsid w:val="00964180"/>
    <w:rsid w:val="00965628"/>
    <w:rsid w:val="00965849"/>
    <w:rsid w:val="0097204A"/>
    <w:rsid w:val="00981988"/>
    <w:rsid w:val="009909C7"/>
    <w:rsid w:val="009918B8"/>
    <w:rsid w:val="00996A51"/>
    <w:rsid w:val="009A09C8"/>
    <w:rsid w:val="009A57D4"/>
    <w:rsid w:val="009B7880"/>
    <w:rsid w:val="009D4794"/>
    <w:rsid w:val="009D48FA"/>
    <w:rsid w:val="009E3365"/>
    <w:rsid w:val="009F0581"/>
    <w:rsid w:val="009F65C2"/>
    <w:rsid w:val="009F666A"/>
    <w:rsid w:val="009F79AB"/>
    <w:rsid w:val="00A02C7A"/>
    <w:rsid w:val="00A03F5E"/>
    <w:rsid w:val="00A05F28"/>
    <w:rsid w:val="00A15378"/>
    <w:rsid w:val="00A2407E"/>
    <w:rsid w:val="00A27638"/>
    <w:rsid w:val="00A27EFC"/>
    <w:rsid w:val="00A30FC9"/>
    <w:rsid w:val="00A4019E"/>
    <w:rsid w:val="00A460C9"/>
    <w:rsid w:val="00A53EAF"/>
    <w:rsid w:val="00A54143"/>
    <w:rsid w:val="00A63728"/>
    <w:rsid w:val="00A65B58"/>
    <w:rsid w:val="00A67873"/>
    <w:rsid w:val="00A82509"/>
    <w:rsid w:val="00A847E5"/>
    <w:rsid w:val="00A851F2"/>
    <w:rsid w:val="00A863B8"/>
    <w:rsid w:val="00A9160E"/>
    <w:rsid w:val="00A92A48"/>
    <w:rsid w:val="00A96C84"/>
    <w:rsid w:val="00AA024A"/>
    <w:rsid w:val="00AB0D2C"/>
    <w:rsid w:val="00AD5749"/>
    <w:rsid w:val="00AE056A"/>
    <w:rsid w:val="00AE2609"/>
    <w:rsid w:val="00AE3562"/>
    <w:rsid w:val="00AF383C"/>
    <w:rsid w:val="00AF575B"/>
    <w:rsid w:val="00B043A9"/>
    <w:rsid w:val="00B062B8"/>
    <w:rsid w:val="00B1262B"/>
    <w:rsid w:val="00B25AD3"/>
    <w:rsid w:val="00B31665"/>
    <w:rsid w:val="00B31BAE"/>
    <w:rsid w:val="00B3268F"/>
    <w:rsid w:val="00B34A29"/>
    <w:rsid w:val="00B433B2"/>
    <w:rsid w:val="00B51F6C"/>
    <w:rsid w:val="00B54F35"/>
    <w:rsid w:val="00B57EE7"/>
    <w:rsid w:val="00B65B76"/>
    <w:rsid w:val="00B664A8"/>
    <w:rsid w:val="00B66784"/>
    <w:rsid w:val="00B70D65"/>
    <w:rsid w:val="00B73BAE"/>
    <w:rsid w:val="00B800E4"/>
    <w:rsid w:val="00B8302C"/>
    <w:rsid w:val="00B8653E"/>
    <w:rsid w:val="00B9234B"/>
    <w:rsid w:val="00B92A40"/>
    <w:rsid w:val="00B92C88"/>
    <w:rsid w:val="00B94EEE"/>
    <w:rsid w:val="00BA6DB6"/>
    <w:rsid w:val="00BA6E10"/>
    <w:rsid w:val="00BB11BF"/>
    <w:rsid w:val="00BB26D7"/>
    <w:rsid w:val="00BB3684"/>
    <w:rsid w:val="00BC2945"/>
    <w:rsid w:val="00BD1560"/>
    <w:rsid w:val="00BF5438"/>
    <w:rsid w:val="00C035E0"/>
    <w:rsid w:val="00C04632"/>
    <w:rsid w:val="00C07213"/>
    <w:rsid w:val="00C0768B"/>
    <w:rsid w:val="00C10D14"/>
    <w:rsid w:val="00C11ACF"/>
    <w:rsid w:val="00C23604"/>
    <w:rsid w:val="00C23D1C"/>
    <w:rsid w:val="00C26580"/>
    <w:rsid w:val="00C434C6"/>
    <w:rsid w:val="00C5636A"/>
    <w:rsid w:val="00C62C7E"/>
    <w:rsid w:val="00C66886"/>
    <w:rsid w:val="00C67D57"/>
    <w:rsid w:val="00C70C71"/>
    <w:rsid w:val="00C71AE7"/>
    <w:rsid w:val="00C742A9"/>
    <w:rsid w:val="00C74BB9"/>
    <w:rsid w:val="00C90752"/>
    <w:rsid w:val="00C911BF"/>
    <w:rsid w:val="00CA7BF0"/>
    <w:rsid w:val="00CB4B59"/>
    <w:rsid w:val="00CC0E84"/>
    <w:rsid w:val="00CD31A6"/>
    <w:rsid w:val="00CD3468"/>
    <w:rsid w:val="00CD73B9"/>
    <w:rsid w:val="00CD77E9"/>
    <w:rsid w:val="00CE1A3C"/>
    <w:rsid w:val="00CE2EEB"/>
    <w:rsid w:val="00CE3CB6"/>
    <w:rsid w:val="00CE4141"/>
    <w:rsid w:val="00CE47FF"/>
    <w:rsid w:val="00CE4AEA"/>
    <w:rsid w:val="00CE6102"/>
    <w:rsid w:val="00CE63A1"/>
    <w:rsid w:val="00CE78DD"/>
    <w:rsid w:val="00CF7B39"/>
    <w:rsid w:val="00D010DD"/>
    <w:rsid w:val="00D023A4"/>
    <w:rsid w:val="00D06C25"/>
    <w:rsid w:val="00D072BD"/>
    <w:rsid w:val="00D07AFB"/>
    <w:rsid w:val="00D12F5C"/>
    <w:rsid w:val="00D1352D"/>
    <w:rsid w:val="00D17DA0"/>
    <w:rsid w:val="00D30241"/>
    <w:rsid w:val="00D34B29"/>
    <w:rsid w:val="00D36026"/>
    <w:rsid w:val="00D45120"/>
    <w:rsid w:val="00D46FC0"/>
    <w:rsid w:val="00D549B7"/>
    <w:rsid w:val="00D569F3"/>
    <w:rsid w:val="00D65919"/>
    <w:rsid w:val="00D66545"/>
    <w:rsid w:val="00D67059"/>
    <w:rsid w:val="00D702A1"/>
    <w:rsid w:val="00D7456A"/>
    <w:rsid w:val="00D850C2"/>
    <w:rsid w:val="00D90615"/>
    <w:rsid w:val="00D915D3"/>
    <w:rsid w:val="00DA6A36"/>
    <w:rsid w:val="00DC13A4"/>
    <w:rsid w:val="00DC2B37"/>
    <w:rsid w:val="00DC64F7"/>
    <w:rsid w:val="00DC658D"/>
    <w:rsid w:val="00DE2471"/>
    <w:rsid w:val="00DE2E05"/>
    <w:rsid w:val="00DF249A"/>
    <w:rsid w:val="00DF4667"/>
    <w:rsid w:val="00DF4C13"/>
    <w:rsid w:val="00DF7160"/>
    <w:rsid w:val="00E015B2"/>
    <w:rsid w:val="00E10EB7"/>
    <w:rsid w:val="00E218D0"/>
    <w:rsid w:val="00E2224D"/>
    <w:rsid w:val="00E2764A"/>
    <w:rsid w:val="00E321E5"/>
    <w:rsid w:val="00E32E74"/>
    <w:rsid w:val="00E34993"/>
    <w:rsid w:val="00E35B44"/>
    <w:rsid w:val="00E37164"/>
    <w:rsid w:val="00E437D2"/>
    <w:rsid w:val="00E44D88"/>
    <w:rsid w:val="00E4719B"/>
    <w:rsid w:val="00E50347"/>
    <w:rsid w:val="00E52685"/>
    <w:rsid w:val="00E52A42"/>
    <w:rsid w:val="00E546DF"/>
    <w:rsid w:val="00E55C1F"/>
    <w:rsid w:val="00E74DB7"/>
    <w:rsid w:val="00E809C9"/>
    <w:rsid w:val="00E91C64"/>
    <w:rsid w:val="00E962CC"/>
    <w:rsid w:val="00EA2470"/>
    <w:rsid w:val="00EA5078"/>
    <w:rsid w:val="00EA65A7"/>
    <w:rsid w:val="00EB555F"/>
    <w:rsid w:val="00EB7339"/>
    <w:rsid w:val="00EC12EE"/>
    <w:rsid w:val="00EC56DB"/>
    <w:rsid w:val="00EC7B95"/>
    <w:rsid w:val="00ED245C"/>
    <w:rsid w:val="00ED2BDB"/>
    <w:rsid w:val="00ED2DE7"/>
    <w:rsid w:val="00ED3F10"/>
    <w:rsid w:val="00EE10CE"/>
    <w:rsid w:val="00EE25D1"/>
    <w:rsid w:val="00EE58FF"/>
    <w:rsid w:val="00EF097A"/>
    <w:rsid w:val="00EF3E3E"/>
    <w:rsid w:val="00EF4694"/>
    <w:rsid w:val="00EF48C2"/>
    <w:rsid w:val="00EF49CB"/>
    <w:rsid w:val="00F0059B"/>
    <w:rsid w:val="00F0409E"/>
    <w:rsid w:val="00F16F65"/>
    <w:rsid w:val="00F24761"/>
    <w:rsid w:val="00F356B1"/>
    <w:rsid w:val="00F4260C"/>
    <w:rsid w:val="00F52651"/>
    <w:rsid w:val="00F63B20"/>
    <w:rsid w:val="00F66881"/>
    <w:rsid w:val="00F67CF9"/>
    <w:rsid w:val="00F74DED"/>
    <w:rsid w:val="00F771B5"/>
    <w:rsid w:val="00F77417"/>
    <w:rsid w:val="00F81472"/>
    <w:rsid w:val="00F83046"/>
    <w:rsid w:val="00F8456E"/>
    <w:rsid w:val="00F912CF"/>
    <w:rsid w:val="00FA1139"/>
    <w:rsid w:val="00FB2689"/>
    <w:rsid w:val="00FB6601"/>
    <w:rsid w:val="00FB7E25"/>
    <w:rsid w:val="00FC35FA"/>
    <w:rsid w:val="00FD4CD7"/>
    <w:rsid w:val="00FE0094"/>
    <w:rsid w:val="00FE00B1"/>
    <w:rsid w:val="00FE14E1"/>
    <w:rsid w:val="00FE5F30"/>
    <w:rsid w:val="00FE6C33"/>
    <w:rsid w:val="01960973"/>
    <w:rsid w:val="0C6B2EC0"/>
    <w:rsid w:val="0E9B9E3F"/>
    <w:rsid w:val="178B96BA"/>
    <w:rsid w:val="283E00A5"/>
    <w:rsid w:val="297D7476"/>
    <w:rsid w:val="2AD6FF70"/>
    <w:rsid w:val="2D2390BC"/>
    <w:rsid w:val="318D5DB9"/>
    <w:rsid w:val="334DDB97"/>
    <w:rsid w:val="3F3719D4"/>
    <w:rsid w:val="434598D7"/>
    <w:rsid w:val="5A3115A3"/>
    <w:rsid w:val="62D0489D"/>
    <w:rsid w:val="787CAB03"/>
    <w:rsid w:val="7C013A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40E2B"/>
  <w15:chartTrackingRefBased/>
  <w15:docId w15:val="{EED3085C-305E-C548-B987-936B81719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470"/>
    <w:pPr>
      <w:spacing w:line="360" w:lineRule="auto"/>
    </w:pPr>
    <w:rPr>
      <w:rFonts w:eastAsia="Times New Roman" w:cs="Times New Roman"/>
    </w:rPr>
  </w:style>
  <w:style w:type="paragraph" w:styleId="Heading1">
    <w:name w:val="heading 1"/>
    <w:basedOn w:val="Normal"/>
    <w:next w:val="Normal"/>
    <w:link w:val="Heading1Char"/>
    <w:uiPriority w:val="9"/>
    <w:qFormat/>
    <w:rsid w:val="008726D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6102"/>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0B69"/>
    <w:pPr>
      <w:keepNext/>
      <w:keepLines/>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19E"/>
    <w:pPr>
      <w:ind w:left="720"/>
      <w:contextualSpacing/>
    </w:pPr>
  </w:style>
  <w:style w:type="paragraph" w:styleId="Header">
    <w:name w:val="header"/>
    <w:basedOn w:val="Normal"/>
    <w:link w:val="HeaderChar"/>
    <w:uiPriority w:val="99"/>
    <w:unhideWhenUsed/>
    <w:rsid w:val="00A63728"/>
    <w:pPr>
      <w:tabs>
        <w:tab w:val="center" w:pos="4680"/>
        <w:tab w:val="right" w:pos="9360"/>
      </w:tabs>
    </w:pPr>
  </w:style>
  <w:style w:type="character" w:customStyle="1" w:styleId="HeaderChar">
    <w:name w:val="Header Char"/>
    <w:basedOn w:val="DefaultParagraphFont"/>
    <w:link w:val="Header"/>
    <w:uiPriority w:val="99"/>
    <w:rsid w:val="00A63728"/>
    <w:rPr>
      <w:rFonts w:ascii="Calibri" w:eastAsia="Calibri" w:hAnsi="Calibri" w:cs="Times New Roman"/>
      <w:sz w:val="22"/>
      <w:szCs w:val="22"/>
      <w:lang w:val="es-ES"/>
    </w:rPr>
  </w:style>
  <w:style w:type="paragraph" w:styleId="Footer">
    <w:name w:val="footer"/>
    <w:basedOn w:val="Normal"/>
    <w:link w:val="FooterChar"/>
    <w:unhideWhenUsed/>
    <w:rsid w:val="00A63728"/>
    <w:pPr>
      <w:tabs>
        <w:tab w:val="center" w:pos="4680"/>
        <w:tab w:val="right" w:pos="9360"/>
      </w:tabs>
    </w:pPr>
  </w:style>
  <w:style w:type="character" w:customStyle="1" w:styleId="FooterChar">
    <w:name w:val="Footer Char"/>
    <w:basedOn w:val="DefaultParagraphFont"/>
    <w:link w:val="Footer"/>
    <w:rsid w:val="00A63728"/>
    <w:rPr>
      <w:rFonts w:ascii="Calibri" w:eastAsia="Calibri" w:hAnsi="Calibri" w:cs="Times New Roman"/>
      <w:sz w:val="22"/>
      <w:szCs w:val="22"/>
      <w:lang w:val="es-ES"/>
    </w:rPr>
  </w:style>
  <w:style w:type="character" w:customStyle="1" w:styleId="Heading1Char">
    <w:name w:val="Heading 1 Char"/>
    <w:basedOn w:val="DefaultParagraphFont"/>
    <w:link w:val="Heading1"/>
    <w:uiPriority w:val="9"/>
    <w:rsid w:val="008726D0"/>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8726D0"/>
    <w:pPr>
      <w:spacing w:before="480" w:line="276" w:lineRule="auto"/>
      <w:outlineLvl w:val="9"/>
    </w:pPr>
    <w:rPr>
      <w:b/>
      <w:bCs/>
      <w:sz w:val="28"/>
      <w:szCs w:val="28"/>
    </w:rPr>
  </w:style>
  <w:style w:type="paragraph" w:styleId="TOC1">
    <w:name w:val="toc 1"/>
    <w:basedOn w:val="Normal"/>
    <w:next w:val="Normal"/>
    <w:autoRedefine/>
    <w:uiPriority w:val="39"/>
    <w:unhideWhenUsed/>
    <w:rsid w:val="008726D0"/>
    <w:pPr>
      <w:spacing w:before="120"/>
    </w:pPr>
    <w:rPr>
      <w:rFonts w:cstheme="minorHAnsi"/>
      <w:b/>
      <w:bCs/>
      <w:i/>
      <w:iCs/>
    </w:rPr>
  </w:style>
  <w:style w:type="character" w:styleId="Hyperlink">
    <w:name w:val="Hyperlink"/>
    <w:basedOn w:val="DefaultParagraphFont"/>
    <w:uiPriority w:val="99"/>
    <w:unhideWhenUsed/>
    <w:rsid w:val="008726D0"/>
    <w:rPr>
      <w:color w:val="0563C1" w:themeColor="hyperlink"/>
      <w:u w:val="single"/>
    </w:rPr>
  </w:style>
  <w:style w:type="paragraph" w:styleId="TOC2">
    <w:name w:val="toc 2"/>
    <w:basedOn w:val="Normal"/>
    <w:next w:val="Normal"/>
    <w:autoRedefine/>
    <w:uiPriority w:val="39"/>
    <w:unhideWhenUsed/>
    <w:rsid w:val="008726D0"/>
    <w:pPr>
      <w:spacing w:before="120"/>
      <w:ind w:left="220"/>
    </w:pPr>
    <w:rPr>
      <w:rFonts w:cstheme="minorHAnsi"/>
      <w:b/>
      <w:bCs/>
    </w:rPr>
  </w:style>
  <w:style w:type="paragraph" w:styleId="TOC3">
    <w:name w:val="toc 3"/>
    <w:basedOn w:val="Normal"/>
    <w:next w:val="Normal"/>
    <w:autoRedefine/>
    <w:uiPriority w:val="39"/>
    <w:unhideWhenUsed/>
    <w:rsid w:val="008726D0"/>
    <w:pPr>
      <w:ind w:left="440"/>
    </w:pPr>
    <w:rPr>
      <w:rFonts w:cstheme="minorHAnsi"/>
      <w:sz w:val="20"/>
      <w:szCs w:val="20"/>
    </w:rPr>
  </w:style>
  <w:style w:type="paragraph" w:styleId="TOC4">
    <w:name w:val="toc 4"/>
    <w:basedOn w:val="Normal"/>
    <w:next w:val="Normal"/>
    <w:autoRedefine/>
    <w:uiPriority w:val="39"/>
    <w:semiHidden/>
    <w:unhideWhenUsed/>
    <w:rsid w:val="008726D0"/>
    <w:pPr>
      <w:ind w:left="660"/>
    </w:pPr>
    <w:rPr>
      <w:rFonts w:cstheme="minorHAnsi"/>
      <w:sz w:val="20"/>
      <w:szCs w:val="20"/>
    </w:rPr>
  </w:style>
  <w:style w:type="paragraph" w:styleId="TOC5">
    <w:name w:val="toc 5"/>
    <w:basedOn w:val="Normal"/>
    <w:next w:val="Normal"/>
    <w:autoRedefine/>
    <w:uiPriority w:val="39"/>
    <w:semiHidden/>
    <w:unhideWhenUsed/>
    <w:rsid w:val="008726D0"/>
    <w:pPr>
      <w:ind w:left="880"/>
    </w:pPr>
    <w:rPr>
      <w:rFonts w:cstheme="minorHAnsi"/>
      <w:sz w:val="20"/>
      <w:szCs w:val="20"/>
    </w:rPr>
  </w:style>
  <w:style w:type="paragraph" w:styleId="TOC6">
    <w:name w:val="toc 6"/>
    <w:basedOn w:val="Normal"/>
    <w:next w:val="Normal"/>
    <w:autoRedefine/>
    <w:uiPriority w:val="39"/>
    <w:semiHidden/>
    <w:unhideWhenUsed/>
    <w:rsid w:val="008726D0"/>
    <w:pPr>
      <w:ind w:left="1100"/>
    </w:pPr>
    <w:rPr>
      <w:rFonts w:cstheme="minorHAnsi"/>
      <w:sz w:val="20"/>
      <w:szCs w:val="20"/>
    </w:rPr>
  </w:style>
  <w:style w:type="paragraph" w:styleId="TOC7">
    <w:name w:val="toc 7"/>
    <w:basedOn w:val="Normal"/>
    <w:next w:val="Normal"/>
    <w:autoRedefine/>
    <w:uiPriority w:val="39"/>
    <w:semiHidden/>
    <w:unhideWhenUsed/>
    <w:rsid w:val="008726D0"/>
    <w:pPr>
      <w:ind w:left="1320"/>
    </w:pPr>
    <w:rPr>
      <w:rFonts w:cstheme="minorHAnsi"/>
      <w:sz w:val="20"/>
      <w:szCs w:val="20"/>
    </w:rPr>
  </w:style>
  <w:style w:type="paragraph" w:styleId="TOC8">
    <w:name w:val="toc 8"/>
    <w:basedOn w:val="Normal"/>
    <w:next w:val="Normal"/>
    <w:autoRedefine/>
    <w:uiPriority w:val="39"/>
    <w:semiHidden/>
    <w:unhideWhenUsed/>
    <w:rsid w:val="008726D0"/>
    <w:pPr>
      <w:ind w:left="1540"/>
    </w:pPr>
    <w:rPr>
      <w:rFonts w:cstheme="minorHAnsi"/>
      <w:sz w:val="20"/>
      <w:szCs w:val="20"/>
    </w:rPr>
  </w:style>
  <w:style w:type="paragraph" w:styleId="TOC9">
    <w:name w:val="toc 9"/>
    <w:basedOn w:val="Normal"/>
    <w:next w:val="Normal"/>
    <w:autoRedefine/>
    <w:uiPriority w:val="39"/>
    <w:semiHidden/>
    <w:unhideWhenUsed/>
    <w:rsid w:val="008726D0"/>
    <w:pPr>
      <w:ind w:left="1760"/>
    </w:pPr>
    <w:rPr>
      <w:rFonts w:cstheme="minorHAnsi"/>
      <w:sz w:val="20"/>
      <w:szCs w:val="20"/>
    </w:rPr>
  </w:style>
  <w:style w:type="paragraph" w:customStyle="1" w:styleId="tituloprincipal">
    <w:name w:val="titulo principal"/>
    <w:basedOn w:val="Normal"/>
    <w:link w:val="tituloprincipalCar"/>
    <w:qFormat/>
    <w:rsid w:val="00746072"/>
    <w:pPr>
      <w:pageBreakBefore/>
      <w:widowControl w:val="0"/>
      <w:spacing w:before="1680" w:after="2160"/>
      <w:jc w:val="center"/>
    </w:pPr>
    <w:rPr>
      <w:b/>
      <w:color w:val="8496B0" w:themeColor="text2" w:themeTint="99"/>
      <w:sz w:val="40"/>
    </w:rPr>
  </w:style>
  <w:style w:type="character" w:customStyle="1" w:styleId="tituloprincipalCar">
    <w:name w:val="titulo principal Car"/>
    <w:basedOn w:val="DefaultParagraphFont"/>
    <w:link w:val="tituloprincipal"/>
    <w:rsid w:val="00746072"/>
    <w:rPr>
      <w:rFonts w:ascii="Times New Roman" w:eastAsia="Times New Roman" w:hAnsi="Times New Roman" w:cs="Times New Roman"/>
      <w:b/>
      <w:color w:val="8496B0" w:themeColor="text2" w:themeTint="99"/>
      <w:sz w:val="40"/>
    </w:rPr>
  </w:style>
  <w:style w:type="character" w:styleId="IntenseEmphasis">
    <w:name w:val="Intense Emphasis"/>
    <w:basedOn w:val="DefaultParagraphFont"/>
    <w:uiPriority w:val="21"/>
    <w:qFormat/>
    <w:rsid w:val="00746072"/>
    <w:rPr>
      <w:rFonts w:asciiTheme="majorHAnsi" w:hAnsiTheme="majorHAnsi"/>
      <w:i w:val="0"/>
      <w:iCs/>
      <w:color w:val="1F3864" w:themeColor="accent1" w:themeShade="80"/>
      <w:sz w:val="36"/>
    </w:rPr>
  </w:style>
  <w:style w:type="paragraph" w:styleId="IntenseQuote">
    <w:name w:val="Intense Quote"/>
    <w:basedOn w:val="Normal"/>
    <w:next w:val="Normal"/>
    <w:link w:val="IntenseQuoteChar"/>
    <w:uiPriority w:val="30"/>
    <w:qFormat/>
    <w:rsid w:val="00746072"/>
    <w:pPr>
      <w:pBdr>
        <w:top w:val="single" w:sz="4" w:space="10" w:color="4472C4" w:themeColor="accent1"/>
        <w:bottom w:val="single" w:sz="4" w:space="10" w:color="4472C4" w:themeColor="accent1"/>
      </w:pBdr>
      <w:spacing w:before="720" w:after="1440"/>
      <w:ind w:left="862" w:right="862"/>
      <w:jc w:val="center"/>
    </w:pPr>
    <w:rPr>
      <w:i/>
      <w:iCs/>
      <w:color w:val="4472C4" w:themeColor="accent1"/>
    </w:rPr>
  </w:style>
  <w:style w:type="character" w:customStyle="1" w:styleId="IntenseQuoteChar">
    <w:name w:val="Intense Quote Char"/>
    <w:basedOn w:val="DefaultParagraphFont"/>
    <w:link w:val="IntenseQuote"/>
    <w:uiPriority w:val="30"/>
    <w:rsid w:val="00746072"/>
    <w:rPr>
      <w:rFonts w:ascii="Times New Roman" w:eastAsia="Times New Roman" w:hAnsi="Times New Roman" w:cs="Times New Roman"/>
      <w:i/>
      <w:iCs/>
      <w:color w:val="4472C4" w:themeColor="accent1"/>
    </w:rPr>
  </w:style>
  <w:style w:type="character" w:styleId="UnresolvedMention">
    <w:name w:val="Unresolved Mention"/>
    <w:basedOn w:val="DefaultParagraphFont"/>
    <w:uiPriority w:val="99"/>
    <w:semiHidden/>
    <w:unhideWhenUsed/>
    <w:rsid w:val="00CE6102"/>
    <w:rPr>
      <w:color w:val="605E5C"/>
      <w:shd w:val="clear" w:color="auto" w:fill="E1DFDD"/>
    </w:rPr>
  </w:style>
  <w:style w:type="character" w:customStyle="1" w:styleId="Heading2Char">
    <w:name w:val="Heading 2 Char"/>
    <w:basedOn w:val="DefaultParagraphFont"/>
    <w:link w:val="Heading2"/>
    <w:uiPriority w:val="9"/>
    <w:rsid w:val="00CE6102"/>
    <w:rPr>
      <w:rFonts w:asciiTheme="majorHAnsi" w:eastAsiaTheme="majorEastAsia" w:hAnsiTheme="majorHAnsi" w:cstheme="majorBidi"/>
      <w:color w:val="2F5496" w:themeColor="accent1" w:themeShade="BF"/>
      <w:sz w:val="26"/>
      <w:szCs w:val="26"/>
      <w:lang w:val="es-ES"/>
    </w:rPr>
  </w:style>
  <w:style w:type="character" w:styleId="PageNumber">
    <w:name w:val="page number"/>
    <w:basedOn w:val="DefaultParagraphFont"/>
    <w:uiPriority w:val="99"/>
    <w:semiHidden/>
    <w:unhideWhenUsed/>
    <w:rsid w:val="00B92A40"/>
  </w:style>
  <w:style w:type="character" w:customStyle="1" w:styleId="Heading3Char">
    <w:name w:val="Heading 3 Char"/>
    <w:basedOn w:val="DefaultParagraphFont"/>
    <w:link w:val="Heading3"/>
    <w:uiPriority w:val="9"/>
    <w:rsid w:val="00380B69"/>
    <w:rPr>
      <w:rFonts w:asciiTheme="majorHAnsi" w:eastAsiaTheme="majorEastAsia" w:hAnsiTheme="majorHAnsi" w:cstheme="majorBidi"/>
      <w:color w:val="1F3763" w:themeColor="accent1" w:themeShade="7F"/>
      <w:lang w:val="es-ES"/>
    </w:rPr>
  </w:style>
  <w:style w:type="paragraph" w:styleId="Revision">
    <w:name w:val="Revision"/>
    <w:hidden/>
    <w:uiPriority w:val="99"/>
    <w:semiHidden/>
    <w:rsid w:val="00D010DD"/>
    <w:rPr>
      <w:rFonts w:eastAsia="Times New Roman" w:cs="Times New Roman"/>
    </w:rPr>
  </w:style>
  <w:style w:type="table" w:styleId="TableGrid">
    <w:name w:val="Table Grid"/>
    <w:basedOn w:val="TableNormal"/>
    <w:uiPriority w:val="39"/>
    <w:rsid w:val="00E35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50878">
      <w:bodyDiv w:val="1"/>
      <w:marLeft w:val="0"/>
      <w:marRight w:val="0"/>
      <w:marTop w:val="0"/>
      <w:marBottom w:val="0"/>
      <w:divBdr>
        <w:top w:val="none" w:sz="0" w:space="0" w:color="auto"/>
        <w:left w:val="none" w:sz="0" w:space="0" w:color="auto"/>
        <w:bottom w:val="none" w:sz="0" w:space="0" w:color="auto"/>
        <w:right w:val="none" w:sz="0" w:space="0" w:color="auto"/>
      </w:divBdr>
      <w:divsChild>
        <w:div w:id="399912646">
          <w:marLeft w:val="0"/>
          <w:marRight w:val="0"/>
          <w:marTop w:val="0"/>
          <w:marBottom w:val="0"/>
          <w:divBdr>
            <w:top w:val="none" w:sz="0" w:space="0" w:color="auto"/>
            <w:left w:val="none" w:sz="0" w:space="0" w:color="auto"/>
            <w:bottom w:val="none" w:sz="0" w:space="0" w:color="auto"/>
            <w:right w:val="none" w:sz="0" w:space="0" w:color="auto"/>
          </w:divBdr>
        </w:div>
        <w:div w:id="690762212">
          <w:marLeft w:val="0"/>
          <w:marRight w:val="0"/>
          <w:marTop w:val="0"/>
          <w:marBottom w:val="0"/>
          <w:divBdr>
            <w:top w:val="none" w:sz="0" w:space="0" w:color="auto"/>
            <w:left w:val="none" w:sz="0" w:space="0" w:color="auto"/>
            <w:bottom w:val="none" w:sz="0" w:space="0" w:color="auto"/>
            <w:right w:val="none" w:sz="0" w:space="0" w:color="auto"/>
          </w:divBdr>
        </w:div>
        <w:div w:id="707333981">
          <w:marLeft w:val="0"/>
          <w:marRight w:val="0"/>
          <w:marTop w:val="0"/>
          <w:marBottom w:val="0"/>
          <w:divBdr>
            <w:top w:val="none" w:sz="0" w:space="0" w:color="auto"/>
            <w:left w:val="none" w:sz="0" w:space="0" w:color="auto"/>
            <w:bottom w:val="none" w:sz="0" w:space="0" w:color="auto"/>
            <w:right w:val="none" w:sz="0" w:space="0" w:color="auto"/>
          </w:divBdr>
        </w:div>
        <w:div w:id="1138189327">
          <w:marLeft w:val="0"/>
          <w:marRight w:val="0"/>
          <w:marTop w:val="0"/>
          <w:marBottom w:val="0"/>
          <w:divBdr>
            <w:top w:val="none" w:sz="0" w:space="0" w:color="auto"/>
            <w:left w:val="none" w:sz="0" w:space="0" w:color="auto"/>
            <w:bottom w:val="none" w:sz="0" w:space="0" w:color="auto"/>
            <w:right w:val="none" w:sz="0" w:space="0" w:color="auto"/>
          </w:divBdr>
          <w:divsChild>
            <w:div w:id="897476647">
              <w:marLeft w:val="0"/>
              <w:marRight w:val="0"/>
              <w:marTop w:val="0"/>
              <w:marBottom w:val="0"/>
              <w:divBdr>
                <w:top w:val="none" w:sz="0" w:space="0" w:color="auto"/>
                <w:left w:val="none" w:sz="0" w:space="0" w:color="auto"/>
                <w:bottom w:val="none" w:sz="0" w:space="0" w:color="auto"/>
                <w:right w:val="none" w:sz="0" w:space="0" w:color="auto"/>
              </w:divBdr>
            </w:div>
            <w:div w:id="1107968758">
              <w:marLeft w:val="0"/>
              <w:marRight w:val="0"/>
              <w:marTop w:val="0"/>
              <w:marBottom w:val="0"/>
              <w:divBdr>
                <w:top w:val="none" w:sz="0" w:space="0" w:color="auto"/>
                <w:left w:val="none" w:sz="0" w:space="0" w:color="auto"/>
                <w:bottom w:val="none" w:sz="0" w:space="0" w:color="auto"/>
                <w:right w:val="none" w:sz="0" w:space="0" w:color="auto"/>
              </w:divBdr>
            </w:div>
            <w:div w:id="2092892465">
              <w:marLeft w:val="0"/>
              <w:marRight w:val="0"/>
              <w:marTop w:val="0"/>
              <w:marBottom w:val="0"/>
              <w:divBdr>
                <w:top w:val="none" w:sz="0" w:space="0" w:color="auto"/>
                <w:left w:val="none" w:sz="0" w:space="0" w:color="auto"/>
                <w:bottom w:val="none" w:sz="0" w:space="0" w:color="auto"/>
                <w:right w:val="none" w:sz="0" w:space="0" w:color="auto"/>
              </w:divBdr>
            </w:div>
          </w:divsChild>
        </w:div>
        <w:div w:id="1353410231">
          <w:marLeft w:val="0"/>
          <w:marRight w:val="0"/>
          <w:marTop w:val="0"/>
          <w:marBottom w:val="0"/>
          <w:divBdr>
            <w:top w:val="none" w:sz="0" w:space="0" w:color="auto"/>
            <w:left w:val="none" w:sz="0" w:space="0" w:color="auto"/>
            <w:bottom w:val="none" w:sz="0" w:space="0" w:color="auto"/>
            <w:right w:val="none" w:sz="0" w:space="0" w:color="auto"/>
          </w:divBdr>
        </w:div>
        <w:div w:id="1451321566">
          <w:marLeft w:val="0"/>
          <w:marRight w:val="0"/>
          <w:marTop w:val="0"/>
          <w:marBottom w:val="0"/>
          <w:divBdr>
            <w:top w:val="none" w:sz="0" w:space="0" w:color="auto"/>
            <w:left w:val="none" w:sz="0" w:space="0" w:color="auto"/>
            <w:bottom w:val="none" w:sz="0" w:space="0" w:color="auto"/>
            <w:right w:val="none" w:sz="0" w:space="0" w:color="auto"/>
          </w:divBdr>
        </w:div>
        <w:div w:id="1611430059">
          <w:marLeft w:val="0"/>
          <w:marRight w:val="0"/>
          <w:marTop w:val="0"/>
          <w:marBottom w:val="0"/>
          <w:divBdr>
            <w:top w:val="none" w:sz="0" w:space="0" w:color="auto"/>
            <w:left w:val="none" w:sz="0" w:space="0" w:color="auto"/>
            <w:bottom w:val="none" w:sz="0" w:space="0" w:color="auto"/>
            <w:right w:val="none" w:sz="0" w:space="0" w:color="auto"/>
          </w:divBdr>
        </w:div>
        <w:div w:id="1869491641">
          <w:marLeft w:val="0"/>
          <w:marRight w:val="0"/>
          <w:marTop w:val="0"/>
          <w:marBottom w:val="0"/>
          <w:divBdr>
            <w:top w:val="none" w:sz="0" w:space="0" w:color="auto"/>
            <w:left w:val="none" w:sz="0" w:space="0" w:color="auto"/>
            <w:bottom w:val="none" w:sz="0" w:space="0" w:color="auto"/>
            <w:right w:val="none" w:sz="0" w:space="0" w:color="auto"/>
          </w:divBdr>
        </w:div>
      </w:divsChild>
    </w:div>
    <w:div w:id="58359448">
      <w:bodyDiv w:val="1"/>
      <w:marLeft w:val="0"/>
      <w:marRight w:val="0"/>
      <w:marTop w:val="0"/>
      <w:marBottom w:val="0"/>
      <w:divBdr>
        <w:top w:val="none" w:sz="0" w:space="0" w:color="auto"/>
        <w:left w:val="none" w:sz="0" w:space="0" w:color="auto"/>
        <w:bottom w:val="none" w:sz="0" w:space="0" w:color="auto"/>
        <w:right w:val="none" w:sz="0" w:space="0" w:color="auto"/>
      </w:divBdr>
    </w:div>
    <w:div w:id="60376355">
      <w:bodyDiv w:val="1"/>
      <w:marLeft w:val="0"/>
      <w:marRight w:val="0"/>
      <w:marTop w:val="0"/>
      <w:marBottom w:val="0"/>
      <w:divBdr>
        <w:top w:val="none" w:sz="0" w:space="0" w:color="auto"/>
        <w:left w:val="none" w:sz="0" w:space="0" w:color="auto"/>
        <w:bottom w:val="none" w:sz="0" w:space="0" w:color="auto"/>
        <w:right w:val="none" w:sz="0" w:space="0" w:color="auto"/>
      </w:divBdr>
    </w:div>
    <w:div w:id="299961892">
      <w:bodyDiv w:val="1"/>
      <w:marLeft w:val="0"/>
      <w:marRight w:val="0"/>
      <w:marTop w:val="0"/>
      <w:marBottom w:val="0"/>
      <w:divBdr>
        <w:top w:val="none" w:sz="0" w:space="0" w:color="auto"/>
        <w:left w:val="none" w:sz="0" w:space="0" w:color="auto"/>
        <w:bottom w:val="none" w:sz="0" w:space="0" w:color="auto"/>
        <w:right w:val="none" w:sz="0" w:space="0" w:color="auto"/>
      </w:divBdr>
    </w:div>
    <w:div w:id="505481098">
      <w:bodyDiv w:val="1"/>
      <w:marLeft w:val="0"/>
      <w:marRight w:val="0"/>
      <w:marTop w:val="0"/>
      <w:marBottom w:val="0"/>
      <w:divBdr>
        <w:top w:val="none" w:sz="0" w:space="0" w:color="auto"/>
        <w:left w:val="none" w:sz="0" w:space="0" w:color="auto"/>
        <w:bottom w:val="none" w:sz="0" w:space="0" w:color="auto"/>
        <w:right w:val="none" w:sz="0" w:space="0" w:color="auto"/>
      </w:divBdr>
    </w:div>
    <w:div w:id="511723759">
      <w:bodyDiv w:val="1"/>
      <w:marLeft w:val="0"/>
      <w:marRight w:val="0"/>
      <w:marTop w:val="0"/>
      <w:marBottom w:val="0"/>
      <w:divBdr>
        <w:top w:val="none" w:sz="0" w:space="0" w:color="auto"/>
        <w:left w:val="none" w:sz="0" w:space="0" w:color="auto"/>
        <w:bottom w:val="none" w:sz="0" w:space="0" w:color="auto"/>
        <w:right w:val="none" w:sz="0" w:space="0" w:color="auto"/>
      </w:divBdr>
    </w:div>
    <w:div w:id="589049032">
      <w:bodyDiv w:val="1"/>
      <w:marLeft w:val="0"/>
      <w:marRight w:val="0"/>
      <w:marTop w:val="0"/>
      <w:marBottom w:val="0"/>
      <w:divBdr>
        <w:top w:val="none" w:sz="0" w:space="0" w:color="auto"/>
        <w:left w:val="none" w:sz="0" w:space="0" w:color="auto"/>
        <w:bottom w:val="none" w:sz="0" w:space="0" w:color="auto"/>
        <w:right w:val="none" w:sz="0" w:space="0" w:color="auto"/>
      </w:divBdr>
    </w:div>
    <w:div w:id="601839976">
      <w:bodyDiv w:val="1"/>
      <w:marLeft w:val="0"/>
      <w:marRight w:val="0"/>
      <w:marTop w:val="0"/>
      <w:marBottom w:val="0"/>
      <w:divBdr>
        <w:top w:val="none" w:sz="0" w:space="0" w:color="auto"/>
        <w:left w:val="none" w:sz="0" w:space="0" w:color="auto"/>
        <w:bottom w:val="none" w:sz="0" w:space="0" w:color="auto"/>
        <w:right w:val="none" w:sz="0" w:space="0" w:color="auto"/>
      </w:divBdr>
    </w:div>
    <w:div w:id="774208959">
      <w:bodyDiv w:val="1"/>
      <w:marLeft w:val="0"/>
      <w:marRight w:val="0"/>
      <w:marTop w:val="0"/>
      <w:marBottom w:val="0"/>
      <w:divBdr>
        <w:top w:val="none" w:sz="0" w:space="0" w:color="auto"/>
        <w:left w:val="none" w:sz="0" w:space="0" w:color="auto"/>
        <w:bottom w:val="none" w:sz="0" w:space="0" w:color="auto"/>
        <w:right w:val="none" w:sz="0" w:space="0" w:color="auto"/>
      </w:divBdr>
      <w:divsChild>
        <w:div w:id="1869373034">
          <w:marLeft w:val="0"/>
          <w:marRight w:val="0"/>
          <w:marTop w:val="0"/>
          <w:marBottom w:val="0"/>
          <w:divBdr>
            <w:top w:val="none" w:sz="0" w:space="0" w:color="auto"/>
            <w:left w:val="none" w:sz="0" w:space="0" w:color="auto"/>
            <w:bottom w:val="none" w:sz="0" w:space="0" w:color="auto"/>
            <w:right w:val="none" w:sz="0" w:space="0" w:color="auto"/>
          </w:divBdr>
          <w:divsChild>
            <w:div w:id="56324774">
              <w:marLeft w:val="0"/>
              <w:marRight w:val="0"/>
              <w:marTop w:val="0"/>
              <w:marBottom w:val="0"/>
              <w:divBdr>
                <w:top w:val="none" w:sz="0" w:space="0" w:color="auto"/>
                <w:left w:val="none" w:sz="0" w:space="0" w:color="auto"/>
                <w:bottom w:val="none" w:sz="0" w:space="0" w:color="auto"/>
                <w:right w:val="none" w:sz="0" w:space="0" w:color="auto"/>
              </w:divBdr>
              <w:divsChild>
                <w:div w:id="399211555">
                  <w:marLeft w:val="0"/>
                  <w:marRight w:val="0"/>
                  <w:marTop w:val="0"/>
                  <w:marBottom w:val="0"/>
                  <w:divBdr>
                    <w:top w:val="none" w:sz="0" w:space="0" w:color="auto"/>
                    <w:left w:val="none" w:sz="0" w:space="0" w:color="auto"/>
                    <w:bottom w:val="none" w:sz="0" w:space="0" w:color="auto"/>
                    <w:right w:val="none" w:sz="0" w:space="0" w:color="auto"/>
                  </w:divBdr>
                </w:div>
                <w:div w:id="872037087">
                  <w:marLeft w:val="0"/>
                  <w:marRight w:val="0"/>
                  <w:marTop w:val="0"/>
                  <w:marBottom w:val="0"/>
                  <w:divBdr>
                    <w:top w:val="none" w:sz="0" w:space="0" w:color="auto"/>
                    <w:left w:val="none" w:sz="0" w:space="0" w:color="auto"/>
                    <w:bottom w:val="none" w:sz="0" w:space="0" w:color="auto"/>
                    <w:right w:val="none" w:sz="0" w:space="0" w:color="auto"/>
                  </w:divBdr>
                </w:div>
              </w:divsChild>
            </w:div>
            <w:div w:id="74209611">
              <w:marLeft w:val="0"/>
              <w:marRight w:val="0"/>
              <w:marTop w:val="0"/>
              <w:marBottom w:val="0"/>
              <w:divBdr>
                <w:top w:val="none" w:sz="0" w:space="0" w:color="auto"/>
                <w:left w:val="none" w:sz="0" w:space="0" w:color="auto"/>
                <w:bottom w:val="none" w:sz="0" w:space="0" w:color="auto"/>
                <w:right w:val="none" w:sz="0" w:space="0" w:color="auto"/>
              </w:divBdr>
              <w:divsChild>
                <w:div w:id="56705118">
                  <w:marLeft w:val="0"/>
                  <w:marRight w:val="0"/>
                  <w:marTop w:val="0"/>
                  <w:marBottom w:val="0"/>
                  <w:divBdr>
                    <w:top w:val="none" w:sz="0" w:space="0" w:color="auto"/>
                    <w:left w:val="none" w:sz="0" w:space="0" w:color="auto"/>
                    <w:bottom w:val="none" w:sz="0" w:space="0" w:color="auto"/>
                    <w:right w:val="none" w:sz="0" w:space="0" w:color="auto"/>
                  </w:divBdr>
                </w:div>
              </w:divsChild>
            </w:div>
            <w:div w:id="111021633">
              <w:marLeft w:val="0"/>
              <w:marRight w:val="0"/>
              <w:marTop w:val="0"/>
              <w:marBottom w:val="0"/>
              <w:divBdr>
                <w:top w:val="none" w:sz="0" w:space="0" w:color="auto"/>
                <w:left w:val="none" w:sz="0" w:space="0" w:color="auto"/>
                <w:bottom w:val="none" w:sz="0" w:space="0" w:color="auto"/>
                <w:right w:val="none" w:sz="0" w:space="0" w:color="auto"/>
              </w:divBdr>
              <w:divsChild>
                <w:div w:id="494223277">
                  <w:marLeft w:val="0"/>
                  <w:marRight w:val="0"/>
                  <w:marTop w:val="0"/>
                  <w:marBottom w:val="0"/>
                  <w:divBdr>
                    <w:top w:val="none" w:sz="0" w:space="0" w:color="auto"/>
                    <w:left w:val="none" w:sz="0" w:space="0" w:color="auto"/>
                    <w:bottom w:val="none" w:sz="0" w:space="0" w:color="auto"/>
                    <w:right w:val="none" w:sz="0" w:space="0" w:color="auto"/>
                  </w:divBdr>
                </w:div>
                <w:div w:id="1857230516">
                  <w:marLeft w:val="0"/>
                  <w:marRight w:val="0"/>
                  <w:marTop w:val="0"/>
                  <w:marBottom w:val="0"/>
                  <w:divBdr>
                    <w:top w:val="none" w:sz="0" w:space="0" w:color="auto"/>
                    <w:left w:val="none" w:sz="0" w:space="0" w:color="auto"/>
                    <w:bottom w:val="none" w:sz="0" w:space="0" w:color="auto"/>
                    <w:right w:val="none" w:sz="0" w:space="0" w:color="auto"/>
                  </w:divBdr>
                </w:div>
              </w:divsChild>
            </w:div>
            <w:div w:id="288442806">
              <w:marLeft w:val="0"/>
              <w:marRight w:val="0"/>
              <w:marTop w:val="0"/>
              <w:marBottom w:val="0"/>
              <w:divBdr>
                <w:top w:val="none" w:sz="0" w:space="0" w:color="auto"/>
                <w:left w:val="none" w:sz="0" w:space="0" w:color="auto"/>
                <w:bottom w:val="none" w:sz="0" w:space="0" w:color="auto"/>
                <w:right w:val="none" w:sz="0" w:space="0" w:color="auto"/>
              </w:divBdr>
              <w:divsChild>
                <w:div w:id="1349412037">
                  <w:marLeft w:val="0"/>
                  <w:marRight w:val="0"/>
                  <w:marTop w:val="0"/>
                  <w:marBottom w:val="0"/>
                  <w:divBdr>
                    <w:top w:val="none" w:sz="0" w:space="0" w:color="auto"/>
                    <w:left w:val="none" w:sz="0" w:space="0" w:color="auto"/>
                    <w:bottom w:val="none" w:sz="0" w:space="0" w:color="auto"/>
                    <w:right w:val="none" w:sz="0" w:space="0" w:color="auto"/>
                  </w:divBdr>
                </w:div>
              </w:divsChild>
            </w:div>
            <w:div w:id="615792901">
              <w:marLeft w:val="0"/>
              <w:marRight w:val="0"/>
              <w:marTop w:val="0"/>
              <w:marBottom w:val="0"/>
              <w:divBdr>
                <w:top w:val="none" w:sz="0" w:space="0" w:color="auto"/>
                <w:left w:val="none" w:sz="0" w:space="0" w:color="auto"/>
                <w:bottom w:val="none" w:sz="0" w:space="0" w:color="auto"/>
                <w:right w:val="none" w:sz="0" w:space="0" w:color="auto"/>
              </w:divBdr>
              <w:divsChild>
                <w:div w:id="1611550863">
                  <w:marLeft w:val="0"/>
                  <w:marRight w:val="0"/>
                  <w:marTop w:val="0"/>
                  <w:marBottom w:val="0"/>
                  <w:divBdr>
                    <w:top w:val="none" w:sz="0" w:space="0" w:color="auto"/>
                    <w:left w:val="none" w:sz="0" w:space="0" w:color="auto"/>
                    <w:bottom w:val="none" w:sz="0" w:space="0" w:color="auto"/>
                    <w:right w:val="none" w:sz="0" w:space="0" w:color="auto"/>
                  </w:divBdr>
                </w:div>
              </w:divsChild>
            </w:div>
            <w:div w:id="817451862">
              <w:marLeft w:val="0"/>
              <w:marRight w:val="0"/>
              <w:marTop w:val="0"/>
              <w:marBottom w:val="0"/>
              <w:divBdr>
                <w:top w:val="none" w:sz="0" w:space="0" w:color="auto"/>
                <w:left w:val="none" w:sz="0" w:space="0" w:color="auto"/>
                <w:bottom w:val="none" w:sz="0" w:space="0" w:color="auto"/>
                <w:right w:val="none" w:sz="0" w:space="0" w:color="auto"/>
              </w:divBdr>
              <w:divsChild>
                <w:div w:id="337656263">
                  <w:marLeft w:val="0"/>
                  <w:marRight w:val="0"/>
                  <w:marTop w:val="0"/>
                  <w:marBottom w:val="0"/>
                  <w:divBdr>
                    <w:top w:val="none" w:sz="0" w:space="0" w:color="auto"/>
                    <w:left w:val="none" w:sz="0" w:space="0" w:color="auto"/>
                    <w:bottom w:val="none" w:sz="0" w:space="0" w:color="auto"/>
                    <w:right w:val="none" w:sz="0" w:space="0" w:color="auto"/>
                  </w:divBdr>
                </w:div>
              </w:divsChild>
            </w:div>
            <w:div w:id="867566583">
              <w:marLeft w:val="0"/>
              <w:marRight w:val="0"/>
              <w:marTop w:val="0"/>
              <w:marBottom w:val="0"/>
              <w:divBdr>
                <w:top w:val="none" w:sz="0" w:space="0" w:color="auto"/>
                <w:left w:val="none" w:sz="0" w:space="0" w:color="auto"/>
                <w:bottom w:val="none" w:sz="0" w:space="0" w:color="auto"/>
                <w:right w:val="none" w:sz="0" w:space="0" w:color="auto"/>
              </w:divBdr>
              <w:divsChild>
                <w:div w:id="1222254248">
                  <w:marLeft w:val="0"/>
                  <w:marRight w:val="0"/>
                  <w:marTop w:val="0"/>
                  <w:marBottom w:val="0"/>
                  <w:divBdr>
                    <w:top w:val="none" w:sz="0" w:space="0" w:color="auto"/>
                    <w:left w:val="none" w:sz="0" w:space="0" w:color="auto"/>
                    <w:bottom w:val="none" w:sz="0" w:space="0" w:color="auto"/>
                    <w:right w:val="none" w:sz="0" w:space="0" w:color="auto"/>
                  </w:divBdr>
                </w:div>
                <w:div w:id="1618292764">
                  <w:marLeft w:val="0"/>
                  <w:marRight w:val="0"/>
                  <w:marTop w:val="0"/>
                  <w:marBottom w:val="0"/>
                  <w:divBdr>
                    <w:top w:val="none" w:sz="0" w:space="0" w:color="auto"/>
                    <w:left w:val="none" w:sz="0" w:space="0" w:color="auto"/>
                    <w:bottom w:val="none" w:sz="0" w:space="0" w:color="auto"/>
                    <w:right w:val="none" w:sz="0" w:space="0" w:color="auto"/>
                  </w:divBdr>
                </w:div>
              </w:divsChild>
            </w:div>
            <w:div w:id="1325548221">
              <w:marLeft w:val="0"/>
              <w:marRight w:val="0"/>
              <w:marTop w:val="0"/>
              <w:marBottom w:val="0"/>
              <w:divBdr>
                <w:top w:val="none" w:sz="0" w:space="0" w:color="auto"/>
                <w:left w:val="none" w:sz="0" w:space="0" w:color="auto"/>
                <w:bottom w:val="none" w:sz="0" w:space="0" w:color="auto"/>
                <w:right w:val="none" w:sz="0" w:space="0" w:color="auto"/>
              </w:divBdr>
              <w:divsChild>
                <w:div w:id="112600973">
                  <w:marLeft w:val="0"/>
                  <w:marRight w:val="0"/>
                  <w:marTop w:val="0"/>
                  <w:marBottom w:val="0"/>
                  <w:divBdr>
                    <w:top w:val="none" w:sz="0" w:space="0" w:color="auto"/>
                    <w:left w:val="none" w:sz="0" w:space="0" w:color="auto"/>
                    <w:bottom w:val="none" w:sz="0" w:space="0" w:color="auto"/>
                    <w:right w:val="none" w:sz="0" w:space="0" w:color="auto"/>
                  </w:divBdr>
                </w:div>
              </w:divsChild>
            </w:div>
            <w:div w:id="1422726209">
              <w:marLeft w:val="0"/>
              <w:marRight w:val="0"/>
              <w:marTop w:val="0"/>
              <w:marBottom w:val="0"/>
              <w:divBdr>
                <w:top w:val="none" w:sz="0" w:space="0" w:color="auto"/>
                <w:left w:val="none" w:sz="0" w:space="0" w:color="auto"/>
                <w:bottom w:val="none" w:sz="0" w:space="0" w:color="auto"/>
                <w:right w:val="none" w:sz="0" w:space="0" w:color="auto"/>
              </w:divBdr>
              <w:divsChild>
                <w:div w:id="464661526">
                  <w:marLeft w:val="0"/>
                  <w:marRight w:val="0"/>
                  <w:marTop w:val="0"/>
                  <w:marBottom w:val="0"/>
                  <w:divBdr>
                    <w:top w:val="none" w:sz="0" w:space="0" w:color="auto"/>
                    <w:left w:val="none" w:sz="0" w:space="0" w:color="auto"/>
                    <w:bottom w:val="none" w:sz="0" w:space="0" w:color="auto"/>
                    <w:right w:val="none" w:sz="0" w:space="0" w:color="auto"/>
                  </w:divBdr>
                </w:div>
              </w:divsChild>
            </w:div>
            <w:div w:id="1561600865">
              <w:marLeft w:val="0"/>
              <w:marRight w:val="0"/>
              <w:marTop w:val="0"/>
              <w:marBottom w:val="0"/>
              <w:divBdr>
                <w:top w:val="none" w:sz="0" w:space="0" w:color="auto"/>
                <w:left w:val="none" w:sz="0" w:space="0" w:color="auto"/>
                <w:bottom w:val="none" w:sz="0" w:space="0" w:color="auto"/>
                <w:right w:val="none" w:sz="0" w:space="0" w:color="auto"/>
              </w:divBdr>
              <w:divsChild>
                <w:div w:id="1947695432">
                  <w:marLeft w:val="0"/>
                  <w:marRight w:val="0"/>
                  <w:marTop w:val="0"/>
                  <w:marBottom w:val="0"/>
                  <w:divBdr>
                    <w:top w:val="none" w:sz="0" w:space="0" w:color="auto"/>
                    <w:left w:val="none" w:sz="0" w:space="0" w:color="auto"/>
                    <w:bottom w:val="none" w:sz="0" w:space="0" w:color="auto"/>
                    <w:right w:val="none" w:sz="0" w:space="0" w:color="auto"/>
                  </w:divBdr>
                </w:div>
              </w:divsChild>
            </w:div>
            <w:div w:id="1561986080">
              <w:marLeft w:val="0"/>
              <w:marRight w:val="0"/>
              <w:marTop w:val="0"/>
              <w:marBottom w:val="0"/>
              <w:divBdr>
                <w:top w:val="none" w:sz="0" w:space="0" w:color="auto"/>
                <w:left w:val="none" w:sz="0" w:space="0" w:color="auto"/>
                <w:bottom w:val="none" w:sz="0" w:space="0" w:color="auto"/>
                <w:right w:val="none" w:sz="0" w:space="0" w:color="auto"/>
              </w:divBdr>
              <w:divsChild>
                <w:div w:id="180360236">
                  <w:marLeft w:val="0"/>
                  <w:marRight w:val="0"/>
                  <w:marTop w:val="0"/>
                  <w:marBottom w:val="0"/>
                  <w:divBdr>
                    <w:top w:val="none" w:sz="0" w:space="0" w:color="auto"/>
                    <w:left w:val="none" w:sz="0" w:space="0" w:color="auto"/>
                    <w:bottom w:val="none" w:sz="0" w:space="0" w:color="auto"/>
                    <w:right w:val="none" w:sz="0" w:space="0" w:color="auto"/>
                  </w:divBdr>
                </w:div>
              </w:divsChild>
            </w:div>
            <w:div w:id="1582911174">
              <w:marLeft w:val="0"/>
              <w:marRight w:val="0"/>
              <w:marTop w:val="0"/>
              <w:marBottom w:val="0"/>
              <w:divBdr>
                <w:top w:val="none" w:sz="0" w:space="0" w:color="auto"/>
                <w:left w:val="none" w:sz="0" w:space="0" w:color="auto"/>
                <w:bottom w:val="none" w:sz="0" w:space="0" w:color="auto"/>
                <w:right w:val="none" w:sz="0" w:space="0" w:color="auto"/>
              </w:divBdr>
              <w:divsChild>
                <w:div w:id="1251550710">
                  <w:marLeft w:val="0"/>
                  <w:marRight w:val="0"/>
                  <w:marTop w:val="0"/>
                  <w:marBottom w:val="0"/>
                  <w:divBdr>
                    <w:top w:val="none" w:sz="0" w:space="0" w:color="auto"/>
                    <w:left w:val="none" w:sz="0" w:space="0" w:color="auto"/>
                    <w:bottom w:val="none" w:sz="0" w:space="0" w:color="auto"/>
                    <w:right w:val="none" w:sz="0" w:space="0" w:color="auto"/>
                  </w:divBdr>
                </w:div>
              </w:divsChild>
            </w:div>
            <w:div w:id="1635064330">
              <w:marLeft w:val="0"/>
              <w:marRight w:val="0"/>
              <w:marTop w:val="0"/>
              <w:marBottom w:val="0"/>
              <w:divBdr>
                <w:top w:val="none" w:sz="0" w:space="0" w:color="auto"/>
                <w:left w:val="none" w:sz="0" w:space="0" w:color="auto"/>
                <w:bottom w:val="none" w:sz="0" w:space="0" w:color="auto"/>
                <w:right w:val="none" w:sz="0" w:space="0" w:color="auto"/>
              </w:divBdr>
              <w:divsChild>
                <w:div w:id="309990547">
                  <w:marLeft w:val="0"/>
                  <w:marRight w:val="0"/>
                  <w:marTop w:val="0"/>
                  <w:marBottom w:val="0"/>
                  <w:divBdr>
                    <w:top w:val="none" w:sz="0" w:space="0" w:color="auto"/>
                    <w:left w:val="none" w:sz="0" w:space="0" w:color="auto"/>
                    <w:bottom w:val="none" w:sz="0" w:space="0" w:color="auto"/>
                    <w:right w:val="none" w:sz="0" w:space="0" w:color="auto"/>
                  </w:divBdr>
                </w:div>
              </w:divsChild>
            </w:div>
            <w:div w:id="2029867771">
              <w:marLeft w:val="0"/>
              <w:marRight w:val="0"/>
              <w:marTop w:val="0"/>
              <w:marBottom w:val="0"/>
              <w:divBdr>
                <w:top w:val="none" w:sz="0" w:space="0" w:color="auto"/>
                <w:left w:val="none" w:sz="0" w:space="0" w:color="auto"/>
                <w:bottom w:val="none" w:sz="0" w:space="0" w:color="auto"/>
                <w:right w:val="none" w:sz="0" w:space="0" w:color="auto"/>
              </w:divBdr>
              <w:divsChild>
                <w:div w:id="1862470466">
                  <w:marLeft w:val="0"/>
                  <w:marRight w:val="0"/>
                  <w:marTop w:val="0"/>
                  <w:marBottom w:val="0"/>
                  <w:divBdr>
                    <w:top w:val="none" w:sz="0" w:space="0" w:color="auto"/>
                    <w:left w:val="none" w:sz="0" w:space="0" w:color="auto"/>
                    <w:bottom w:val="none" w:sz="0" w:space="0" w:color="auto"/>
                    <w:right w:val="none" w:sz="0" w:space="0" w:color="auto"/>
                  </w:divBdr>
                </w:div>
              </w:divsChild>
            </w:div>
            <w:div w:id="2045211611">
              <w:marLeft w:val="0"/>
              <w:marRight w:val="0"/>
              <w:marTop w:val="0"/>
              <w:marBottom w:val="0"/>
              <w:divBdr>
                <w:top w:val="none" w:sz="0" w:space="0" w:color="auto"/>
                <w:left w:val="none" w:sz="0" w:space="0" w:color="auto"/>
                <w:bottom w:val="none" w:sz="0" w:space="0" w:color="auto"/>
                <w:right w:val="none" w:sz="0" w:space="0" w:color="auto"/>
              </w:divBdr>
              <w:divsChild>
                <w:div w:id="1646549325">
                  <w:marLeft w:val="0"/>
                  <w:marRight w:val="0"/>
                  <w:marTop w:val="0"/>
                  <w:marBottom w:val="0"/>
                  <w:divBdr>
                    <w:top w:val="none" w:sz="0" w:space="0" w:color="auto"/>
                    <w:left w:val="none" w:sz="0" w:space="0" w:color="auto"/>
                    <w:bottom w:val="none" w:sz="0" w:space="0" w:color="auto"/>
                    <w:right w:val="none" w:sz="0" w:space="0" w:color="auto"/>
                  </w:divBdr>
                </w:div>
              </w:divsChild>
            </w:div>
            <w:div w:id="2082830412">
              <w:marLeft w:val="0"/>
              <w:marRight w:val="0"/>
              <w:marTop w:val="0"/>
              <w:marBottom w:val="0"/>
              <w:divBdr>
                <w:top w:val="none" w:sz="0" w:space="0" w:color="auto"/>
                <w:left w:val="none" w:sz="0" w:space="0" w:color="auto"/>
                <w:bottom w:val="none" w:sz="0" w:space="0" w:color="auto"/>
                <w:right w:val="none" w:sz="0" w:space="0" w:color="auto"/>
              </w:divBdr>
              <w:divsChild>
                <w:div w:id="2002852766">
                  <w:marLeft w:val="0"/>
                  <w:marRight w:val="0"/>
                  <w:marTop w:val="0"/>
                  <w:marBottom w:val="0"/>
                  <w:divBdr>
                    <w:top w:val="none" w:sz="0" w:space="0" w:color="auto"/>
                    <w:left w:val="none" w:sz="0" w:space="0" w:color="auto"/>
                    <w:bottom w:val="none" w:sz="0" w:space="0" w:color="auto"/>
                    <w:right w:val="none" w:sz="0" w:space="0" w:color="auto"/>
                  </w:divBdr>
                </w:div>
              </w:divsChild>
            </w:div>
            <w:div w:id="2112585519">
              <w:marLeft w:val="0"/>
              <w:marRight w:val="0"/>
              <w:marTop w:val="0"/>
              <w:marBottom w:val="0"/>
              <w:divBdr>
                <w:top w:val="none" w:sz="0" w:space="0" w:color="auto"/>
                <w:left w:val="none" w:sz="0" w:space="0" w:color="auto"/>
                <w:bottom w:val="none" w:sz="0" w:space="0" w:color="auto"/>
                <w:right w:val="none" w:sz="0" w:space="0" w:color="auto"/>
              </w:divBdr>
              <w:divsChild>
                <w:div w:id="85631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008874">
      <w:bodyDiv w:val="1"/>
      <w:marLeft w:val="0"/>
      <w:marRight w:val="0"/>
      <w:marTop w:val="0"/>
      <w:marBottom w:val="0"/>
      <w:divBdr>
        <w:top w:val="none" w:sz="0" w:space="0" w:color="auto"/>
        <w:left w:val="none" w:sz="0" w:space="0" w:color="auto"/>
        <w:bottom w:val="none" w:sz="0" w:space="0" w:color="auto"/>
        <w:right w:val="none" w:sz="0" w:space="0" w:color="auto"/>
      </w:divBdr>
    </w:div>
    <w:div w:id="941033549">
      <w:bodyDiv w:val="1"/>
      <w:marLeft w:val="0"/>
      <w:marRight w:val="0"/>
      <w:marTop w:val="0"/>
      <w:marBottom w:val="0"/>
      <w:divBdr>
        <w:top w:val="none" w:sz="0" w:space="0" w:color="auto"/>
        <w:left w:val="none" w:sz="0" w:space="0" w:color="auto"/>
        <w:bottom w:val="none" w:sz="0" w:space="0" w:color="auto"/>
        <w:right w:val="none" w:sz="0" w:space="0" w:color="auto"/>
      </w:divBdr>
    </w:div>
    <w:div w:id="1193223274">
      <w:bodyDiv w:val="1"/>
      <w:marLeft w:val="0"/>
      <w:marRight w:val="0"/>
      <w:marTop w:val="0"/>
      <w:marBottom w:val="0"/>
      <w:divBdr>
        <w:top w:val="none" w:sz="0" w:space="0" w:color="auto"/>
        <w:left w:val="none" w:sz="0" w:space="0" w:color="auto"/>
        <w:bottom w:val="none" w:sz="0" w:space="0" w:color="auto"/>
        <w:right w:val="none" w:sz="0" w:space="0" w:color="auto"/>
      </w:divBdr>
    </w:div>
    <w:div w:id="1327325021">
      <w:bodyDiv w:val="1"/>
      <w:marLeft w:val="0"/>
      <w:marRight w:val="0"/>
      <w:marTop w:val="0"/>
      <w:marBottom w:val="0"/>
      <w:divBdr>
        <w:top w:val="none" w:sz="0" w:space="0" w:color="auto"/>
        <w:left w:val="none" w:sz="0" w:space="0" w:color="auto"/>
        <w:bottom w:val="none" w:sz="0" w:space="0" w:color="auto"/>
        <w:right w:val="none" w:sz="0" w:space="0" w:color="auto"/>
      </w:divBdr>
    </w:div>
    <w:div w:id="1358626883">
      <w:bodyDiv w:val="1"/>
      <w:marLeft w:val="0"/>
      <w:marRight w:val="0"/>
      <w:marTop w:val="0"/>
      <w:marBottom w:val="0"/>
      <w:divBdr>
        <w:top w:val="none" w:sz="0" w:space="0" w:color="auto"/>
        <w:left w:val="none" w:sz="0" w:space="0" w:color="auto"/>
        <w:bottom w:val="none" w:sz="0" w:space="0" w:color="auto"/>
        <w:right w:val="none" w:sz="0" w:space="0" w:color="auto"/>
      </w:divBdr>
    </w:div>
    <w:div w:id="1721897029">
      <w:bodyDiv w:val="1"/>
      <w:marLeft w:val="0"/>
      <w:marRight w:val="0"/>
      <w:marTop w:val="0"/>
      <w:marBottom w:val="0"/>
      <w:divBdr>
        <w:top w:val="none" w:sz="0" w:space="0" w:color="auto"/>
        <w:left w:val="none" w:sz="0" w:space="0" w:color="auto"/>
        <w:bottom w:val="none" w:sz="0" w:space="0" w:color="auto"/>
        <w:right w:val="none" w:sz="0" w:space="0" w:color="auto"/>
      </w:divBdr>
      <w:divsChild>
        <w:div w:id="36200778">
          <w:marLeft w:val="0"/>
          <w:marRight w:val="0"/>
          <w:marTop w:val="0"/>
          <w:marBottom w:val="0"/>
          <w:divBdr>
            <w:top w:val="none" w:sz="0" w:space="0" w:color="auto"/>
            <w:left w:val="none" w:sz="0" w:space="0" w:color="auto"/>
            <w:bottom w:val="none" w:sz="0" w:space="0" w:color="auto"/>
            <w:right w:val="none" w:sz="0" w:space="0" w:color="auto"/>
          </w:divBdr>
        </w:div>
        <w:div w:id="1166020816">
          <w:marLeft w:val="0"/>
          <w:marRight w:val="0"/>
          <w:marTop w:val="0"/>
          <w:marBottom w:val="0"/>
          <w:divBdr>
            <w:top w:val="none" w:sz="0" w:space="0" w:color="auto"/>
            <w:left w:val="none" w:sz="0" w:space="0" w:color="auto"/>
            <w:bottom w:val="none" w:sz="0" w:space="0" w:color="auto"/>
            <w:right w:val="none" w:sz="0" w:space="0" w:color="auto"/>
          </w:divBdr>
        </w:div>
        <w:div w:id="1737512611">
          <w:marLeft w:val="0"/>
          <w:marRight w:val="0"/>
          <w:marTop w:val="0"/>
          <w:marBottom w:val="0"/>
          <w:divBdr>
            <w:top w:val="none" w:sz="0" w:space="0" w:color="auto"/>
            <w:left w:val="none" w:sz="0" w:space="0" w:color="auto"/>
            <w:bottom w:val="none" w:sz="0" w:space="0" w:color="auto"/>
            <w:right w:val="none" w:sz="0" w:space="0" w:color="auto"/>
          </w:divBdr>
        </w:div>
      </w:divsChild>
    </w:div>
    <w:div w:id="1972831717">
      <w:bodyDiv w:val="1"/>
      <w:marLeft w:val="0"/>
      <w:marRight w:val="0"/>
      <w:marTop w:val="0"/>
      <w:marBottom w:val="0"/>
      <w:divBdr>
        <w:top w:val="none" w:sz="0" w:space="0" w:color="auto"/>
        <w:left w:val="none" w:sz="0" w:space="0" w:color="auto"/>
        <w:bottom w:val="none" w:sz="0" w:space="0" w:color="auto"/>
        <w:right w:val="none" w:sz="0" w:space="0" w:color="auto"/>
      </w:divBdr>
    </w:div>
    <w:div w:id="2063014528">
      <w:bodyDiv w:val="1"/>
      <w:marLeft w:val="0"/>
      <w:marRight w:val="0"/>
      <w:marTop w:val="0"/>
      <w:marBottom w:val="0"/>
      <w:divBdr>
        <w:top w:val="none" w:sz="0" w:space="0" w:color="auto"/>
        <w:left w:val="none" w:sz="0" w:space="0" w:color="auto"/>
        <w:bottom w:val="none" w:sz="0" w:space="0" w:color="auto"/>
        <w:right w:val="none" w:sz="0" w:space="0" w:color="auto"/>
      </w:divBdr>
    </w:div>
    <w:div w:id="2084985976">
      <w:bodyDiv w:val="1"/>
      <w:marLeft w:val="0"/>
      <w:marRight w:val="0"/>
      <w:marTop w:val="0"/>
      <w:marBottom w:val="0"/>
      <w:divBdr>
        <w:top w:val="none" w:sz="0" w:space="0" w:color="auto"/>
        <w:left w:val="none" w:sz="0" w:space="0" w:color="auto"/>
        <w:bottom w:val="none" w:sz="0" w:space="0" w:color="auto"/>
        <w:right w:val="none" w:sz="0" w:space="0" w:color="auto"/>
      </w:divBdr>
    </w:div>
    <w:div w:id="209180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8.jpeg"/><Relationship Id="rId21" Type="http://schemas.openxmlformats.org/officeDocument/2006/relationships/hyperlink" Target="https://www.sac-saas.com/calidad" TargetMode="External"/><Relationship Id="rId34" Type="http://schemas.openxmlformats.org/officeDocument/2006/relationships/hyperlink" Target="https://twitter.com/EffectiveCS"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ervicetrust.microsoft.com/viewpage/SOC" TargetMode="External"/><Relationship Id="rId29" Type="http://schemas.openxmlformats.org/officeDocument/2006/relationships/hyperlink" Target="https://www.sac-saas.co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twitter.com/EffectiveCS" TargetMode="External"/><Relationship Id="rId37" Type="http://schemas.openxmlformats.org/officeDocument/2006/relationships/hyperlink" Target="https://www.facebook.com/EffectiveCS" TargetMode="External"/><Relationship Id="rId40" Type="http://schemas.openxmlformats.org/officeDocument/2006/relationships/hyperlink" Target="https://www.linkedin.com/company/ecs-la/mycompany/"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7.jpeg"/><Relationship Id="rId10" Type="http://schemas.openxmlformats.org/officeDocument/2006/relationships/endnotes" Target="endnotes.xml"/><Relationship Id="rId19" Type="http://schemas.openxmlformats.org/officeDocument/2006/relationships/hyperlink" Target="https://learn.microsoft.com/en-us/azure/compliance/" TargetMode="External"/><Relationship Id="rId31" Type="http://schemas.openxmlformats.org/officeDocument/2006/relationships/hyperlink" Target="https://www.sac-saas.com/"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sac-saas.com/pol%C3%ADtica-tratamiento-de-datos" TargetMode="External"/><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hyperlink" Target="https://www.facebook.com/EffectiveCS"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www.linkedin.com/company/ecs-la/mycompan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F11A8C5F480494F9F3D77FB19AA1CF0" ma:contentTypeVersion="18" ma:contentTypeDescription="Create a new document." ma:contentTypeScope="" ma:versionID="156d4e40cfda33f48c77340a635b3045">
  <xsd:schema xmlns:xsd="http://www.w3.org/2001/XMLSchema" xmlns:xs="http://www.w3.org/2001/XMLSchema" xmlns:p="http://schemas.microsoft.com/office/2006/metadata/properties" xmlns:ns1="http://schemas.microsoft.com/sharepoint/v3" xmlns:ns2="5d978ad8-b7ce-495b-afe7-a315dcaf7b42" xmlns:ns3="c5daa240-06a1-44d3-8692-6fbc215f446d" targetNamespace="http://schemas.microsoft.com/office/2006/metadata/properties" ma:root="true" ma:fieldsID="eb60ee95e2ba40c38faafc2b2106d8cd" ns1:_="" ns2:_="" ns3:_="">
    <xsd:import namespace="http://schemas.microsoft.com/sharepoint/v3"/>
    <xsd:import namespace="5d978ad8-b7ce-495b-afe7-a315dcaf7b42"/>
    <xsd:import namespace="c5daa240-06a1-44d3-8692-6fbc215f446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3:TaxCatchAll" minOccurs="0"/>
                <xsd:element ref="ns2:lcf76f155ced4ddcb4097134ff3c332f" minOccurs="0"/>
                <xsd:element ref="ns2:MediaLengthInSeconds" minOccurs="0"/>
                <xsd:element ref="ns2: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978ad8-b7ce-495b-afe7-a315dcaf7b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60c85edf-7634-4238-adc3-34d1065db77b"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daa240-06a1-44d3-8692-6fbc215f446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7998e6bb-17d4-419a-9d2f-7cbd1a522599}" ma:internalName="TaxCatchAll" ma:showField="CatchAllData" ma:web="c5daa240-06a1-44d3-8692-6fbc215f446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d978ad8-b7ce-495b-afe7-a315dcaf7b42">
      <Terms xmlns="http://schemas.microsoft.com/office/infopath/2007/PartnerControls"/>
    </lcf76f155ced4ddcb4097134ff3c332f>
    <TaxCatchAll xmlns="c5daa240-06a1-44d3-8692-6fbc215f446d" xsi:nil="true"/>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57845-150A-4877-85B9-FE3B8D577D2C}">
  <ds:schemaRefs>
    <ds:schemaRef ds:uri="http://schemas.microsoft.com/sharepoint/v3/contenttype/forms"/>
  </ds:schemaRefs>
</ds:datastoreItem>
</file>

<file path=customXml/itemProps2.xml><?xml version="1.0" encoding="utf-8"?>
<ds:datastoreItem xmlns:ds="http://schemas.openxmlformats.org/officeDocument/2006/customXml" ds:itemID="{BE8247C3-91F4-4967-B317-7DFEACA18097}"/>
</file>

<file path=customXml/itemProps3.xml><?xml version="1.0" encoding="utf-8"?>
<ds:datastoreItem xmlns:ds="http://schemas.openxmlformats.org/officeDocument/2006/customXml" ds:itemID="{8AAF59BD-93C2-4B2B-BC0F-DB2D02D7362D}">
  <ds:schemaRefs>
    <ds:schemaRef ds:uri="http://schemas.microsoft.com/office/2006/metadata/properties"/>
    <ds:schemaRef ds:uri="http://schemas.microsoft.com/office/infopath/2007/PartnerControls"/>
    <ds:schemaRef ds:uri="5d978ad8-b7ce-495b-afe7-a315dcaf7b42"/>
    <ds:schemaRef ds:uri="c5daa240-06a1-44d3-8692-6fbc215f446d"/>
  </ds:schemaRefs>
</ds:datastoreItem>
</file>

<file path=customXml/itemProps4.xml><?xml version="1.0" encoding="utf-8"?>
<ds:datastoreItem xmlns:ds="http://schemas.openxmlformats.org/officeDocument/2006/customXml" ds:itemID="{B4760E54-1294-9D4C-AC01-3D2901D49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6648</Words>
  <Characters>37900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44460</CharactersWithSpaces>
  <SharedDoc>false</SharedDoc>
  <HLinks>
    <vt:vector size="378" baseType="variant">
      <vt:variant>
        <vt:i4>2752554</vt:i4>
      </vt:variant>
      <vt:variant>
        <vt:i4>354</vt:i4>
      </vt:variant>
      <vt:variant>
        <vt:i4>0</vt:i4>
      </vt:variant>
      <vt:variant>
        <vt:i4>5</vt:i4>
      </vt:variant>
      <vt:variant>
        <vt:lpwstr>https://www.linkedin.com/company/ecs-la/mycompany/</vt:lpwstr>
      </vt:variant>
      <vt:variant>
        <vt:lpwstr/>
      </vt:variant>
      <vt:variant>
        <vt:i4>5832772</vt:i4>
      </vt:variant>
      <vt:variant>
        <vt:i4>351</vt:i4>
      </vt:variant>
      <vt:variant>
        <vt:i4>0</vt:i4>
      </vt:variant>
      <vt:variant>
        <vt:i4>5</vt:i4>
      </vt:variant>
      <vt:variant>
        <vt:lpwstr>https://www.facebook.com/EffectiveCS</vt:lpwstr>
      </vt:variant>
      <vt:variant>
        <vt:lpwstr/>
      </vt:variant>
      <vt:variant>
        <vt:i4>8060985</vt:i4>
      </vt:variant>
      <vt:variant>
        <vt:i4>348</vt:i4>
      </vt:variant>
      <vt:variant>
        <vt:i4>0</vt:i4>
      </vt:variant>
      <vt:variant>
        <vt:i4>5</vt:i4>
      </vt:variant>
      <vt:variant>
        <vt:lpwstr>https://twitter.com/EffectiveCS</vt:lpwstr>
      </vt:variant>
      <vt:variant>
        <vt:lpwstr/>
      </vt:variant>
      <vt:variant>
        <vt:i4>1572867</vt:i4>
      </vt:variant>
      <vt:variant>
        <vt:i4>345</vt:i4>
      </vt:variant>
      <vt:variant>
        <vt:i4>0</vt:i4>
      </vt:variant>
      <vt:variant>
        <vt:i4>5</vt:i4>
      </vt:variant>
      <vt:variant>
        <vt:lpwstr>https://www.sac-saas.com/</vt:lpwstr>
      </vt:variant>
      <vt:variant>
        <vt:lpwstr/>
      </vt:variant>
      <vt:variant>
        <vt:i4>7667756</vt:i4>
      </vt:variant>
      <vt:variant>
        <vt:i4>342</vt:i4>
      </vt:variant>
      <vt:variant>
        <vt:i4>0</vt:i4>
      </vt:variant>
      <vt:variant>
        <vt:i4>5</vt:i4>
      </vt:variant>
      <vt:variant>
        <vt:lpwstr>https://www.sac-saas.com/pol%C3%ADtica-tratamiento-de-datos</vt:lpwstr>
      </vt:variant>
      <vt:variant>
        <vt:lpwstr/>
      </vt:variant>
      <vt:variant>
        <vt:i4>1507397</vt:i4>
      </vt:variant>
      <vt:variant>
        <vt:i4>339</vt:i4>
      </vt:variant>
      <vt:variant>
        <vt:i4>0</vt:i4>
      </vt:variant>
      <vt:variant>
        <vt:i4>5</vt:i4>
      </vt:variant>
      <vt:variant>
        <vt:lpwstr>https://www.sac-saas.com/calidad</vt:lpwstr>
      </vt:variant>
      <vt:variant>
        <vt:lpwstr/>
      </vt:variant>
      <vt:variant>
        <vt:i4>2359403</vt:i4>
      </vt:variant>
      <vt:variant>
        <vt:i4>336</vt:i4>
      </vt:variant>
      <vt:variant>
        <vt:i4>0</vt:i4>
      </vt:variant>
      <vt:variant>
        <vt:i4>5</vt:i4>
      </vt:variant>
      <vt:variant>
        <vt:lpwstr>https://servicetrust.microsoft.com/viewpage/SOC</vt:lpwstr>
      </vt:variant>
      <vt:variant>
        <vt:lpwstr/>
      </vt:variant>
      <vt:variant>
        <vt:i4>2490493</vt:i4>
      </vt:variant>
      <vt:variant>
        <vt:i4>333</vt:i4>
      </vt:variant>
      <vt:variant>
        <vt:i4>0</vt:i4>
      </vt:variant>
      <vt:variant>
        <vt:i4>5</vt:i4>
      </vt:variant>
      <vt:variant>
        <vt:lpwstr>https://learn.microsoft.com/en-us/azure/compliance/</vt:lpwstr>
      </vt:variant>
      <vt:variant>
        <vt:lpwstr/>
      </vt:variant>
      <vt:variant>
        <vt:i4>1179697</vt:i4>
      </vt:variant>
      <vt:variant>
        <vt:i4>326</vt:i4>
      </vt:variant>
      <vt:variant>
        <vt:i4>0</vt:i4>
      </vt:variant>
      <vt:variant>
        <vt:i4>5</vt:i4>
      </vt:variant>
      <vt:variant>
        <vt:lpwstr/>
      </vt:variant>
      <vt:variant>
        <vt:lpwstr>_Toc129015829</vt:lpwstr>
      </vt:variant>
      <vt:variant>
        <vt:i4>1179697</vt:i4>
      </vt:variant>
      <vt:variant>
        <vt:i4>320</vt:i4>
      </vt:variant>
      <vt:variant>
        <vt:i4>0</vt:i4>
      </vt:variant>
      <vt:variant>
        <vt:i4>5</vt:i4>
      </vt:variant>
      <vt:variant>
        <vt:lpwstr/>
      </vt:variant>
      <vt:variant>
        <vt:lpwstr>_Toc129015828</vt:lpwstr>
      </vt:variant>
      <vt:variant>
        <vt:i4>1179697</vt:i4>
      </vt:variant>
      <vt:variant>
        <vt:i4>314</vt:i4>
      </vt:variant>
      <vt:variant>
        <vt:i4>0</vt:i4>
      </vt:variant>
      <vt:variant>
        <vt:i4>5</vt:i4>
      </vt:variant>
      <vt:variant>
        <vt:lpwstr/>
      </vt:variant>
      <vt:variant>
        <vt:lpwstr>_Toc129015827</vt:lpwstr>
      </vt:variant>
      <vt:variant>
        <vt:i4>1179697</vt:i4>
      </vt:variant>
      <vt:variant>
        <vt:i4>308</vt:i4>
      </vt:variant>
      <vt:variant>
        <vt:i4>0</vt:i4>
      </vt:variant>
      <vt:variant>
        <vt:i4>5</vt:i4>
      </vt:variant>
      <vt:variant>
        <vt:lpwstr/>
      </vt:variant>
      <vt:variant>
        <vt:lpwstr>_Toc129015826</vt:lpwstr>
      </vt:variant>
      <vt:variant>
        <vt:i4>1179697</vt:i4>
      </vt:variant>
      <vt:variant>
        <vt:i4>302</vt:i4>
      </vt:variant>
      <vt:variant>
        <vt:i4>0</vt:i4>
      </vt:variant>
      <vt:variant>
        <vt:i4>5</vt:i4>
      </vt:variant>
      <vt:variant>
        <vt:lpwstr/>
      </vt:variant>
      <vt:variant>
        <vt:lpwstr>_Toc129015825</vt:lpwstr>
      </vt:variant>
      <vt:variant>
        <vt:i4>1179697</vt:i4>
      </vt:variant>
      <vt:variant>
        <vt:i4>296</vt:i4>
      </vt:variant>
      <vt:variant>
        <vt:i4>0</vt:i4>
      </vt:variant>
      <vt:variant>
        <vt:i4>5</vt:i4>
      </vt:variant>
      <vt:variant>
        <vt:lpwstr/>
      </vt:variant>
      <vt:variant>
        <vt:lpwstr>_Toc129015824</vt:lpwstr>
      </vt:variant>
      <vt:variant>
        <vt:i4>1179697</vt:i4>
      </vt:variant>
      <vt:variant>
        <vt:i4>290</vt:i4>
      </vt:variant>
      <vt:variant>
        <vt:i4>0</vt:i4>
      </vt:variant>
      <vt:variant>
        <vt:i4>5</vt:i4>
      </vt:variant>
      <vt:variant>
        <vt:lpwstr/>
      </vt:variant>
      <vt:variant>
        <vt:lpwstr>_Toc129015823</vt:lpwstr>
      </vt:variant>
      <vt:variant>
        <vt:i4>1179697</vt:i4>
      </vt:variant>
      <vt:variant>
        <vt:i4>284</vt:i4>
      </vt:variant>
      <vt:variant>
        <vt:i4>0</vt:i4>
      </vt:variant>
      <vt:variant>
        <vt:i4>5</vt:i4>
      </vt:variant>
      <vt:variant>
        <vt:lpwstr/>
      </vt:variant>
      <vt:variant>
        <vt:lpwstr>_Toc129015822</vt:lpwstr>
      </vt:variant>
      <vt:variant>
        <vt:i4>1179697</vt:i4>
      </vt:variant>
      <vt:variant>
        <vt:i4>278</vt:i4>
      </vt:variant>
      <vt:variant>
        <vt:i4>0</vt:i4>
      </vt:variant>
      <vt:variant>
        <vt:i4>5</vt:i4>
      </vt:variant>
      <vt:variant>
        <vt:lpwstr/>
      </vt:variant>
      <vt:variant>
        <vt:lpwstr>_Toc129015821</vt:lpwstr>
      </vt:variant>
      <vt:variant>
        <vt:i4>1179697</vt:i4>
      </vt:variant>
      <vt:variant>
        <vt:i4>272</vt:i4>
      </vt:variant>
      <vt:variant>
        <vt:i4>0</vt:i4>
      </vt:variant>
      <vt:variant>
        <vt:i4>5</vt:i4>
      </vt:variant>
      <vt:variant>
        <vt:lpwstr/>
      </vt:variant>
      <vt:variant>
        <vt:lpwstr>_Toc129015820</vt:lpwstr>
      </vt:variant>
      <vt:variant>
        <vt:i4>1114161</vt:i4>
      </vt:variant>
      <vt:variant>
        <vt:i4>266</vt:i4>
      </vt:variant>
      <vt:variant>
        <vt:i4>0</vt:i4>
      </vt:variant>
      <vt:variant>
        <vt:i4>5</vt:i4>
      </vt:variant>
      <vt:variant>
        <vt:lpwstr/>
      </vt:variant>
      <vt:variant>
        <vt:lpwstr>_Toc129015819</vt:lpwstr>
      </vt:variant>
      <vt:variant>
        <vt:i4>1114161</vt:i4>
      </vt:variant>
      <vt:variant>
        <vt:i4>260</vt:i4>
      </vt:variant>
      <vt:variant>
        <vt:i4>0</vt:i4>
      </vt:variant>
      <vt:variant>
        <vt:i4>5</vt:i4>
      </vt:variant>
      <vt:variant>
        <vt:lpwstr/>
      </vt:variant>
      <vt:variant>
        <vt:lpwstr>_Toc129015818</vt:lpwstr>
      </vt:variant>
      <vt:variant>
        <vt:i4>1114161</vt:i4>
      </vt:variant>
      <vt:variant>
        <vt:i4>254</vt:i4>
      </vt:variant>
      <vt:variant>
        <vt:i4>0</vt:i4>
      </vt:variant>
      <vt:variant>
        <vt:i4>5</vt:i4>
      </vt:variant>
      <vt:variant>
        <vt:lpwstr/>
      </vt:variant>
      <vt:variant>
        <vt:lpwstr>_Toc129015817</vt:lpwstr>
      </vt:variant>
      <vt:variant>
        <vt:i4>1114161</vt:i4>
      </vt:variant>
      <vt:variant>
        <vt:i4>248</vt:i4>
      </vt:variant>
      <vt:variant>
        <vt:i4>0</vt:i4>
      </vt:variant>
      <vt:variant>
        <vt:i4>5</vt:i4>
      </vt:variant>
      <vt:variant>
        <vt:lpwstr/>
      </vt:variant>
      <vt:variant>
        <vt:lpwstr>_Toc129015816</vt:lpwstr>
      </vt:variant>
      <vt:variant>
        <vt:i4>1114161</vt:i4>
      </vt:variant>
      <vt:variant>
        <vt:i4>242</vt:i4>
      </vt:variant>
      <vt:variant>
        <vt:i4>0</vt:i4>
      </vt:variant>
      <vt:variant>
        <vt:i4>5</vt:i4>
      </vt:variant>
      <vt:variant>
        <vt:lpwstr/>
      </vt:variant>
      <vt:variant>
        <vt:lpwstr>_Toc129015815</vt:lpwstr>
      </vt:variant>
      <vt:variant>
        <vt:i4>1114161</vt:i4>
      </vt:variant>
      <vt:variant>
        <vt:i4>236</vt:i4>
      </vt:variant>
      <vt:variant>
        <vt:i4>0</vt:i4>
      </vt:variant>
      <vt:variant>
        <vt:i4>5</vt:i4>
      </vt:variant>
      <vt:variant>
        <vt:lpwstr/>
      </vt:variant>
      <vt:variant>
        <vt:lpwstr>_Toc129015814</vt:lpwstr>
      </vt:variant>
      <vt:variant>
        <vt:i4>1114161</vt:i4>
      </vt:variant>
      <vt:variant>
        <vt:i4>230</vt:i4>
      </vt:variant>
      <vt:variant>
        <vt:i4>0</vt:i4>
      </vt:variant>
      <vt:variant>
        <vt:i4>5</vt:i4>
      </vt:variant>
      <vt:variant>
        <vt:lpwstr/>
      </vt:variant>
      <vt:variant>
        <vt:lpwstr>_Toc129015813</vt:lpwstr>
      </vt:variant>
      <vt:variant>
        <vt:i4>1114161</vt:i4>
      </vt:variant>
      <vt:variant>
        <vt:i4>224</vt:i4>
      </vt:variant>
      <vt:variant>
        <vt:i4>0</vt:i4>
      </vt:variant>
      <vt:variant>
        <vt:i4>5</vt:i4>
      </vt:variant>
      <vt:variant>
        <vt:lpwstr/>
      </vt:variant>
      <vt:variant>
        <vt:lpwstr>_Toc129015812</vt:lpwstr>
      </vt:variant>
      <vt:variant>
        <vt:i4>1114161</vt:i4>
      </vt:variant>
      <vt:variant>
        <vt:i4>218</vt:i4>
      </vt:variant>
      <vt:variant>
        <vt:i4>0</vt:i4>
      </vt:variant>
      <vt:variant>
        <vt:i4>5</vt:i4>
      </vt:variant>
      <vt:variant>
        <vt:lpwstr/>
      </vt:variant>
      <vt:variant>
        <vt:lpwstr>_Toc129015811</vt:lpwstr>
      </vt:variant>
      <vt:variant>
        <vt:i4>1114161</vt:i4>
      </vt:variant>
      <vt:variant>
        <vt:i4>212</vt:i4>
      </vt:variant>
      <vt:variant>
        <vt:i4>0</vt:i4>
      </vt:variant>
      <vt:variant>
        <vt:i4>5</vt:i4>
      </vt:variant>
      <vt:variant>
        <vt:lpwstr/>
      </vt:variant>
      <vt:variant>
        <vt:lpwstr>_Toc129015810</vt:lpwstr>
      </vt:variant>
      <vt:variant>
        <vt:i4>1048625</vt:i4>
      </vt:variant>
      <vt:variant>
        <vt:i4>206</vt:i4>
      </vt:variant>
      <vt:variant>
        <vt:i4>0</vt:i4>
      </vt:variant>
      <vt:variant>
        <vt:i4>5</vt:i4>
      </vt:variant>
      <vt:variant>
        <vt:lpwstr/>
      </vt:variant>
      <vt:variant>
        <vt:lpwstr>_Toc129015809</vt:lpwstr>
      </vt:variant>
      <vt:variant>
        <vt:i4>1048625</vt:i4>
      </vt:variant>
      <vt:variant>
        <vt:i4>200</vt:i4>
      </vt:variant>
      <vt:variant>
        <vt:i4>0</vt:i4>
      </vt:variant>
      <vt:variant>
        <vt:i4>5</vt:i4>
      </vt:variant>
      <vt:variant>
        <vt:lpwstr/>
      </vt:variant>
      <vt:variant>
        <vt:lpwstr>_Toc129015808</vt:lpwstr>
      </vt:variant>
      <vt:variant>
        <vt:i4>1048625</vt:i4>
      </vt:variant>
      <vt:variant>
        <vt:i4>194</vt:i4>
      </vt:variant>
      <vt:variant>
        <vt:i4>0</vt:i4>
      </vt:variant>
      <vt:variant>
        <vt:i4>5</vt:i4>
      </vt:variant>
      <vt:variant>
        <vt:lpwstr/>
      </vt:variant>
      <vt:variant>
        <vt:lpwstr>_Toc129015807</vt:lpwstr>
      </vt:variant>
      <vt:variant>
        <vt:i4>1048625</vt:i4>
      </vt:variant>
      <vt:variant>
        <vt:i4>188</vt:i4>
      </vt:variant>
      <vt:variant>
        <vt:i4>0</vt:i4>
      </vt:variant>
      <vt:variant>
        <vt:i4>5</vt:i4>
      </vt:variant>
      <vt:variant>
        <vt:lpwstr/>
      </vt:variant>
      <vt:variant>
        <vt:lpwstr>_Toc129015806</vt:lpwstr>
      </vt:variant>
      <vt:variant>
        <vt:i4>1048625</vt:i4>
      </vt:variant>
      <vt:variant>
        <vt:i4>182</vt:i4>
      </vt:variant>
      <vt:variant>
        <vt:i4>0</vt:i4>
      </vt:variant>
      <vt:variant>
        <vt:i4>5</vt:i4>
      </vt:variant>
      <vt:variant>
        <vt:lpwstr/>
      </vt:variant>
      <vt:variant>
        <vt:lpwstr>_Toc129015805</vt:lpwstr>
      </vt:variant>
      <vt:variant>
        <vt:i4>1048625</vt:i4>
      </vt:variant>
      <vt:variant>
        <vt:i4>176</vt:i4>
      </vt:variant>
      <vt:variant>
        <vt:i4>0</vt:i4>
      </vt:variant>
      <vt:variant>
        <vt:i4>5</vt:i4>
      </vt:variant>
      <vt:variant>
        <vt:lpwstr/>
      </vt:variant>
      <vt:variant>
        <vt:lpwstr>_Toc129015804</vt:lpwstr>
      </vt:variant>
      <vt:variant>
        <vt:i4>1048625</vt:i4>
      </vt:variant>
      <vt:variant>
        <vt:i4>170</vt:i4>
      </vt:variant>
      <vt:variant>
        <vt:i4>0</vt:i4>
      </vt:variant>
      <vt:variant>
        <vt:i4>5</vt:i4>
      </vt:variant>
      <vt:variant>
        <vt:lpwstr/>
      </vt:variant>
      <vt:variant>
        <vt:lpwstr>_Toc129015803</vt:lpwstr>
      </vt:variant>
      <vt:variant>
        <vt:i4>1048625</vt:i4>
      </vt:variant>
      <vt:variant>
        <vt:i4>164</vt:i4>
      </vt:variant>
      <vt:variant>
        <vt:i4>0</vt:i4>
      </vt:variant>
      <vt:variant>
        <vt:i4>5</vt:i4>
      </vt:variant>
      <vt:variant>
        <vt:lpwstr/>
      </vt:variant>
      <vt:variant>
        <vt:lpwstr>_Toc129015802</vt:lpwstr>
      </vt:variant>
      <vt:variant>
        <vt:i4>1048625</vt:i4>
      </vt:variant>
      <vt:variant>
        <vt:i4>158</vt:i4>
      </vt:variant>
      <vt:variant>
        <vt:i4>0</vt:i4>
      </vt:variant>
      <vt:variant>
        <vt:i4>5</vt:i4>
      </vt:variant>
      <vt:variant>
        <vt:lpwstr/>
      </vt:variant>
      <vt:variant>
        <vt:lpwstr>_Toc129015801</vt:lpwstr>
      </vt:variant>
      <vt:variant>
        <vt:i4>1048625</vt:i4>
      </vt:variant>
      <vt:variant>
        <vt:i4>152</vt:i4>
      </vt:variant>
      <vt:variant>
        <vt:i4>0</vt:i4>
      </vt:variant>
      <vt:variant>
        <vt:i4>5</vt:i4>
      </vt:variant>
      <vt:variant>
        <vt:lpwstr/>
      </vt:variant>
      <vt:variant>
        <vt:lpwstr>_Toc129015800</vt:lpwstr>
      </vt:variant>
      <vt:variant>
        <vt:i4>1638462</vt:i4>
      </vt:variant>
      <vt:variant>
        <vt:i4>146</vt:i4>
      </vt:variant>
      <vt:variant>
        <vt:i4>0</vt:i4>
      </vt:variant>
      <vt:variant>
        <vt:i4>5</vt:i4>
      </vt:variant>
      <vt:variant>
        <vt:lpwstr/>
      </vt:variant>
      <vt:variant>
        <vt:lpwstr>_Toc129015799</vt:lpwstr>
      </vt:variant>
      <vt:variant>
        <vt:i4>1638462</vt:i4>
      </vt:variant>
      <vt:variant>
        <vt:i4>140</vt:i4>
      </vt:variant>
      <vt:variant>
        <vt:i4>0</vt:i4>
      </vt:variant>
      <vt:variant>
        <vt:i4>5</vt:i4>
      </vt:variant>
      <vt:variant>
        <vt:lpwstr/>
      </vt:variant>
      <vt:variant>
        <vt:lpwstr>_Toc129015798</vt:lpwstr>
      </vt:variant>
      <vt:variant>
        <vt:i4>1638462</vt:i4>
      </vt:variant>
      <vt:variant>
        <vt:i4>134</vt:i4>
      </vt:variant>
      <vt:variant>
        <vt:i4>0</vt:i4>
      </vt:variant>
      <vt:variant>
        <vt:i4>5</vt:i4>
      </vt:variant>
      <vt:variant>
        <vt:lpwstr/>
      </vt:variant>
      <vt:variant>
        <vt:lpwstr>_Toc129015797</vt:lpwstr>
      </vt:variant>
      <vt:variant>
        <vt:i4>1638462</vt:i4>
      </vt:variant>
      <vt:variant>
        <vt:i4>128</vt:i4>
      </vt:variant>
      <vt:variant>
        <vt:i4>0</vt:i4>
      </vt:variant>
      <vt:variant>
        <vt:i4>5</vt:i4>
      </vt:variant>
      <vt:variant>
        <vt:lpwstr/>
      </vt:variant>
      <vt:variant>
        <vt:lpwstr>_Toc129015796</vt:lpwstr>
      </vt:variant>
      <vt:variant>
        <vt:i4>1638462</vt:i4>
      </vt:variant>
      <vt:variant>
        <vt:i4>122</vt:i4>
      </vt:variant>
      <vt:variant>
        <vt:i4>0</vt:i4>
      </vt:variant>
      <vt:variant>
        <vt:i4>5</vt:i4>
      </vt:variant>
      <vt:variant>
        <vt:lpwstr/>
      </vt:variant>
      <vt:variant>
        <vt:lpwstr>_Toc129015795</vt:lpwstr>
      </vt:variant>
      <vt:variant>
        <vt:i4>1638462</vt:i4>
      </vt:variant>
      <vt:variant>
        <vt:i4>116</vt:i4>
      </vt:variant>
      <vt:variant>
        <vt:i4>0</vt:i4>
      </vt:variant>
      <vt:variant>
        <vt:i4>5</vt:i4>
      </vt:variant>
      <vt:variant>
        <vt:lpwstr/>
      </vt:variant>
      <vt:variant>
        <vt:lpwstr>_Toc129015794</vt:lpwstr>
      </vt:variant>
      <vt:variant>
        <vt:i4>1638462</vt:i4>
      </vt:variant>
      <vt:variant>
        <vt:i4>110</vt:i4>
      </vt:variant>
      <vt:variant>
        <vt:i4>0</vt:i4>
      </vt:variant>
      <vt:variant>
        <vt:i4>5</vt:i4>
      </vt:variant>
      <vt:variant>
        <vt:lpwstr/>
      </vt:variant>
      <vt:variant>
        <vt:lpwstr>_Toc129015793</vt:lpwstr>
      </vt:variant>
      <vt:variant>
        <vt:i4>1638462</vt:i4>
      </vt:variant>
      <vt:variant>
        <vt:i4>104</vt:i4>
      </vt:variant>
      <vt:variant>
        <vt:i4>0</vt:i4>
      </vt:variant>
      <vt:variant>
        <vt:i4>5</vt:i4>
      </vt:variant>
      <vt:variant>
        <vt:lpwstr/>
      </vt:variant>
      <vt:variant>
        <vt:lpwstr>_Toc129015792</vt:lpwstr>
      </vt:variant>
      <vt:variant>
        <vt:i4>1638462</vt:i4>
      </vt:variant>
      <vt:variant>
        <vt:i4>98</vt:i4>
      </vt:variant>
      <vt:variant>
        <vt:i4>0</vt:i4>
      </vt:variant>
      <vt:variant>
        <vt:i4>5</vt:i4>
      </vt:variant>
      <vt:variant>
        <vt:lpwstr/>
      </vt:variant>
      <vt:variant>
        <vt:lpwstr>_Toc129015791</vt:lpwstr>
      </vt:variant>
      <vt:variant>
        <vt:i4>1638462</vt:i4>
      </vt:variant>
      <vt:variant>
        <vt:i4>92</vt:i4>
      </vt:variant>
      <vt:variant>
        <vt:i4>0</vt:i4>
      </vt:variant>
      <vt:variant>
        <vt:i4>5</vt:i4>
      </vt:variant>
      <vt:variant>
        <vt:lpwstr/>
      </vt:variant>
      <vt:variant>
        <vt:lpwstr>_Toc129015790</vt:lpwstr>
      </vt:variant>
      <vt:variant>
        <vt:i4>1572926</vt:i4>
      </vt:variant>
      <vt:variant>
        <vt:i4>86</vt:i4>
      </vt:variant>
      <vt:variant>
        <vt:i4>0</vt:i4>
      </vt:variant>
      <vt:variant>
        <vt:i4>5</vt:i4>
      </vt:variant>
      <vt:variant>
        <vt:lpwstr/>
      </vt:variant>
      <vt:variant>
        <vt:lpwstr>_Toc129015789</vt:lpwstr>
      </vt:variant>
      <vt:variant>
        <vt:i4>1572926</vt:i4>
      </vt:variant>
      <vt:variant>
        <vt:i4>80</vt:i4>
      </vt:variant>
      <vt:variant>
        <vt:i4>0</vt:i4>
      </vt:variant>
      <vt:variant>
        <vt:i4>5</vt:i4>
      </vt:variant>
      <vt:variant>
        <vt:lpwstr/>
      </vt:variant>
      <vt:variant>
        <vt:lpwstr>_Toc129015788</vt:lpwstr>
      </vt:variant>
      <vt:variant>
        <vt:i4>1572926</vt:i4>
      </vt:variant>
      <vt:variant>
        <vt:i4>74</vt:i4>
      </vt:variant>
      <vt:variant>
        <vt:i4>0</vt:i4>
      </vt:variant>
      <vt:variant>
        <vt:i4>5</vt:i4>
      </vt:variant>
      <vt:variant>
        <vt:lpwstr/>
      </vt:variant>
      <vt:variant>
        <vt:lpwstr>_Toc129015787</vt:lpwstr>
      </vt:variant>
      <vt:variant>
        <vt:i4>1572926</vt:i4>
      </vt:variant>
      <vt:variant>
        <vt:i4>68</vt:i4>
      </vt:variant>
      <vt:variant>
        <vt:i4>0</vt:i4>
      </vt:variant>
      <vt:variant>
        <vt:i4>5</vt:i4>
      </vt:variant>
      <vt:variant>
        <vt:lpwstr/>
      </vt:variant>
      <vt:variant>
        <vt:lpwstr>_Toc129015786</vt:lpwstr>
      </vt:variant>
      <vt:variant>
        <vt:i4>1572926</vt:i4>
      </vt:variant>
      <vt:variant>
        <vt:i4>62</vt:i4>
      </vt:variant>
      <vt:variant>
        <vt:i4>0</vt:i4>
      </vt:variant>
      <vt:variant>
        <vt:i4>5</vt:i4>
      </vt:variant>
      <vt:variant>
        <vt:lpwstr/>
      </vt:variant>
      <vt:variant>
        <vt:lpwstr>_Toc129015785</vt:lpwstr>
      </vt:variant>
      <vt:variant>
        <vt:i4>1572926</vt:i4>
      </vt:variant>
      <vt:variant>
        <vt:i4>56</vt:i4>
      </vt:variant>
      <vt:variant>
        <vt:i4>0</vt:i4>
      </vt:variant>
      <vt:variant>
        <vt:i4>5</vt:i4>
      </vt:variant>
      <vt:variant>
        <vt:lpwstr/>
      </vt:variant>
      <vt:variant>
        <vt:lpwstr>_Toc129015784</vt:lpwstr>
      </vt:variant>
      <vt:variant>
        <vt:i4>1572926</vt:i4>
      </vt:variant>
      <vt:variant>
        <vt:i4>50</vt:i4>
      </vt:variant>
      <vt:variant>
        <vt:i4>0</vt:i4>
      </vt:variant>
      <vt:variant>
        <vt:i4>5</vt:i4>
      </vt:variant>
      <vt:variant>
        <vt:lpwstr/>
      </vt:variant>
      <vt:variant>
        <vt:lpwstr>_Toc129015783</vt:lpwstr>
      </vt:variant>
      <vt:variant>
        <vt:i4>1572926</vt:i4>
      </vt:variant>
      <vt:variant>
        <vt:i4>44</vt:i4>
      </vt:variant>
      <vt:variant>
        <vt:i4>0</vt:i4>
      </vt:variant>
      <vt:variant>
        <vt:i4>5</vt:i4>
      </vt:variant>
      <vt:variant>
        <vt:lpwstr/>
      </vt:variant>
      <vt:variant>
        <vt:lpwstr>_Toc129015782</vt:lpwstr>
      </vt:variant>
      <vt:variant>
        <vt:i4>1572926</vt:i4>
      </vt:variant>
      <vt:variant>
        <vt:i4>38</vt:i4>
      </vt:variant>
      <vt:variant>
        <vt:i4>0</vt:i4>
      </vt:variant>
      <vt:variant>
        <vt:i4>5</vt:i4>
      </vt:variant>
      <vt:variant>
        <vt:lpwstr/>
      </vt:variant>
      <vt:variant>
        <vt:lpwstr>_Toc129015781</vt:lpwstr>
      </vt:variant>
      <vt:variant>
        <vt:i4>1572926</vt:i4>
      </vt:variant>
      <vt:variant>
        <vt:i4>32</vt:i4>
      </vt:variant>
      <vt:variant>
        <vt:i4>0</vt:i4>
      </vt:variant>
      <vt:variant>
        <vt:i4>5</vt:i4>
      </vt:variant>
      <vt:variant>
        <vt:lpwstr/>
      </vt:variant>
      <vt:variant>
        <vt:lpwstr>_Toc129015780</vt:lpwstr>
      </vt:variant>
      <vt:variant>
        <vt:i4>1507390</vt:i4>
      </vt:variant>
      <vt:variant>
        <vt:i4>26</vt:i4>
      </vt:variant>
      <vt:variant>
        <vt:i4>0</vt:i4>
      </vt:variant>
      <vt:variant>
        <vt:i4>5</vt:i4>
      </vt:variant>
      <vt:variant>
        <vt:lpwstr/>
      </vt:variant>
      <vt:variant>
        <vt:lpwstr>_Toc129015779</vt:lpwstr>
      </vt:variant>
      <vt:variant>
        <vt:i4>1507390</vt:i4>
      </vt:variant>
      <vt:variant>
        <vt:i4>20</vt:i4>
      </vt:variant>
      <vt:variant>
        <vt:i4>0</vt:i4>
      </vt:variant>
      <vt:variant>
        <vt:i4>5</vt:i4>
      </vt:variant>
      <vt:variant>
        <vt:lpwstr/>
      </vt:variant>
      <vt:variant>
        <vt:lpwstr>_Toc129015778</vt:lpwstr>
      </vt:variant>
      <vt:variant>
        <vt:i4>1507390</vt:i4>
      </vt:variant>
      <vt:variant>
        <vt:i4>14</vt:i4>
      </vt:variant>
      <vt:variant>
        <vt:i4>0</vt:i4>
      </vt:variant>
      <vt:variant>
        <vt:i4>5</vt:i4>
      </vt:variant>
      <vt:variant>
        <vt:lpwstr/>
      </vt:variant>
      <vt:variant>
        <vt:lpwstr>_Toc129015777</vt:lpwstr>
      </vt:variant>
      <vt:variant>
        <vt:i4>1507390</vt:i4>
      </vt:variant>
      <vt:variant>
        <vt:i4>8</vt:i4>
      </vt:variant>
      <vt:variant>
        <vt:i4>0</vt:i4>
      </vt:variant>
      <vt:variant>
        <vt:i4>5</vt:i4>
      </vt:variant>
      <vt:variant>
        <vt:lpwstr/>
      </vt:variant>
      <vt:variant>
        <vt:lpwstr>_Toc129015776</vt:lpwstr>
      </vt:variant>
      <vt:variant>
        <vt:i4>1507390</vt:i4>
      </vt:variant>
      <vt:variant>
        <vt:i4>2</vt:i4>
      </vt:variant>
      <vt:variant>
        <vt:i4>0</vt:i4>
      </vt:variant>
      <vt:variant>
        <vt:i4>5</vt:i4>
      </vt:variant>
      <vt:variant>
        <vt:lpwstr/>
      </vt:variant>
      <vt:variant>
        <vt:lpwstr>_Toc129015775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John J. Martínez</cp:lastModifiedBy>
  <cp:revision>3</cp:revision>
  <cp:lastPrinted>2023-09-22T12:03:00Z</cp:lastPrinted>
  <dcterms:created xsi:type="dcterms:W3CDTF">2023-09-22T12:03:00Z</dcterms:created>
  <dcterms:modified xsi:type="dcterms:W3CDTF">2023-09-22T12:03:00Z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0x0101005F11A8C5F480494F9F3D77FB19AA1CF0</vt:lpwstr>
  </property>
  <property fmtid="{D5CDD505-2E9C-101B-9397-08002B2CF9AE}" pid="3" name="MediaServiceImageTags">
    <vt:lpwstr/>
  </property>
</Properties>
</file>