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849A" w14:textId="7D99C160" w:rsidR="008B0600" w:rsidRPr="009C31CA" w:rsidRDefault="008B0600" w:rsidP="00D708EF">
      <w:pPr>
        <w:spacing w:after="240"/>
        <w:rPr>
          <w:b/>
          <w:bCs/>
        </w:rPr>
      </w:pPr>
      <w:r w:rsidRPr="009C31CA">
        <w:rPr>
          <w:b/>
          <w:bCs/>
        </w:rPr>
        <w:t>Key: Finance, Data Visualization, Tableau, Power BI</w:t>
      </w:r>
    </w:p>
    <w:p w14:paraId="694FEC12" w14:textId="1FABEEDE" w:rsidR="00D708EF" w:rsidRDefault="008B0600" w:rsidP="00D708EF">
      <w:pPr>
        <w:spacing w:after="240"/>
      </w:pPr>
      <w:r>
        <w:t xml:space="preserve">I am very experienced in using Tableau and Power BI. During my work at both </w:t>
      </w:r>
      <w:r>
        <w:rPr>
          <w:rFonts w:hint="eastAsia"/>
        </w:rPr>
        <w:t>the</w:t>
      </w:r>
      <w:r>
        <w:t xml:space="preserve"> World Bank and the IMF, I used both tools to develop user-interactive and nice-looking dashboards to display dynamic data, including the following public websites: </w:t>
      </w:r>
      <w:hyperlink r:id="rId4" w:history="1">
        <w:r w:rsidRPr="00891408">
          <w:rPr>
            <w:rStyle w:val="Hyperlink"/>
          </w:rPr>
          <w:t>link to IMF Data Mapper</w:t>
        </w:r>
      </w:hyperlink>
      <w:r>
        <w:t xml:space="preserve">. I am very familiar with all types of basic and advanced chart types (even Sankey, Chord, Cartogram, etc.) and is very proficient with delivering visualization outputs using all kinds of tools. </w:t>
      </w:r>
    </w:p>
    <w:p w14:paraId="21F78E92" w14:textId="77777777" w:rsidR="00D708EF" w:rsidRDefault="00D708EF" w:rsidP="00D708EF">
      <w:pPr>
        <w:spacing w:after="240"/>
      </w:pPr>
    </w:p>
    <w:p w14:paraId="16772FA5" w14:textId="697E642B" w:rsidR="00DE62F0" w:rsidRDefault="009C31CA" w:rsidP="00D708EF">
      <w:pPr>
        <w:spacing w:after="240"/>
        <w:rPr>
          <w:b/>
          <w:bCs/>
        </w:rPr>
      </w:pPr>
      <w:r w:rsidRPr="009C31CA">
        <w:rPr>
          <w:b/>
          <w:bCs/>
        </w:rPr>
        <w:t>Key: Finance</w:t>
      </w:r>
      <w:r w:rsidR="00DE62F0">
        <w:rPr>
          <w:b/>
          <w:bCs/>
        </w:rPr>
        <w:t>, CFA</w:t>
      </w:r>
    </w:p>
    <w:p w14:paraId="3D5A1779" w14:textId="31253B4D" w:rsidR="009C31CA" w:rsidRDefault="009C31CA" w:rsidP="00D708EF">
      <w:pPr>
        <w:spacing w:after="240"/>
      </w:pPr>
      <w:r>
        <w:t>I passed the CFA program Level III exam in June 2019. And ever since then I’ve been actively practicing the financial accounting, financial reporting, capital budgeting, portfolio management and statistical research skills in real world cases. During the days at the IMF</w:t>
      </w:r>
      <w:r>
        <w:rPr>
          <w:rFonts w:hint="eastAsia"/>
        </w:rPr>
        <w:t>,</w:t>
      </w:r>
      <w:r>
        <w:t xml:space="preserve"> I participated in the Disorderly Market Condition program, which used hundreds of high-frequency financial indicators including bid-ask spreads, sovereign yield spreads, etc. to nowcast the market conditions in multiple Emerging Market economies. </w:t>
      </w:r>
    </w:p>
    <w:p w14:paraId="7C60BEA7" w14:textId="77777777" w:rsidR="00D708EF" w:rsidRDefault="00D708EF" w:rsidP="00D708EF">
      <w:pPr>
        <w:spacing w:after="240"/>
      </w:pPr>
    </w:p>
    <w:p w14:paraId="65490E95" w14:textId="1F9C28BC" w:rsidR="009C31CA" w:rsidRPr="001E225E" w:rsidRDefault="009C31CA" w:rsidP="00D708EF">
      <w:pPr>
        <w:spacing w:after="240"/>
        <w:rPr>
          <w:b/>
          <w:bCs/>
        </w:rPr>
      </w:pPr>
      <w:r w:rsidRPr="001E225E">
        <w:rPr>
          <w:b/>
          <w:bCs/>
        </w:rPr>
        <w:t xml:space="preserve">Key: </w:t>
      </w:r>
      <w:r w:rsidR="001E225E" w:rsidRPr="001E225E">
        <w:rPr>
          <w:b/>
          <w:bCs/>
        </w:rPr>
        <w:t>Knowledge Management</w:t>
      </w:r>
      <w:r w:rsidR="00DE62F0">
        <w:rPr>
          <w:b/>
          <w:bCs/>
        </w:rPr>
        <w:t>,</w:t>
      </w:r>
      <w:r w:rsidR="001E225E" w:rsidRPr="001E225E">
        <w:rPr>
          <w:b/>
          <w:bCs/>
        </w:rPr>
        <w:t xml:space="preserve"> </w:t>
      </w:r>
      <w:r w:rsidR="00DE62F0">
        <w:rPr>
          <w:b/>
          <w:bCs/>
        </w:rPr>
        <w:t>Workshops, Contents, Managing Websites</w:t>
      </w:r>
    </w:p>
    <w:p w14:paraId="3EFFC02F" w14:textId="267F0A06" w:rsidR="00DE62F0" w:rsidRDefault="001E225E" w:rsidP="00D708EF">
      <w:pPr>
        <w:spacing w:after="240"/>
      </w:pPr>
      <w:r>
        <w:t xml:space="preserve">I hold a bachelor’s degree in Business Administration and a </w:t>
      </w:r>
      <w:proofErr w:type="gramStart"/>
      <w:r>
        <w:t>Master's</w:t>
      </w:r>
      <w:proofErr w:type="gramEnd"/>
      <w:r>
        <w:t xml:space="preserve"> degree in </w:t>
      </w:r>
      <w:r>
        <w:rPr>
          <w:rFonts w:hint="eastAsia"/>
        </w:rPr>
        <w:t>Public</w:t>
      </w:r>
      <w:r>
        <w:t xml:space="preserve"> </w:t>
      </w:r>
      <w:r>
        <w:rPr>
          <w:rFonts w:hint="eastAsia"/>
        </w:rPr>
        <w:t>Policy</w:t>
      </w:r>
      <w:r>
        <w:t xml:space="preserve">. I’ve been working 5 years in the field, with my most recent working experience as a Research Analyst at the International Monetary Fund. In this role, I was not only responsible for research and visualization, but also implementing internal knowledge management works, including managing division websites, conducting data analysis, and creating training </w:t>
      </w:r>
      <w:r w:rsidR="00DE62F0">
        <w:t>contents</w:t>
      </w:r>
      <w:r>
        <w:t xml:space="preserve"> for staff. One of the projects I want to highlight is a routine in-house workshop which involves fund-wide learners on our exchange rate prediction model and the tools associated with it. I also published videos and blogs to support the workshop.</w:t>
      </w:r>
    </w:p>
    <w:p w14:paraId="72B05DAC" w14:textId="77777777" w:rsidR="00D708EF" w:rsidRDefault="00D708EF" w:rsidP="00D708EF">
      <w:pPr>
        <w:spacing w:after="240"/>
      </w:pPr>
    </w:p>
    <w:p w14:paraId="4870F248" w14:textId="64F67E31" w:rsidR="001E225E" w:rsidRPr="00DE62F0" w:rsidRDefault="00DE62F0" w:rsidP="00D708EF">
      <w:pPr>
        <w:spacing w:after="240"/>
        <w:rPr>
          <w:b/>
          <w:bCs/>
        </w:rPr>
      </w:pPr>
      <w:r w:rsidRPr="00DE62F0">
        <w:rPr>
          <w:b/>
          <w:bCs/>
        </w:rPr>
        <w:t>Key: Project Management, Jira, Allocate, Azure, 5-10 size team</w:t>
      </w:r>
    </w:p>
    <w:p w14:paraId="620786C9" w14:textId="61E7BCEC" w:rsidR="00713F38" w:rsidRDefault="00DE62F0" w:rsidP="00D708EF">
      <w:pPr>
        <w:spacing w:after="240"/>
      </w:pPr>
      <w:r>
        <w:t>During my experience in a one-year data-visualization website start-up project, I acted as the project manager to allocate missions to my team members using Jira, which has a very similar design as Azure Boards. That experience also taught me with some best practices to enhance knowledge flows in a 5-10 size team.</w:t>
      </w:r>
    </w:p>
    <w:p w14:paraId="1247A585" w14:textId="77777777" w:rsidR="00713F38" w:rsidRDefault="00713F38" w:rsidP="00D708EF">
      <w:pPr>
        <w:spacing w:after="240"/>
      </w:pPr>
    </w:p>
    <w:p w14:paraId="5B6D0C36" w14:textId="6E4250D9" w:rsidR="00713F38" w:rsidRPr="00713F38" w:rsidRDefault="00713F38" w:rsidP="00D708EF">
      <w:pPr>
        <w:spacing w:after="240"/>
        <w:rPr>
          <w:b/>
          <w:bCs/>
        </w:rPr>
      </w:pPr>
      <w:r w:rsidRPr="00713F38">
        <w:rPr>
          <w:b/>
          <w:bCs/>
        </w:rPr>
        <w:t>Key: Arc</w:t>
      </w:r>
      <w:r w:rsidRPr="00713F38">
        <w:rPr>
          <w:rFonts w:hint="eastAsia"/>
          <w:b/>
          <w:bCs/>
        </w:rPr>
        <w:t>GIS</w:t>
      </w:r>
    </w:p>
    <w:p w14:paraId="14BFF69D" w14:textId="4E6EAD8C" w:rsidR="00713F38" w:rsidRDefault="00713F38" w:rsidP="00D708EF">
      <w:pPr>
        <w:spacing w:after="240"/>
      </w:pPr>
      <w:r>
        <w:rPr>
          <w:rFonts w:hint="eastAsia"/>
        </w:rPr>
        <w:t>I</w:t>
      </w:r>
      <w:r>
        <w:t xml:space="preserve"> am highly skilled with ArcGIS, Stata, and Python. During my master study, I started to get familiar with the GIS visualization through a course called Spatial Data Modeling. Later during my days at the World </w:t>
      </w:r>
      <w:r>
        <w:lastRenderedPageBreak/>
        <w:t>Bank and the IMF</w:t>
      </w:r>
      <w:r>
        <w:rPr>
          <w:rFonts w:hint="eastAsia"/>
        </w:rPr>
        <w:t>,</w:t>
      </w:r>
      <w:r>
        <w:t xml:space="preserve"> I participated in geographical dashboard design and charts creation with both ArcGIS Pro and QGIS. Some of charts I created were included in one of the Regional Flagship reports. </w:t>
      </w:r>
    </w:p>
    <w:p w14:paraId="0704BE7C" w14:textId="4A101B70" w:rsidR="00713F38" w:rsidRPr="00A56B85" w:rsidRDefault="00713F38" w:rsidP="00D708EF">
      <w:pPr>
        <w:spacing w:after="240"/>
        <w:rPr>
          <w:b/>
          <w:bCs/>
        </w:rPr>
      </w:pPr>
    </w:p>
    <w:p w14:paraId="66F9696F" w14:textId="6F36B366" w:rsidR="00A56B85" w:rsidRPr="00A56B85" w:rsidRDefault="00A56B85" w:rsidP="00D708EF">
      <w:pPr>
        <w:spacing w:after="240"/>
        <w:rPr>
          <w:b/>
          <w:bCs/>
        </w:rPr>
      </w:pPr>
      <w:r w:rsidRPr="00A56B85">
        <w:rPr>
          <w:b/>
          <w:bCs/>
        </w:rPr>
        <w:t>Key: IT, Azure</w:t>
      </w:r>
    </w:p>
    <w:p w14:paraId="05A5A854" w14:textId="4887EC7D" w:rsidR="00A56B85" w:rsidRPr="009C31CA" w:rsidRDefault="00A56B85" w:rsidP="00A56B85">
      <w:pPr>
        <w:spacing w:after="360"/>
      </w:pPr>
      <w:r>
        <w:t xml:space="preserve">I am current a data analyst at the International Monetary Fund (IMF) strategy department. And I’ve been working for the World Bank EAP team for a year back in 2018, which was </w:t>
      </w:r>
      <w:proofErr w:type="gramStart"/>
      <w:r>
        <w:t>actually the</w:t>
      </w:r>
      <w:proofErr w:type="gramEnd"/>
      <w:r>
        <w:t xml:space="preserve"> start of my 5-year working experience. My academic background in management always directs me to think more in terms of product visions. During my work at the IMF, I led several internal data and IT projects which improved the department-wide data usage effectiveness. Meanwhile, I also initiated several dashboard designing projects. The outputs are either interactive excel spreadsheets or tableau stories. The creation of those dashboards made it much easier for fund-wide economists to conduct assessment review and cross-version consistency checks. I do know well about the project management tools like Azure board, Jira, etc. These tools helped a lot in my workdays in team collaboration and workflow distribution.</w:t>
      </w:r>
    </w:p>
    <w:sectPr w:rsidR="00A56B85" w:rsidRPr="009C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AE"/>
    <w:rsid w:val="000B5E41"/>
    <w:rsid w:val="001E225E"/>
    <w:rsid w:val="002A5B0C"/>
    <w:rsid w:val="00713F38"/>
    <w:rsid w:val="00891408"/>
    <w:rsid w:val="008B0600"/>
    <w:rsid w:val="008D2DAE"/>
    <w:rsid w:val="00901123"/>
    <w:rsid w:val="009C31CA"/>
    <w:rsid w:val="00A56B85"/>
    <w:rsid w:val="00D708EF"/>
    <w:rsid w:val="00DE6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D380"/>
  <w15:chartTrackingRefBased/>
  <w15:docId w15:val="{40AAC721-4364-4B2E-A91C-51D2AF51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600"/>
    <w:rPr>
      <w:color w:val="0563C1" w:themeColor="hyperlink"/>
      <w:u w:val="single"/>
    </w:rPr>
  </w:style>
  <w:style w:type="character" w:styleId="UnresolvedMention">
    <w:name w:val="Unresolved Mention"/>
    <w:basedOn w:val="DefaultParagraphFont"/>
    <w:uiPriority w:val="99"/>
    <w:semiHidden/>
    <w:unhideWhenUsed/>
    <w:rsid w:val="008B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f.org/external/datamapper/Reserves_ARA@ARA/CHN/IND/BRA/RUS/Z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dc:creator>
  <cp:keywords/>
  <dc:description/>
  <cp:lastModifiedBy>Solu</cp:lastModifiedBy>
  <cp:revision>9</cp:revision>
  <dcterms:created xsi:type="dcterms:W3CDTF">2023-02-26T01:58:00Z</dcterms:created>
  <dcterms:modified xsi:type="dcterms:W3CDTF">2023-02-26T22:28:00Z</dcterms:modified>
</cp:coreProperties>
</file>