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733BBE2" w:rsidP="2733BBE2" w:rsidRDefault="2733BBE2" w14:paraId="75C7B3D6" w14:textId="64018A1E">
      <w:pPr>
        <w:pStyle w:val="Normal"/>
        <w:rPr>
          <w:rFonts w:ascii="Times New Roman" w:hAnsi="Times New Roman" w:cs="Times New Roman"/>
          <w:sz w:val="24"/>
          <w:szCs w:val="24"/>
        </w:rPr>
        <w:sectPr w:rsidRPr="00F157AE" w:rsidR="00B42C17" w:rsidSect="00B42C17">
          <w:footerReference w:type="default" r:id="rId7"/>
          <w:pgSz w:w="12240" w:h="15840" w:orient="portrait" w:code="1"/>
          <w:pgMar w:top="1440" w:right="1440" w:bottom="1440" w:left="1440" w:header="708" w:footer="708" w:gutter="0"/>
          <w:cols w:space="708"/>
          <w:docGrid w:linePitch="360"/>
        </w:sectPr>
      </w:pPr>
    </w:p>
    <w:p w:rsidR="2733BBE2" w:rsidP="2733BBE2" w:rsidRDefault="2733BBE2" w14:paraId="5385188B" w14:textId="1BCEAB6F">
      <w:pPr>
        <w:pStyle w:val="Normal"/>
        <w:rPr>
          <w:rFonts w:ascii="Times New Roman" w:hAnsi="Times New Roman" w:cs="Times New Roman"/>
          <w:color w:val="000000" w:themeColor="text1" w:themeTint="FF" w:themeShade="FF"/>
          <w:sz w:val="24"/>
          <w:szCs w:val="24"/>
        </w:rPr>
        <w:sectPr w:rsidR="00D11A32" w:rsidSect="0012284C">
          <w:type w:val="continuous"/>
          <w:pgSz w:w="12240" w:h="15840" w:orient="portrait"/>
          <w:pgMar w:top="1440" w:right="1440" w:bottom="1440" w:left="1440" w:header="708" w:footer="708" w:gutter="0"/>
          <w:cols w:space="708" w:num="2"/>
          <w:docGrid w:linePitch="360"/>
        </w:sectPr>
      </w:pPr>
    </w:p>
    <w:p w:rsidRPr="00136C02" w:rsidR="003B5E78" w:rsidP="2733BBE2" w:rsidRDefault="00D11A32" w14:paraId="40048C3E" w14:textId="1B8C409D">
      <w:pPr>
        <w:pStyle w:val="Normal"/>
        <w:rPr>
          <w:rFonts w:ascii="Times New Roman" w:hAnsi="Times New Roman" w:cs="Times New Roman"/>
          <w:b w:val="1"/>
          <w:bCs w:val="1"/>
          <w:i w:val="1"/>
          <w:iCs w:val="1"/>
          <w:color w:val="000000" w:themeColor="text1"/>
          <w:sz w:val="24"/>
          <w:szCs w:val="24"/>
        </w:rPr>
      </w:pPr>
      <w:r w:rsidRPr="2733BBE2" w:rsidR="409E4DDD">
        <w:rPr>
          <w:rFonts w:ascii="Times New Roman" w:hAnsi="Times New Roman" w:cs="Times New Roman"/>
          <w:b w:val="1"/>
          <w:bCs w:val="1"/>
          <w:i w:val="1"/>
          <w:iCs w:val="1"/>
          <w:color w:val="000000" w:themeColor="text1" w:themeTint="FF" w:themeShade="FF"/>
          <w:sz w:val="24"/>
          <w:szCs w:val="24"/>
        </w:rPr>
        <w:t>Instruction</w:t>
      </w:r>
      <w:r w:rsidRPr="2733BBE2" w:rsidR="5CEA9DC0">
        <w:rPr>
          <w:rFonts w:ascii="Times New Roman" w:hAnsi="Times New Roman" w:cs="Times New Roman"/>
          <w:b w:val="1"/>
          <w:bCs w:val="1"/>
          <w:i w:val="1"/>
          <w:iCs w:val="1"/>
          <w:color w:val="000000" w:themeColor="text1" w:themeTint="FF" w:themeShade="FF"/>
          <w:sz w:val="24"/>
          <w:szCs w:val="24"/>
        </w:rPr>
        <w:t>s</w:t>
      </w:r>
      <w:r w:rsidRPr="2733BBE2" w:rsidR="409E4DDD">
        <w:rPr>
          <w:rFonts w:ascii="Times New Roman" w:hAnsi="Times New Roman" w:cs="Times New Roman"/>
          <w:b w:val="1"/>
          <w:bCs w:val="1"/>
          <w:i w:val="1"/>
          <w:iCs w:val="1"/>
          <w:color w:val="000000" w:themeColor="text1" w:themeTint="FF" w:themeShade="FF"/>
          <w:sz w:val="24"/>
          <w:szCs w:val="24"/>
        </w:rPr>
        <w:t>:</w:t>
      </w:r>
      <w:r w:rsidRPr="2733BBE2" w:rsidR="5CEA9DC0">
        <w:rPr>
          <w:rFonts w:ascii="Times New Roman" w:hAnsi="Times New Roman" w:cs="Times New Roman"/>
          <w:b w:val="1"/>
          <w:bCs w:val="1"/>
          <w:i w:val="1"/>
          <w:iCs w:val="1"/>
          <w:color w:val="000000" w:themeColor="text1" w:themeTint="FF" w:themeShade="FF"/>
          <w:sz w:val="24"/>
          <w:szCs w:val="24"/>
        </w:rPr>
        <w:t xml:space="preserve"> </w:t>
      </w:r>
      <w:r w:rsidRPr="2733BBE2" w:rsidR="5F66D290">
        <w:rPr>
          <w:rFonts w:ascii="Times New Roman" w:hAnsi="Times New Roman" w:cs="Times New Roman"/>
          <w:color w:val="000000" w:themeColor="text1" w:themeTint="FF" w:themeShade="FF"/>
          <w:sz w:val="24"/>
          <w:szCs w:val="24"/>
        </w:rPr>
        <w:t>Please indicate your level of agreement by selecting one option from the frequency Likert scale below, where “Never” represents the lowest level of agreement and “Always” represents the highest. Choose the option that best reflects your opinions and experiences regarding the current maintenance at our campus.</w:t>
      </w:r>
      <w:r w:rsidRPr="2733BBE2" w:rsidR="4705050E">
        <w:rPr>
          <w:rFonts w:ascii="Times New Roman" w:hAnsi="Times New Roman" w:cs="Times New Roman"/>
          <w:color w:val="000000" w:themeColor="text1" w:themeTint="FF" w:themeShade="FF"/>
          <w:sz w:val="24"/>
          <w:szCs w:val="24"/>
        </w:rPr>
        <w:t>.</w:t>
      </w:r>
    </w:p>
    <w:tbl>
      <w:tblPr>
        <w:tblStyle w:val="TableGrid"/>
        <w:tblpPr w:leftFromText="180" w:rightFromText="180" w:vertAnchor="page" w:horzAnchor="margin" w:tblpY="2986"/>
        <w:tblW w:w="9558" w:type="dxa"/>
        <w:tblLook w:val="04A0" w:firstRow="1" w:lastRow="0" w:firstColumn="1" w:lastColumn="0" w:noHBand="0" w:noVBand="1"/>
      </w:tblPr>
      <w:tblGrid>
        <w:gridCol w:w="4187"/>
        <w:gridCol w:w="1020"/>
        <w:gridCol w:w="969"/>
        <w:gridCol w:w="1286"/>
        <w:gridCol w:w="1039"/>
        <w:gridCol w:w="1057"/>
      </w:tblGrid>
      <w:tr w:rsidR="00116E50" w:rsidTr="00EF3C93" w14:paraId="3E2A1AFD" w14:textId="77777777">
        <w:trPr>
          <w:trHeight w:val="841"/>
        </w:trPr>
        <w:tc>
          <w:tcPr>
            <w:tcW w:w="4187" w:type="dxa"/>
          </w:tcPr>
          <w:p w:rsidRPr="00F36194" w:rsidR="003B5E78" w:rsidP="003B5E78" w:rsidRDefault="003B5E78" w14:paraId="3A40FBBB" w14:textId="77777777">
            <w:pPr>
              <w:jc w:val="center"/>
              <w:rPr>
                <w:rFonts w:ascii="Times New Roman" w:hAnsi="Times New Roman" w:cs="Times New Roman"/>
                <w:color w:val="000000" w:themeColor="text1"/>
                <w:sz w:val="24"/>
                <w:szCs w:val="24"/>
              </w:rPr>
            </w:pPr>
          </w:p>
          <w:p w:rsidRPr="00F36194" w:rsidR="003B5E78" w:rsidP="003B5E78" w:rsidRDefault="003B5E78" w14:paraId="14E5F7BF" w14:textId="7A2360AE">
            <w:pPr>
              <w:jc w:val="center"/>
              <w:rPr>
                <w:rFonts w:ascii="Times New Roman" w:hAnsi="Times New Roman" w:cs="Times New Roman"/>
                <w:color w:val="000000" w:themeColor="text1"/>
                <w:sz w:val="24"/>
                <w:szCs w:val="24"/>
              </w:rPr>
            </w:pPr>
            <w:r w:rsidRPr="00F36194">
              <w:rPr>
                <w:rFonts w:ascii="Times New Roman" w:hAnsi="Times New Roman" w:cs="Times New Roman"/>
                <w:color w:val="000000" w:themeColor="text1"/>
                <w:sz w:val="24"/>
                <w:szCs w:val="24"/>
              </w:rPr>
              <w:t>Questions</w:t>
            </w:r>
          </w:p>
        </w:tc>
        <w:tc>
          <w:tcPr>
            <w:tcW w:w="1020" w:type="dxa"/>
          </w:tcPr>
          <w:p w:rsidRPr="00F36194" w:rsidR="003B5E78" w:rsidP="003B5E78" w:rsidRDefault="003B5E78" w14:paraId="682850E3" w14:textId="77777777">
            <w:pPr>
              <w:jc w:val="both"/>
              <w:rPr>
                <w:rFonts w:ascii="Times New Roman" w:hAnsi="Times New Roman" w:cs="Times New Roman"/>
                <w:color w:val="000000" w:themeColor="text1"/>
                <w:sz w:val="24"/>
                <w:szCs w:val="24"/>
              </w:rPr>
            </w:pPr>
          </w:p>
          <w:p w:rsidRPr="00F36194" w:rsidR="003B5E78" w:rsidP="003B5E78" w:rsidRDefault="00394B4A" w14:paraId="555E2158" w14:textId="3798A4A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Never</w:t>
            </w:r>
          </w:p>
        </w:tc>
        <w:tc>
          <w:tcPr>
            <w:tcW w:w="969" w:type="dxa"/>
          </w:tcPr>
          <w:p w:rsidRPr="00F36194" w:rsidR="003B5E78" w:rsidP="003B5E78" w:rsidRDefault="003B5E78" w14:paraId="6DA1BC14" w14:textId="77777777">
            <w:pPr>
              <w:jc w:val="both"/>
              <w:rPr>
                <w:rFonts w:ascii="Times New Roman" w:hAnsi="Times New Roman" w:cs="Times New Roman"/>
                <w:color w:val="000000" w:themeColor="text1"/>
                <w:sz w:val="24"/>
                <w:szCs w:val="24"/>
              </w:rPr>
            </w:pPr>
          </w:p>
          <w:p w:rsidRPr="00F36194" w:rsidR="003B5E78" w:rsidP="003B5E78" w:rsidRDefault="00C97B08" w14:paraId="17320756" w14:textId="18EC40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Rarely</w:t>
            </w:r>
          </w:p>
        </w:tc>
        <w:tc>
          <w:tcPr>
            <w:tcW w:w="1286" w:type="dxa"/>
          </w:tcPr>
          <w:p w:rsidRPr="00F36194" w:rsidR="003B5E78" w:rsidP="003B5E78" w:rsidRDefault="003B5E78" w14:paraId="0FF29E45" w14:textId="77777777">
            <w:pPr>
              <w:jc w:val="both"/>
              <w:rPr>
                <w:rFonts w:ascii="Times New Roman" w:hAnsi="Times New Roman" w:cs="Times New Roman"/>
                <w:color w:val="000000" w:themeColor="text1"/>
                <w:sz w:val="24"/>
                <w:szCs w:val="24"/>
              </w:rPr>
            </w:pPr>
          </w:p>
          <w:p w:rsidRPr="00F36194" w:rsidR="003B5E78" w:rsidP="003B5E78" w:rsidRDefault="00C97B08" w14:paraId="755023F6" w14:textId="7BBC0D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Sometimes</w:t>
            </w:r>
          </w:p>
        </w:tc>
        <w:tc>
          <w:tcPr>
            <w:tcW w:w="1039" w:type="dxa"/>
          </w:tcPr>
          <w:p w:rsidRPr="00F36194" w:rsidR="003B5E78" w:rsidP="003B5E78" w:rsidRDefault="003B5E78" w14:paraId="1E58AE41" w14:textId="77777777">
            <w:pPr>
              <w:jc w:val="both"/>
              <w:rPr>
                <w:rFonts w:ascii="Times New Roman" w:hAnsi="Times New Roman" w:cs="Times New Roman"/>
                <w:color w:val="000000" w:themeColor="text1"/>
                <w:sz w:val="24"/>
                <w:szCs w:val="24"/>
              </w:rPr>
            </w:pPr>
          </w:p>
          <w:p w:rsidRPr="00F36194" w:rsidR="003B5E78" w:rsidP="003B5E78" w:rsidRDefault="00116E50" w14:paraId="1E809DA3" w14:textId="0234C01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Often</w:t>
            </w:r>
          </w:p>
        </w:tc>
        <w:tc>
          <w:tcPr>
            <w:tcW w:w="1057" w:type="dxa"/>
          </w:tcPr>
          <w:p w:rsidRPr="00F36194" w:rsidR="003B5E78" w:rsidP="003B5E78" w:rsidRDefault="003B5E78" w14:paraId="07A295CD" w14:textId="77777777">
            <w:pPr>
              <w:jc w:val="center"/>
              <w:rPr>
                <w:rFonts w:ascii="Times New Roman" w:hAnsi="Times New Roman" w:cs="Times New Roman"/>
                <w:color w:val="000000" w:themeColor="text1"/>
                <w:sz w:val="24"/>
                <w:szCs w:val="24"/>
              </w:rPr>
            </w:pPr>
          </w:p>
          <w:p w:rsidRPr="00F36194" w:rsidR="003B5E78" w:rsidP="00116E50" w:rsidRDefault="00116E50" w14:paraId="08AF0A48" w14:textId="37FFB8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Always</w:t>
            </w:r>
          </w:p>
        </w:tc>
      </w:tr>
      <w:tr w:rsidRPr="008858A8" w:rsidR="00116E50" w:rsidTr="00EF3C93" w14:paraId="0EFCB9D6" w14:textId="77777777">
        <w:trPr>
          <w:trHeight w:val="702"/>
        </w:trPr>
        <w:tc>
          <w:tcPr>
            <w:tcW w:w="4187" w:type="dxa"/>
          </w:tcPr>
          <w:p w:rsidRPr="008858A8" w:rsidR="003B5E78" w:rsidP="003B5E78" w:rsidRDefault="003B5E78" w14:paraId="70DFC375" w14:textId="77777777">
            <w:pPr>
              <w:jc w:val="both"/>
              <w:rPr>
                <w:rFonts w:ascii="Times New Roman" w:hAnsi="Times New Roman" w:cs="Times New Roman"/>
                <w:color w:val="000000" w:themeColor="text1"/>
                <w:sz w:val="20"/>
                <w:szCs w:val="20"/>
              </w:rPr>
            </w:pPr>
          </w:p>
          <w:p w:rsidRPr="008858A8" w:rsidR="003B5E78" w:rsidP="00830413" w:rsidRDefault="00E402A2" w14:paraId="2F6EAA3B" w14:textId="4C05A5E4">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How often do I think </w:t>
            </w:r>
            <w:r w:rsidR="00765E19">
              <w:rPr>
                <w:rFonts w:ascii="Times New Roman" w:hAnsi="Times New Roman" w:cs="Times New Roman"/>
                <w:color w:val="000000" w:themeColor="text1"/>
                <w:sz w:val="20"/>
                <w:szCs w:val="20"/>
              </w:rPr>
              <w:t>broken or damaged</w:t>
            </w:r>
            <w:r w:rsidR="002D0B7D">
              <w:rPr>
                <w:rFonts w:ascii="Times New Roman" w:hAnsi="Times New Roman" w:cs="Times New Roman"/>
                <w:color w:val="000000" w:themeColor="text1"/>
                <w:sz w:val="20"/>
                <w:szCs w:val="20"/>
              </w:rPr>
              <w:t xml:space="preserve"> facilities affect my </w:t>
            </w:r>
            <w:r w:rsidR="00653153">
              <w:rPr>
                <w:rFonts w:ascii="Times New Roman" w:hAnsi="Times New Roman" w:cs="Times New Roman"/>
                <w:color w:val="000000" w:themeColor="text1"/>
                <w:sz w:val="20"/>
                <w:szCs w:val="20"/>
              </w:rPr>
              <w:t>learning experience</w:t>
            </w:r>
            <w:r w:rsidR="001D49B3">
              <w:rPr>
                <w:rFonts w:ascii="Times New Roman" w:hAnsi="Times New Roman" w:cs="Times New Roman"/>
                <w:color w:val="000000" w:themeColor="text1"/>
                <w:sz w:val="20"/>
                <w:szCs w:val="20"/>
              </w:rPr>
              <w:t>?</w:t>
            </w:r>
          </w:p>
          <w:p w:rsidRPr="008858A8" w:rsidR="008858A8" w:rsidP="008858A8" w:rsidRDefault="008858A8" w14:paraId="705A238A" w14:textId="7E8B4DF6">
            <w:pPr>
              <w:pStyle w:val="ListParagraph"/>
              <w:rPr>
                <w:rFonts w:ascii="Times New Roman" w:hAnsi="Times New Roman" w:cs="Times New Roman"/>
                <w:color w:val="000000" w:themeColor="text1"/>
                <w:sz w:val="20"/>
                <w:szCs w:val="20"/>
              </w:rPr>
            </w:pPr>
          </w:p>
        </w:tc>
        <w:tc>
          <w:tcPr>
            <w:tcW w:w="1020" w:type="dxa"/>
          </w:tcPr>
          <w:p w:rsidRPr="008858A8" w:rsidR="003B5E78" w:rsidP="003B5E78" w:rsidRDefault="003B5E78" w14:paraId="4D1257D9"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53C0FD44"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2DC106F3"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61346BAC"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331385B2" w14:textId="77777777">
            <w:pPr>
              <w:jc w:val="both"/>
              <w:rPr>
                <w:rFonts w:ascii="Times New Roman" w:hAnsi="Times New Roman" w:cs="Times New Roman"/>
                <w:color w:val="000000" w:themeColor="text1"/>
                <w:sz w:val="20"/>
                <w:szCs w:val="20"/>
              </w:rPr>
            </w:pPr>
          </w:p>
        </w:tc>
      </w:tr>
      <w:tr w:rsidRPr="008858A8" w:rsidR="00116E50" w:rsidTr="00EF3C93" w14:paraId="686F2C70" w14:textId="77777777">
        <w:trPr>
          <w:trHeight w:val="572"/>
        </w:trPr>
        <w:tc>
          <w:tcPr>
            <w:tcW w:w="4187" w:type="dxa"/>
          </w:tcPr>
          <w:p w:rsidRPr="008858A8" w:rsidR="003B5E78" w:rsidP="003B5E78" w:rsidRDefault="003B5E78" w14:paraId="2DB1018A" w14:textId="77777777">
            <w:pPr>
              <w:jc w:val="both"/>
              <w:rPr>
                <w:rFonts w:ascii="Times New Roman" w:hAnsi="Times New Roman" w:cs="Times New Roman"/>
                <w:color w:val="000000" w:themeColor="text1"/>
                <w:sz w:val="20"/>
                <w:szCs w:val="20"/>
              </w:rPr>
            </w:pPr>
          </w:p>
          <w:p w:rsidRPr="008858A8" w:rsidR="003B5E78" w:rsidP="003B5E78" w:rsidRDefault="006A4773" w14:paraId="3CB3F381" w14:textId="23BCC93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often do I encounter facility problems (e.g., fans, TV’s, malfunctioning air conditioners, etc.) in my classrooms or other school facilities?</w:t>
            </w:r>
          </w:p>
          <w:p w:rsidRPr="008858A8" w:rsidR="003B5E78" w:rsidP="003B5E78" w:rsidRDefault="003B5E78" w14:paraId="1071F4C0" w14:textId="58FBF381">
            <w:pPr>
              <w:pStyle w:val="ListParagraph"/>
              <w:jc w:val="both"/>
              <w:rPr>
                <w:rFonts w:ascii="Times New Roman" w:hAnsi="Times New Roman" w:cs="Times New Roman"/>
                <w:color w:val="000000" w:themeColor="text1"/>
                <w:sz w:val="20"/>
                <w:szCs w:val="20"/>
              </w:rPr>
            </w:pPr>
          </w:p>
        </w:tc>
        <w:tc>
          <w:tcPr>
            <w:tcW w:w="1020" w:type="dxa"/>
          </w:tcPr>
          <w:p w:rsidRPr="008858A8" w:rsidR="003B5E78" w:rsidP="003B5E78" w:rsidRDefault="003B5E78" w14:paraId="7EC73174"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3AC128D3"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1F47FFE5"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2830B47B"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6F88A6AD" w14:textId="77777777">
            <w:pPr>
              <w:jc w:val="both"/>
              <w:rPr>
                <w:rFonts w:ascii="Times New Roman" w:hAnsi="Times New Roman" w:cs="Times New Roman"/>
                <w:color w:val="000000" w:themeColor="text1"/>
                <w:sz w:val="20"/>
                <w:szCs w:val="20"/>
              </w:rPr>
            </w:pPr>
          </w:p>
        </w:tc>
      </w:tr>
      <w:tr w:rsidRPr="008858A8" w:rsidR="00116E50" w:rsidTr="00EF3C93" w14:paraId="2CD85078" w14:textId="77777777">
        <w:trPr>
          <w:trHeight w:val="570"/>
        </w:trPr>
        <w:tc>
          <w:tcPr>
            <w:tcW w:w="4187" w:type="dxa"/>
          </w:tcPr>
          <w:p w:rsidRPr="008858A8" w:rsidR="003B5E78" w:rsidP="003B5E78" w:rsidRDefault="003B5E78" w14:paraId="7E1B1F6F" w14:textId="77777777">
            <w:pPr>
              <w:jc w:val="both"/>
              <w:rPr>
                <w:rFonts w:ascii="Times New Roman" w:hAnsi="Times New Roman" w:cs="Times New Roman"/>
                <w:color w:val="000000" w:themeColor="text1"/>
                <w:sz w:val="20"/>
                <w:szCs w:val="20"/>
              </w:rPr>
            </w:pPr>
          </w:p>
          <w:p w:rsidRPr="008858A8" w:rsidR="003B5E78" w:rsidP="003B5E78" w:rsidRDefault="00AA3E4B" w14:paraId="348B7B7C" w14:textId="4F3481C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often do I notice maintenance staff fixing facility issues promptly after they have been reported?</w:t>
            </w:r>
          </w:p>
          <w:p w:rsidRPr="008858A8" w:rsidR="003B5E78" w:rsidP="003B5E78" w:rsidRDefault="003B5E78" w14:paraId="0C08AC9E" w14:textId="65F15F1E">
            <w:pPr>
              <w:pStyle w:val="ListParagraph"/>
              <w:jc w:val="both"/>
              <w:rPr>
                <w:rFonts w:ascii="Times New Roman" w:hAnsi="Times New Roman" w:cs="Times New Roman"/>
                <w:color w:val="000000" w:themeColor="text1"/>
                <w:sz w:val="20"/>
                <w:szCs w:val="20"/>
              </w:rPr>
            </w:pPr>
          </w:p>
        </w:tc>
        <w:tc>
          <w:tcPr>
            <w:tcW w:w="1020" w:type="dxa"/>
          </w:tcPr>
          <w:p w:rsidRPr="008858A8" w:rsidR="003B5E78" w:rsidP="003B5E78" w:rsidRDefault="003B5E78" w14:paraId="43D2DA67"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0B117351"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3781B25C"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05A4354A"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079CFE66" w14:textId="77777777">
            <w:pPr>
              <w:jc w:val="both"/>
              <w:rPr>
                <w:rFonts w:ascii="Times New Roman" w:hAnsi="Times New Roman" w:cs="Times New Roman"/>
                <w:color w:val="000000" w:themeColor="text1"/>
                <w:sz w:val="20"/>
                <w:szCs w:val="20"/>
              </w:rPr>
            </w:pPr>
          </w:p>
        </w:tc>
      </w:tr>
      <w:tr w:rsidRPr="008858A8" w:rsidR="00116E50" w:rsidTr="00EF3C93" w14:paraId="4AFE8A54" w14:textId="77777777">
        <w:trPr>
          <w:trHeight w:val="453"/>
        </w:trPr>
        <w:tc>
          <w:tcPr>
            <w:tcW w:w="4187" w:type="dxa"/>
          </w:tcPr>
          <w:p w:rsidRPr="008858A8" w:rsidR="003B5E78" w:rsidP="003B5E78" w:rsidRDefault="003B5E78" w14:paraId="2207D5C6" w14:textId="77777777">
            <w:pPr>
              <w:jc w:val="both"/>
              <w:rPr>
                <w:rFonts w:ascii="Times New Roman" w:hAnsi="Times New Roman" w:cs="Times New Roman"/>
                <w:color w:val="000000" w:themeColor="text1"/>
                <w:sz w:val="20"/>
                <w:szCs w:val="20"/>
              </w:rPr>
            </w:pPr>
          </w:p>
          <w:p w:rsidRPr="008858A8" w:rsidR="00F36194" w:rsidP="00F36194" w:rsidRDefault="00B8368B" w14:paraId="38536A9C" w14:textId="44FA7F2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often do I see facility issues like broken equipment, damaged doors, or faulty air conditioning being left unresolved for a long time?</w:t>
            </w:r>
          </w:p>
          <w:p w:rsidRPr="008858A8" w:rsidR="00F36194" w:rsidP="00F36194" w:rsidRDefault="00F36194" w14:paraId="0193D507" w14:textId="070DED6F">
            <w:pPr>
              <w:pStyle w:val="ListParagraph"/>
              <w:jc w:val="both"/>
              <w:rPr>
                <w:rFonts w:ascii="Times New Roman" w:hAnsi="Times New Roman" w:cs="Times New Roman"/>
                <w:color w:val="000000" w:themeColor="text1"/>
                <w:sz w:val="20"/>
                <w:szCs w:val="20"/>
              </w:rPr>
            </w:pPr>
          </w:p>
        </w:tc>
        <w:tc>
          <w:tcPr>
            <w:tcW w:w="1020" w:type="dxa"/>
          </w:tcPr>
          <w:p w:rsidRPr="008858A8" w:rsidR="003B5E78" w:rsidP="003B5E78" w:rsidRDefault="003B5E78" w14:paraId="1F602152"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45EB0DF9"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6583DDDD"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0EE345B3"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3FF59269" w14:textId="77777777">
            <w:pPr>
              <w:jc w:val="both"/>
              <w:rPr>
                <w:rFonts w:ascii="Times New Roman" w:hAnsi="Times New Roman" w:cs="Times New Roman"/>
                <w:color w:val="000000" w:themeColor="text1"/>
                <w:sz w:val="20"/>
                <w:szCs w:val="20"/>
              </w:rPr>
            </w:pPr>
          </w:p>
        </w:tc>
      </w:tr>
      <w:tr w:rsidRPr="008858A8" w:rsidR="00116E50" w:rsidTr="00EF3C93" w14:paraId="34D1EA3F" w14:textId="77777777">
        <w:trPr>
          <w:trHeight w:val="465"/>
        </w:trPr>
        <w:tc>
          <w:tcPr>
            <w:tcW w:w="4187" w:type="dxa"/>
          </w:tcPr>
          <w:p w:rsidRPr="008858A8" w:rsidR="003B5E78" w:rsidP="003B5E78" w:rsidRDefault="003B5E78" w14:paraId="2B2DBEB0" w14:textId="77777777">
            <w:pPr>
              <w:jc w:val="both"/>
              <w:rPr>
                <w:rFonts w:ascii="Times New Roman" w:hAnsi="Times New Roman" w:cs="Times New Roman"/>
                <w:color w:val="000000" w:themeColor="text1"/>
                <w:sz w:val="20"/>
                <w:szCs w:val="20"/>
              </w:rPr>
            </w:pPr>
          </w:p>
          <w:p w:rsidRPr="008858A8" w:rsidR="00F36194" w:rsidP="00F36194" w:rsidRDefault="00CC61A8" w14:paraId="51B17E8E" w14:textId="09B0434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How often do I think the current maintenance process is efficient in addressing and resolving issues at STI College </w:t>
            </w:r>
            <w:proofErr w:type="spellStart"/>
            <w:r>
              <w:rPr>
                <w:rFonts w:ascii="Times New Roman" w:hAnsi="Times New Roman" w:cs="Times New Roman"/>
                <w:sz w:val="20"/>
                <w:szCs w:val="20"/>
              </w:rPr>
              <w:t>Meycauayan</w:t>
            </w:r>
            <w:proofErr w:type="spellEnd"/>
            <w:r>
              <w:rPr>
                <w:rFonts w:ascii="Times New Roman" w:hAnsi="Times New Roman" w:cs="Times New Roman"/>
                <w:sz w:val="20"/>
                <w:szCs w:val="20"/>
              </w:rPr>
              <w:t>?</w:t>
            </w:r>
          </w:p>
          <w:p w:rsidRPr="008858A8" w:rsidR="00F36194" w:rsidP="00F36194" w:rsidRDefault="00F36194" w14:paraId="220D9D99" w14:textId="098F75B3">
            <w:pPr>
              <w:jc w:val="both"/>
              <w:rPr>
                <w:rFonts w:ascii="Times New Roman" w:hAnsi="Times New Roman" w:cs="Times New Roman"/>
                <w:color w:val="000000" w:themeColor="text1"/>
                <w:sz w:val="20"/>
                <w:szCs w:val="20"/>
              </w:rPr>
            </w:pPr>
          </w:p>
        </w:tc>
        <w:tc>
          <w:tcPr>
            <w:tcW w:w="1020" w:type="dxa"/>
          </w:tcPr>
          <w:p w:rsidRPr="008858A8" w:rsidR="003B5E78" w:rsidP="003B5E78" w:rsidRDefault="003B5E78" w14:paraId="7F63AB54"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2DB0B0ED"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6E802DDD"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466C7936"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4A72E542" w14:textId="77777777">
            <w:pPr>
              <w:jc w:val="both"/>
              <w:rPr>
                <w:rFonts w:ascii="Times New Roman" w:hAnsi="Times New Roman" w:cs="Times New Roman"/>
                <w:color w:val="000000" w:themeColor="text1"/>
                <w:sz w:val="20"/>
                <w:szCs w:val="20"/>
              </w:rPr>
            </w:pPr>
          </w:p>
        </w:tc>
      </w:tr>
      <w:tr w:rsidRPr="008858A8" w:rsidR="00116E50" w:rsidTr="00EF3C93" w14:paraId="76A1EF1C" w14:textId="77777777">
        <w:trPr>
          <w:trHeight w:val="335"/>
        </w:trPr>
        <w:tc>
          <w:tcPr>
            <w:tcW w:w="4187" w:type="dxa"/>
          </w:tcPr>
          <w:p w:rsidRPr="008858A8" w:rsidR="003B5E78" w:rsidP="003B5E78" w:rsidRDefault="003B5E78" w14:paraId="1829EEA6" w14:textId="77777777">
            <w:pPr>
              <w:jc w:val="both"/>
              <w:rPr>
                <w:rFonts w:ascii="Times New Roman" w:hAnsi="Times New Roman" w:cs="Times New Roman"/>
                <w:color w:val="000000" w:themeColor="text1"/>
                <w:sz w:val="20"/>
                <w:szCs w:val="20"/>
              </w:rPr>
            </w:pPr>
          </w:p>
          <w:p w:rsidRPr="008858A8" w:rsidR="00F36194" w:rsidP="00F36194" w:rsidRDefault="00DA781C" w14:paraId="5A373C8E" w14:textId="7205ECD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often do I think that improving the reporting process for maintenance problems would help maintain a better school environment?</w:t>
            </w:r>
          </w:p>
          <w:p w:rsidRPr="008858A8" w:rsidR="00F36194" w:rsidP="00F36194" w:rsidRDefault="00F36194" w14:paraId="7414417C" w14:textId="41731C53">
            <w:pPr>
              <w:pStyle w:val="ListParagraph"/>
              <w:jc w:val="both"/>
              <w:rPr>
                <w:rFonts w:ascii="Times New Roman" w:hAnsi="Times New Roman" w:cs="Times New Roman"/>
                <w:color w:val="000000" w:themeColor="text1"/>
                <w:sz w:val="20"/>
                <w:szCs w:val="20"/>
              </w:rPr>
            </w:pPr>
          </w:p>
        </w:tc>
        <w:tc>
          <w:tcPr>
            <w:tcW w:w="1020" w:type="dxa"/>
          </w:tcPr>
          <w:p w:rsidRPr="008858A8" w:rsidR="003B5E78" w:rsidP="003B5E78" w:rsidRDefault="003B5E78" w14:paraId="482120A4"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39EE1150"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7D1B0CD1"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11C79734"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3100614F" w14:textId="77777777">
            <w:pPr>
              <w:jc w:val="both"/>
              <w:rPr>
                <w:rFonts w:ascii="Times New Roman" w:hAnsi="Times New Roman" w:cs="Times New Roman"/>
                <w:color w:val="000000" w:themeColor="text1"/>
                <w:sz w:val="20"/>
                <w:szCs w:val="20"/>
              </w:rPr>
            </w:pPr>
          </w:p>
        </w:tc>
      </w:tr>
      <w:tr w:rsidRPr="008858A8" w:rsidR="00116E50" w:rsidTr="00EF3C93" w14:paraId="63CE5DEC" w14:textId="77777777">
        <w:trPr>
          <w:trHeight w:val="773"/>
        </w:trPr>
        <w:tc>
          <w:tcPr>
            <w:tcW w:w="4187" w:type="dxa"/>
          </w:tcPr>
          <w:p w:rsidRPr="008858A8" w:rsidR="003B5E78" w:rsidP="003B5E78" w:rsidRDefault="003B5E78" w14:paraId="0161FCCE" w14:textId="77777777">
            <w:pPr>
              <w:jc w:val="both"/>
              <w:rPr>
                <w:rFonts w:ascii="Times New Roman" w:hAnsi="Times New Roman" w:cs="Times New Roman"/>
                <w:color w:val="000000" w:themeColor="text1"/>
                <w:sz w:val="20"/>
                <w:szCs w:val="20"/>
              </w:rPr>
            </w:pPr>
          </w:p>
          <w:p w:rsidRPr="008858A8" w:rsidR="00F36194" w:rsidP="00F36194" w:rsidRDefault="00A676A6" w14:paraId="4CEB3137" w14:textId="64C336E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often do I think facility issues lead to di</w:t>
            </w:r>
            <w:r w:rsidR="004A0F60">
              <w:rPr>
                <w:rFonts w:ascii="Times New Roman" w:hAnsi="Times New Roman" w:cs="Times New Roman"/>
                <w:sz w:val="20"/>
                <w:szCs w:val="20"/>
              </w:rPr>
              <w:t>stractions during classes or laboratory sessions?</w:t>
            </w:r>
          </w:p>
          <w:p w:rsidRPr="008858A8" w:rsidR="00F36194" w:rsidP="00F36194" w:rsidRDefault="00F36194" w14:paraId="3D5EF617" w14:textId="128D0B5B">
            <w:pPr>
              <w:pStyle w:val="ListParagraph"/>
              <w:jc w:val="both"/>
              <w:rPr>
                <w:rFonts w:ascii="Times New Roman" w:hAnsi="Times New Roman" w:cs="Times New Roman"/>
                <w:color w:val="000000" w:themeColor="text1"/>
                <w:sz w:val="20"/>
                <w:szCs w:val="20"/>
              </w:rPr>
            </w:pPr>
          </w:p>
        </w:tc>
        <w:tc>
          <w:tcPr>
            <w:tcW w:w="1020" w:type="dxa"/>
          </w:tcPr>
          <w:p w:rsidRPr="008858A8" w:rsidR="003B5E78" w:rsidP="003B5E78" w:rsidRDefault="003B5E78" w14:paraId="7F13A000" w14:textId="77777777">
            <w:pPr>
              <w:jc w:val="both"/>
              <w:rPr>
                <w:rFonts w:ascii="Times New Roman" w:hAnsi="Times New Roman" w:cs="Times New Roman"/>
                <w:color w:val="000000" w:themeColor="text1"/>
                <w:sz w:val="20"/>
                <w:szCs w:val="20"/>
              </w:rPr>
            </w:pPr>
          </w:p>
        </w:tc>
        <w:tc>
          <w:tcPr>
            <w:tcW w:w="969" w:type="dxa"/>
          </w:tcPr>
          <w:p w:rsidRPr="008858A8" w:rsidR="003B5E78" w:rsidP="003B5E78" w:rsidRDefault="003B5E78" w14:paraId="2EEE236D" w14:textId="77777777">
            <w:pPr>
              <w:jc w:val="both"/>
              <w:rPr>
                <w:rFonts w:ascii="Times New Roman" w:hAnsi="Times New Roman" w:cs="Times New Roman"/>
                <w:color w:val="000000" w:themeColor="text1"/>
                <w:sz w:val="20"/>
                <w:szCs w:val="20"/>
              </w:rPr>
            </w:pPr>
          </w:p>
        </w:tc>
        <w:tc>
          <w:tcPr>
            <w:tcW w:w="1286" w:type="dxa"/>
          </w:tcPr>
          <w:p w:rsidRPr="008858A8" w:rsidR="003B5E78" w:rsidP="003B5E78" w:rsidRDefault="003B5E78" w14:paraId="00D1D728" w14:textId="77777777">
            <w:pPr>
              <w:jc w:val="both"/>
              <w:rPr>
                <w:rFonts w:ascii="Times New Roman" w:hAnsi="Times New Roman" w:cs="Times New Roman"/>
                <w:color w:val="000000" w:themeColor="text1"/>
                <w:sz w:val="20"/>
                <w:szCs w:val="20"/>
              </w:rPr>
            </w:pPr>
          </w:p>
        </w:tc>
        <w:tc>
          <w:tcPr>
            <w:tcW w:w="1039" w:type="dxa"/>
          </w:tcPr>
          <w:p w:rsidRPr="008858A8" w:rsidR="003B5E78" w:rsidP="003B5E78" w:rsidRDefault="003B5E78" w14:paraId="0D37C2BF" w14:textId="77777777">
            <w:pPr>
              <w:jc w:val="both"/>
              <w:rPr>
                <w:rFonts w:ascii="Times New Roman" w:hAnsi="Times New Roman" w:cs="Times New Roman"/>
                <w:color w:val="000000" w:themeColor="text1"/>
                <w:sz w:val="20"/>
                <w:szCs w:val="20"/>
              </w:rPr>
            </w:pPr>
          </w:p>
        </w:tc>
        <w:tc>
          <w:tcPr>
            <w:tcW w:w="1057" w:type="dxa"/>
          </w:tcPr>
          <w:p w:rsidRPr="008858A8" w:rsidR="003B5E78" w:rsidP="003B5E78" w:rsidRDefault="003B5E78" w14:paraId="2F36C91E" w14:textId="77777777">
            <w:pPr>
              <w:jc w:val="both"/>
              <w:rPr>
                <w:rFonts w:ascii="Times New Roman" w:hAnsi="Times New Roman" w:cs="Times New Roman"/>
                <w:color w:val="000000" w:themeColor="text1"/>
                <w:sz w:val="20"/>
                <w:szCs w:val="20"/>
              </w:rPr>
            </w:pPr>
          </w:p>
        </w:tc>
      </w:tr>
      <w:tr w:rsidRPr="008858A8" w:rsidR="00116E50" w:rsidTr="00EF3C93" w14:paraId="3F77A4D9" w14:textId="77777777">
        <w:trPr>
          <w:trHeight w:val="872"/>
        </w:trPr>
        <w:tc>
          <w:tcPr>
            <w:tcW w:w="4187" w:type="dxa"/>
          </w:tcPr>
          <w:p w:rsidRPr="008858A8" w:rsidR="00F36194" w:rsidP="003B5E78" w:rsidRDefault="00F36194" w14:paraId="4AE6F6E1" w14:textId="77777777">
            <w:pPr>
              <w:jc w:val="both"/>
              <w:rPr>
                <w:rFonts w:ascii="Times New Roman" w:hAnsi="Times New Roman" w:cs="Times New Roman"/>
                <w:color w:val="000000" w:themeColor="text1"/>
                <w:sz w:val="20"/>
                <w:szCs w:val="20"/>
              </w:rPr>
            </w:pPr>
          </w:p>
          <w:p w:rsidRPr="008858A8" w:rsidR="00F36194" w:rsidP="008858A8" w:rsidRDefault="004A0F60" w14:paraId="24E7A8EE" w14:textId="68AE73E2">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sz w:val="20"/>
                <w:szCs w:val="20"/>
              </w:rPr>
              <w:t>How fre</w:t>
            </w:r>
            <w:r w:rsidR="0037154E">
              <w:rPr>
                <w:rFonts w:ascii="Times New Roman" w:hAnsi="Times New Roman" w:cs="Times New Roman"/>
                <w:sz w:val="20"/>
                <w:szCs w:val="20"/>
              </w:rPr>
              <w:t>quently do I submit reports on facility problems?</w:t>
            </w:r>
          </w:p>
          <w:p w:rsidRPr="008858A8" w:rsidR="008858A8" w:rsidP="008858A8" w:rsidRDefault="008858A8" w14:paraId="182260F6" w14:textId="638A38C0">
            <w:pPr>
              <w:pStyle w:val="ListParagraph"/>
              <w:jc w:val="both"/>
              <w:rPr>
                <w:rFonts w:ascii="Times New Roman" w:hAnsi="Times New Roman" w:cs="Times New Roman"/>
                <w:color w:val="000000" w:themeColor="text1"/>
                <w:sz w:val="20"/>
                <w:szCs w:val="20"/>
              </w:rPr>
            </w:pPr>
          </w:p>
        </w:tc>
        <w:tc>
          <w:tcPr>
            <w:tcW w:w="1020" w:type="dxa"/>
          </w:tcPr>
          <w:p w:rsidRPr="008858A8" w:rsidR="00F36194" w:rsidP="003B5E78" w:rsidRDefault="00F36194" w14:paraId="79EE8EBC" w14:textId="77777777">
            <w:pPr>
              <w:jc w:val="both"/>
              <w:rPr>
                <w:rFonts w:ascii="Times New Roman" w:hAnsi="Times New Roman" w:cs="Times New Roman"/>
                <w:color w:val="000000" w:themeColor="text1"/>
                <w:sz w:val="20"/>
                <w:szCs w:val="20"/>
              </w:rPr>
            </w:pPr>
          </w:p>
        </w:tc>
        <w:tc>
          <w:tcPr>
            <w:tcW w:w="969" w:type="dxa"/>
          </w:tcPr>
          <w:p w:rsidRPr="008858A8" w:rsidR="00F36194" w:rsidP="003B5E78" w:rsidRDefault="00F36194" w14:paraId="4FE6CC8A" w14:textId="77777777">
            <w:pPr>
              <w:jc w:val="both"/>
              <w:rPr>
                <w:rFonts w:ascii="Times New Roman" w:hAnsi="Times New Roman" w:cs="Times New Roman"/>
                <w:color w:val="000000" w:themeColor="text1"/>
                <w:sz w:val="20"/>
                <w:szCs w:val="20"/>
              </w:rPr>
            </w:pPr>
          </w:p>
        </w:tc>
        <w:tc>
          <w:tcPr>
            <w:tcW w:w="1286" w:type="dxa"/>
          </w:tcPr>
          <w:p w:rsidRPr="008858A8" w:rsidR="00F36194" w:rsidP="003B5E78" w:rsidRDefault="00F36194" w14:paraId="6441A8EA" w14:textId="77777777">
            <w:pPr>
              <w:jc w:val="both"/>
              <w:rPr>
                <w:rFonts w:ascii="Times New Roman" w:hAnsi="Times New Roman" w:cs="Times New Roman"/>
                <w:color w:val="000000" w:themeColor="text1"/>
                <w:sz w:val="20"/>
                <w:szCs w:val="20"/>
              </w:rPr>
            </w:pPr>
          </w:p>
        </w:tc>
        <w:tc>
          <w:tcPr>
            <w:tcW w:w="1039" w:type="dxa"/>
          </w:tcPr>
          <w:p w:rsidRPr="008858A8" w:rsidR="00F36194" w:rsidP="003B5E78" w:rsidRDefault="00F36194" w14:paraId="45FA1098" w14:textId="77777777">
            <w:pPr>
              <w:jc w:val="both"/>
              <w:rPr>
                <w:rFonts w:ascii="Times New Roman" w:hAnsi="Times New Roman" w:cs="Times New Roman"/>
                <w:color w:val="000000" w:themeColor="text1"/>
                <w:sz w:val="20"/>
                <w:szCs w:val="20"/>
              </w:rPr>
            </w:pPr>
          </w:p>
        </w:tc>
        <w:tc>
          <w:tcPr>
            <w:tcW w:w="1057" w:type="dxa"/>
          </w:tcPr>
          <w:p w:rsidRPr="008858A8" w:rsidR="00F36194" w:rsidP="003B5E78" w:rsidRDefault="00F36194" w14:paraId="255B6D2A" w14:textId="77777777">
            <w:pPr>
              <w:jc w:val="both"/>
              <w:rPr>
                <w:rFonts w:ascii="Times New Roman" w:hAnsi="Times New Roman" w:cs="Times New Roman"/>
                <w:color w:val="000000" w:themeColor="text1"/>
                <w:sz w:val="20"/>
                <w:szCs w:val="20"/>
              </w:rPr>
            </w:pPr>
          </w:p>
        </w:tc>
      </w:tr>
      <w:tr w:rsidRPr="008858A8" w:rsidR="00116E50" w:rsidTr="00EF3C93" w14:paraId="4049D95F" w14:textId="77777777">
        <w:trPr>
          <w:trHeight w:val="559"/>
        </w:trPr>
        <w:tc>
          <w:tcPr>
            <w:tcW w:w="4187" w:type="dxa"/>
          </w:tcPr>
          <w:p w:rsidRPr="008858A8" w:rsidR="00F36194" w:rsidP="003B5E78" w:rsidRDefault="00F36194" w14:paraId="2E10BD5C" w14:textId="77777777">
            <w:pPr>
              <w:jc w:val="both"/>
              <w:rPr>
                <w:rFonts w:ascii="Times New Roman" w:hAnsi="Times New Roman" w:cs="Times New Roman"/>
                <w:color w:val="000000" w:themeColor="text1"/>
                <w:sz w:val="20"/>
                <w:szCs w:val="20"/>
              </w:rPr>
            </w:pPr>
          </w:p>
          <w:p w:rsidRPr="008858A8" w:rsidR="00F36194" w:rsidP="00F36194" w:rsidRDefault="0037154E" w14:paraId="19DFB447" w14:textId="617E4D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promptly are facility issues resolved by maintenance personnel in my experience?</w:t>
            </w:r>
          </w:p>
          <w:p w:rsidRPr="008858A8" w:rsidR="00F36194" w:rsidP="00F36194" w:rsidRDefault="00F36194" w14:paraId="6BFBE256" w14:textId="3D8A1F8C">
            <w:pPr>
              <w:pStyle w:val="ListParagraph"/>
              <w:jc w:val="both"/>
              <w:rPr>
                <w:rFonts w:ascii="Times New Roman" w:hAnsi="Times New Roman" w:cs="Times New Roman"/>
                <w:color w:val="000000" w:themeColor="text1"/>
                <w:sz w:val="20"/>
                <w:szCs w:val="20"/>
              </w:rPr>
            </w:pPr>
          </w:p>
        </w:tc>
        <w:tc>
          <w:tcPr>
            <w:tcW w:w="1020" w:type="dxa"/>
          </w:tcPr>
          <w:p w:rsidRPr="008858A8" w:rsidR="00F36194" w:rsidP="003B5E78" w:rsidRDefault="00F36194" w14:paraId="3926DE5A" w14:textId="77777777">
            <w:pPr>
              <w:jc w:val="both"/>
              <w:rPr>
                <w:rFonts w:ascii="Times New Roman" w:hAnsi="Times New Roman" w:cs="Times New Roman"/>
                <w:color w:val="000000" w:themeColor="text1"/>
                <w:sz w:val="20"/>
                <w:szCs w:val="20"/>
              </w:rPr>
            </w:pPr>
          </w:p>
        </w:tc>
        <w:tc>
          <w:tcPr>
            <w:tcW w:w="969" w:type="dxa"/>
          </w:tcPr>
          <w:p w:rsidRPr="008858A8" w:rsidR="00F36194" w:rsidP="003B5E78" w:rsidRDefault="00F36194" w14:paraId="232CE5C2" w14:textId="77777777">
            <w:pPr>
              <w:jc w:val="both"/>
              <w:rPr>
                <w:rFonts w:ascii="Times New Roman" w:hAnsi="Times New Roman" w:cs="Times New Roman"/>
                <w:color w:val="000000" w:themeColor="text1"/>
                <w:sz w:val="20"/>
                <w:szCs w:val="20"/>
              </w:rPr>
            </w:pPr>
          </w:p>
        </w:tc>
        <w:tc>
          <w:tcPr>
            <w:tcW w:w="1286" w:type="dxa"/>
          </w:tcPr>
          <w:p w:rsidRPr="008858A8" w:rsidR="00F36194" w:rsidP="003B5E78" w:rsidRDefault="00F36194" w14:paraId="0C770CC3" w14:textId="77777777">
            <w:pPr>
              <w:jc w:val="both"/>
              <w:rPr>
                <w:rFonts w:ascii="Times New Roman" w:hAnsi="Times New Roman" w:cs="Times New Roman"/>
                <w:color w:val="000000" w:themeColor="text1"/>
                <w:sz w:val="20"/>
                <w:szCs w:val="20"/>
              </w:rPr>
            </w:pPr>
          </w:p>
        </w:tc>
        <w:tc>
          <w:tcPr>
            <w:tcW w:w="1039" w:type="dxa"/>
          </w:tcPr>
          <w:p w:rsidRPr="008858A8" w:rsidR="00F36194" w:rsidP="003B5E78" w:rsidRDefault="00F36194" w14:paraId="4E313AAE" w14:textId="77777777">
            <w:pPr>
              <w:jc w:val="both"/>
              <w:rPr>
                <w:rFonts w:ascii="Times New Roman" w:hAnsi="Times New Roman" w:cs="Times New Roman"/>
                <w:color w:val="000000" w:themeColor="text1"/>
                <w:sz w:val="20"/>
                <w:szCs w:val="20"/>
              </w:rPr>
            </w:pPr>
          </w:p>
        </w:tc>
        <w:tc>
          <w:tcPr>
            <w:tcW w:w="1057" w:type="dxa"/>
          </w:tcPr>
          <w:p w:rsidRPr="008858A8" w:rsidR="00F36194" w:rsidP="003B5E78" w:rsidRDefault="00F36194" w14:paraId="51A4F4A2" w14:textId="77777777">
            <w:pPr>
              <w:jc w:val="both"/>
              <w:rPr>
                <w:rFonts w:ascii="Times New Roman" w:hAnsi="Times New Roman" w:cs="Times New Roman"/>
                <w:color w:val="000000" w:themeColor="text1"/>
                <w:sz w:val="20"/>
                <w:szCs w:val="20"/>
              </w:rPr>
            </w:pPr>
          </w:p>
        </w:tc>
      </w:tr>
    </w:tbl>
    <w:p w:rsidRPr="00F157AE" w:rsidR="00621C43" w:rsidP="008858A8" w:rsidRDefault="00621C43" w14:paraId="7F654601" w14:textId="406380A8">
      <w:pPr>
        <w:jc w:val="both"/>
        <w:rPr>
          <w:rFonts w:ascii="Times New Roman" w:hAnsi="Times New Roman" w:cs="Times New Roman"/>
          <w:sz w:val="24"/>
          <w:szCs w:val="24"/>
        </w:rPr>
        <w:sectPr w:rsidRPr="00F157AE" w:rsidR="00621C43" w:rsidSect="00621C43">
          <w:type w:val="continuous"/>
          <w:pgSz w:w="12240" w:h="15840" w:orient="portrait" w:code="1"/>
          <w:pgMar w:top="1440" w:right="1440" w:bottom="1440" w:left="1440" w:header="708" w:footer="708" w:gutter="0"/>
          <w:cols w:space="708"/>
          <w:docGrid w:linePitch="360"/>
        </w:sectPr>
      </w:pPr>
    </w:p>
    <w:p w:rsidRPr="00D11A32" w:rsidR="00D11A32" w:rsidP="00621C43" w:rsidRDefault="00D11A32" w14:paraId="4AF3BF35" w14:textId="6B3B97C9">
      <w:pPr>
        <w:rPr>
          <w:rFonts w:ascii="Times New Roman" w:hAnsi="Times New Roman" w:cs="Times New Roman"/>
          <w:color w:val="000000" w:themeColor="text1"/>
          <w:sz w:val="24"/>
          <w:szCs w:val="24"/>
        </w:rPr>
      </w:pPr>
    </w:p>
    <w:sectPr w:rsidRPr="00D11A32" w:rsidR="00D11A32" w:rsidSect="00D11A32">
      <w:type w:val="continuous"/>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97737" w:rsidP="00621C43" w:rsidRDefault="00597737" w14:paraId="1011BA68" w14:textId="77777777">
      <w:pPr>
        <w:spacing w:after="0" w:line="240" w:lineRule="auto"/>
      </w:pPr>
      <w:r>
        <w:separator/>
      </w:r>
    </w:p>
  </w:endnote>
  <w:endnote w:type="continuationSeparator" w:id="0">
    <w:p w:rsidR="00597737" w:rsidP="00621C43" w:rsidRDefault="00597737" w14:paraId="210E89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1C43" w:rsidRDefault="00621C43" w14:paraId="18F8DE2E" w14:textId="77777777">
    <w:pPr>
      <w:pStyle w:val="Footer"/>
      <w:rPr>
        <w:lang w:val="en-US"/>
      </w:rPr>
    </w:pPr>
  </w:p>
  <w:p w:rsidRPr="00621C43" w:rsidR="00621C43" w:rsidRDefault="00621C43" w14:paraId="6B0A238C" w14:textId="777777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97737" w:rsidP="00621C43" w:rsidRDefault="00597737" w14:paraId="493E0BE6" w14:textId="77777777">
      <w:pPr>
        <w:spacing w:after="0" w:line="240" w:lineRule="auto"/>
      </w:pPr>
      <w:r>
        <w:separator/>
      </w:r>
    </w:p>
  </w:footnote>
  <w:footnote w:type="continuationSeparator" w:id="0">
    <w:p w:rsidR="00597737" w:rsidP="00621C43" w:rsidRDefault="00597737" w14:paraId="04A6D5B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906A8"/>
    <w:multiLevelType w:val="hybridMultilevel"/>
    <w:tmpl w:val="714613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A600756"/>
    <w:multiLevelType w:val="hybridMultilevel"/>
    <w:tmpl w:val="7C5EA9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13000645">
    <w:abstractNumId w:val="0"/>
  </w:num>
  <w:num w:numId="2" w16cid:durableId="1699888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14"/>
    <w:rsid w:val="00071AEF"/>
    <w:rsid w:val="00116E50"/>
    <w:rsid w:val="0012284C"/>
    <w:rsid w:val="00136C02"/>
    <w:rsid w:val="00144EBE"/>
    <w:rsid w:val="001B7938"/>
    <w:rsid w:val="001C2E9F"/>
    <w:rsid w:val="001D49B3"/>
    <w:rsid w:val="002348F0"/>
    <w:rsid w:val="002871E1"/>
    <w:rsid w:val="002D0B7D"/>
    <w:rsid w:val="00326E47"/>
    <w:rsid w:val="0037154E"/>
    <w:rsid w:val="00387FAB"/>
    <w:rsid w:val="00394B4A"/>
    <w:rsid w:val="003B5E78"/>
    <w:rsid w:val="0040554A"/>
    <w:rsid w:val="00455389"/>
    <w:rsid w:val="004A0F60"/>
    <w:rsid w:val="004B56F2"/>
    <w:rsid w:val="00597737"/>
    <w:rsid w:val="005C23BD"/>
    <w:rsid w:val="00621C43"/>
    <w:rsid w:val="00653153"/>
    <w:rsid w:val="006A4773"/>
    <w:rsid w:val="006C2678"/>
    <w:rsid w:val="006C5694"/>
    <w:rsid w:val="00765E19"/>
    <w:rsid w:val="00771BB0"/>
    <w:rsid w:val="0079403E"/>
    <w:rsid w:val="007B17A0"/>
    <w:rsid w:val="007E7B43"/>
    <w:rsid w:val="00830413"/>
    <w:rsid w:val="008858A8"/>
    <w:rsid w:val="00892FDE"/>
    <w:rsid w:val="009A085A"/>
    <w:rsid w:val="00A676A6"/>
    <w:rsid w:val="00A968BF"/>
    <w:rsid w:val="00AA3E4B"/>
    <w:rsid w:val="00AB6EFA"/>
    <w:rsid w:val="00AD29E5"/>
    <w:rsid w:val="00B30716"/>
    <w:rsid w:val="00B42C17"/>
    <w:rsid w:val="00B802E3"/>
    <w:rsid w:val="00B8368B"/>
    <w:rsid w:val="00BA09F3"/>
    <w:rsid w:val="00C30E9F"/>
    <w:rsid w:val="00C97B08"/>
    <w:rsid w:val="00CB480D"/>
    <w:rsid w:val="00CC61A8"/>
    <w:rsid w:val="00CE4E09"/>
    <w:rsid w:val="00D11A32"/>
    <w:rsid w:val="00D31614"/>
    <w:rsid w:val="00D40765"/>
    <w:rsid w:val="00D52AFD"/>
    <w:rsid w:val="00D53469"/>
    <w:rsid w:val="00D55838"/>
    <w:rsid w:val="00DA5FAF"/>
    <w:rsid w:val="00DA781C"/>
    <w:rsid w:val="00E1250E"/>
    <w:rsid w:val="00E402A2"/>
    <w:rsid w:val="00E513A9"/>
    <w:rsid w:val="00E923D0"/>
    <w:rsid w:val="00EF3C93"/>
    <w:rsid w:val="00F157AE"/>
    <w:rsid w:val="00F36194"/>
    <w:rsid w:val="00FC0943"/>
    <w:rsid w:val="07CD3686"/>
    <w:rsid w:val="2733BBE2"/>
    <w:rsid w:val="30DC61A2"/>
    <w:rsid w:val="409E4DDD"/>
    <w:rsid w:val="44D8CD64"/>
    <w:rsid w:val="46EC753E"/>
    <w:rsid w:val="4705050E"/>
    <w:rsid w:val="578AC6AE"/>
    <w:rsid w:val="5CEA9DC0"/>
    <w:rsid w:val="5F66D290"/>
    <w:rsid w:val="719F33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0A5EC"/>
  <w15:chartTrackingRefBased/>
  <w15:docId w15:val="{B8BC3415-9748-4C3C-B1F8-A19212B6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1614"/>
    <w:pPr>
      <w:ind w:left="720"/>
      <w:contextualSpacing/>
    </w:pPr>
  </w:style>
  <w:style w:type="paragraph" w:styleId="NormalWeb">
    <w:name w:val="Normal (Web)"/>
    <w:rsid w:val="00B42C17"/>
    <w:pPr>
      <w:spacing w:beforeAutospacing="1" w:after="0" w:afterAutospacing="1" w:line="240" w:lineRule="auto"/>
    </w:pPr>
    <w:rPr>
      <w:rFonts w:ascii="Times New Roman" w:hAnsi="Times New Roman" w:eastAsia="SimSun" w:cs="Times New Roman"/>
      <w:kern w:val="0"/>
      <w:sz w:val="24"/>
      <w:szCs w:val="24"/>
      <w:lang w:val="en-US" w:eastAsia="zh-CN"/>
      <w14:ligatures w14:val="none"/>
    </w:rPr>
  </w:style>
  <w:style w:type="table" w:styleId="TableGrid">
    <w:name w:val="Table Grid"/>
    <w:basedOn w:val="TableNormal"/>
    <w:uiPriority w:val="39"/>
    <w:rsid w:val="00E923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21C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1C43"/>
  </w:style>
  <w:style w:type="paragraph" w:styleId="Footer">
    <w:name w:val="footer"/>
    <w:basedOn w:val="Normal"/>
    <w:link w:val="FooterChar"/>
    <w:uiPriority w:val="99"/>
    <w:unhideWhenUsed/>
    <w:rsid w:val="00621C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Arias</dc:creator>
  <keywords/>
  <dc:description/>
  <lastModifiedBy>blushinsbandits@gmail.com</lastModifiedBy>
  <revision>3</revision>
  <dcterms:created xsi:type="dcterms:W3CDTF">2024-10-28T13:49:00.0000000Z</dcterms:created>
  <dcterms:modified xsi:type="dcterms:W3CDTF">2024-10-28T14:13:40.4725534Z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d67bdaa7-3459-4e11-9b84-639394daf7c5</vt:lpwstr>
  </property>
</Properties>
</file>