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461C" w:rsidRPr="000C5555" w:rsidRDefault="0095461C" w:rsidP="0095461C">
      <w:pPr>
        <w:pStyle w:val="a5"/>
        <w:spacing w:before="0" w:after="0"/>
        <w:rPr>
          <w:u w:val="single"/>
        </w:rPr>
      </w:pPr>
      <w:r w:rsidRPr="000C5555">
        <w:rPr>
          <w:rFonts w:hint="eastAsia"/>
          <w:u w:val="single"/>
        </w:rPr>
        <w:t>AdPlayer</w:t>
      </w:r>
      <w:r w:rsidRPr="000C5555">
        <w:rPr>
          <w:rFonts w:hint="eastAsia"/>
          <w:u w:val="single"/>
        </w:rPr>
        <w:t>多媒体播放系统</w:t>
      </w:r>
    </w:p>
    <w:p w:rsidR="00A25FB5" w:rsidRPr="000C5555" w:rsidRDefault="008E3F00" w:rsidP="0095461C">
      <w:pPr>
        <w:pStyle w:val="a5"/>
        <w:spacing w:before="0" w:after="0"/>
        <w:rPr>
          <w:u w:val="single"/>
        </w:rPr>
      </w:pPr>
      <w:r w:rsidRPr="000C5555">
        <w:rPr>
          <w:rFonts w:hint="eastAsia"/>
          <w:u w:val="single"/>
        </w:rPr>
        <w:t>用户手册</w:t>
      </w:r>
    </w:p>
    <w:p w:rsidR="000208F7" w:rsidRDefault="000208F7" w:rsidP="000208F7">
      <w:pPr>
        <w:pStyle w:val="2"/>
      </w:pPr>
      <w:r>
        <w:rPr>
          <w:rFonts w:hint="eastAsia"/>
        </w:rPr>
        <w:t>系统介绍</w:t>
      </w:r>
    </w:p>
    <w:p w:rsidR="000208F7" w:rsidRDefault="000208F7" w:rsidP="00797E79">
      <w:pPr>
        <w:spacing w:line="360" w:lineRule="auto"/>
      </w:pPr>
      <w:r>
        <w:rPr>
          <w:rFonts w:hint="eastAsia"/>
        </w:rPr>
        <w:tab/>
        <w:t>AdPlayer</w:t>
      </w:r>
      <w:r>
        <w:rPr>
          <w:rFonts w:hint="eastAsia"/>
        </w:rPr>
        <w:t>多媒体播放系统是一款针对于户外和楼宇广告宣传服务轻量级的媒体播放软件，它提供了媒体文件定时播放、特定文件间隔插播、空闲时段屏幕休眠、多屏幕指定播放等功能，</w:t>
      </w:r>
      <w:r w:rsidR="000432EA">
        <w:rPr>
          <w:rFonts w:hint="eastAsia"/>
        </w:rPr>
        <w:t>适用于媒体播放、广告宣传等领域</w:t>
      </w:r>
      <w:r w:rsidR="00797E79">
        <w:rPr>
          <w:rFonts w:hint="eastAsia"/>
        </w:rPr>
        <w:t>。</w:t>
      </w:r>
    </w:p>
    <w:p w:rsidR="00EE18C2" w:rsidRDefault="00EE18C2" w:rsidP="00EE18C2">
      <w:pPr>
        <w:spacing w:line="360" w:lineRule="auto"/>
        <w:jc w:val="center"/>
      </w:pPr>
      <w:r>
        <w:rPr>
          <w:noProof/>
        </w:rPr>
        <w:drawing>
          <wp:inline distT="0" distB="0" distL="0" distR="0">
            <wp:extent cx="5274310" cy="3922932"/>
            <wp:effectExtent l="19050" t="0" r="254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274310" cy="3922932"/>
                    </a:xfrm>
                    <a:prstGeom prst="rect">
                      <a:avLst/>
                    </a:prstGeom>
                    <a:noFill/>
                    <a:ln w="9525">
                      <a:noFill/>
                      <a:miter lim="800000"/>
                      <a:headEnd/>
                      <a:tailEnd/>
                    </a:ln>
                  </pic:spPr>
                </pic:pic>
              </a:graphicData>
            </a:graphic>
          </wp:inline>
        </w:drawing>
      </w:r>
    </w:p>
    <w:p w:rsidR="00797E79" w:rsidRDefault="00797E79" w:rsidP="00797E79">
      <w:pPr>
        <w:spacing w:line="360" w:lineRule="auto"/>
      </w:pPr>
      <w:r>
        <w:rPr>
          <w:rFonts w:hint="eastAsia"/>
        </w:rPr>
        <w:tab/>
      </w:r>
      <w:r>
        <w:rPr>
          <w:rFonts w:hint="eastAsia"/>
        </w:rPr>
        <w:t>软件详细功能描述如下：</w:t>
      </w:r>
    </w:p>
    <w:p w:rsidR="009D539E" w:rsidRDefault="00797E79" w:rsidP="00797E79">
      <w:pPr>
        <w:pStyle w:val="a6"/>
        <w:numPr>
          <w:ilvl w:val="0"/>
          <w:numId w:val="8"/>
        </w:numPr>
        <w:spacing w:line="360" w:lineRule="auto"/>
        <w:ind w:firstLineChars="0"/>
      </w:pPr>
      <w:r>
        <w:rPr>
          <w:rFonts w:hint="eastAsia"/>
        </w:rPr>
        <w:t>媒体播放</w:t>
      </w:r>
    </w:p>
    <w:p w:rsidR="009D539E" w:rsidRDefault="00677B07" w:rsidP="00677B07">
      <w:pPr>
        <w:spacing w:line="360" w:lineRule="auto"/>
        <w:ind w:left="420"/>
      </w:pPr>
      <w:r>
        <w:rPr>
          <w:rFonts w:hint="eastAsia"/>
        </w:rPr>
        <w:t>本软件通过调用</w:t>
      </w:r>
      <w:r>
        <w:rPr>
          <w:rFonts w:hint="eastAsia"/>
        </w:rPr>
        <w:t>Windows Media Player</w:t>
      </w:r>
      <w:r>
        <w:rPr>
          <w:rFonts w:hint="eastAsia"/>
        </w:rPr>
        <w:t>控件实现媒体文件的播放功能，</w:t>
      </w:r>
      <w:r w:rsidR="0017328F">
        <w:rPr>
          <w:rFonts w:hint="eastAsia"/>
        </w:rPr>
        <w:t>可通过安装第三方解码器扩展所支持的媒体文件格式。软件支持常见的视频音频图片</w:t>
      </w:r>
      <w:r w:rsidR="00F33BD4">
        <w:rPr>
          <w:rFonts w:hint="eastAsia"/>
        </w:rPr>
        <w:t>格式，如</w:t>
      </w:r>
      <w:r w:rsidR="00F33BD4">
        <w:rPr>
          <w:rFonts w:hint="eastAsia"/>
        </w:rPr>
        <w:t>avi, rmvb, wmv, mkv, flv, jpeg, png, gif, mp3, mp4, wav</w:t>
      </w:r>
      <w:r w:rsidR="00F33BD4">
        <w:rPr>
          <w:rFonts w:hint="eastAsia"/>
        </w:rPr>
        <w:t>等，</w:t>
      </w:r>
      <w:r w:rsidR="0017328F">
        <w:rPr>
          <w:rFonts w:hint="eastAsia"/>
        </w:rPr>
        <w:t>以及</w:t>
      </w:r>
      <w:r w:rsidR="0017328F">
        <w:rPr>
          <w:rFonts w:hint="eastAsia"/>
        </w:rPr>
        <w:t>PowerPoint</w:t>
      </w:r>
      <w:r w:rsidR="0017328F">
        <w:rPr>
          <w:rFonts w:hint="eastAsia"/>
        </w:rPr>
        <w:t>幻灯片文件。</w:t>
      </w:r>
    </w:p>
    <w:p w:rsidR="0017328F" w:rsidRPr="0017328F" w:rsidRDefault="0017328F" w:rsidP="00677B07">
      <w:pPr>
        <w:spacing w:line="360" w:lineRule="auto"/>
        <w:ind w:left="420"/>
      </w:pPr>
      <w:r>
        <w:rPr>
          <w:rFonts w:hint="eastAsia"/>
        </w:rPr>
        <w:t>播放模式包括顺序播放和随机播放，并支持自定义日期、时间段播放列表。例如</w:t>
      </w:r>
      <w:r>
        <w:rPr>
          <w:rFonts w:hint="eastAsia"/>
        </w:rPr>
        <w:t>9</w:t>
      </w:r>
      <w:r>
        <w:rPr>
          <w:rFonts w:hint="eastAsia"/>
        </w:rPr>
        <w:t>月</w:t>
      </w:r>
      <w:r>
        <w:rPr>
          <w:rFonts w:hint="eastAsia"/>
        </w:rPr>
        <w:t>1</w:t>
      </w:r>
      <w:r>
        <w:rPr>
          <w:rFonts w:hint="eastAsia"/>
        </w:rPr>
        <w:t>日至</w:t>
      </w:r>
      <w:r>
        <w:rPr>
          <w:rFonts w:hint="eastAsia"/>
        </w:rPr>
        <w:t>2</w:t>
      </w:r>
      <w:r>
        <w:rPr>
          <w:rFonts w:hint="eastAsia"/>
        </w:rPr>
        <w:t>月</w:t>
      </w:r>
      <w:r>
        <w:rPr>
          <w:rFonts w:hint="eastAsia"/>
        </w:rPr>
        <w:t>1</w:t>
      </w:r>
      <w:r>
        <w:rPr>
          <w:rFonts w:hint="eastAsia"/>
        </w:rPr>
        <w:t>日期间，每天早</w:t>
      </w:r>
      <w:r>
        <w:rPr>
          <w:rFonts w:hint="eastAsia"/>
        </w:rPr>
        <w:t>8</w:t>
      </w:r>
      <w:r>
        <w:rPr>
          <w:rFonts w:hint="eastAsia"/>
        </w:rPr>
        <w:t>点到晚</w:t>
      </w:r>
      <w:r>
        <w:rPr>
          <w:rFonts w:hint="eastAsia"/>
        </w:rPr>
        <w:t>5</w:t>
      </w:r>
      <w:r>
        <w:rPr>
          <w:rFonts w:hint="eastAsia"/>
        </w:rPr>
        <w:t>点播放指定文件夹内的媒体文件。</w:t>
      </w:r>
    </w:p>
    <w:p w:rsidR="00797E79" w:rsidRDefault="00797E79" w:rsidP="00797E79">
      <w:pPr>
        <w:pStyle w:val="a6"/>
        <w:numPr>
          <w:ilvl w:val="0"/>
          <w:numId w:val="8"/>
        </w:numPr>
        <w:spacing w:line="360" w:lineRule="auto"/>
        <w:ind w:firstLineChars="0"/>
      </w:pPr>
      <w:r>
        <w:rPr>
          <w:rFonts w:hint="eastAsia"/>
        </w:rPr>
        <w:t>间隔播放</w:t>
      </w:r>
    </w:p>
    <w:p w:rsidR="0017328F" w:rsidRDefault="001E22F3" w:rsidP="0017328F">
      <w:pPr>
        <w:pStyle w:val="a6"/>
        <w:spacing w:line="360" w:lineRule="auto"/>
        <w:ind w:left="420" w:firstLineChars="0" w:firstLine="0"/>
      </w:pPr>
      <w:r>
        <w:rPr>
          <w:rFonts w:hint="eastAsia"/>
        </w:rPr>
        <w:lastRenderedPageBreak/>
        <w:t>AdPlayer</w:t>
      </w:r>
      <w:r>
        <w:rPr>
          <w:rFonts w:hint="eastAsia"/>
        </w:rPr>
        <w:t>支持开启媒体文件间隔时间播放功能，即在已配置的播放列表每个媒体文件播放的间隙插入指定的媒体文件，实现播放间隔时间段的指定内容播放。可通过限制间隔时间段长度来限制间隔播放内容时长，以避免喧宾夺主。</w:t>
      </w:r>
    </w:p>
    <w:p w:rsidR="00797E79" w:rsidRDefault="00797E79" w:rsidP="00797E79">
      <w:pPr>
        <w:pStyle w:val="a6"/>
        <w:numPr>
          <w:ilvl w:val="0"/>
          <w:numId w:val="8"/>
        </w:numPr>
        <w:spacing w:line="360" w:lineRule="auto"/>
        <w:ind w:firstLineChars="0"/>
      </w:pPr>
      <w:r>
        <w:rPr>
          <w:rFonts w:hint="eastAsia"/>
        </w:rPr>
        <w:t>空闲播放</w:t>
      </w:r>
    </w:p>
    <w:p w:rsidR="00ED2BE4" w:rsidRDefault="00ED2BE4" w:rsidP="00ED2BE4">
      <w:pPr>
        <w:pStyle w:val="a6"/>
        <w:spacing w:line="360" w:lineRule="auto"/>
        <w:ind w:left="420" w:firstLineChars="0" w:firstLine="0"/>
      </w:pPr>
      <w:r>
        <w:rPr>
          <w:rFonts w:hint="eastAsia"/>
        </w:rPr>
        <w:t>在自定义的时间段之内，本软件将播放配置指定的媒体文件；在所配置的播放时间段间隔时间段内，因为没有指定要播放的媒体文件，为避免出现空白时段，</w:t>
      </w:r>
      <w:r>
        <w:rPr>
          <w:rFonts w:hint="eastAsia"/>
        </w:rPr>
        <w:t>AdPlayer</w:t>
      </w:r>
      <w:r>
        <w:rPr>
          <w:rFonts w:hint="eastAsia"/>
        </w:rPr>
        <w:t>支持配置指定某一媒体文件作为空闲时间段的播放内容。</w:t>
      </w:r>
    </w:p>
    <w:p w:rsidR="00797E79" w:rsidRDefault="00797E79" w:rsidP="00797E79">
      <w:pPr>
        <w:pStyle w:val="a6"/>
        <w:numPr>
          <w:ilvl w:val="0"/>
          <w:numId w:val="8"/>
        </w:numPr>
        <w:spacing w:line="360" w:lineRule="auto"/>
        <w:ind w:firstLineChars="0"/>
      </w:pPr>
      <w:r>
        <w:rPr>
          <w:rFonts w:hint="eastAsia"/>
        </w:rPr>
        <w:t>屏幕休眠</w:t>
      </w:r>
    </w:p>
    <w:p w:rsidR="004E77CB" w:rsidRDefault="000905AD" w:rsidP="004E77CB">
      <w:pPr>
        <w:pStyle w:val="a6"/>
        <w:spacing w:line="360" w:lineRule="auto"/>
        <w:ind w:left="420" w:firstLineChars="0" w:firstLine="0"/>
      </w:pPr>
      <w:r>
        <w:rPr>
          <w:rFonts w:hint="eastAsia"/>
        </w:rPr>
        <w:t>AdPlayer</w:t>
      </w:r>
      <w:r>
        <w:rPr>
          <w:rFonts w:hint="eastAsia"/>
        </w:rPr>
        <w:t>运行配置一固定时间段，在每日的这一时间段内，播放系统将进入休眠状态，同时关闭屏幕，以节约能源，并在休眠时间段结束后重新激活屏幕继续播放状态。休眠时间段的配置需参考播放时间段配置，以避免播放中断。</w:t>
      </w:r>
    </w:p>
    <w:p w:rsidR="00CE14A3" w:rsidRDefault="00CE14A3" w:rsidP="00797E79">
      <w:pPr>
        <w:pStyle w:val="a6"/>
        <w:numPr>
          <w:ilvl w:val="0"/>
          <w:numId w:val="8"/>
        </w:numPr>
        <w:spacing w:line="360" w:lineRule="auto"/>
        <w:ind w:firstLineChars="0"/>
        <w:rPr>
          <w:rFonts w:hint="eastAsia"/>
        </w:rPr>
      </w:pPr>
      <w:r>
        <w:rPr>
          <w:rFonts w:hint="eastAsia"/>
        </w:rPr>
        <w:t>选屏播放</w:t>
      </w:r>
    </w:p>
    <w:p w:rsidR="00CE14A3" w:rsidRDefault="00CE14A3" w:rsidP="00CE14A3">
      <w:pPr>
        <w:pStyle w:val="a6"/>
        <w:spacing w:line="360" w:lineRule="auto"/>
        <w:ind w:left="420" w:firstLineChars="0" w:firstLine="0"/>
        <w:rPr>
          <w:rFonts w:hint="eastAsia"/>
        </w:rPr>
      </w:pPr>
      <w:r>
        <w:rPr>
          <w:rFonts w:hint="eastAsia"/>
        </w:rPr>
        <w:t>本软件支持多个屏幕连接的情况下，选择指定屏幕进行媒体文件播放。默认为主屏幕播放。</w:t>
      </w:r>
    </w:p>
    <w:p w:rsidR="00797E79" w:rsidRDefault="00797E79" w:rsidP="00797E79">
      <w:pPr>
        <w:pStyle w:val="a6"/>
        <w:numPr>
          <w:ilvl w:val="0"/>
          <w:numId w:val="8"/>
        </w:numPr>
        <w:spacing w:line="360" w:lineRule="auto"/>
        <w:ind w:firstLineChars="0"/>
      </w:pPr>
      <w:r>
        <w:rPr>
          <w:rFonts w:hint="eastAsia"/>
        </w:rPr>
        <w:t>上传文件</w:t>
      </w:r>
    </w:p>
    <w:p w:rsidR="00414D9C" w:rsidRDefault="00414D9C" w:rsidP="00414D9C">
      <w:pPr>
        <w:pStyle w:val="a6"/>
        <w:spacing w:line="360" w:lineRule="auto"/>
        <w:ind w:left="420" w:firstLineChars="0" w:firstLine="0"/>
      </w:pPr>
      <w:r>
        <w:rPr>
          <w:rFonts w:hint="eastAsia"/>
        </w:rPr>
        <w:t>本软件支持基于</w:t>
      </w:r>
      <w:r>
        <w:rPr>
          <w:rFonts w:hint="eastAsia"/>
        </w:rPr>
        <w:t>FTP</w:t>
      </w:r>
      <w:r>
        <w:rPr>
          <w:rFonts w:hint="eastAsia"/>
        </w:rPr>
        <w:t>文件服务器的远程媒体文件上传功能。此功能仅限于对间隔播放内容的远程上传，排序及删除。</w:t>
      </w:r>
    </w:p>
    <w:p w:rsidR="00797E79" w:rsidRDefault="00797E79" w:rsidP="00797E79">
      <w:pPr>
        <w:pStyle w:val="a6"/>
        <w:numPr>
          <w:ilvl w:val="0"/>
          <w:numId w:val="8"/>
        </w:numPr>
        <w:spacing w:line="360" w:lineRule="auto"/>
        <w:ind w:firstLineChars="0"/>
      </w:pPr>
      <w:r>
        <w:rPr>
          <w:rFonts w:hint="eastAsia"/>
        </w:rPr>
        <w:t>自动更新</w:t>
      </w:r>
    </w:p>
    <w:p w:rsidR="00414D9C" w:rsidRDefault="00414D9C" w:rsidP="00414D9C">
      <w:pPr>
        <w:pStyle w:val="a6"/>
        <w:spacing w:line="360" w:lineRule="auto"/>
        <w:ind w:left="420" w:firstLineChars="0" w:firstLine="0"/>
      </w:pPr>
      <w:r>
        <w:rPr>
          <w:rFonts w:hint="eastAsia"/>
        </w:rPr>
        <w:t>AdPlayer</w:t>
      </w:r>
      <w:r>
        <w:rPr>
          <w:rFonts w:hint="eastAsia"/>
        </w:rPr>
        <w:t>支持从本地移动存储设备内自动读取升级包，并自动升级覆盖本机已有软件程序。升级包程序由本软件官方提供，为加密格式。</w:t>
      </w:r>
    </w:p>
    <w:p w:rsidR="00BE47B6" w:rsidRDefault="00797E79" w:rsidP="00797E79">
      <w:pPr>
        <w:pStyle w:val="a6"/>
        <w:numPr>
          <w:ilvl w:val="0"/>
          <w:numId w:val="8"/>
        </w:numPr>
        <w:spacing w:line="360" w:lineRule="auto"/>
        <w:ind w:firstLineChars="0"/>
      </w:pPr>
      <w:r>
        <w:rPr>
          <w:rFonts w:hint="eastAsia"/>
        </w:rPr>
        <w:t>文件日志</w:t>
      </w:r>
    </w:p>
    <w:p w:rsidR="00816B80" w:rsidRPr="00797E79" w:rsidRDefault="00816B80" w:rsidP="00816B80">
      <w:pPr>
        <w:pStyle w:val="a6"/>
        <w:spacing w:line="360" w:lineRule="auto"/>
        <w:ind w:left="420" w:firstLineChars="0" w:firstLine="0"/>
      </w:pPr>
      <w:r>
        <w:rPr>
          <w:rFonts w:hint="eastAsia"/>
        </w:rPr>
        <w:t>软件运行日志将被以文本方式记录到本地硬盘中，并按日期分文件夹存储，便于查找。</w:t>
      </w:r>
    </w:p>
    <w:p w:rsidR="00BE47B6" w:rsidRDefault="00BE47B6" w:rsidP="00797E79"/>
    <w:p w:rsidR="00BE47B6" w:rsidRDefault="00BE47B6" w:rsidP="00BE47B6">
      <w:pPr>
        <w:pStyle w:val="2"/>
      </w:pPr>
      <w:r>
        <w:rPr>
          <w:rFonts w:hint="eastAsia"/>
        </w:rPr>
        <w:t>操作指南</w:t>
      </w:r>
    </w:p>
    <w:p w:rsidR="008E3F00" w:rsidRDefault="008E3F00" w:rsidP="00797E79">
      <w:r>
        <w:rPr>
          <w:rFonts w:hint="eastAsia"/>
        </w:rPr>
        <w:t>播放广告</w:t>
      </w:r>
    </w:p>
    <w:p w:rsidR="008E3F00" w:rsidRDefault="008E3F00" w:rsidP="00342510">
      <w:pPr>
        <w:pStyle w:val="a6"/>
        <w:numPr>
          <w:ilvl w:val="1"/>
          <w:numId w:val="1"/>
        </w:numPr>
        <w:spacing w:line="360" w:lineRule="auto"/>
        <w:ind w:firstLineChars="0"/>
        <w:rPr>
          <w:rFonts w:hint="eastAsia"/>
        </w:rPr>
      </w:pPr>
      <w:r>
        <w:rPr>
          <w:rFonts w:hint="eastAsia"/>
        </w:rPr>
        <w:t>点击主界面右上“播放广告”按钮，系统将检测配置，</w:t>
      </w:r>
      <w:r w:rsidR="0093316B">
        <w:rPr>
          <w:rFonts w:hint="eastAsia"/>
        </w:rPr>
        <w:t>以全屏保持比例拉伸模式</w:t>
      </w:r>
      <w:r>
        <w:rPr>
          <w:rFonts w:hint="eastAsia"/>
        </w:rPr>
        <w:t>播放符合配置要求的广告媒体文件。</w:t>
      </w:r>
    </w:p>
    <w:p w:rsidR="00880162" w:rsidRDefault="00880162" w:rsidP="00880162">
      <w:pPr>
        <w:pStyle w:val="a6"/>
        <w:spacing w:line="360" w:lineRule="auto"/>
        <w:ind w:left="840" w:firstLineChars="0" w:firstLine="0"/>
      </w:pPr>
      <w:r>
        <w:rPr>
          <w:noProof/>
        </w:rPr>
        <w:drawing>
          <wp:inline distT="0" distB="0" distL="0" distR="0">
            <wp:extent cx="2514600" cy="419100"/>
            <wp:effectExtent l="1905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2514600" cy="419100"/>
                    </a:xfrm>
                    <a:prstGeom prst="rect">
                      <a:avLst/>
                    </a:prstGeom>
                    <a:noFill/>
                    <a:ln w="9525">
                      <a:noFill/>
                      <a:miter lim="800000"/>
                      <a:headEnd/>
                      <a:tailEnd/>
                    </a:ln>
                  </pic:spPr>
                </pic:pic>
              </a:graphicData>
            </a:graphic>
          </wp:inline>
        </w:drawing>
      </w:r>
    </w:p>
    <w:p w:rsidR="008E3F00" w:rsidRDefault="008E3F00" w:rsidP="00342510">
      <w:pPr>
        <w:pStyle w:val="a6"/>
        <w:numPr>
          <w:ilvl w:val="1"/>
          <w:numId w:val="1"/>
        </w:numPr>
        <w:spacing w:line="360" w:lineRule="auto"/>
        <w:ind w:firstLineChars="0"/>
      </w:pPr>
      <w:r>
        <w:rPr>
          <w:rFonts w:hint="eastAsia"/>
        </w:rPr>
        <w:lastRenderedPageBreak/>
        <w:t>播放模式为循环播放。即指定时间段内，所有指定媒体文件将以随机或顺序模式循环播放，直到系统时间超出配置时间段。</w:t>
      </w:r>
    </w:p>
    <w:p w:rsidR="00880162" w:rsidRDefault="008E3F00" w:rsidP="00880162">
      <w:pPr>
        <w:pStyle w:val="a6"/>
        <w:numPr>
          <w:ilvl w:val="1"/>
          <w:numId w:val="1"/>
        </w:numPr>
        <w:spacing w:line="360" w:lineRule="auto"/>
        <w:ind w:firstLineChars="0"/>
      </w:pPr>
      <w:r>
        <w:rPr>
          <w:rFonts w:hint="eastAsia"/>
        </w:rPr>
        <w:t>PowerPoint</w:t>
      </w:r>
      <w:r>
        <w:rPr>
          <w:rFonts w:hint="eastAsia"/>
        </w:rPr>
        <w:t>幻灯片文件将自动翻页播放，每页停留时间以配置文件指定为准，并可通过主界面手动设置，统一设定。</w:t>
      </w:r>
    </w:p>
    <w:p w:rsidR="0093316B" w:rsidRDefault="0093316B" w:rsidP="00342510">
      <w:pPr>
        <w:pStyle w:val="a6"/>
        <w:numPr>
          <w:ilvl w:val="1"/>
          <w:numId w:val="1"/>
        </w:numPr>
        <w:spacing w:line="360" w:lineRule="auto"/>
        <w:ind w:firstLineChars="0"/>
        <w:rPr>
          <w:rFonts w:hint="eastAsia"/>
        </w:rPr>
      </w:pPr>
      <w:r>
        <w:rPr>
          <w:rFonts w:hint="eastAsia"/>
        </w:rPr>
        <w:t>广告播放过程中可按鼠标右键呼出对话框并确认退出全屏模式，同时播放的媒体文件将暂停。</w:t>
      </w:r>
    </w:p>
    <w:p w:rsidR="00880162" w:rsidRDefault="00880162" w:rsidP="00880162">
      <w:pPr>
        <w:pStyle w:val="a6"/>
        <w:spacing w:line="360" w:lineRule="auto"/>
        <w:ind w:left="840" w:firstLineChars="0" w:firstLine="0"/>
      </w:pPr>
      <w:r>
        <w:rPr>
          <w:noProof/>
        </w:rPr>
        <w:drawing>
          <wp:inline distT="0" distB="0" distL="0" distR="0">
            <wp:extent cx="2333625" cy="1647825"/>
            <wp:effectExtent l="19050" t="0" r="952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srcRect/>
                    <a:stretch>
                      <a:fillRect/>
                    </a:stretch>
                  </pic:blipFill>
                  <pic:spPr bwMode="auto">
                    <a:xfrm>
                      <a:off x="0" y="0"/>
                      <a:ext cx="2333625" cy="1647825"/>
                    </a:xfrm>
                    <a:prstGeom prst="rect">
                      <a:avLst/>
                    </a:prstGeom>
                    <a:noFill/>
                    <a:ln w="9525">
                      <a:noFill/>
                      <a:miter lim="800000"/>
                      <a:headEnd/>
                      <a:tailEnd/>
                    </a:ln>
                  </pic:spPr>
                </pic:pic>
              </a:graphicData>
            </a:graphic>
          </wp:inline>
        </w:drawing>
      </w:r>
    </w:p>
    <w:p w:rsidR="0093316B" w:rsidRDefault="0093316B" w:rsidP="00342510">
      <w:pPr>
        <w:pStyle w:val="a6"/>
        <w:numPr>
          <w:ilvl w:val="1"/>
          <w:numId w:val="1"/>
        </w:numPr>
        <w:spacing w:line="360" w:lineRule="auto"/>
        <w:ind w:firstLineChars="0"/>
        <w:rPr>
          <w:rFonts w:hint="eastAsia"/>
        </w:rPr>
      </w:pPr>
      <w:r>
        <w:rPr>
          <w:rFonts w:hint="eastAsia"/>
        </w:rPr>
        <w:t>幻灯片播放过程中可不直接退出，可通过点击鼠标左键强制立即翻页，以加快播放速度。</w:t>
      </w:r>
    </w:p>
    <w:p w:rsidR="00880162" w:rsidRDefault="00880162" w:rsidP="00342510">
      <w:pPr>
        <w:pStyle w:val="a6"/>
        <w:numPr>
          <w:ilvl w:val="1"/>
          <w:numId w:val="1"/>
        </w:numPr>
        <w:spacing w:line="360" w:lineRule="auto"/>
        <w:ind w:firstLineChars="0"/>
        <w:rPr>
          <w:rFonts w:hint="eastAsia"/>
        </w:rPr>
      </w:pPr>
      <w:r>
        <w:rPr>
          <w:rFonts w:hint="eastAsia"/>
        </w:rPr>
        <w:t>视频媒体文件播放过程中可通过单击鼠标中间，并点击确认对话框的方式跳过当前播放的文件，继续下一媒体文件。</w:t>
      </w:r>
    </w:p>
    <w:p w:rsidR="00880162" w:rsidRDefault="00880162" w:rsidP="00880162">
      <w:pPr>
        <w:pStyle w:val="a6"/>
        <w:spacing w:line="360" w:lineRule="auto"/>
        <w:ind w:left="840" w:firstLineChars="0" w:firstLine="0"/>
      </w:pPr>
      <w:r>
        <w:rPr>
          <w:noProof/>
        </w:rPr>
        <w:drawing>
          <wp:inline distT="0" distB="0" distL="0" distR="0">
            <wp:extent cx="2333625" cy="1647825"/>
            <wp:effectExtent l="19050" t="0" r="952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srcRect/>
                    <a:stretch>
                      <a:fillRect/>
                    </a:stretch>
                  </pic:blipFill>
                  <pic:spPr bwMode="auto">
                    <a:xfrm>
                      <a:off x="0" y="0"/>
                      <a:ext cx="2333625" cy="1647825"/>
                    </a:xfrm>
                    <a:prstGeom prst="rect">
                      <a:avLst/>
                    </a:prstGeom>
                    <a:noFill/>
                    <a:ln w="9525">
                      <a:noFill/>
                      <a:miter lim="800000"/>
                      <a:headEnd/>
                      <a:tailEnd/>
                    </a:ln>
                  </pic:spPr>
                </pic:pic>
              </a:graphicData>
            </a:graphic>
          </wp:inline>
        </w:drawing>
      </w:r>
    </w:p>
    <w:p w:rsidR="00994103" w:rsidRDefault="00994103" w:rsidP="00342510">
      <w:pPr>
        <w:spacing w:line="360" w:lineRule="auto"/>
      </w:pPr>
    </w:p>
    <w:p w:rsidR="008E3F00" w:rsidRDefault="008E3F00" w:rsidP="00797E79">
      <w:r>
        <w:rPr>
          <w:rFonts w:hint="eastAsia"/>
        </w:rPr>
        <w:t>播放配置</w:t>
      </w:r>
    </w:p>
    <w:p w:rsidR="00994103" w:rsidRDefault="008651FB" w:rsidP="00797E79">
      <w:pPr>
        <w:pStyle w:val="a6"/>
        <w:numPr>
          <w:ilvl w:val="0"/>
          <w:numId w:val="2"/>
        </w:numPr>
        <w:spacing w:line="360" w:lineRule="auto"/>
        <w:ind w:firstLineChars="0"/>
        <w:rPr>
          <w:rFonts w:hint="eastAsia"/>
        </w:rPr>
      </w:pPr>
      <w:r>
        <w:rPr>
          <w:rFonts w:hint="eastAsia"/>
        </w:rPr>
        <w:t>点击“播放广告”按钮下方左侧的“修改播放配置”可展开配置界面。</w:t>
      </w:r>
    </w:p>
    <w:p w:rsidR="00880162" w:rsidRDefault="00880162" w:rsidP="00880162">
      <w:pPr>
        <w:pStyle w:val="a6"/>
        <w:spacing w:line="360" w:lineRule="auto"/>
        <w:ind w:left="840" w:firstLineChars="0" w:firstLine="0"/>
      </w:pPr>
      <w:r>
        <w:rPr>
          <w:noProof/>
        </w:rPr>
        <w:drawing>
          <wp:inline distT="0" distB="0" distL="0" distR="0">
            <wp:extent cx="2409825" cy="200025"/>
            <wp:effectExtent l="19050" t="0" r="952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srcRect/>
                    <a:stretch>
                      <a:fillRect/>
                    </a:stretch>
                  </pic:blipFill>
                  <pic:spPr bwMode="auto">
                    <a:xfrm>
                      <a:off x="0" y="0"/>
                      <a:ext cx="2409825" cy="200025"/>
                    </a:xfrm>
                    <a:prstGeom prst="rect">
                      <a:avLst/>
                    </a:prstGeom>
                    <a:noFill/>
                    <a:ln w="9525">
                      <a:noFill/>
                      <a:miter lim="800000"/>
                      <a:headEnd/>
                      <a:tailEnd/>
                    </a:ln>
                  </pic:spPr>
                </pic:pic>
              </a:graphicData>
            </a:graphic>
          </wp:inline>
        </w:drawing>
      </w:r>
    </w:p>
    <w:p w:rsidR="00CC4863" w:rsidRDefault="000F395E" w:rsidP="00797E79">
      <w:pPr>
        <w:pStyle w:val="a6"/>
        <w:numPr>
          <w:ilvl w:val="0"/>
          <w:numId w:val="2"/>
        </w:numPr>
        <w:spacing w:line="360" w:lineRule="auto"/>
        <w:ind w:firstLineChars="0"/>
        <w:rPr>
          <w:rFonts w:hint="eastAsia"/>
        </w:rPr>
      </w:pPr>
      <w:r>
        <w:rPr>
          <w:rFonts w:hint="eastAsia"/>
        </w:rPr>
        <w:t>配置界面上半部分以树形结构展示</w:t>
      </w:r>
      <w:r w:rsidR="00EF6031">
        <w:rPr>
          <w:rFonts w:hint="eastAsia"/>
        </w:rPr>
        <w:t>了播放时间段配置信息，</w:t>
      </w:r>
    </w:p>
    <w:p w:rsidR="00880162" w:rsidRDefault="00880162" w:rsidP="00880162">
      <w:pPr>
        <w:pStyle w:val="a6"/>
        <w:spacing w:line="360" w:lineRule="auto"/>
        <w:ind w:left="840" w:firstLineChars="0" w:firstLine="0"/>
      </w:pPr>
      <w:r>
        <w:rPr>
          <w:noProof/>
        </w:rPr>
        <w:lastRenderedPageBreak/>
        <w:drawing>
          <wp:inline distT="0" distB="0" distL="0" distR="0">
            <wp:extent cx="5274310" cy="3748817"/>
            <wp:effectExtent l="1905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a:srcRect/>
                    <a:stretch>
                      <a:fillRect/>
                    </a:stretch>
                  </pic:blipFill>
                  <pic:spPr bwMode="auto">
                    <a:xfrm>
                      <a:off x="0" y="0"/>
                      <a:ext cx="5274310" cy="3748817"/>
                    </a:xfrm>
                    <a:prstGeom prst="rect">
                      <a:avLst/>
                    </a:prstGeom>
                    <a:noFill/>
                    <a:ln w="9525">
                      <a:noFill/>
                      <a:miter lim="800000"/>
                      <a:headEnd/>
                      <a:tailEnd/>
                    </a:ln>
                  </pic:spPr>
                </pic:pic>
              </a:graphicData>
            </a:graphic>
          </wp:inline>
        </w:drawing>
      </w:r>
    </w:p>
    <w:p w:rsidR="00EF6031" w:rsidRDefault="00EF6031" w:rsidP="00342510">
      <w:pPr>
        <w:pStyle w:val="a6"/>
        <w:numPr>
          <w:ilvl w:val="2"/>
          <w:numId w:val="1"/>
        </w:numPr>
        <w:spacing w:line="360" w:lineRule="auto"/>
        <w:ind w:firstLineChars="0"/>
        <w:rPr>
          <w:rFonts w:hint="eastAsia"/>
        </w:rPr>
      </w:pPr>
      <w:r>
        <w:rPr>
          <w:rFonts w:hint="eastAsia"/>
        </w:rPr>
        <w:t>其中：第一级项目定义了日期时间段。可通过双击选定项目，在界面下部区域显示该项的配置修改界面</w:t>
      </w:r>
      <w:r w:rsidR="006F02D9">
        <w:rPr>
          <w:rFonts w:hint="eastAsia"/>
        </w:rPr>
        <w:t>。双</w:t>
      </w:r>
      <w:r>
        <w:rPr>
          <w:rFonts w:hint="eastAsia"/>
        </w:rPr>
        <w:t>击日期单元格以激活日期选择控件，以选定时间段</w:t>
      </w:r>
      <w:r w:rsidR="006F02D9">
        <w:rPr>
          <w:rFonts w:hint="eastAsia"/>
        </w:rPr>
        <w:t>的起止日期</w:t>
      </w:r>
      <w:r>
        <w:rPr>
          <w:rFonts w:hint="eastAsia"/>
        </w:rPr>
        <w:t>点。通过勾选每周各天，以允许在本时间段内的对应星期日期正常播放广告，反选以禁止。</w:t>
      </w:r>
      <w:r w:rsidR="005F1D68">
        <w:rPr>
          <w:rFonts w:hint="eastAsia"/>
        </w:rPr>
        <w:t>修改完成后点击下方“保存”按钮以更新配置信息到上方树形结构图中。</w:t>
      </w:r>
    </w:p>
    <w:p w:rsidR="00880162" w:rsidRDefault="00880162" w:rsidP="00880162">
      <w:pPr>
        <w:pStyle w:val="a6"/>
        <w:spacing w:line="360" w:lineRule="auto"/>
        <w:ind w:left="1260" w:firstLineChars="0" w:firstLine="0"/>
      </w:pPr>
      <w:r>
        <w:rPr>
          <w:noProof/>
        </w:rPr>
        <w:drawing>
          <wp:inline distT="0" distB="0" distL="0" distR="0">
            <wp:extent cx="5274310" cy="1172069"/>
            <wp:effectExtent l="19050" t="0" r="254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a:srcRect/>
                    <a:stretch>
                      <a:fillRect/>
                    </a:stretch>
                  </pic:blipFill>
                  <pic:spPr bwMode="auto">
                    <a:xfrm>
                      <a:off x="0" y="0"/>
                      <a:ext cx="5274310" cy="1172069"/>
                    </a:xfrm>
                    <a:prstGeom prst="rect">
                      <a:avLst/>
                    </a:prstGeom>
                    <a:noFill/>
                    <a:ln w="9525">
                      <a:noFill/>
                      <a:miter lim="800000"/>
                      <a:headEnd/>
                      <a:tailEnd/>
                    </a:ln>
                  </pic:spPr>
                </pic:pic>
              </a:graphicData>
            </a:graphic>
          </wp:inline>
        </w:drawing>
      </w:r>
    </w:p>
    <w:p w:rsidR="00EF6031" w:rsidRDefault="006F02D9" w:rsidP="00342510">
      <w:pPr>
        <w:pStyle w:val="a6"/>
        <w:numPr>
          <w:ilvl w:val="2"/>
          <w:numId w:val="1"/>
        </w:numPr>
        <w:spacing w:line="360" w:lineRule="auto"/>
        <w:ind w:firstLineChars="0"/>
        <w:rPr>
          <w:rFonts w:hint="eastAsia"/>
        </w:rPr>
      </w:pPr>
      <w:r>
        <w:rPr>
          <w:rFonts w:hint="eastAsia"/>
        </w:rPr>
        <w:t>其中：第二级项目定义了每天内的时间段和播放模式。双击选定项目，在界面下方显示配置修改界面。点击时间单元格以激活时间选择控件，以选定时间段的起止时间点。点击播放模式单元格，在下拉菜单中选择播放模式：随机模式或顺序模式。</w:t>
      </w:r>
      <w:r w:rsidR="005F1D68">
        <w:rPr>
          <w:rFonts w:hint="eastAsia"/>
        </w:rPr>
        <w:t>修改完成后点击下方“保存”按钮以更新配置信息到上方树形结构图中。</w:t>
      </w:r>
    </w:p>
    <w:p w:rsidR="00880162" w:rsidRDefault="00880162" w:rsidP="00880162">
      <w:pPr>
        <w:pStyle w:val="a6"/>
        <w:spacing w:line="360" w:lineRule="auto"/>
        <w:ind w:left="1260" w:firstLineChars="0" w:firstLine="0"/>
      </w:pPr>
      <w:r>
        <w:rPr>
          <w:noProof/>
        </w:rPr>
        <w:lastRenderedPageBreak/>
        <w:drawing>
          <wp:inline distT="0" distB="0" distL="0" distR="0">
            <wp:extent cx="5274310" cy="1172069"/>
            <wp:effectExtent l="19050" t="0" r="254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5"/>
                    <a:srcRect/>
                    <a:stretch>
                      <a:fillRect/>
                    </a:stretch>
                  </pic:blipFill>
                  <pic:spPr bwMode="auto">
                    <a:xfrm>
                      <a:off x="0" y="0"/>
                      <a:ext cx="5274310" cy="1172069"/>
                    </a:xfrm>
                    <a:prstGeom prst="rect">
                      <a:avLst/>
                    </a:prstGeom>
                    <a:noFill/>
                    <a:ln w="9525">
                      <a:noFill/>
                      <a:miter lim="800000"/>
                      <a:headEnd/>
                      <a:tailEnd/>
                    </a:ln>
                  </pic:spPr>
                </pic:pic>
              </a:graphicData>
            </a:graphic>
          </wp:inline>
        </w:drawing>
      </w:r>
    </w:p>
    <w:p w:rsidR="005F1D68" w:rsidRDefault="005F1D68" w:rsidP="00342510">
      <w:pPr>
        <w:pStyle w:val="a6"/>
        <w:numPr>
          <w:ilvl w:val="2"/>
          <w:numId w:val="1"/>
        </w:numPr>
        <w:spacing w:line="360" w:lineRule="auto"/>
        <w:ind w:firstLineChars="0"/>
        <w:rPr>
          <w:rFonts w:hint="eastAsia"/>
        </w:rPr>
      </w:pPr>
      <w:r>
        <w:rPr>
          <w:rFonts w:hint="eastAsia"/>
        </w:rPr>
        <w:t>其中：第三级项目定义了每个广告媒体文件。双击选定项目，在界面下方显示配置修改界面。点击媒体类型单元格，在下拉菜单中选择类型：</w:t>
      </w:r>
      <w:r>
        <w:rPr>
          <w:rFonts w:hint="eastAsia"/>
        </w:rPr>
        <w:t>powerpoint</w:t>
      </w:r>
      <w:r>
        <w:rPr>
          <w:rFonts w:hint="eastAsia"/>
        </w:rPr>
        <w:t>幻灯片、</w:t>
      </w:r>
      <w:r>
        <w:rPr>
          <w:rFonts w:hint="eastAsia"/>
        </w:rPr>
        <w:t>video</w:t>
      </w:r>
      <w:r>
        <w:rPr>
          <w:rFonts w:hint="eastAsia"/>
        </w:rPr>
        <w:t>视频文件或</w:t>
      </w:r>
      <w:r>
        <w:rPr>
          <w:rFonts w:hint="eastAsia"/>
        </w:rPr>
        <w:t>dir</w:t>
      </w:r>
      <w:r>
        <w:rPr>
          <w:rFonts w:hint="eastAsia"/>
        </w:rPr>
        <w:t>文件夹。点击幻灯页间隔单元格以修改每页幻灯片停留时间，以秒计算；本项配置只对</w:t>
      </w:r>
      <w:r>
        <w:rPr>
          <w:rFonts w:hint="eastAsia"/>
        </w:rPr>
        <w:t>powerpoint</w:t>
      </w:r>
      <w:r>
        <w:rPr>
          <w:rFonts w:hint="eastAsia"/>
        </w:rPr>
        <w:t>幻灯片类型文件有效。双击媒体文件单元格以呼出文件或文件夹选择</w:t>
      </w:r>
      <w:r w:rsidR="00184134">
        <w:rPr>
          <w:rFonts w:hint="eastAsia"/>
        </w:rPr>
        <w:t>对话框，选择所需文件或包含媒体文件的文件夹。</w:t>
      </w:r>
      <w:r>
        <w:rPr>
          <w:rFonts w:hint="eastAsia"/>
        </w:rPr>
        <w:t>修改完成后点击下方“保存”按钮以更新配置信息到上方树形结构图中。</w:t>
      </w:r>
    </w:p>
    <w:p w:rsidR="00880162" w:rsidRDefault="00880162" w:rsidP="00880162">
      <w:pPr>
        <w:pStyle w:val="a6"/>
        <w:spacing w:line="360" w:lineRule="auto"/>
        <w:ind w:left="1260" w:firstLineChars="0" w:firstLine="0"/>
      </w:pPr>
      <w:r>
        <w:rPr>
          <w:noProof/>
        </w:rPr>
        <w:drawing>
          <wp:inline distT="0" distB="0" distL="0" distR="0">
            <wp:extent cx="5274310" cy="1172069"/>
            <wp:effectExtent l="19050" t="0" r="254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6"/>
                    <a:srcRect/>
                    <a:stretch>
                      <a:fillRect/>
                    </a:stretch>
                  </pic:blipFill>
                  <pic:spPr bwMode="auto">
                    <a:xfrm>
                      <a:off x="0" y="0"/>
                      <a:ext cx="5274310" cy="1172069"/>
                    </a:xfrm>
                    <a:prstGeom prst="rect">
                      <a:avLst/>
                    </a:prstGeom>
                    <a:noFill/>
                    <a:ln w="9525">
                      <a:noFill/>
                      <a:miter lim="800000"/>
                      <a:headEnd/>
                      <a:tailEnd/>
                    </a:ln>
                  </pic:spPr>
                </pic:pic>
              </a:graphicData>
            </a:graphic>
          </wp:inline>
        </w:drawing>
      </w:r>
    </w:p>
    <w:p w:rsidR="000A5892" w:rsidRDefault="000A5892" w:rsidP="00797E79">
      <w:pPr>
        <w:pStyle w:val="a6"/>
        <w:numPr>
          <w:ilvl w:val="0"/>
          <w:numId w:val="2"/>
        </w:numPr>
        <w:spacing w:line="360" w:lineRule="auto"/>
        <w:ind w:firstLineChars="0"/>
        <w:rPr>
          <w:rFonts w:hint="eastAsia"/>
        </w:rPr>
      </w:pPr>
      <w:r>
        <w:rPr>
          <w:rFonts w:hint="eastAsia"/>
        </w:rPr>
        <w:t>对每一级配置项目，均可通过右键菜单实现“添加”、“删除”、“上移”和“下移”功能，分别对应添加配置项、删除配置项、上移一位和下移一位。</w:t>
      </w:r>
    </w:p>
    <w:p w:rsidR="00880162" w:rsidRDefault="00880162" w:rsidP="00880162">
      <w:pPr>
        <w:pStyle w:val="a6"/>
        <w:spacing w:line="360" w:lineRule="auto"/>
        <w:ind w:left="840" w:firstLineChars="0" w:firstLine="0"/>
      </w:pPr>
      <w:r>
        <w:rPr>
          <w:noProof/>
        </w:rPr>
        <w:drawing>
          <wp:inline distT="0" distB="0" distL="0" distR="0">
            <wp:extent cx="2305050" cy="1190625"/>
            <wp:effectExtent l="1905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7"/>
                    <a:srcRect/>
                    <a:stretch>
                      <a:fillRect/>
                    </a:stretch>
                  </pic:blipFill>
                  <pic:spPr bwMode="auto">
                    <a:xfrm>
                      <a:off x="0" y="0"/>
                      <a:ext cx="2305050" cy="1190625"/>
                    </a:xfrm>
                    <a:prstGeom prst="rect">
                      <a:avLst/>
                    </a:prstGeom>
                    <a:noFill/>
                    <a:ln w="9525">
                      <a:noFill/>
                      <a:miter lim="800000"/>
                      <a:headEnd/>
                      <a:tailEnd/>
                    </a:ln>
                  </pic:spPr>
                </pic:pic>
              </a:graphicData>
            </a:graphic>
          </wp:inline>
        </w:drawing>
      </w:r>
    </w:p>
    <w:p w:rsidR="00BA4C0B" w:rsidRDefault="00BA4C0B" w:rsidP="00797E79">
      <w:pPr>
        <w:pStyle w:val="a6"/>
        <w:numPr>
          <w:ilvl w:val="0"/>
          <w:numId w:val="2"/>
        </w:numPr>
        <w:spacing w:line="360" w:lineRule="auto"/>
        <w:ind w:firstLineChars="0"/>
        <w:rPr>
          <w:rFonts w:hint="eastAsia"/>
        </w:rPr>
      </w:pPr>
      <w:r>
        <w:rPr>
          <w:rFonts w:hint="eastAsia"/>
        </w:rPr>
        <w:t>完成配置后，点击界面右下方的“写入配置文件”以永久保存配置信息。或点击“退出”并确认后放弃所有修改返回主界面。</w:t>
      </w:r>
    </w:p>
    <w:p w:rsidR="00880162" w:rsidRDefault="00880162" w:rsidP="00880162">
      <w:pPr>
        <w:pStyle w:val="a6"/>
        <w:spacing w:line="360" w:lineRule="auto"/>
        <w:ind w:left="840" w:firstLineChars="0" w:firstLine="0"/>
      </w:pPr>
      <w:r>
        <w:rPr>
          <w:noProof/>
        </w:rPr>
        <w:drawing>
          <wp:inline distT="0" distB="0" distL="0" distR="0">
            <wp:extent cx="1219200" cy="200025"/>
            <wp:effectExtent l="1905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8"/>
                    <a:srcRect/>
                    <a:stretch>
                      <a:fillRect/>
                    </a:stretch>
                  </pic:blipFill>
                  <pic:spPr bwMode="auto">
                    <a:xfrm>
                      <a:off x="0" y="0"/>
                      <a:ext cx="1219200" cy="200025"/>
                    </a:xfrm>
                    <a:prstGeom prst="rect">
                      <a:avLst/>
                    </a:prstGeom>
                    <a:noFill/>
                    <a:ln w="9525">
                      <a:noFill/>
                      <a:miter lim="800000"/>
                      <a:headEnd/>
                      <a:tailEnd/>
                    </a:ln>
                  </pic:spPr>
                </pic:pic>
              </a:graphicData>
            </a:graphic>
          </wp:inline>
        </w:drawing>
      </w:r>
    </w:p>
    <w:p w:rsidR="000A5892" w:rsidRDefault="000A5892" w:rsidP="00797E79">
      <w:pPr>
        <w:pStyle w:val="a6"/>
        <w:numPr>
          <w:ilvl w:val="0"/>
          <w:numId w:val="2"/>
        </w:numPr>
        <w:spacing w:line="360" w:lineRule="auto"/>
        <w:ind w:firstLineChars="0"/>
      </w:pPr>
      <w:r>
        <w:rPr>
          <w:rFonts w:hint="eastAsia"/>
        </w:rPr>
        <w:t>配置文件内容须按照时间顺序互斥输入，即日期段、时间段信息须按照先后顺序配置，并保证每一时间段配置项互不交叠，但可有间隙。</w:t>
      </w:r>
    </w:p>
    <w:p w:rsidR="00994103" w:rsidRDefault="00994103" w:rsidP="00342510">
      <w:pPr>
        <w:spacing w:line="360" w:lineRule="auto"/>
      </w:pPr>
    </w:p>
    <w:p w:rsidR="003C359F" w:rsidRDefault="008E3F00" w:rsidP="00797E79">
      <w:r>
        <w:rPr>
          <w:rFonts w:hint="eastAsia"/>
        </w:rPr>
        <w:t>幻灯片配置</w:t>
      </w:r>
    </w:p>
    <w:p w:rsidR="00994103" w:rsidRDefault="003C359F" w:rsidP="00342510">
      <w:pPr>
        <w:pStyle w:val="a6"/>
        <w:numPr>
          <w:ilvl w:val="0"/>
          <w:numId w:val="3"/>
        </w:numPr>
        <w:spacing w:line="360" w:lineRule="auto"/>
        <w:ind w:firstLineChars="0"/>
        <w:rPr>
          <w:rFonts w:hint="eastAsia"/>
        </w:rPr>
      </w:pPr>
      <w:r>
        <w:rPr>
          <w:rFonts w:hint="eastAsia"/>
        </w:rPr>
        <w:t>在主界面右侧的“幻灯片每页停留时间”配置区域中，勾选“采用系统配置”使系</w:t>
      </w:r>
      <w:r>
        <w:rPr>
          <w:rFonts w:hint="eastAsia"/>
        </w:rPr>
        <w:lastRenderedPageBreak/>
        <w:t>统检测每一项</w:t>
      </w:r>
      <w:r>
        <w:rPr>
          <w:rFonts w:hint="eastAsia"/>
        </w:rPr>
        <w:t>powerpoint</w:t>
      </w:r>
      <w:r>
        <w:rPr>
          <w:rFonts w:hint="eastAsia"/>
        </w:rPr>
        <w:t>幻灯片类型媒体文件配置信息的停留时间信息，以控制播放速度；反选“采用系统配置”后，可在右侧“手动配置”控件中输入统一的停留时间秒数，系统将忽略配置文件信息，采用手动输入的信息控制幻灯播放速度。</w:t>
      </w:r>
    </w:p>
    <w:p w:rsidR="00880162" w:rsidRDefault="00880162" w:rsidP="00880162">
      <w:pPr>
        <w:pStyle w:val="a6"/>
        <w:spacing w:line="360" w:lineRule="auto"/>
        <w:ind w:left="840" w:firstLineChars="0" w:firstLine="0"/>
        <w:rPr>
          <w:rFonts w:hint="eastAsia"/>
        </w:rPr>
      </w:pPr>
      <w:r>
        <w:rPr>
          <w:noProof/>
        </w:rPr>
        <w:drawing>
          <wp:inline distT="0" distB="0" distL="0" distR="0">
            <wp:extent cx="2514600" cy="457200"/>
            <wp:effectExtent l="1905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9"/>
                    <a:srcRect/>
                    <a:stretch>
                      <a:fillRect/>
                    </a:stretch>
                  </pic:blipFill>
                  <pic:spPr bwMode="auto">
                    <a:xfrm>
                      <a:off x="0" y="0"/>
                      <a:ext cx="2514600" cy="457200"/>
                    </a:xfrm>
                    <a:prstGeom prst="rect">
                      <a:avLst/>
                    </a:prstGeom>
                    <a:noFill/>
                    <a:ln w="9525">
                      <a:noFill/>
                      <a:miter lim="800000"/>
                      <a:headEnd/>
                      <a:tailEnd/>
                    </a:ln>
                  </pic:spPr>
                </pic:pic>
              </a:graphicData>
            </a:graphic>
          </wp:inline>
        </w:drawing>
      </w:r>
    </w:p>
    <w:p w:rsidR="00880162" w:rsidRPr="000A5892" w:rsidRDefault="00880162" w:rsidP="00880162">
      <w:pPr>
        <w:pStyle w:val="a6"/>
        <w:spacing w:line="360" w:lineRule="auto"/>
        <w:ind w:left="840" w:firstLineChars="0" w:firstLine="0"/>
      </w:pPr>
    </w:p>
    <w:p w:rsidR="008E3F00" w:rsidRDefault="008E3F00" w:rsidP="00797E79">
      <w:r>
        <w:rPr>
          <w:rFonts w:hint="eastAsia"/>
        </w:rPr>
        <w:t>空闲配置</w:t>
      </w:r>
    </w:p>
    <w:p w:rsidR="000A5892" w:rsidRDefault="00524F3E" w:rsidP="00797E79">
      <w:pPr>
        <w:pStyle w:val="a6"/>
        <w:numPr>
          <w:ilvl w:val="0"/>
          <w:numId w:val="4"/>
        </w:numPr>
        <w:spacing w:line="360" w:lineRule="auto"/>
        <w:ind w:firstLineChars="0"/>
        <w:rPr>
          <w:rFonts w:hint="eastAsia"/>
        </w:rPr>
      </w:pPr>
      <w:r>
        <w:rPr>
          <w:rFonts w:hint="eastAsia"/>
        </w:rPr>
        <w:t>当播放配置时间段信息出现间隔空隙时，系统将自动播放空闲配置媒体内容，本项配置位于主界面右侧“空闲时段播放内容”配置区域。配置方式可参考</w:t>
      </w:r>
      <w:r>
        <w:rPr>
          <w:rFonts w:hint="eastAsia"/>
        </w:rPr>
        <w:t xml:space="preserve">2. b) iii </w:t>
      </w:r>
      <w:r>
        <w:rPr>
          <w:rFonts w:hint="eastAsia"/>
        </w:rPr>
        <w:t>章节。</w:t>
      </w:r>
    </w:p>
    <w:p w:rsidR="00880162" w:rsidRDefault="00880162" w:rsidP="00880162">
      <w:pPr>
        <w:pStyle w:val="a6"/>
        <w:spacing w:line="360" w:lineRule="auto"/>
        <w:ind w:left="840" w:firstLineChars="0" w:firstLine="0"/>
      </w:pPr>
      <w:r>
        <w:rPr>
          <w:noProof/>
        </w:rPr>
        <w:drawing>
          <wp:inline distT="0" distB="0" distL="0" distR="0">
            <wp:extent cx="2514600" cy="752475"/>
            <wp:effectExtent l="1905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0"/>
                    <a:srcRect/>
                    <a:stretch>
                      <a:fillRect/>
                    </a:stretch>
                  </pic:blipFill>
                  <pic:spPr bwMode="auto">
                    <a:xfrm>
                      <a:off x="0" y="0"/>
                      <a:ext cx="2514600" cy="752475"/>
                    </a:xfrm>
                    <a:prstGeom prst="rect">
                      <a:avLst/>
                    </a:prstGeom>
                    <a:noFill/>
                    <a:ln w="9525">
                      <a:noFill/>
                      <a:miter lim="800000"/>
                      <a:headEnd/>
                      <a:tailEnd/>
                    </a:ln>
                  </pic:spPr>
                </pic:pic>
              </a:graphicData>
            </a:graphic>
          </wp:inline>
        </w:drawing>
      </w:r>
    </w:p>
    <w:p w:rsidR="00994103" w:rsidRDefault="00994103" w:rsidP="00342510">
      <w:pPr>
        <w:spacing w:line="360" w:lineRule="auto"/>
        <w:rPr>
          <w:rFonts w:hint="eastAsia"/>
        </w:rPr>
      </w:pPr>
    </w:p>
    <w:p w:rsidR="00A85877" w:rsidRDefault="00A85877" w:rsidP="00342510">
      <w:pPr>
        <w:spacing w:line="360" w:lineRule="auto"/>
        <w:rPr>
          <w:rFonts w:hint="eastAsia"/>
        </w:rPr>
      </w:pPr>
      <w:r>
        <w:rPr>
          <w:rFonts w:hint="eastAsia"/>
        </w:rPr>
        <w:t>间隔播放</w:t>
      </w:r>
    </w:p>
    <w:p w:rsidR="00A85877" w:rsidRDefault="00A85877" w:rsidP="00A85877">
      <w:pPr>
        <w:pStyle w:val="a6"/>
        <w:numPr>
          <w:ilvl w:val="0"/>
          <w:numId w:val="9"/>
        </w:numPr>
        <w:spacing w:line="360" w:lineRule="auto"/>
        <w:ind w:left="851" w:firstLineChars="0" w:hanging="425"/>
        <w:rPr>
          <w:rFonts w:hint="eastAsia"/>
        </w:rPr>
      </w:pPr>
      <w:r>
        <w:rPr>
          <w:rFonts w:hint="eastAsia"/>
        </w:rPr>
        <w:t>根据实际需要，本软件支持在已配置的播放时间和播放内容基础上，插播指定的媒体文件。插播形式为每播放一条已配置的媒体文件后播放一条指定的插播内容。插播媒体文件须放置于指定位置：“</w:t>
      </w:r>
      <w:r>
        <w:rPr>
          <w:rFonts w:hint="eastAsia"/>
        </w:rPr>
        <w:t>C:\interMedia\</w:t>
      </w:r>
      <w:r>
        <w:rPr>
          <w:rFonts w:hint="eastAsia"/>
        </w:rPr>
        <w:t>”文件夹下。插播文件内容可由</w:t>
      </w:r>
      <w:r>
        <w:rPr>
          <w:rFonts w:hint="eastAsia"/>
        </w:rPr>
        <w:t>AdPlayer</w:t>
      </w:r>
      <w:r>
        <w:rPr>
          <w:rFonts w:hint="eastAsia"/>
        </w:rPr>
        <w:t>客户端工具上传至该目录。</w:t>
      </w:r>
    </w:p>
    <w:p w:rsidR="00A85877" w:rsidRDefault="00A85877" w:rsidP="00A85877">
      <w:pPr>
        <w:pStyle w:val="a6"/>
        <w:numPr>
          <w:ilvl w:val="0"/>
          <w:numId w:val="9"/>
        </w:numPr>
        <w:spacing w:line="360" w:lineRule="auto"/>
        <w:ind w:left="851" w:firstLineChars="0" w:hanging="425"/>
        <w:rPr>
          <w:rFonts w:hint="eastAsia"/>
        </w:rPr>
      </w:pPr>
      <w:r>
        <w:rPr>
          <w:rFonts w:hint="eastAsia"/>
        </w:rPr>
        <w:t>使用客户端工具上传插播媒体文件时，须首先点击“连接服务器”按钮，客户端工具将自动连接服务器，并</w:t>
      </w:r>
      <w:r w:rsidR="00C46D2B">
        <w:rPr>
          <w:rFonts w:hint="eastAsia"/>
        </w:rPr>
        <w:t>显示出服务器端插播内容文件列表。之后可选择本地文件进行上传。上传后的文件可通过右键点击上移、下移进行排序，或点击删除。</w:t>
      </w:r>
    </w:p>
    <w:p w:rsidR="00A85877" w:rsidRDefault="00A85877" w:rsidP="00A85877">
      <w:pPr>
        <w:pStyle w:val="a6"/>
        <w:spacing w:line="360" w:lineRule="auto"/>
        <w:ind w:left="851" w:firstLineChars="0" w:firstLine="0"/>
        <w:rPr>
          <w:rFonts w:hint="eastAsia"/>
        </w:rPr>
      </w:pPr>
      <w:r>
        <w:rPr>
          <w:rFonts w:hint="eastAsia"/>
          <w:noProof/>
        </w:rPr>
        <w:lastRenderedPageBreak/>
        <w:drawing>
          <wp:inline distT="0" distB="0" distL="0" distR="0">
            <wp:extent cx="4781550" cy="2771775"/>
            <wp:effectExtent l="19050" t="0" r="0"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21"/>
                    <a:srcRect/>
                    <a:stretch>
                      <a:fillRect/>
                    </a:stretch>
                  </pic:blipFill>
                  <pic:spPr bwMode="auto">
                    <a:xfrm>
                      <a:off x="0" y="0"/>
                      <a:ext cx="4781550" cy="2771775"/>
                    </a:xfrm>
                    <a:prstGeom prst="rect">
                      <a:avLst/>
                    </a:prstGeom>
                    <a:noFill/>
                    <a:ln w="9525">
                      <a:noFill/>
                      <a:miter lim="800000"/>
                      <a:headEnd/>
                      <a:tailEnd/>
                    </a:ln>
                  </pic:spPr>
                </pic:pic>
              </a:graphicData>
            </a:graphic>
          </wp:inline>
        </w:drawing>
      </w:r>
    </w:p>
    <w:p w:rsidR="00A85877" w:rsidRPr="00524F3E" w:rsidRDefault="00A85877" w:rsidP="00342510">
      <w:pPr>
        <w:spacing w:line="360" w:lineRule="auto"/>
      </w:pPr>
    </w:p>
    <w:p w:rsidR="008E3F00" w:rsidRDefault="008E3F00" w:rsidP="00797E79">
      <w:r>
        <w:rPr>
          <w:rFonts w:hint="eastAsia"/>
        </w:rPr>
        <w:t>屏幕休眠</w:t>
      </w:r>
    </w:p>
    <w:p w:rsidR="00524F3E" w:rsidRDefault="00524F3E" w:rsidP="00797E79">
      <w:pPr>
        <w:pStyle w:val="a6"/>
        <w:numPr>
          <w:ilvl w:val="0"/>
          <w:numId w:val="5"/>
        </w:numPr>
        <w:spacing w:line="360" w:lineRule="auto"/>
        <w:ind w:firstLineChars="0"/>
      </w:pPr>
      <w:r>
        <w:rPr>
          <w:rFonts w:hint="eastAsia"/>
        </w:rPr>
        <w:t>主界面右侧“屏幕休眠时间段”配置区域用于指定每日某一时间段，通常为夜间，系统将关闭显示屏，并暂停播放，等待系统时间超出休眠时间段后，自动开启屏幕并继续之前播放。</w:t>
      </w:r>
    </w:p>
    <w:p w:rsidR="00524F3E" w:rsidRDefault="00524F3E" w:rsidP="00797E79">
      <w:pPr>
        <w:pStyle w:val="a6"/>
        <w:numPr>
          <w:ilvl w:val="0"/>
          <w:numId w:val="5"/>
        </w:numPr>
        <w:spacing w:line="360" w:lineRule="auto"/>
        <w:ind w:firstLineChars="0"/>
        <w:rPr>
          <w:rFonts w:hint="eastAsia"/>
        </w:rPr>
      </w:pPr>
      <w:r>
        <w:rPr>
          <w:rFonts w:hint="eastAsia"/>
        </w:rPr>
        <w:t>时间段起始时间不可晚于终止时间点。</w:t>
      </w:r>
    </w:p>
    <w:p w:rsidR="00880162" w:rsidRDefault="00880162" w:rsidP="00880162">
      <w:pPr>
        <w:pStyle w:val="a6"/>
        <w:spacing w:line="360" w:lineRule="auto"/>
        <w:ind w:left="840" w:firstLineChars="0" w:firstLine="0"/>
      </w:pPr>
      <w:r>
        <w:rPr>
          <w:noProof/>
        </w:rPr>
        <w:drawing>
          <wp:inline distT="0" distB="0" distL="0" distR="0">
            <wp:extent cx="2514600" cy="647700"/>
            <wp:effectExtent l="19050" t="0" r="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2"/>
                    <a:srcRect/>
                    <a:stretch>
                      <a:fillRect/>
                    </a:stretch>
                  </pic:blipFill>
                  <pic:spPr bwMode="auto">
                    <a:xfrm>
                      <a:off x="0" y="0"/>
                      <a:ext cx="2514600" cy="647700"/>
                    </a:xfrm>
                    <a:prstGeom prst="rect">
                      <a:avLst/>
                    </a:prstGeom>
                    <a:noFill/>
                    <a:ln w="9525">
                      <a:noFill/>
                      <a:miter lim="800000"/>
                      <a:headEnd/>
                      <a:tailEnd/>
                    </a:ln>
                  </pic:spPr>
                </pic:pic>
              </a:graphicData>
            </a:graphic>
          </wp:inline>
        </w:drawing>
      </w:r>
    </w:p>
    <w:p w:rsidR="00994103" w:rsidRDefault="00994103" w:rsidP="00342510">
      <w:pPr>
        <w:spacing w:line="360" w:lineRule="auto"/>
      </w:pPr>
    </w:p>
    <w:p w:rsidR="00361700" w:rsidRDefault="00361700" w:rsidP="00797E79">
      <w:r>
        <w:rPr>
          <w:rFonts w:hint="eastAsia"/>
        </w:rPr>
        <w:t>多屏播放</w:t>
      </w:r>
    </w:p>
    <w:p w:rsidR="00361700" w:rsidRDefault="00361700" w:rsidP="00797E79">
      <w:pPr>
        <w:pStyle w:val="a6"/>
        <w:numPr>
          <w:ilvl w:val="0"/>
          <w:numId w:val="6"/>
        </w:numPr>
        <w:spacing w:line="360" w:lineRule="auto"/>
        <w:ind w:firstLineChars="0"/>
      </w:pPr>
      <w:r>
        <w:rPr>
          <w:rFonts w:hint="eastAsia"/>
        </w:rPr>
        <w:t>如配置了多屏幕显示设备，可在主界面右侧的“显示屏选择”下拉菜单中选择目标屏幕，以指定广告媒体在目标屏幕区域播放。</w:t>
      </w:r>
    </w:p>
    <w:p w:rsidR="00524F3E" w:rsidRDefault="00361700" w:rsidP="00797E79">
      <w:pPr>
        <w:pStyle w:val="a6"/>
        <w:numPr>
          <w:ilvl w:val="0"/>
          <w:numId w:val="6"/>
        </w:numPr>
        <w:spacing w:line="360" w:lineRule="auto"/>
        <w:ind w:firstLineChars="0"/>
        <w:rPr>
          <w:rFonts w:hint="eastAsia"/>
        </w:rPr>
      </w:pPr>
      <w:r>
        <w:rPr>
          <w:rFonts w:hint="eastAsia"/>
        </w:rPr>
        <w:t>“显示屏选择”下拉菜单只在有多个显示设备连接的情况下才可以使用。</w:t>
      </w:r>
    </w:p>
    <w:p w:rsidR="00880162" w:rsidRPr="008E3F00" w:rsidRDefault="00880162" w:rsidP="00880162">
      <w:pPr>
        <w:pStyle w:val="a6"/>
        <w:spacing w:line="360" w:lineRule="auto"/>
        <w:ind w:left="840" w:firstLineChars="0" w:firstLine="0"/>
      </w:pPr>
      <w:r>
        <w:rPr>
          <w:noProof/>
        </w:rPr>
        <w:drawing>
          <wp:inline distT="0" distB="0" distL="0" distR="0">
            <wp:extent cx="2514600" cy="295275"/>
            <wp:effectExtent l="19050" t="0" r="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3"/>
                    <a:srcRect/>
                    <a:stretch>
                      <a:fillRect/>
                    </a:stretch>
                  </pic:blipFill>
                  <pic:spPr bwMode="auto">
                    <a:xfrm>
                      <a:off x="0" y="0"/>
                      <a:ext cx="2514600" cy="295275"/>
                    </a:xfrm>
                    <a:prstGeom prst="rect">
                      <a:avLst/>
                    </a:prstGeom>
                    <a:noFill/>
                    <a:ln w="9525">
                      <a:noFill/>
                      <a:miter lim="800000"/>
                      <a:headEnd/>
                      <a:tailEnd/>
                    </a:ln>
                  </pic:spPr>
                </pic:pic>
              </a:graphicData>
            </a:graphic>
          </wp:inline>
        </w:drawing>
      </w:r>
    </w:p>
    <w:sectPr w:rsidR="00880162" w:rsidRPr="008E3F00" w:rsidSect="00A25FB5">
      <w:headerReference w:type="default" r:id="rId24"/>
      <w:footerReference w:type="default" r:id="rId2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970F2" w:rsidRDefault="008970F2" w:rsidP="008E3F00">
      <w:r>
        <w:separator/>
      </w:r>
    </w:p>
  </w:endnote>
  <w:endnote w:type="continuationSeparator" w:id="1">
    <w:p w:rsidR="008970F2" w:rsidRDefault="008970F2" w:rsidP="008E3F0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6E15" w:rsidRDefault="00CC6E15" w:rsidP="00CC6E15">
    <w:pPr>
      <w:pStyle w:val="a4"/>
      <w:wordWrap w:val="0"/>
      <w:jc w:val="right"/>
    </w:pPr>
    <w:r>
      <w:rPr>
        <w:rFonts w:hint="eastAsia"/>
      </w:rPr>
      <w:t xml:space="preserve">Samuel. CHENG All Rights Reserved </w:t>
    </w:r>
    <w:r w:rsidRPr="00CC6E15">
      <w:rPr>
        <w:rFonts w:hint="eastAsia"/>
      </w:rPr>
      <w:t>©</w:t>
    </w:r>
    <w:r>
      <w:rPr>
        <w:rFonts w:hint="eastAsia"/>
      </w:rPr>
      <w:t xml:space="preserve"> 2012</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970F2" w:rsidRDefault="008970F2" w:rsidP="008E3F00">
      <w:r>
        <w:separator/>
      </w:r>
    </w:p>
  </w:footnote>
  <w:footnote w:type="continuationSeparator" w:id="1">
    <w:p w:rsidR="008970F2" w:rsidRDefault="008970F2" w:rsidP="008E3F0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5714" w:rsidRDefault="00515714" w:rsidP="00515714">
    <w:pPr>
      <w:pStyle w:val="a3"/>
      <w:jc w:val="right"/>
    </w:pPr>
    <w:r>
      <w:rPr>
        <w:rFonts w:hint="eastAsia"/>
        <w:noProof/>
      </w:rPr>
      <w:drawing>
        <wp:anchor distT="0" distB="0" distL="114300" distR="114300" simplePos="0" relativeHeight="251658240" behindDoc="0" locked="0" layoutInCell="1" allowOverlap="1">
          <wp:simplePos x="0" y="0"/>
          <wp:positionH relativeFrom="column">
            <wp:posOffset>-19050</wp:posOffset>
          </wp:positionH>
          <wp:positionV relativeFrom="paragraph">
            <wp:posOffset>-168910</wp:posOffset>
          </wp:positionV>
          <wp:extent cx="1390650" cy="333375"/>
          <wp:effectExtent l="19050" t="0" r="0" b="0"/>
          <wp:wrapNone/>
          <wp:docPr id="2" name="图片 1" descr="无标题.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无标题.png"/>
                  <pic:cNvPicPr/>
                </pic:nvPicPr>
                <pic:blipFill>
                  <a:blip r:embed="rId1"/>
                  <a:stretch>
                    <a:fillRect/>
                  </a:stretch>
                </pic:blipFill>
                <pic:spPr>
                  <a:xfrm>
                    <a:off x="0" y="0"/>
                    <a:ext cx="1390650" cy="333375"/>
                  </a:xfrm>
                  <a:prstGeom prst="rect">
                    <a:avLst/>
                  </a:prstGeom>
                </pic:spPr>
              </pic:pic>
            </a:graphicData>
          </a:graphic>
        </wp:anchor>
      </w:drawing>
    </w:r>
    <w:r>
      <w:rPr>
        <w:rFonts w:hint="eastAsia"/>
      </w:rPr>
      <w:t>AdPlayer</w:t>
    </w:r>
    <w:r>
      <w:rPr>
        <w:rFonts w:hint="eastAsia"/>
      </w:rPr>
      <w:t>多媒体播放系统</w:t>
    </w:r>
    <w:r>
      <w:rPr>
        <w:rFonts w:hint="eastAsia"/>
      </w:rPr>
      <w:t>V1.0</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9B3C57"/>
    <w:multiLevelType w:val="hybridMultilevel"/>
    <w:tmpl w:val="C6D428EC"/>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15260C29"/>
    <w:multiLevelType w:val="hybridMultilevel"/>
    <w:tmpl w:val="AFFA98CA"/>
    <w:lvl w:ilvl="0" w:tplc="29C4B74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92C6F74"/>
    <w:multiLevelType w:val="hybridMultilevel"/>
    <w:tmpl w:val="C6D428EC"/>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268D3A67"/>
    <w:multiLevelType w:val="hybridMultilevel"/>
    <w:tmpl w:val="C6D428EC"/>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28091045"/>
    <w:multiLevelType w:val="hybridMultilevel"/>
    <w:tmpl w:val="C6D428EC"/>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2C963E1B"/>
    <w:multiLevelType w:val="hybridMultilevel"/>
    <w:tmpl w:val="C4CEA3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D1257DF"/>
    <w:multiLevelType w:val="hybridMultilevel"/>
    <w:tmpl w:val="8F46E76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A767BCC"/>
    <w:multiLevelType w:val="hybridMultilevel"/>
    <w:tmpl w:val="C6D428EC"/>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43670C8A"/>
    <w:multiLevelType w:val="hybridMultilevel"/>
    <w:tmpl w:val="C6D428EC"/>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6"/>
  </w:num>
  <w:num w:numId="2">
    <w:abstractNumId w:val="4"/>
  </w:num>
  <w:num w:numId="3">
    <w:abstractNumId w:val="2"/>
  </w:num>
  <w:num w:numId="4">
    <w:abstractNumId w:val="0"/>
  </w:num>
  <w:num w:numId="5">
    <w:abstractNumId w:val="3"/>
  </w:num>
  <w:num w:numId="6">
    <w:abstractNumId w:val="8"/>
  </w:num>
  <w:num w:numId="7">
    <w:abstractNumId w:val="7"/>
  </w:num>
  <w:num w:numId="8">
    <w:abstractNumId w:val="5"/>
  </w:num>
  <w:num w:numId="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614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E3F00"/>
    <w:rsid w:val="000208F7"/>
    <w:rsid w:val="000432EA"/>
    <w:rsid w:val="000905AD"/>
    <w:rsid w:val="000A5892"/>
    <w:rsid w:val="000C5555"/>
    <w:rsid w:val="000F395E"/>
    <w:rsid w:val="0017328F"/>
    <w:rsid w:val="00184134"/>
    <w:rsid w:val="001A3A99"/>
    <w:rsid w:val="001E22F3"/>
    <w:rsid w:val="00342510"/>
    <w:rsid w:val="00361700"/>
    <w:rsid w:val="003C359F"/>
    <w:rsid w:val="003E1725"/>
    <w:rsid w:val="00414D9C"/>
    <w:rsid w:val="00470065"/>
    <w:rsid w:val="004E77CB"/>
    <w:rsid w:val="00515714"/>
    <w:rsid w:val="00524F3E"/>
    <w:rsid w:val="005F1D68"/>
    <w:rsid w:val="00677B07"/>
    <w:rsid w:val="006F02D9"/>
    <w:rsid w:val="00707325"/>
    <w:rsid w:val="00720E62"/>
    <w:rsid w:val="00751B0D"/>
    <w:rsid w:val="00797E79"/>
    <w:rsid w:val="00816B80"/>
    <w:rsid w:val="008651FB"/>
    <w:rsid w:val="00880162"/>
    <w:rsid w:val="008970F2"/>
    <w:rsid w:val="008E3F00"/>
    <w:rsid w:val="0093316B"/>
    <w:rsid w:val="0095461C"/>
    <w:rsid w:val="009817AD"/>
    <w:rsid w:val="00994103"/>
    <w:rsid w:val="009D539E"/>
    <w:rsid w:val="00A06D4D"/>
    <w:rsid w:val="00A25FB5"/>
    <w:rsid w:val="00A85877"/>
    <w:rsid w:val="00BA4C0B"/>
    <w:rsid w:val="00BE47B6"/>
    <w:rsid w:val="00C46D2B"/>
    <w:rsid w:val="00CC4863"/>
    <w:rsid w:val="00CC6E15"/>
    <w:rsid w:val="00CE14A3"/>
    <w:rsid w:val="00DB2F4E"/>
    <w:rsid w:val="00ED2BE4"/>
    <w:rsid w:val="00EE18C2"/>
    <w:rsid w:val="00EF6031"/>
    <w:rsid w:val="00F33BD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25FB5"/>
    <w:pPr>
      <w:widowControl w:val="0"/>
      <w:jc w:val="both"/>
    </w:pPr>
  </w:style>
  <w:style w:type="paragraph" w:styleId="1">
    <w:name w:val="heading 1"/>
    <w:basedOn w:val="a"/>
    <w:next w:val="a"/>
    <w:link w:val="1Char"/>
    <w:uiPriority w:val="9"/>
    <w:qFormat/>
    <w:rsid w:val="008E3F0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208F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E3F0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8E3F00"/>
    <w:rPr>
      <w:sz w:val="18"/>
      <w:szCs w:val="18"/>
    </w:rPr>
  </w:style>
  <w:style w:type="paragraph" w:styleId="a4">
    <w:name w:val="footer"/>
    <w:basedOn w:val="a"/>
    <w:link w:val="Char0"/>
    <w:uiPriority w:val="99"/>
    <w:semiHidden/>
    <w:unhideWhenUsed/>
    <w:rsid w:val="008E3F00"/>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8E3F00"/>
    <w:rPr>
      <w:sz w:val="18"/>
      <w:szCs w:val="18"/>
    </w:rPr>
  </w:style>
  <w:style w:type="paragraph" w:styleId="a5">
    <w:name w:val="Title"/>
    <w:basedOn w:val="a"/>
    <w:next w:val="a"/>
    <w:link w:val="Char1"/>
    <w:uiPriority w:val="10"/>
    <w:qFormat/>
    <w:rsid w:val="008E3F00"/>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8E3F00"/>
    <w:rPr>
      <w:rFonts w:asciiTheme="majorHAnsi" w:eastAsia="宋体" w:hAnsiTheme="majorHAnsi" w:cstheme="majorBidi"/>
      <w:b/>
      <w:bCs/>
      <w:sz w:val="32"/>
      <w:szCs w:val="32"/>
    </w:rPr>
  </w:style>
  <w:style w:type="character" w:customStyle="1" w:styleId="1Char">
    <w:name w:val="标题 1 Char"/>
    <w:basedOn w:val="a0"/>
    <w:link w:val="1"/>
    <w:uiPriority w:val="9"/>
    <w:rsid w:val="008E3F00"/>
    <w:rPr>
      <w:b/>
      <w:bCs/>
      <w:kern w:val="44"/>
      <w:sz w:val="44"/>
      <w:szCs w:val="44"/>
    </w:rPr>
  </w:style>
  <w:style w:type="paragraph" w:styleId="a6">
    <w:name w:val="List Paragraph"/>
    <w:basedOn w:val="a"/>
    <w:uiPriority w:val="34"/>
    <w:qFormat/>
    <w:rsid w:val="008E3F00"/>
    <w:pPr>
      <w:ind w:firstLineChars="200" w:firstLine="420"/>
    </w:pPr>
  </w:style>
  <w:style w:type="paragraph" w:styleId="a7">
    <w:name w:val="Document Map"/>
    <w:basedOn w:val="a"/>
    <w:link w:val="Char2"/>
    <w:uiPriority w:val="99"/>
    <w:semiHidden/>
    <w:unhideWhenUsed/>
    <w:rsid w:val="00361700"/>
    <w:rPr>
      <w:rFonts w:ascii="Tahoma" w:hAnsi="Tahoma" w:cs="Tahoma"/>
      <w:sz w:val="16"/>
      <w:szCs w:val="16"/>
    </w:rPr>
  </w:style>
  <w:style w:type="character" w:customStyle="1" w:styleId="Char2">
    <w:name w:val="文档结构图 Char"/>
    <w:basedOn w:val="a0"/>
    <w:link w:val="a7"/>
    <w:uiPriority w:val="99"/>
    <w:semiHidden/>
    <w:rsid w:val="00361700"/>
    <w:rPr>
      <w:rFonts w:ascii="Tahoma" w:hAnsi="Tahoma" w:cs="Tahoma"/>
      <w:sz w:val="16"/>
      <w:szCs w:val="16"/>
    </w:rPr>
  </w:style>
  <w:style w:type="character" w:customStyle="1" w:styleId="2Char">
    <w:name w:val="标题 2 Char"/>
    <w:basedOn w:val="a0"/>
    <w:link w:val="2"/>
    <w:uiPriority w:val="9"/>
    <w:rsid w:val="000208F7"/>
    <w:rPr>
      <w:rFonts w:asciiTheme="majorHAnsi" w:eastAsiaTheme="majorEastAsia" w:hAnsiTheme="majorHAnsi" w:cstheme="majorBidi"/>
      <w:b/>
      <w:bCs/>
      <w:sz w:val="32"/>
      <w:szCs w:val="32"/>
    </w:rPr>
  </w:style>
  <w:style w:type="paragraph" w:styleId="a8">
    <w:name w:val="Balloon Text"/>
    <w:basedOn w:val="a"/>
    <w:link w:val="Char3"/>
    <w:uiPriority w:val="99"/>
    <w:semiHidden/>
    <w:unhideWhenUsed/>
    <w:rsid w:val="00515714"/>
    <w:rPr>
      <w:sz w:val="18"/>
      <w:szCs w:val="18"/>
    </w:rPr>
  </w:style>
  <w:style w:type="character" w:customStyle="1" w:styleId="Char3">
    <w:name w:val="批注框文本 Char"/>
    <w:basedOn w:val="a0"/>
    <w:link w:val="a8"/>
    <w:uiPriority w:val="99"/>
    <w:semiHidden/>
    <w:rsid w:val="00515714"/>
    <w:rPr>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AC4803-0D1D-4E54-9667-6E82FEB531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TotalTime>
  <Pages>7</Pages>
  <Words>405</Words>
  <Characters>2313</Characters>
  <Application>Microsoft Office Word</Application>
  <DocSecurity>0</DocSecurity>
  <Lines>19</Lines>
  <Paragraphs>5</Paragraphs>
  <ScaleCrop>false</ScaleCrop>
  <Company/>
  <LinksUpToDate>false</LinksUpToDate>
  <CharactersWithSpaces>2713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宁</dc:creator>
  <cp:keywords/>
  <dc:description/>
  <cp:lastModifiedBy>Samuel-CHENG</cp:lastModifiedBy>
  <cp:revision>31</cp:revision>
  <dcterms:created xsi:type="dcterms:W3CDTF">2012-05-22T13:09:00Z</dcterms:created>
  <dcterms:modified xsi:type="dcterms:W3CDTF">2012-07-30T19:24:00Z</dcterms:modified>
</cp:coreProperties>
</file>