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FB5" w:rsidRDefault="008E3F00" w:rsidP="00342510">
      <w:pPr>
        <w:pStyle w:val="Title"/>
        <w:spacing w:line="360" w:lineRule="auto"/>
      </w:pPr>
      <w:r>
        <w:rPr>
          <w:rFonts w:hint="eastAsia"/>
        </w:rPr>
        <w:t>用户手册</w:t>
      </w:r>
    </w:p>
    <w:p w:rsidR="008E3F00" w:rsidRDefault="008E3F00" w:rsidP="0034251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播放广告</w:t>
      </w:r>
    </w:p>
    <w:p w:rsidR="008E3F00" w:rsidRDefault="008E3F00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点击主界面右上“播放广告”按钮，系统将检测配置，</w:t>
      </w:r>
      <w:r w:rsidR="0093316B">
        <w:rPr>
          <w:rFonts w:hint="eastAsia"/>
        </w:rPr>
        <w:t>以全屏保持比例拉伸模式</w:t>
      </w:r>
      <w:r>
        <w:rPr>
          <w:rFonts w:hint="eastAsia"/>
        </w:rPr>
        <w:t>播放符合配置要求的广告媒体文件。</w:t>
      </w:r>
    </w:p>
    <w:p w:rsidR="008E3F00" w:rsidRDefault="008E3F00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播放模式为循环播放。即指定时间段内，所有指定媒体文件将以随机或顺序模式循环播放，直到系统时间超出配置时间段。</w:t>
      </w:r>
    </w:p>
    <w:p w:rsidR="008E3F00" w:rsidRDefault="008E3F00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PowerPoint</w:t>
      </w:r>
      <w:r>
        <w:rPr>
          <w:rFonts w:hint="eastAsia"/>
        </w:rPr>
        <w:t>幻灯片文件将自动翻页播放，每页停留时间以配置文件指定为准，并可通过主界面手动设置，统一设定。</w:t>
      </w:r>
    </w:p>
    <w:p w:rsidR="0093316B" w:rsidRDefault="0093316B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广告播放过程中可按“</w:t>
      </w:r>
      <w:r>
        <w:rPr>
          <w:rFonts w:hint="eastAsia"/>
        </w:rPr>
        <w:t>ESC</w:t>
      </w:r>
      <w:r>
        <w:rPr>
          <w:rFonts w:hint="eastAsia"/>
        </w:rPr>
        <w:t>”键或鼠标右键呼出对话框并确认退出全屏模式，同时播放的媒体文件将暂停。</w:t>
      </w:r>
    </w:p>
    <w:p w:rsidR="0093316B" w:rsidRDefault="0093316B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幻灯片播放过程中可不直接退出，可通过点击鼠标左键强制立即翻页，以加快播放速度。</w:t>
      </w:r>
    </w:p>
    <w:p w:rsidR="00994103" w:rsidRDefault="00994103" w:rsidP="00342510">
      <w:pPr>
        <w:spacing w:line="360" w:lineRule="auto"/>
      </w:pPr>
    </w:p>
    <w:p w:rsidR="008E3F00" w:rsidRDefault="008E3F00" w:rsidP="0034251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播放配置</w:t>
      </w:r>
    </w:p>
    <w:p w:rsidR="00994103" w:rsidRDefault="008651FB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点击“播放广告”按钮下方左侧的“修改播放配置”可展开配置界面。右侧的“打开配置文件”可直接以文本方式打开配置文件，不建议直接修改文件内容。</w:t>
      </w:r>
    </w:p>
    <w:p w:rsidR="00CC4863" w:rsidRDefault="000F395E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配置界面上半部分以树形结构展示</w:t>
      </w:r>
      <w:r w:rsidR="00EF6031">
        <w:rPr>
          <w:rFonts w:hint="eastAsia"/>
        </w:rPr>
        <w:t>了播放时间段配置信息，</w:t>
      </w:r>
    </w:p>
    <w:p w:rsidR="00EF6031" w:rsidRDefault="00EF6031" w:rsidP="00342510">
      <w:pPr>
        <w:pStyle w:val="ListParagraph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其中：第一级项目定义了日期时间段。可通过双击选定项目，在界面下部区域显示该项的配置修改界面</w:t>
      </w:r>
      <w:r w:rsidR="006F02D9">
        <w:rPr>
          <w:rFonts w:hint="eastAsia"/>
        </w:rPr>
        <w:t>。双</w:t>
      </w:r>
      <w:r>
        <w:rPr>
          <w:rFonts w:hint="eastAsia"/>
        </w:rPr>
        <w:t>击日期单元格以激活日期选择控件，以选定时间段</w:t>
      </w:r>
      <w:r w:rsidR="006F02D9">
        <w:rPr>
          <w:rFonts w:hint="eastAsia"/>
        </w:rPr>
        <w:t>的起止日期</w:t>
      </w:r>
      <w:r>
        <w:rPr>
          <w:rFonts w:hint="eastAsia"/>
        </w:rPr>
        <w:t>点。通过勾选每周各天，以允许在本时间段内的对应星期日期正常播放广告，反选以禁止。</w:t>
      </w:r>
      <w:r w:rsidR="005F1D68">
        <w:rPr>
          <w:rFonts w:hint="eastAsia"/>
        </w:rPr>
        <w:t>修改完成后点击下方“保存”按钮以更新配置信息到上方树形结构图中。</w:t>
      </w:r>
    </w:p>
    <w:p w:rsidR="00EF6031" w:rsidRDefault="006F02D9" w:rsidP="00342510">
      <w:pPr>
        <w:pStyle w:val="ListParagraph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其中：第二级项目定义了每天内的时间段和播放模式。双击选定项目，在界面下方显示配置修改界面。点击时间单元格以激活时间选择控件，以选定时间段的起止时间点。点击播放模式单元格，在下拉菜单中选择播放模式：随机模式或顺序模式。</w:t>
      </w:r>
      <w:r w:rsidR="005F1D68">
        <w:rPr>
          <w:rFonts w:hint="eastAsia"/>
        </w:rPr>
        <w:t>修改完成后点击下方“保存”按钮以更新配置信息到上方树形结构图中。</w:t>
      </w:r>
    </w:p>
    <w:p w:rsidR="005F1D68" w:rsidRDefault="005F1D68" w:rsidP="00342510">
      <w:pPr>
        <w:pStyle w:val="ListParagraph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其中：第三级项目定义了每个广告媒体文件。双击选定项目，在界面下方显示配置修改界面。点击媒体类型单元格，在下拉菜单中选择类型：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lastRenderedPageBreak/>
        <w:t>幻灯片、</w:t>
      </w:r>
      <w:r>
        <w:rPr>
          <w:rFonts w:hint="eastAsia"/>
        </w:rPr>
        <w:t>video</w:t>
      </w:r>
      <w:r>
        <w:rPr>
          <w:rFonts w:hint="eastAsia"/>
        </w:rPr>
        <w:t>视频文件或</w:t>
      </w:r>
      <w:r>
        <w:rPr>
          <w:rFonts w:hint="eastAsia"/>
        </w:rPr>
        <w:t>dir</w:t>
      </w:r>
      <w:r>
        <w:rPr>
          <w:rFonts w:hint="eastAsia"/>
        </w:rPr>
        <w:t>文件夹。点击幻灯页间隔单元格以修改每页幻灯片停留时间，以秒计算；本项配置只对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幻灯片类型文件有效。双击媒体文件单元格以呼出文件或文件夹选择</w:t>
      </w:r>
      <w:r w:rsidR="00184134">
        <w:rPr>
          <w:rFonts w:hint="eastAsia"/>
        </w:rPr>
        <w:t>对话框，选择所需文件或包含媒体文件的文件夹。</w:t>
      </w:r>
      <w:r>
        <w:rPr>
          <w:rFonts w:hint="eastAsia"/>
        </w:rPr>
        <w:t>修改完成后点击下方“保存”按钮以更新配置信息到上方树形结构图中。</w:t>
      </w:r>
    </w:p>
    <w:p w:rsidR="000A5892" w:rsidRDefault="000A5892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对每一级配置项目，均可通过右键菜单实现“添加”、“删除”、“上移”和“下移”功能，分别对应添加配置项、删除配置项、上移一位和下移一位。</w:t>
      </w:r>
    </w:p>
    <w:p w:rsidR="00BA4C0B" w:rsidRDefault="00BA4C0B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完成配置后，点击界面右下方的“写入配置文件”以永久保存配置信息。或点击“退出”并确认后放弃所有修改返回主界面。</w:t>
      </w:r>
    </w:p>
    <w:p w:rsidR="000A5892" w:rsidRDefault="000A5892" w:rsidP="00342510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配置文件内容须按照时间顺序互斥输入，即日期段、时间段信息须按照先后顺序配置，并保证每一时间段配置项互不交叠，但可有间隙。</w:t>
      </w:r>
    </w:p>
    <w:p w:rsidR="00994103" w:rsidRDefault="00994103" w:rsidP="00342510">
      <w:pPr>
        <w:spacing w:line="360" w:lineRule="auto"/>
      </w:pPr>
    </w:p>
    <w:p w:rsidR="003C359F" w:rsidRDefault="008E3F00" w:rsidP="0034251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幻灯片配置</w:t>
      </w:r>
    </w:p>
    <w:p w:rsidR="00342510" w:rsidRDefault="003C359F" w:rsidP="000A5892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在主界面右侧的“幻灯片每页停留时间”配置区域中，勾选“采用系统配置”使系统检测每一项</w:t>
      </w:r>
      <w:proofErr w:type="spellStart"/>
      <w:r>
        <w:rPr>
          <w:rFonts w:hint="eastAsia"/>
        </w:rPr>
        <w:t>powerpoint</w:t>
      </w:r>
      <w:proofErr w:type="spellEnd"/>
      <w:r>
        <w:rPr>
          <w:rFonts w:hint="eastAsia"/>
        </w:rPr>
        <w:t>幻灯片类型媒体文件配置信息的停留时间信息，以控制播放速度；反选“采用系统配置”后，可在右侧“手动配置”控件中输入统一的停留时间秒数，系统将忽略配置文件信息，采用手动输入的信息控制幻灯播放速度。</w:t>
      </w:r>
    </w:p>
    <w:p w:rsidR="00994103" w:rsidRPr="000A5892" w:rsidRDefault="00994103" w:rsidP="00342510">
      <w:pPr>
        <w:spacing w:line="360" w:lineRule="auto"/>
      </w:pPr>
    </w:p>
    <w:p w:rsidR="008E3F00" w:rsidRDefault="008E3F00" w:rsidP="0034251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空闲配置</w:t>
      </w:r>
    </w:p>
    <w:p w:rsidR="000A5892" w:rsidRDefault="00524F3E" w:rsidP="000A5892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当播放配置时间段信息出现间隔空隙时，系统将自动播放空闲配置媒体内容，本项配置位于主界面右侧“空闲时段播放内容”配置区域。配置方式可参考</w:t>
      </w: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) iii </w:t>
      </w:r>
      <w:r>
        <w:rPr>
          <w:rFonts w:hint="eastAsia"/>
        </w:rPr>
        <w:t>章节。</w:t>
      </w:r>
    </w:p>
    <w:p w:rsidR="00994103" w:rsidRPr="00524F3E" w:rsidRDefault="00994103" w:rsidP="00342510">
      <w:pPr>
        <w:spacing w:line="360" w:lineRule="auto"/>
      </w:pPr>
    </w:p>
    <w:p w:rsidR="008E3F00" w:rsidRDefault="008E3F00" w:rsidP="0034251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屏幕休眠</w:t>
      </w:r>
    </w:p>
    <w:p w:rsidR="00524F3E" w:rsidRDefault="00524F3E" w:rsidP="00524F3E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主界面右侧“屏幕休眠时间段”配置区域用于指定每日某一时间段，通常为夜间，系统将关闭显示屏，并暂停播放，等待系统时间超出休眠时间段后，自动开启屏幕并继续之前播放。</w:t>
      </w:r>
    </w:p>
    <w:p w:rsidR="00524F3E" w:rsidRDefault="00524F3E" w:rsidP="00524F3E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时间段起始时间不可晚于终止时间点。</w:t>
      </w:r>
    </w:p>
    <w:p w:rsidR="00994103" w:rsidRDefault="00994103" w:rsidP="00342510">
      <w:pPr>
        <w:spacing w:line="360" w:lineRule="auto"/>
      </w:pPr>
    </w:p>
    <w:p w:rsidR="00361700" w:rsidRDefault="00361700" w:rsidP="0036170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多屏播放</w:t>
      </w:r>
    </w:p>
    <w:p w:rsidR="00361700" w:rsidRDefault="00361700" w:rsidP="0036170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如配置了多屏幕显示设备，可在主界面右侧的“显示屏选择”下拉菜单中选择目标屏幕，以指定广告媒体在目标屏幕区域播放。</w:t>
      </w:r>
    </w:p>
    <w:p w:rsidR="00361700" w:rsidRDefault="00361700" w:rsidP="00361700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“显示屏选择”下拉菜单只在有多个显示设备连接的情况下才可以使用。</w:t>
      </w:r>
    </w:p>
    <w:p w:rsidR="00361700" w:rsidRDefault="00361700" w:rsidP="00361700">
      <w:pPr>
        <w:spacing w:line="360" w:lineRule="auto"/>
      </w:pPr>
    </w:p>
    <w:p w:rsidR="008E3F00" w:rsidRDefault="008E3F00" w:rsidP="00342510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滚动字幕</w:t>
      </w:r>
    </w:p>
    <w:p w:rsidR="00524F3E" w:rsidRPr="008E3F00" w:rsidRDefault="00524F3E" w:rsidP="00524F3E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预留功能</w:t>
      </w:r>
    </w:p>
    <w:sectPr w:rsidR="00524F3E" w:rsidRPr="008E3F00" w:rsidSect="00A25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725" w:rsidRDefault="003E1725" w:rsidP="008E3F00">
      <w:r>
        <w:separator/>
      </w:r>
    </w:p>
  </w:endnote>
  <w:endnote w:type="continuationSeparator" w:id="0">
    <w:p w:rsidR="003E1725" w:rsidRDefault="003E1725" w:rsidP="008E3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725" w:rsidRDefault="003E1725" w:rsidP="008E3F00">
      <w:r>
        <w:separator/>
      </w:r>
    </w:p>
  </w:footnote>
  <w:footnote w:type="continuationSeparator" w:id="0">
    <w:p w:rsidR="003E1725" w:rsidRDefault="003E1725" w:rsidP="008E3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257DF"/>
    <w:multiLevelType w:val="hybridMultilevel"/>
    <w:tmpl w:val="8F46E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F00"/>
    <w:rsid w:val="000A5892"/>
    <w:rsid w:val="000F395E"/>
    <w:rsid w:val="00184134"/>
    <w:rsid w:val="00342510"/>
    <w:rsid w:val="00361700"/>
    <w:rsid w:val="003C359F"/>
    <w:rsid w:val="003E1725"/>
    <w:rsid w:val="00524F3E"/>
    <w:rsid w:val="005F1D68"/>
    <w:rsid w:val="006F02D9"/>
    <w:rsid w:val="008651FB"/>
    <w:rsid w:val="008E3F00"/>
    <w:rsid w:val="0093316B"/>
    <w:rsid w:val="00994103"/>
    <w:rsid w:val="00A06D4D"/>
    <w:rsid w:val="00A25FB5"/>
    <w:rsid w:val="00BA4C0B"/>
    <w:rsid w:val="00CC4863"/>
    <w:rsid w:val="00EF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FB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3F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3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3F00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E3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E3F00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3F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E3F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E3F0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E3F00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6170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17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</dc:creator>
  <cp:keywords/>
  <dc:description/>
  <cp:lastModifiedBy>STMicroelectronics</cp:lastModifiedBy>
  <cp:revision>14</cp:revision>
  <dcterms:created xsi:type="dcterms:W3CDTF">2012-05-22T13:09:00Z</dcterms:created>
  <dcterms:modified xsi:type="dcterms:W3CDTF">2012-05-23T02:44:00Z</dcterms:modified>
</cp:coreProperties>
</file>