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1B95" w14:textId="0C54BEC7" w:rsidR="00D70F0D" w:rsidRPr="00727083" w:rsidRDefault="001B05AA" w:rsidP="00D1595F">
      <w:pPr>
        <w:shd w:val="clear" w:color="auto" w:fill="FFFFFF"/>
        <w:autoSpaceDE/>
        <w:autoSpaceDN/>
        <w:jc w:val="center"/>
        <w:textAlignment w:val="baseline"/>
        <w:rPr>
          <w:b/>
          <w:bCs/>
          <w:sz w:val="48"/>
          <w:bdr w:val="none" w:sz="0" w:space="0" w:color="auto" w:frame="1"/>
        </w:rPr>
      </w:pPr>
      <w:r w:rsidRPr="001B05AA">
        <w:rPr>
          <w:b/>
          <w:bCs/>
          <w:sz w:val="48"/>
          <w:bdr w:val="none" w:sz="0" w:space="0" w:color="auto" w:frame="1"/>
        </w:rPr>
        <w:t>Empirical Evaluation of Machine Learning Algorithms and T5 Language Model for Advanced Phishing Email Detection</w:t>
      </w:r>
    </w:p>
    <w:p w14:paraId="7B13CBF9" w14:textId="5F866460" w:rsidR="007F3A18" w:rsidRDefault="00B32284" w:rsidP="00D70F0D">
      <w:pPr>
        <w:shd w:val="clear" w:color="auto" w:fill="FFFFFF"/>
        <w:autoSpaceDE/>
        <w:autoSpaceDN/>
        <w:spacing w:before="240" w:line="360" w:lineRule="auto"/>
        <w:jc w:val="center"/>
        <w:textAlignment w:val="baseline"/>
        <w:rPr>
          <w:sz w:val="24"/>
          <w:bdr w:val="none" w:sz="0" w:space="0" w:color="auto" w:frame="1"/>
        </w:rPr>
      </w:pPr>
      <w:r w:rsidRPr="00B32284">
        <w:rPr>
          <w:sz w:val="24"/>
          <w:bdr w:val="none" w:sz="0" w:space="0" w:color="auto" w:frame="1"/>
        </w:rPr>
        <w:t xml:space="preserve">Prof. </w:t>
      </w:r>
      <w:proofErr w:type="spellStart"/>
      <w:r w:rsidRPr="00B32284">
        <w:rPr>
          <w:sz w:val="24"/>
          <w:bdr w:val="none" w:sz="0" w:space="0" w:color="auto" w:frame="1"/>
        </w:rPr>
        <w:t>Prranjali</w:t>
      </w:r>
      <w:proofErr w:type="spellEnd"/>
      <w:r w:rsidRPr="00B32284">
        <w:rPr>
          <w:sz w:val="24"/>
          <w:bdr w:val="none" w:sz="0" w:space="0" w:color="auto" w:frame="1"/>
        </w:rPr>
        <w:t xml:space="preserve"> Jadhav</w:t>
      </w:r>
      <w:r w:rsidR="00853304">
        <w:rPr>
          <w:sz w:val="24"/>
          <w:bdr w:val="none" w:sz="0" w:space="0" w:color="auto" w:frame="1"/>
          <w:vertAlign w:val="superscript"/>
        </w:rPr>
        <w:t>1</w:t>
      </w:r>
      <w:r w:rsidR="00853304">
        <w:rPr>
          <w:sz w:val="24"/>
          <w:bdr w:val="none" w:sz="0" w:space="0" w:color="auto" w:frame="1"/>
        </w:rPr>
        <w:t xml:space="preserve">, </w:t>
      </w:r>
      <w:r>
        <w:rPr>
          <w:sz w:val="24"/>
          <w:bdr w:val="none" w:sz="0" w:space="0" w:color="auto" w:frame="1"/>
        </w:rPr>
        <w:t xml:space="preserve">Mr. </w:t>
      </w:r>
      <w:r w:rsidR="00FC5D06">
        <w:rPr>
          <w:sz w:val="24"/>
          <w:bdr w:val="none" w:sz="0" w:space="0" w:color="auto" w:frame="1"/>
        </w:rPr>
        <w:t xml:space="preserve">Yash </w:t>
      </w:r>
      <w:r>
        <w:rPr>
          <w:sz w:val="24"/>
          <w:bdr w:val="none" w:sz="0" w:space="0" w:color="auto" w:frame="1"/>
        </w:rPr>
        <w:t>K</w:t>
      </w:r>
      <w:r w:rsidR="00FC5D06">
        <w:rPr>
          <w:sz w:val="24"/>
          <w:bdr w:val="none" w:sz="0" w:space="0" w:color="auto" w:frame="1"/>
        </w:rPr>
        <w:t>adam</w:t>
      </w:r>
      <w:r w:rsidRPr="00B32284">
        <w:rPr>
          <w:sz w:val="24"/>
          <w:bdr w:val="none" w:sz="0" w:space="0" w:color="auto" w:frame="1"/>
          <w:vertAlign w:val="superscript"/>
        </w:rPr>
        <w:t>2</w:t>
      </w:r>
      <w:r>
        <w:rPr>
          <w:sz w:val="24"/>
          <w:bdr w:val="none" w:sz="0" w:space="0" w:color="auto" w:frame="1"/>
        </w:rPr>
        <w:t xml:space="preserve">, </w:t>
      </w:r>
      <w:r w:rsidRPr="00B32284">
        <w:rPr>
          <w:sz w:val="24"/>
          <w:bdr w:val="none" w:sz="0" w:space="0" w:color="auto" w:frame="1"/>
        </w:rPr>
        <w:t>Mr.</w:t>
      </w:r>
      <w:r w:rsidR="002637D8" w:rsidRPr="007F3A18">
        <w:rPr>
          <w:sz w:val="24"/>
          <w:bdr w:val="none" w:sz="0" w:space="0" w:color="auto" w:frame="1"/>
        </w:rPr>
        <w:t xml:space="preserve"> </w:t>
      </w:r>
      <w:r w:rsidR="00FC5D06">
        <w:rPr>
          <w:sz w:val="24"/>
          <w:bdr w:val="none" w:sz="0" w:space="0" w:color="auto" w:frame="1"/>
        </w:rPr>
        <w:t>Omkar</w:t>
      </w:r>
      <w:r w:rsidR="006215A5">
        <w:rPr>
          <w:sz w:val="24"/>
          <w:bdr w:val="none" w:sz="0" w:space="0" w:color="auto" w:frame="1"/>
        </w:rPr>
        <w:t xml:space="preserve"> K</w:t>
      </w:r>
      <w:r w:rsidR="00FC5D06">
        <w:rPr>
          <w:sz w:val="24"/>
          <w:bdr w:val="none" w:sz="0" w:space="0" w:color="auto" w:frame="1"/>
        </w:rPr>
        <w:t>h</w:t>
      </w:r>
      <w:r w:rsidR="006215A5">
        <w:rPr>
          <w:sz w:val="24"/>
          <w:bdr w:val="none" w:sz="0" w:space="0" w:color="auto" w:frame="1"/>
        </w:rPr>
        <w:t>ad</w:t>
      </w:r>
      <w:r w:rsidR="00FC5D06">
        <w:rPr>
          <w:sz w:val="24"/>
          <w:bdr w:val="none" w:sz="0" w:space="0" w:color="auto" w:frame="1"/>
        </w:rPr>
        <w:t>e</w:t>
      </w:r>
      <w:r>
        <w:rPr>
          <w:sz w:val="24"/>
          <w:bdr w:val="none" w:sz="0" w:space="0" w:color="auto" w:frame="1"/>
          <w:vertAlign w:val="superscript"/>
        </w:rPr>
        <w:t>3</w:t>
      </w:r>
      <w:r w:rsidR="002637D8" w:rsidRPr="007F3A18">
        <w:rPr>
          <w:sz w:val="24"/>
          <w:bdr w:val="none" w:sz="0" w:space="0" w:color="auto" w:frame="1"/>
        </w:rPr>
        <w:t>, Mr.</w:t>
      </w:r>
      <w:r w:rsidR="006215A5">
        <w:rPr>
          <w:sz w:val="24"/>
          <w:bdr w:val="none" w:sz="0" w:space="0" w:color="auto" w:frame="1"/>
        </w:rPr>
        <w:t xml:space="preserve"> Ajay Yache</w:t>
      </w:r>
      <w:r>
        <w:rPr>
          <w:sz w:val="24"/>
          <w:bdr w:val="none" w:sz="0" w:space="0" w:color="auto" w:frame="1"/>
          <w:vertAlign w:val="superscript"/>
        </w:rPr>
        <w:t>4</w:t>
      </w:r>
      <w:r w:rsidR="00CF75B7" w:rsidRPr="007F3A18">
        <w:rPr>
          <w:sz w:val="24"/>
          <w:bdr w:val="none" w:sz="0" w:space="0" w:color="auto" w:frame="1"/>
        </w:rPr>
        <w:t>,</w:t>
      </w:r>
      <w:r w:rsidR="000151E0">
        <w:rPr>
          <w:sz w:val="24"/>
          <w:bdr w:val="none" w:sz="0" w:space="0" w:color="auto" w:frame="1"/>
        </w:rPr>
        <w:t xml:space="preserve"> Mr.</w:t>
      </w:r>
      <w:r w:rsidR="006215A5">
        <w:rPr>
          <w:sz w:val="24"/>
          <w:bdr w:val="none" w:sz="0" w:space="0" w:color="auto" w:frame="1"/>
        </w:rPr>
        <w:t xml:space="preserve"> Suyash Yeolekar</w:t>
      </w:r>
      <w:r>
        <w:rPr>
          <w:sz w:val="24"/>
          <w:bdr w:val="none" w:sz="0" w:space="0" w:color="auto" w:frame="1"/>
          <w:vertAlign w:val="superscript"/>
        </w:rPr>
        <w:t>5</w:t>
      </w:r>
      <w:r w:rsidR="00CF75B7" w:rsidRPr="000151E0">
        <w:rPr>
          <w:sz w:val="24"/>
          <w:bdr w:val="none" w:sz="0" w:space="0" w:color="auto" w:frame="1"/>
          <w:vertAlign w:val="superscript"/>
        </w:rPr>
        <w:t xml:space="preserve"> </w:t>
      </w:r>
    </w:p>
    <w:p w14:paraId="7B8CDFE4" w14:textId="0408E88E" w:rsidR="00D70F0D" w:rsidRPr="007F3A18" w:rsidRDefault="006215A5" w:rsidP="00FE3507">
      <w:pPr>
        <w:shd w:val="clear" w:color="auto" w:fill="FFFFFF"/>
        <w:autoSpaceDE/>
        <w:autoSpaceDN/>
        <w:spacing w:line="480" w:lineRule="auto"/>
        <w:jc w:val="center"/>
        <w:textAlignment w:val="baseline"/>
        <w:rPr>
          <w:sz w:val="24"/>
          <w:bdr w:val="none" w:sz="0" w:space="0" w:color="auto" w:frame="1"/>
        </w:rPr>
      </w:pPr>
      <w:r>
        <w:rPr>
          <w:sz w:val="24"/>
          <w:bdr w:val="none" w:sz="0" w:space="0" w:color="auto" w:frame="1"/>
        </w:rPr>
        <w:t>Mr. Pavankumar Solunke</w:t>
      </w:r>
      <w:r w:rsidR="00B32284">
        <w:rPr>
          <w:sz w:val="24"/>
          <w:bdr w:val="none" w:sz="0" w:space="0" w:color="auto" w:frame="1"/>
          <w:vertAlign w:val="superscript"/>
        </w:rPr>
        <w:t>6</w:t>
      </w:r>
    </w:p>
    <w:p w14:paraId="2DA0CD3D" w14:textId="5FDA07F7" w:rsidR="007F3A18" w:rsidRDefault="00B32284" w:rsidP="00CF5A1C">
      <w:pPr>
        <w:shd w:val="clear" w:color="auto" w:fill="FFFFFF"/>
        <w:autoSpaceDE/>
        <w:autoSpaceDN/>
        <w:spacing w:line="360" w:lineRule="auto"/>
        <w:jc w:val="center"/>
        <w:textAlignment w:val="baseline"/>
        <w:rPr>
          <w:sz w:val="22"/>
          <w:szCs w:val="18"/>
          <w:bdr w:val="none" w:sz="0" w:space="0" w:color="auto" w:frame="1"/>
        </w:rPr>
      </w:pPr>
      <w:r>
        <w:rPr>
          <w:sz w:val="22"/>
          <w:szCs w:val="18"/>
          <w:bdr w:val="none" w:sz="0" w:space="0" w:color="auto" w:frame="1"/>
          <w:vertAlign w:val="superscript"/>
        </w:rPr>
        <w:t>1</w:t>
      </w:r>
      <w:r w:rsidR="007F3A18" w:rsidRPr="007F3A18">
        <w:rPr>
          <w:sz w:val="22"/>
          <w:szCs w:val="18"/>
          <w:bdr w:val="none" w:sz="0" w:space="0" w:color="auto" w:frame="1"/>
        </w:rPr>
        <w:t>Asst. Professor,</w:t>
      </w:r>
      <w:r w:rsidR="007F3A18" w:rsidRPr="007F3A18">
        <w:t xml:space="preserve"> </w:t>
      </w:r>
      <w:r w:rsidR="00CF5A1C" w:rsidRPr="007F3A18">
        <w:rPr>
          <w:sz w:val="22"/>
          <w:szCs w:val="18"/>
          <w:bdr w:val="none" w:sz="0" w:space="0" w:color="auto" w:frame="1"/>
        </w:rPr>
        <w:t>Dep</w:t>
      </w:r>
      <w:r w:rsidR="00CF5A1C">
        <w:rPr>
          <w:sz w:val="22"/>
          <w:szCs w:val="18"/>
          <w:bdr w:val="none" w:sz="0" w:space="0" w:color="auto" w:frame="1"/>
        </w:rPr>
        <w:t xml:space="preserve">artment </w:t>
      </w:r>
      <w:r w:rsidR="00CF5A1C" w:rsidRPr="007F3A18">
        <w:rPr>
          <w:sz w:val="22"/>
          <w:szCs w:val="18"/>
          <w:bdr w:val="none" w:sz="0" w:space="0" w:color="auto" w:frame="1"/>
        </w:rPr>
        <w:t>of Artificial Intelligence and Data Science</w:t>
      </w:r>
      <w:r w:rsidR="00CF5A1C">
        <w:rPr>
          <w:sz w:val="22"/>
          <w:szCs w:val="18"/>
          <w:bdr w:val="none" w:sz="0" w:space="0" w:color="auto" w:frame="1"/>
        </w:rPr>
        <w:t xml:space="preserve">, </w:t>
      </w:r>
      <w:r w:rsidR="00CF5A1C" w:rsidRPr="00CF5A1C">
        <w:rPr>
          <w:sz w:val="22"/>
          <w:szCs w:val="18"/>
          <w:bdr w:val="none" w:sz="0" w:space="0" w:color="auto" w:frame="1"/>
        </w:rPr>
        <w:t>BRACT’s Vishwakarma Institute of Information Technology</w:t>
      </w:r>
      <w:r w:rsidR="00CF5A1C" w:rsidRPr="007F3A18">
        <w:rPr>
          <w:sz w:val="22"/>
          <w:szCs w:val="18"/>
          <w:bdr w:val="none" w:sz="0" w:space="0" w:color="auto" w:frame="1"/>
        </w:rPr>
        <w:t>, Pune, Maharashtra, India</w:t>
      </w:r>
      <w:r w:rsidR="00CF5A1C">
        <w:rPr>
          <w:sz w:val="22"/>
          <w:szCs w:val="18"/>
          <w:bdr w:val="none" w:sz="0" w:space="0" w:color="auto" w:frame="1"/>
        </w:rPr>
        <w:t xml:space="preserve"> </w:t>
      </w:r>
    </w:p>
    <w:p w14:paraId="4E2029FC" w14:textId="1535E74C" w:rsidR="00B32284" w:rsidRPr="007F3A18" w:rsidRDefault="00B32284" w:rsidP="00B32284">
      <w:pPr>
        <w:shd w:val="clear" w:color="auto" w:fill="FFFFFF"/>
        <w:autoSpaceDE/>
        <w:autoSpaceDN/>
        <w:spacing w:line="360" w:lineRule="auto"/>
        <w:jc w:val="center"/>
        <w:textAlignment w:val="baseline"/>
        <w:rPr>
          <w:sz w:val="22"/>
          <w:szCs w:val="18"/>
          <w:bdr w:val="none" w:sz="0" w:space="0" w:color="auto" w:frame="1"/>
        </w:rPr>
      </w:pPr>
      <w:r w:rsidRPr="007F3A18">
        <w:rPr>
          <w:sz w:val="22"/>
          <w:szCs w:val="18"/>
          <w:bdr w:val="none" w:sz="0" w:space="0" w:color="auto" w:frame="1"/>
          <w:vertAlign w:val="superscript"/>
        </w:rPr>
        <w:t>2</w:t>
      </w:r>
      <w:r>
        <w:rPr>
          <w:sz w:val="22"/>
          <w:szCs w:val="18"/>
          <w:bdr w:val="none" w:sz="0" w:space="0" w:color="auto" w:frame="1"/>
          <w:vertAlign w:val="superscript"/>
        </w:rPr>
        <w:t>,3,4,5,6</w:t>
      </w:r>
      <w:r w:rsidRPr="007F3A18">
        <w:rPr>
          <w:sz w:val="22"/>
          <w:szCs w:val="18"/>
          <w:bdr w:val="none" w:sz="0" w:space="0" w:color="auto" w:frame="1"/>
        </w:rPr>
        <w:t>Student, Dep</w:t>
      </w:r>
      <w:r>
        <w:rPr>
          <w:sz w:val="22"/>
          <w:szCs w:val="18"/>
          <w:bdr w:val="none" w:sz="0" w:space="0" w:color="auto" w:frame="1"/>
        </w:rPr>
        <w:t xml:space="preserve">artment </w:t>
      </w:r>
      <w:r w:rsidRPr="007F3A18">
        <w:rPr>
          <w:sz w:val="22"/>
          <w:szCs w:val="18"/>
          <w:bdr w:val="none" w:sz="0" w:space="0" w:color="auto" w:frame="1"/>
        </w:rPr>
        <w:t>of Artificial Intelligence and Data Science</w:t>
      </w:r>
      <w:r>
        <w:rPr>
          <w:sz w:val="22"/>
          <w:szCs w:val="18"/>
          <w:bdr w:val="none" w:sz="0" w:space="0" w:color="auto" w:frame="1"/>
        </w:rPr>
        <w:t xml:space="preserve">, </w:t>
      </w:r>
      <w:r w:rsidRPr="00CF5A1C">
        <w:rPr>
          <w:sz w:val="22"/>
          <w:szCs w:val="18"/>
          <w:bdr w:val="none" w:sz="0" w:space="0" w:color="auto" w:frame="1"/>
        </w:rPr>
        <w:t>BRACT’s Vishwakarma Institute of Information Technology</w:t>
      </w:r>
      <w:r w:rsidRPr="007F3A18">
        <w:rPr>
          <w:sz w:val="22"/>
          <w:szCs w:val="18"/>
          <w:bdr w:val="none" w:sz="0" w:space="0" w:color="auto" w:frame="1"/>
        </w:rPr>
        <w:t>, Pune, Maharashtra, India</w:t>
      </w:r>
      <w:r>
        <w:rPr>
          <w:sz w:val="22"/>
          <w:szCs w:val="18"/>
          <w:bdr w:val="none" w:sz="0" w:space="0" w:color="auto" w:frame="1"/>
        </w:rPr>
        <w:t xml:space="preserve"> </w:t>
      </w:r>
    </w:p>
    <w:p w14:paraId="7EA60E41" w14:textId="5BEBD3F1" w:rsidR="00CF5A1C" w:rsidRPr="00CF5A1C" w:rsidRDefault="00910BDF" w:rsidP="00CF5A1C">
      <w:pPr>
        <w:shd w:val="clear" w:color="auto" w:fill="FFFFFF"/>
        <w:autoSpaceDE/>
        <w:autoSpaceDN/>
        <w:spacing w:line="360" w:lineRule="auto"/>
        <w:jc w:val="center"/>
        <w:textAlignment w:val="baseline"/>
        <w:rPr>
          <w:sz w:val="22"/>
          <w:szCs w:val="18"/>
          <w:bdr w:val="none" w:sz="0" w:space="0" w:color="auto" w:frame="1"/>
        </w:rPr>
      </w:pPr>
      <w:r w:rsidRPr="00910BDF">
        <w:rPr>
          <w:sz w:val="22"/>
          <w:szCs w:val="18"/>
          <w:bdr w:val="none" w:sz="0" w:space="0" w:color="auto" w:frame="1"/>
        </w:rPr>
        <w:t>Corresponding author(s). E-mail(s):</w:t>
      </w:r>
      <w:r w:rsidR="00CF5A1C">
        <w:t xml:space="preserve"> </w:t>
      </w:r>
      <w:hyperlink r:id="rId8" w:history="1">
        <w:r w:rsidR="00B32284" w:rsidRPr="00C00BEE">
          <w:rPr>
            <w:rStyle w:val="Hyperlink"/>
            <w:sz w:val="22"/>
            <w:szCs w:val="22"/>
          </w:rPr>
          <w:t>prranjali.jadhav@viit.ac.in</w:t>
        </w:r>
      </w:hyperlink>
      <w:r w:rsidR="00B32284">
        <w:rPr>
          <w:sz w:val="22"/>
          <w:szCs w:val="22"/>
        </w:rPr>
        <w:t>;</w:t>
      </w:r>
    </w:p>
    <w:p w14:paraId="1757E94A" w14:textId="50804BD4" w:rsidR="00FE3507" w:rsidRPr="00CF5A1C" w:rsidRDefault="00910BDF" w:rsidP="00FE3507">
      <w:pPr>
        <w:shd w:val="clear" w:color="auto" w:fill="FFFFFF"/>
        <w:autoSpaceDE/>
        <w:autoSpaceDN/>
        <w:spacing w:line="360" w:lineRule="auto"/>
        <w:jc w:val="center"/>
        <w:textAlignment w:val="baseline"/>
        <w:rPr>
          <w:sz w:val="22"/>
          <w:szCs w:val="18"/>
          <w:bdr w:val="none" w:sz="0" w:space="0" w:color="auto" w:frame="1"/>
        </w:rPr>
      </w:pPr>
      <w:r w:rsidRPr="00910BDF">
        <w:rPr>
          <w:sz w:val="22"/>
          <w:szCs w:val="18"/>
          <w:bdr w:val="none" w:sz="0" w:space="0" w:color="auto" w:frame="1"/>
        </w:rPr>
        <w:t>Contributing authors:</w:t>
      </w:r>
      <w:r w:rsidR="00CF5A1C">
        <w:rPr>
          <w:sz w:val="22"/>
          <w:szCs w:val="22"/>
        </w:rPr>
        <w:t xml:space="preserve"> </w:t>
      </w:r>
      <w:hyperlink r:id="rId9" w:history="1">
        <w:r w:rsidR="00CF5A1C" w:rsidRPr="00C00BEE">
          <w:rPr>
            <w:rStyle w:val="Hyperlink"/>
            <w:sz w:val="22"/>
            <w:szCs w:val="22"/>
          </w:rPr>
          <w:t>yash.22220009@viit.ac.in</w:t>
        </w:r>
      </w:hyperlink>
      <w:r w:rsidR="00CF5A1C">
        <w:rPr>
          <w:sz w:val="22"/>
          <w:szCs w:val="22"/>
        </w:rPr>
        <w:t>;</w:t>
      </w:r>
      <w:r w:rsidR="00CF5A1C" w:rsidRPr="00CF5A1C">
        <w:t xml:space="preserve"> </w:t>
      </w:r>
      <w:hyperlink r:id="rId10" w:history="1">
        <w:r w:rsidR="00CF5A1C" w:rsidRPr="00C00BEE">
          <w:rPr>
            <w:rStyle w:val="Hyperlink"/>
            <w:sz w:val="22"/>
            <w:szCs w:val="22"/>
          </w:rPr>
          <w:t>ajay.22220128@viit.ac.in</w:t>
        </w:r>
      </w:hyperlink>
      <w:r w:rsidR="00CF5A1C">
        <w:rPr>
          <w:sz w:val="22"/>
          <w:szCs w:val="22"/>
        </w:rPr>
        <w:t>;</w:t>
      </w:r>
      <w:r w:rsidR="00CF5A1C" w:rsidRPr="00CF5A1C">
        <w:t xml:space="preserve"> </w:t>
      </w:r>
      <w:hyperlink r:id="rId11" w:history="1">
        <w:r w:rsidR="00CF5A1C" w:rsidRPr="00C00BEE">
          <w:rPr>
            <w:rStyle w:val="Hyperlink"/>
            <w:sz w:val="22"/>
            <w:szCs w:val="22"/>
          </w:rPr>
          <w:t>suyash.22111297@viit.ac.in</w:t>
        </w:r>
      </w:hyperlink>
      <w:r w:rsidR="00CF5A1C">
        <w:rPr>
          <w:sz w:val="22"/>
          <w:szCs w:val="22"/>
        </w:rPr>
        <w:t>;</w:t>
      </w:r>
      <w:r w:rsidR="00CF5A1C" w:rsidRPr="00CF5A1C">
        <w:t xml:space="preserve"> </w:t>
      </w:r>
      <w:hyperlink r:id="rId12" w:history="1">
        <w:r w:rsidR="00CF5A1C" w:rsidRPr="00C00BEE">
          <w:rPr>
            <w:rStyle w:val="Hyperlink"/>
            <w:sz w:val="22"/>
            <w:szCs w:val="22"/>
          </w:rPr>
          <w:t>pavankumar.22220078@viit.ac.in</w:t>
        </w:r>
      </w:hyperlink>
      <w:r w:rsidR="00CF5A1C">
        <w:rPr>
          <w:sz w:val="22"/>
          <w:szCs w:val="22"/>
        </w:rPr>
        <w:t>;</w:t>
      </w:r>
      <w:r w:rsidR="00FE3507" w:rsidRPr="00FE3507">
        <w:t xml:space="preserve"> </w:t>
      </w:r>
      <w:hyperlink r:id="rId13" w:history="1">
        <w:r w:rsidR="00B32284" w:rsidRPr="00C00BEE">
          <w:rPr>
            <w:rStyle w:val="Hyperlink"/>
            <w:sz w:val="22"/>
            <w:szCs w:val="22"/>
          </w:rPr>
          <w:t>omkar.22110174@viit.ac.in</w:t>
        </w:r>
      </w:hyperlink>
      <w:r w:rsidR="00B32284">
        <w:rPr>
          <w:rStyle w:val="Hyperlink"/>
          <w:sz w:val="22"/>
          <w:szCs w:val="22"/>
        </w:rPr>
        <w:t>;</w:t>
      </w:r>
    </w:p>
    <w:p w14:paraId="6099C62A" w14:textId="5D200450" w:rsidR="006F4D57" w:rsidRPr="00727083" w:rsidRDefault="009B78FF" w:rsidP="009B2701">
      <w:pPr>
        <w:shd w:val="clear" w:color="auto" w:fill="FFFFFF"/>
        <w:autoSpaceDE/>
        <w:autoSpaceDN/>
        <w:spacing w:before="120" w:after="120" w:line="360" w:lineRule="auto"/>
        <w:jc w:val="both"/>
        <w:textAlignment w:val="baseline"/>
        <w:rPr>
          <w:bCs/>
          <w:bdr w:val="none" w:sz="0" w:space="0" w:color="auto" w:frame="1"/>
        </w:rPr>
      </w:pPr>
      <w:r w:rsidRPr="00727083">
        <w:rPr>
          <w:b/>
          <w:bCs/>
          <w:bdr w:val="none" w:sz="0" w:space="0" w:color="auto" w:frame="1"/>
        </w:rPr>
        <w:t>Abstract</w:t>
      </w:r>
      <w:r w:rsidR="00847ACB" w:rsidRPr="00727083">
        <w:rPr>
          <w:b/>
          <w:bCs/>
          <w:bdr w:val="none" w:sz="0" w:space="0" w:color="auto" w:frame="1"/>
        </w:rPr>
        <w:t xml:space="preserve">: </w:t>
      </w:r>
      <w:r w:rsidR="00AD59D6" w:rsidRPr="00AD59D6">
        <w:rPr>
          <w:bdr w:val="none" w:sz="0" w:space="0" w:color="auto" w:frame="1"/>
        </w:rPr>
        <w:t>This research paper addresses the critical need for robust email security measures in the face of evolving cyber threats, specifically focusing on innovative approaches to phishing detection and prevention. Initially, traditional machine learning techniques such as Support Vector Machine (SVM), Gradient Boosting, Multinomial Naive Bayes</w:t>
      </w:r>
      <w:r w:rsidR="00F16091">
        <w:rPr>
          <w:bdr w:val="none" w:sz="0" w:space="0" w:color="auto" w:frame="1"/>
        </w:rPr>
        <w:t xml:space="preserve"> and Random Forest</w:t>
      </w:r>
      <w:r w:rsidR="00AD59D6" w:rsidRPr="00AD59D6">
        <w:rPr>
          <w:bdr w:val="none" w:sz="0" w:space="0" w:color="auto" w:frame="1"/>
        </w:rPr>
        <w:t xml:space="preserve"> are employed to analyze a dataset of email texts. While these methods demonstrate promise, the research takes a transformative step by integrating T5, a cutting-edge transformer-based model. T5 not only outperforms traditional algorithms but also showcases remarkable adaptability in discerning intricate patterns within email content. A comparative analysis of classifiers reveals the superior accuracy of transformer-based models, marking a paradigm shift in email security. The study acknowledges limitations and considerations, including dataset biases and nuanced implications of false positives and false negatives. In the subsequent phase, the research explores fine-tuning T5 for phishing email detection, demonstrating robust performance during training and commendable accuracy during evaluation. Practical applications are realized through the implementation of a </w:t>
      </w:r>
      <w:proofErr w:type="spellStart"/>
      <w:r w:rsidR="00AD59D6" w:rsidRPr="00AD59D6">
        <w:rPr>
          <w:bdr w:val="none" w:sz="0" w:space="0" w:color="auto" w:frame="1"/>
        </w:rPr>
        <w:t>Gradio</w:t>
      </w:r>
      <w:proofErr w:type="spellEnd"/>
      <w:r w:rsidR="00AD59D6" w:rsidRPr="00AD59D6">
        <w:rPr>
          <w:bdr w:val="none" w:sz="0" w:space="0" w:color="auto" w:frame="1"/>
        </w:rPr>
        <w:t xml:space="preserve"> front-end interface. This research contributes not only to academic discourse on email security but also offers tangible insights for deploying AI-enhanced models in real-world scenarios. The integration of T5 underscores its transformative potential in fortifying email security against dynamic phishing threats.</w:t>
      </w:r>
    </w:p>
    <w:p w14:paraId="63FD05C7" w14:textId="7861EA55" w:rsidR="00B32C43" w:rsidRPr="00727083" w:rsidRDefault="001E09A3" w:rsidP="00D71ED5">
      <w:pPr>
        <w:pStyle w:val="IndexTerms"/>
        <w:spacing w:after="240"/>
        <w:ind w:firstLine="0"/>
        <w:rPr>
          <w:b w:val="0"/>
          <w:sz w:val="24"/>
        </w:rPr>
        <w:sectPr w:rsidR="00B32C43" w:rsidRPr="00727083" w:rsidSect="00B32C43">
          <w:headerReference w:type="default" r:id="rId14"/>
          <w:type w:val="nextColumn"/>
          <w:pgSz w:w="11907" w:h="16840" w:code="9"/>
          <w:pgMar w:top="964" w:right="851" w:bottom="907" w:left="851" w:header="397" w:footer="397" w:gutter="0"/>
          <w:cols w:space="561"/>
        </w:sectPr>
      </w:pPr>
      <w:r w:rsidRPr="00727083">
        <w:rPr>
          <w:i/>
          <w:iCs/>
        </w:rPr>
        <w:t xml:space="preserve">Keywords </w:t>
      </w:r>
      <w:r w:rsidR="00D71ED5">
        <w:t xml:space="preserve">– </w:t>
      </w:r>
      <w:r w:rsidR="00AD59D6" w:rsidRPr="00AD59D6">
        <w:t>T5 Language Model</w:t>
      </w:r>
      <w:r w:rsidR="00AD59D6">
        <w:t xml:space="preserve">, </w:t>
      </w:r>
      <w:r w:rsidR="00AD59D6" w:rsidRPr="00AD59D6">
        <w:t>Cybersecurity</w:t>
      </w:r>
      <w:r w:rsidR="00AD59D6">
        <w:t>, Machine Learning, Phishing Email Detection, Generative AI</w:t>
      </w:r>
      <w:r w:rsidR="003728F8">
        <w:t>, Email Security.</w:t>
      </w:r>
    </w:p>
    <w:p w14:paraId="7CD37F4D" w14:textId="10E40191" w:rsidR="00BF63A1" w:rsidRPr="00727083" w:rsidRDefault="00FB5B0C" w:rsidP="00C6716D">
      <w:pPr>
        <w:pStyle w:val="Heading1"/>
        <w:numPr>
          <w:ilvl w:val="0"/>
          <w:numId w:val="21"/>
        </w:numPr>
        <w:spacing w:before="120" w:after="120" w:line="276" w:lineRule="auto"/>
        <w:rPr>
          <w:b/>
          <w:sz w:val="24"/>
        </w:rPr>
      </w:pPr>
      <w:r>
        <w:rPr>
          <w:b/>
          <w:sz w:val="24"/>
        </w:rPr>
        <w:t>INTRODUCTION</w:t>
      </w:r>
    </w:p>
    <w:p w14:paraId="0A93EDE1" w14:textId="17BFF121" w:rsidR="00267791" w:rsidRDefault="00F07023" w:rsidP="00FB3A39">
      <w:pPr>
        <w:jc w:val="both"/>
      </w:pPr>
      <w:r w:rsidRPr="00F07023">
        <w:t>In the contemporary digital landscape, the exponential growth of online communication and transactions has introduced unprecedented convenience but also escalated the risks associated with cyber threats. Among these threats, phishing emails stand out as a pervasive and insidious method employed by malicious actors to compromise sensitive information. Phishing involves deceptive practices where attackers masquerade as trustworthy entities, inducing individuals to disclose confidential data such as login credentials or financial details. As these deceptive tactics continue to evolve, the traditional methods of email security find themselves increasingly challenged, necessitating the exploration of sophisticated and adaptive approaches.</w:t>
      </w:r>
    </w:p>
    <w:p w14:paraId="311964CF" w14:textId="77777777" w:rsidR="001C5488" w:rsidRDefault="001C5488" w:rsidP="00FB3A39">
      <w:pPr>
        <w:jc w:val="both"/>
      </w:pPr>
    </w:p>
    <w:p w14:paraId="42B08C0F" w14:textId="3927EA87" w:rsidR="00C6716D" w:rsidRDefault="00F07023" w:rsidP="00FB3A39">
      <w:pPr>
        <w:jc w:val="both"/>
      </w:pPr>
      <w:r w:rsidRPr="00F07023">
        <w:t xml:space="preserve">This research endeavors to address the complex and dynamic nature of phishing threats by conducting an in-depth </w:t>
      </w:r>
      <w:r w:rsidRPr="00F07023">
        <w:t>examination of both</w:t>
      </w:r>
      <w:r w:rsidR="00F16091">
        <w:t xml:space="preserve"> </w:t>
      </w:r>
      <w:r w:rsidR="00F16091" w:rsidRPr="00F16091">
        <w:t>traditional machine learning techniques and cutting-edge language models</w:t>
      </w:r>
      <w:r w:rsidRPr="00F07023">
        <w:t>. The initial phase of the study involves the application of established machine learning techniques, including Support Vector Machine (SVM), Gradient Boosting, Random Forest, and Multinomial Naive Bayes, to analyze a diverse dataset of email texts. This approach serves as a benchmark, allowing us to evaluate the effectiveness of traditional methodologies in identifying and categorizing phishing emails.</w:t>
      </w:r>
    </w:p>
    <w:p w14:paraId="2A4A2857" w14:textId="77777777" w:rsidR="00F07023" w:rsidRDefault="00F07023" w:rsidP="00FB3A39">
      <w:pPr>
        <w:jc w:val="both"/>
      </w:pPr>
    </w:p>
    <w:p w14:paraId="64502B3C" w14:textId="134710A3" w:rsidR="00F07023" w:rsidRDefault="00F07023" w:rsidP="00FB3A39">
      <w:pPr>
        <w:jc w:val="both"/>
      </w:pPr>
      <w:r w:rsidRPr="00F07023">
        <w:t>Recognizing the limitations of traditional methods and the demand for more robust solutions, the research then transitions to the exploration of the T5 Language Model (T5 LLM). T5, a transformer-based architecture, represents a cutting-edge paradigm in natural language processing and understanding. The integration of T5 seeks to harness the power of transfer learning and contextual understanding to</w:t>
      </w:r>
      <w:r>
        <w:t xml:space="preserve"> </w:t>
      </w:r>
      <w:r w:rsidRPr="00F07023">
        <w:lastRenderedPageBreak/>
        <w:t>enhance the precision and adaptability of phishing email detection.</w:t>
      </w:r>
    </w:p>
    <w:p w14:paraId="77240650" w14:textId="77777777" w:rsidR="00BF1F4E" w:rsidRDefault="00BF1F4E" w:rsidP="00FB3A39">
      <w:pPr>
        <w:jc w:val="both"/>
      </w:pPr>
    </w:p>
    <w:p w14:paraId="513E726D" w14:textId="64D449D4" w:rsidR="00F07023" w:rsidRDefault="00BF1F4E" w:rsidP="00FB3A39">
      <w:pPr>
        <w:jc w:val="both"/>
      </w:pPr>
      <w:r w:rsidRPr="00BF1F4E">
        <w:t>A pivotal component of our investigation is the comparative analysis of these disparate approaches, offering insights into their respective strengths and limitations. The evaluation aims not only to validate the performance of T5 in comparison to traditional algorithms but also to elucidate the specific contexts where each approach excels.</w:t>
      </w:r>
    </w:p>
    <w:p w14:paraId="2C5516AE" w14:textId="77777777" w:rsidR="00BF1F4E" w:rsidRDefault="00BF1F4E" w:rsidP="00FB3A39">
      <w:pPr>
        <w:jc w:val="both"/>
      </w:pPr>
    </w:p>
    <w:p w14:paraId="494D84D1" w14:textId="39E1B4BE" w:rsidR="00BF1F4E" w:rsidRDefault="00BF1F4E" w:rsidP="00FB3A39">
      <w:pPr>
        <w:jc w:val="both"/>
      </w:pPr>
      <w:r w:rsidRPr="00BF1F4E">
        <w:t>Furthermore, the study extends its focus to the fine-tuning of the T5 model, tailoring its capabilities explicitly for the nuanced task of phishing email detection. This phase involves training the model on a specialized dataset to enhance its discriminatory abilities, acknowledging the unique characteristics of phishing emails that distinguish them from legitimate communication.</w:t>
      </w:r>
    </w:p>
    <w:p w14:paraId="77B43048" w14:textId="77777777" w:rsidR="00BF1F4E" w:rsidRDefault="00BF1F4E" w:rsidP="00FB3A39">
      <w:pPr>
        <w:jc w:val="both"/>
      </w:pPr>
    </w:p>
    <w:p w14:paraId="4D237E7F" w14:textId="58CFCE2F" w:rsidR="00BF1F4E" w:rsidRDefault="00BF1F4E" w:rsidP="00FB3A39">
      <w:pPr>
        <w:jc w:val="both"/>
      </w:pPr>
      <w:r w:rsidRPr="00BF1F4E">
        <w:t xml:space="preserve">Practical implications of these advancements are exemplified through the implementation of a </w:t>
      </w:r>
      <w:proofErr w:type="spellStart"/>
      <w:r w:rsidRPr="00BF1F4E">
        <w:t>Gradio</w:t>
      </w:r>
      <w:proofErr w:type="spellEnd"/>
      <w:r w:rsidRPr="00BF1F4E">
        <w:t xml:space="preserve"> front-end interface, facilitating user-friendly and tangible applications of the developed models in real-world scenarios. The integration of such interfaces marks a crucial step toward bridging the gap between cutting-edge research and practical deployment.</w:t>
      </w:r>
    </w:p>
    <w:p w14:paraId="41FE40F3" w14:textId="77777777" w:rsidR="00BF1F4E" w:rsidRDefault="00BF1F4E" w:rsidP="00FB3A39">
      <w:pPr>
        <w:jc w:val="both"/>
      </w:pPr>
    </w:p>
    <w:p w14:paraId="120C0348" w14:textId="7562869B" w:rsidR="00BF1F4E" w:rsidRDefault="00BF1F4E" w:rsidP="00FB3A39">
      <w:pPr>
        <w:jc w:val="both"/>
      </w:pPr>
      <w:r w:rsidRPr="00BF1F4E">
        <w:t>By contributing to the academic discourse on email security, this research aims not only to address current vulnerabilities but also to provide a roadmap for the ongoing development of adaptive and resilient defenses against the dynamic landscape of cyber threats. Through the amalgamation of traditional wisdom and innovative technologies, this study aspires to contribute meaningfully to the evolving field of cybersecurity, offering insights that transcend the immediate challenges posed by phishing emails and pave the way for future advancements in secure digital communication.</w:t>
      </w:r>
    </w:p>
    <w:p w14:paraId="1B57C862" w14:textId="77777777" w:rsidR="001C5488" w:rsidRPr="00727083" w:rsidRDefault="001C5488" w:rsidP="00C61A6F">
      <w:pPr>
        <w:jc w:val="both"/>
      </w:pPr>
    </w:p>
    <w:p w14:paraId="68B05F11" w14:textId="21FC1F24" w:rsidR="00B07918" w:rsidRPr="00727083" w:rsidRDefault="00B70FF0" w:rsidP="00184EB8">
      <w:pPr>
        <w:spacing w:line="360" w:lineRule="auto"/>
        <w:jc w:val="center"/>
        <w:rPr>
          <w:noProof/>
          <w:lang w:val="en-IN" w:eastAsia="en-IN"/>
        </w:rPr>
      </w:pPr>
      <w:r w:rsidRPr="00B70FF0">
        <w:rPr>
          <w:noProof/>
          <w:lang w:val="en-IN" w:eastAsia="en-IN"/>
        </w:rPr>
        <w:drawing>
          <wp:inline distT="0" distB="0" distL="0" distR="0" wp14:anchorId="6043630C" wp14:editId="75E92D5F">
            <wp:extent cx="2387600" cy="3566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5434" cy="3578389"/>
                    </a:xfrm>
                    <a:prstGeom prst="rect">
                      <a:avLst/>
                    </a:prstGeom>
                  </pic:spPr>
                </pic:pic>
              </a:graphicData>
            </a:graphic>
          </wp:inline>
        </w:drawing>
      </w:r>
    </w:p>
    <w:p w14:paraId="513BEBDD" w14:textId="13C0DA77" w:rsidR="00B07918" w:rsidRPr="00727083" w:rsidRDefault="00B07918" w:rsidP="00B07918">
      <w:pPr>
        <w:jc w:val="center"/>
        <w:rPr>
          <w:noProof/>
          <w:sz w:val="16"/>
          <w:szCs w:val="16"/>
          <w:lang w:val="en-IN" w:eastAsia="en-IN"/>
        </w:rPr>
      </w:pPr>
      <w:bookmarkStart w:id="0" w:name="_Hlk133167713"/>
      <w:r w:rsidRPr="002442BB">
        <w:rPr>
          <w:b/>
          <w:bCs/>
          <w:noProof/>
          <w:sz w:val="16"/>
          <w:szCs w:val="16"/>
          <w:lang w:val="en-IN" w:eastAsia="en-IN"/>
        </w:rPr>
        <w:t xml:space="preserve">Fig. </w:t>
      </w:r>
      <w:r w:rsidR="00B70FF0" w:rsidRPr="002442BB">
        <w:rPr>
          <w:b/>
          <w:bCs/>
          <w:noProof/>
          <w:sz w:val="16"/>
          <w:szCs w:val="16"/>
          <w:lang w:val="en-IN" w:eastAsia="en-IN"/>
        </w:rPr>
        <w:t>1</w:t>
      </w:r>
      <w:r w:rsidRPr="00727083">
        <w:rPr>
          <w:noProof/>
          <w:sz w:val="16"/>
          <w:szCs w:val="16"/>
          <w:lang w:val="en-IN" w:eastAsia="en-IN"/>
        </w:rPr>
        <w:t xml:space="preserve"> </w:t>
      </w:r>
      <w:r w:rsidR="009A6CC0">
        <w:rPr>
          <w:noProof/>
          <w:sz w:val="16"/>
          <w:szCs w:val="16"/>
          <w:lang w:val="en-IN" w:eastAsia="en-IN"/>
        </w:rPr>
        <w:t xml:space="preserve">Block </w:t>
      </w:r>
      <w:r w:rsidR="00184EB8" w:rsidRPr="00184EB8">
        <w:rPr>
          <w:noProof/>
          <w:sz w:val="16"/>
          <w:szCs w:val="16"/>
          <w:lang w:val="en-IN" w:eastAsia="en-IN"/>
        </w:rPr>
        <w:t>Diagra</w:t>
      </w:r>
      <w:r w:rsidR="00D64050">
        <w:rPr>
          <w:noProof/>
          <w:sz w:val="16"/>
          <w:szCs w:val="16"/>
          <w:lang w:val="en-IN" w:eastAsia="en-IN"/>
        </w:rPr>
        <w:t>m of traditional ML Algorithms</w:t>
      </w:r>
    </w:p>
    <w:bookmarkEnd w:id="0"/>
    <w:p w14:paraId="25562CDD" w14:textId="77777777" w:rsidR="00DF2959" w:rsidRPr="00727083" w:rsidRDefault="00DF2959" w:rsidP="00730D35">
      <w:pPr>
        <w:jc w:val="both"/>
      </w:pPr>
    </w:p>
    <w:p w14:paraId="7603D062" w14:textId="4A88AAB3" w:rsidR="00AE7BFB" w:rsidRPr="00727083" w:rsidRDefault="00D64050" w:rsidP="00C6716D">
      <w:pPr>
        <w:pStyle w:val="Heading1"/>
        <w:numPr>
          <w:ilvl w:val="0"/>
          <w:numId w:val="21"/>
        </w:numPr>
        <w:spacing w:before="120" w:after="120" w:line="276" w:lineRule="auto"/>
        <w:rPr>
          <w:b/>
          <w:sz w:val="24"/>
        </w:rPr>
      </w:pPr>
      <w:r>
        <w:rPr>
          <w:b/>
          <w:sz w:val="24"/>
        </w:rPr>
        <w:t xml:space="preserve">PHISHING EMAIL </w:t>
      </w:r>
      <w:r w:rsidR="00184EB8">
        <w:rPr>
          <w:b/>
          <w:sz w:val="24"/>
        </w:rPr>
        <w:t>DATASEST</w:t>
      </w:r>
    </w:p>
    <w:p w14:paraId="76DE4604" w14:textId="4830EDBB" w:rsidR="000F1711" w:rsidRPr="00727083" w:rsidRDefault="002D48AB" w:rsidP="000F1711">
      <w:pPr>
        <w:spacing w:after="240"/>
        <w:jc w:val="both"/>
      </w:pPr>
      <w:r w:rsidRPr="002D48AB">
        <w:t>The dataset utilized in this research constitutes a vital component in training and evaluating phishing email detection models. Sourced from Kaggle, the dataset comprises a diverse collection of email texts, annotated as either "Phishing Email" or "Safe Email." To ensure a standardized and clean input for model training, the dataset underwent preprocessing, which involved handling missing values and removing irrelevant information. A judicious split of the dataset into training and testing sets was implemented to facilitate unbiased model evaluation. The dataset's characteristics, including its size, balance, and source credibility, contribute significantly to the reliability and effectiveness of the models developed in this study.</w:t>
      </w:r>
    </w:p>
    <w:p w14:paraId="5A5E85CF" w14:textId="05147D93" w:rsidR="000F1711" w:rsidRDefault="000F1711" w:rsidP="000F1711">
      <w:pPr>
        <w:jc w:val="center"/>
        <w:rPr>
          <w:sz w:val="16"/>
          <w:szCs w:val="16"/>
        </w:rPr>
      </w:pPr>
      <w:r w:rsidRPr="00F23514">
        <w:rPr>
          <w:b/>
          <w:bCs/>
          <w:sz w:val="16"/>
          <w:szCs w:val="16"/>
        </w:rPr>
        <w:t>Table 1</w:t>
      </w:r>
      <w:r>
        <w:rPr>
          <w:sz w:val="16"/>
          <w:szCs w:val="16"/>
        </w:rPr>
        <w:t xml:space="preserve"> Sample Dataset of Phishing and Safe Emails</w:t>
      </w:r>
      <w:r w:rsidR="00932238">
        <w:rPr>
          <w:sz w:val="16"/>
          <w:szCs w:val="16"/>
        </w:rPr>
        <w:t xml:space="preserve"> [10]</w:t>
      </w:r>
    </w:p>
    <w:p w14:paraId="025A0ABB" w14:textId="77777777" w:rsidR="00201214" w:rsidRPr="00727083" w:rsidRDefault="00201214" w:rsidP="007946E3">
      <w:pPr>
        <w:jc w:val="center"/>
        <w:rPr>
          <w:sz w:val="16"/>
          <w:szCs w:val="16"/>
        </w:rPr>
      </w:pPr>
    </w:p>
    <w:tbl>
      <w:tblPr>
        <w:tblStyle w:val="TableGrid"/>
        <w:tblW w:w="0" w:type="auto"/>
        <w:tblLook w:val="04A0" w:firstRow="1" w:lastRow="0" w:firstColumn="1" w:lastColumn="0" w:noHBand="0" w:noVBand="1"/>
      </w:tblPr>
      <w:tblGrid>
        <w:gridCol w:w="2406"/>
        <w:gridCol w:w="2406"/>
      </w:tblGrid>
      <w:tr w:rsidR="002D48AB" w14:paraId="42741CC3" w14:textId="77777777" w:rsidTr="000F1711">
        <w:trPr>
          <w:trHeight w:val="299"/>
        </w:trPr>
        <w:tc>
          <w:tcPr>
            <w:tcW w:w="2406" w:type="dxa"/>
          </w:tcPr>
          <w:p w14:paraId="23645655" w14:textId="12069B11" w:rsidR="002D48AB" w:rsidRPr="000F1711" w:rsidRDefault="002D48AB" w:rsidP="000F1711">
            <w:pPr>
              <w:spacing w:after="240"/>
              <w:jc w:val="center"/>
              <w:rPr>
                <w:b/>
                <w:bCs/>
                <w:sz w:val="16"/>
                <w:szCs w:val="16"/>
                <w:lang w:eastAsia="en-IN" w:bidi="mr-IN"/>
              </w:rPr>
            </w:pPr>
            <w:r w:rsidRPr="000F1711">
              <w:rPr>
                <w:b/>
                <w:bCs/>
                <w:sz w:val="16"/>
                <w:szCs w:val="16"/>
                <w:lang w:eastAsia="en-IN" w:bidi="mr-IN"/>
              </w:rPr>
              <w:t>Email Text</w:t>
            </w:r>
          </w:p>
        </w:tc>
        <w:tc>
          <w:tcPr>
            <w:tcW w:w="2406" w:type="dxa"/>
          </w:tcPr>
          <w:p w14:paraId="5B50B672" w14:textId="2277A847" w:rsidR="002D48AB" w:rsidRPr="000F1711" w:rsidRDefault="002D48AB" w:rsidP="000F1711">
            <w:pPr>
              <w:spacing w:after="240"/>
              <w:jc w:val="center"/>
              <w:rPr>
                <w:b/>
                <w:bCs/>
                <w:sz w:val="16"/>
                <w:szCs w:val="16"/>
                <w:lang w:eastAsia="en-IN" w:bidi="mr-IN"/>
              </w:rPr>
            </w:pPr>
            <w:r w:rsidRPr="000F1711">
              <w:rPr>
                <w:b/>
                <w:bCs/>
                <w:sz w:val="16"/>
                <w:szCs w:val="16"/>
                <w:lang w:eastAsia="en-IN" w:bidi="mr-IN"/>
              </w:rPr>
              <w:t>Label</w:t>
            </w:r>
          </w:p>
        </w:tc>
      </w:tr>
      <w:tr w:rsidR="002D48AB" w14:paraId="70141FD7" w14:textId="77777777" w:rsidTr="000F1711">
        <w:trPr>
          <w:trHeight w:val="447"/>
        </w:trPr>
        <w:tc>
          <w:tcPr>
            <w:tcW w:w="2406" w:type="dxa"/>
          </w:tcPr>
          <w:p w14:paraId="7B804D83" w14:textId="637F821C" w:rsidR="002D48AB" w:rsidRPr="000F1711" w:rsidRDefault="002D48AB" w:rsidP="000F1711">
            <w:pPr>
              <w:spacing w:after="240"/>
              <w:jc w:val="center"/>
              <w:rPr>
                <w:sz w:val="16"/>
                <w:szCs w:val="16"/>
                <w:lang w:eastAsia="en-IN" w:bidi="mr-IN"/>
              </w:rPr>
            </w:pPr>
            <w:r w:rsidRPr="000F1711">
              <w:rPr>
                <w:sz w:val="16"/>
                <w:szCs w:val="16"/>
                <w:lang w:eastAsia="en-IN" w:bidi="mr-IN"/>
              </w:rPr>
              <w:t>"Dear Customer, your account has been compromised..."</w:t>
            </w:r>
          </w:p>
        </w:tc>
        <w:tc>
          <w:tcPr>
            <w:tcW w:w="2406" w:type="dxa"/>
          </w:tcPr>
          <w:p w14:paraId="042A9148" w14:textId="2DAF4F9A" w:rsidR="002D48AB" w:rsidRPr="000F1711" w:rsidRDefault="002D48AB" w:rsidP="000F1711">
            <w:pPr>
              <w:spacing w:after="240"/>
              <w:jc w:val="center"/>
              <w:rPr>
                <w:sz w:val="16"/>
                <w:szCs w:val="16"/>
                <w:lang w:eastAsia="en-IN" w:bidi="mr-IN"/>
              </w:rPr>
            </w:pPr>
            <w:r w:rsidRPr="000F1711">
              <w:rPr>
                <w:sz w:val="16"/>
                <w:szCs w:val="16"/>
                <w:lang w:eastAsia="en-IN" w:bidi="mr-IN"/>
              </w:rPr>
              <w:t>Phishing Email</w:t>
            </w:r>
          </w:p>
        </w:tc>
      </w:tr>
      <w:tr w:rsidR="002D48AB" w14:paraId="287F434F" w14:textId="77777777" w:rsidTr="000F1711">
        <w:trPr>
          <w:trHeight w:val="385"/>
        </w:trPr>
        <w:tc>
          <w:tcPr>
            <w:tcW w:w="2406" w:type="dxa"/>
          </w:tcPr>
          <w:p w14:paraId="4F166D25" w14:textId="0635FEEF" w:rsidR="002D48AB" w:rsidRPr="000F1711" w:rsidRDefault="002D48AB" w:rsidP="000F1711">
            <w:pPr>
              <w:spacing w:after="240"/>
              <w:jc w:val="center"/>
              <w:rPr>
                <w:sz w:val="16"/>
                <w:szCs w:val="16"/>
                <w:lang w:eastAsia="en-IN" w:bidi="mr-IN"/>
              </w:rPr>
            </w:pPr>
            <w:r w:rsidRPr="000F1711">
              <w:rPr>
                <w:sz w:val="16"/>
                <w:szCs w:val="16"/>
                <w:lang w:eastAsia="en-IN" w:bidi="mr-IN"/>
              </w:rPr>
              <w:t xml:space="preserve">"Congratulations! </w:t>
            </w:r>
            <w:r w:rsidR="000F1711" w:rsidRPr="000F1711">
              <w:rPr>
                <w:sz w:val="16"/>
                <w:szCs w:val="16"/>
                <w:lang w:eastAsia="en-IN" w:bidi="mr-IN"/>
              </w:rPr>
              <w:t>You have</w:t>
            </w:r>
            <w:r w:rsidRPr="000F1711">
              <w:rPr>
                <w:sz w:val="16"/>
                <w:szCs w:val="16"/>
                <w:lang w:eastAsia="en-IN" w:bidi="mr-IN"/>
              </w:rPr>
              <w:t xml:space="preserve"> won a cash prize of $100,000!"</w:t>
            </w:r>
          </w:p>
        </w:tc>
        <w:tc>
          <w:tcPr>
            <w:tcW w:w="2406" w:type="dxa"/>
          </w:tcPr>
          <w:p w14:paraId="2A660FF7" w14:textId="0994AE3D" w:rsidR="002D48AB" w:rsidRPr="000F1711" w:rsidRDefault="002D48AB" w:rsidP="000F1711">
            <w:pPr>
              <w:spacing w:after="240"/>
              <w:jc w:val="center"/>
              <w:rPr>
                <w:sz w:val="16"/>
                <w:szCs w:val="16"/>
                <w:lang w:eastAsia="en-IN" w:bidi="mr-IN"/>
              </w:rPr>
            </w:pPr>
            <w:r w:rsidRPr="000F1711">
              <w:rPr>
                <w:sz w:val="16"/>
                <w:szCs w:val="16"/>
                <w:lang w:eastAsia="en-IN" w:bidi="mr-IN"/>
              </w:rPr>
              <w:t>Phishing Email</w:t>
            </w:r>
          </w:p>
        </w:tc>
      </w:tr>
      <w:tr w:rsidR="002D48AB" w14:paraId="102E6A91" w14:textId="77777777" w:rsidTr="000F1711">
        <w:trPr>
          <w:trHeight w:val="479"/>
        </w:trPr>
        <w:tc>
          <w:tcPr>
            <w:tcW w:w="2406" w:type="dxa"/>
          </w:tcPr>
          <w:p w14:paraId="3545F99A" w14:textId="27ED0B9D" w:rsidR="002D48AB" w:rsidRPr="000F1711" w:rsidRDefault="002D48AB" w:rsidP="000F1711">
            <w:pPr>
              <w:spacing w:after="240"/>
              <w:jc w:val="center"/>
              <w:rPr>
                <w:sz w:val="16"/>
                <w:szCs w:val="16"/>
                <w:lang w:eastAsia="en-IN" w:bidi="mr-IN"/>
              </w:rPr>
            </w:pPr>
            <w:r w:rsidRPr="000F1711">
              <w:rPr>
                <w:sz w:val="16"/>
                <w:szCs w:val="16"/>
                <w:lang w:eastAsia="en-IN" w:bidi="mr-IN"/>
              </w:rPr>
              <w:t>"Hello, this is a reminder for your upcoming meeting."</w:t>
            </w:r>
          </w:p>
        </w:tc>
        <w:tc>
          <w:tcPr>
            <w:tcW w:w="2406" w:type="dxa"/>
          </w:tcPr>
          <w:p w14:paraId="588562DC" w14:textId="4BE35B61" w:rsidR="002D48AB" w:rsidRPr="000F1711" w:rsidRDefault="002D48AB" w:rsidP="000F1711">
            <w:pPr>
              <w:spacing w:after="240"/>
              <w:jc w:val="center"/>
              <w:rPr>
                <w:sz w:val="16"/>
                <w:szCs w:val="16"/>
                <w:lang w:eastAsia="en-IN" w:bidi="mr-IN"/>
              </w:rPr>
            </w:pPr>
            <w:r w:rsidRPr="000F1711">
              <w:rPr>
                <w:sz w:val="16"/>
                <w:szCs w:val="16"/>
                <w:lang w:eastAsia="en-IN" w:bidi="mr-IN"/>
              </w:rPr>
              <w:t>Safe Email</w:t>
            </w:r>
          </w:p>
        </w:tc>
      </w:tr>
      <w:tr w:rsidR="002D48AB" w14:paraId="2C39AB2A" w14:textId="77777777" w:rsidTr="000F1711">
        <w:trPr>
          <w:trHeight w:val="418"/>
        </w:trPr>
        <w:tc>
          <w:tcPr>
            <w:tcW w:w="2406" w:type="dxa"/>
          </w:tcPr>
          <w:p w14:paraId="5FBAEB94" w14:textId="6C356DCE" w:rsidR="002D48AB" w:rsidRPr="000F1711" w:rsidRDefault="002D48AB" w:rsidP="000F1711">
            <w:pPr>
              <w:spacing w:after="240"/>
              <w:jc w:val="center"/>
              <w:rPr>
                <w:sz w:val="16"/>
                <w:szCs w:val="16"/>
                <w:lang w:eastAsia="en-IN" w:bidi="mr-IN"/>
              </w:rPr>
            </w:pPr>
            <w:r w:rsidRPr="000F1711">
              <w:rPr>
                <w:sz w:val="16"/>
                <w:szCs w:val="16"/>
                <w:lang w:eastAsia="en-IN" w:bidi="mr-IN"/>
              </w:rPr>
              <w:t>"Verify your account by clicking the link below."</w:t>
            </w:r>
          </w:p>
        </w:tc>
        <w:tc>
          <w:tcPr>
            <w:tcW w:w="2406" w:type="dxa"/>
          </w:tcPr>
          <w:p w14:paraId="20EC81BB" w14:textId="58C2624F" w:rsidR="002D48AB" w:rsidRPr="000F1711" w:rsidRDefault="002D48AB" w:rsidP="000F1711">
            <w:pPr>
              <w:spacing w:after="240"/>
              <w:jc w:val="center"/>
              <w:rPr>
                <w:sz w:val="16"/>
                <w:szCs w:val="16"/>
                <w:lang w:eastAsia="en-IN" w:bidi="mr-IN"/>
              </w:rPr>
            </w:pPr>
            <w:r w:rsidRPr="000F1711">
              <w:rPr>
                <w:sz w:val="16"/>
                <w:szCs w:val="16"/>
                <w:lang w:eastAsia="en-IN" w:bidi="mr-IN"/>
              </w:rPr>
              <w:t>Phishing Email</w:t>
            </w:r>
          </w:p>
        </w:tc>
      </w:tr>
      <w:tr w:rsidR="002D48AB" w14:paraId="26ECFBD2" w14:textId="77777777" w:rsidTr="000F1711">
        <w:trPr>
          <w:trHeight w:val="370"/>
        </w:trPr>
        <w:tc>
          <w:tcPr>
            <w:tcW w:w="2406" w:type="dxa"/>
          </w:tcPr>
          <w:p w14:paraId="3B6847FE" w14:textId="34424EE3" w:rsidR="002D48AB" w:rsidRPr="000F1711" w:rsidRDefault="002D48AB" w:rsidP="000F1711">
            <w:pPr>
              <w:spacing w:after="240"/>
              <w:jc w:val="center"/>
              <w:rPr>
                <w:sz w:val="16"/>
                <w:szCs w:val="16"/>
                <w:lang w:eastAsia="en-IN" w:bidi="mr-IN"/>
              </w:rPr>
            </w:pPr>
            <w:r w:rsidRPr="000F1711">
              <w:rPr>
                <w:sz w:val="16"/>
                <w:szCs w:val="16"/>
                <w:lang w:eastAsia="en-IN" w:bidi="mr-IN"/>
              </w:rPr>
              <w:t>"Invoice #12345 for your recent purchase."</w:t>
            </w:r>
          </w:p>
        </w:tc>
        <w:tc>
          <w:tcPr>
            <w:tcW w:w="2406" w:type="dxa"/>
          </w:tcPr>
          <w:p w14:paraId="2A9EBE08" w14:textId="6ED91A4D" w:rsidR="002D48AB" w:rsidRPr="000F1711" w:rsidRDefault="002D48AB" w:rsidP="000F1711">
            <w:pPr>
              <w:spacing w:after="240"/>
              <w:jc w:val="center"/>
              <w:rPr>
                <w:sz w:val="16"/>
                <w:szCs w:val="16"/>
                <w:lang w:eastAsia="en-IN" w:bidi="mr-IN"/>
              </w:rPr>
            </w:pPr>
            <w:r w:rsidRPr="000F1711">
              <w:rPr>
                <w:sz w:val="16"/>
                <w:szCs w:val="16"/>
                <w:lang w:eastAsia="en-IN" w:bidi="mr-IN"/>
              </w:rPr>
              <w:t>Safe Email</w:t>
            </w:r>
          </w:p>
        </w:tc>
      </w:tr>
    </w:tbl>
    <w:p w14:paraId="617BAC43" w14:textId="77777777" w:rsidR="000F1711" w:rsidRDefault="000F1711" w:rsidP="000F1711">
      <w:pPr>
        <w:rPr>
          <w:noProof/>
        </w:rPr>
      </w:pPr>
    </w:p>
    <w:p w14:paraId="76407EBA" w14:textId="5E24CA5C" w:rsidR="000F1711" w:rsidRDefault="000F1711" w:rsidP="000F1711">
      <w:pPr>
        <w:jc w:val="both"/>
      </w:pPr>
      <w:r w:rsidRPr="000F1711">
        <w:t>The pie chart</w:t>
      </w:r>
      <w:r>
        <w:t xml:space="preserve"> below</w:t>
      </w:r>
      <w:r w:rsidRPr="000F1711">
        <w:t xml:space="preserve"> illustrates the distribution of email types in the dataset, revealing that 60.8% of emails are categorized as safe, while 39.2% are identified as phishing emails. This visual representation </w:t>
      </w:r>
      <w:r w:rsidR="00F16091" w:rsidRPr="00F16091">
        <w:t xml:space="preserve">gives a quick summary of the </w:t>
      </w:r>
      <w:r w:rsidRPr="000F1711">
        <w:t>relative prevalence of safe and potentially malicious emails in the dataset.</w:t>
      </w:r>
    </w:p>
    <w:p w14:paraId="7F9BA7B5" w14:textId="77777777" w:rsidR="000F1711" w:rsidRDefault="000F1711" w:rsidP="00FB5B0C">
      <w:pPr>
        <w:jc w:val="center"/>
        <w:rPr>
          <w:noProof/>
        </w:rPr>
      </w:pPr>
    </w:p>
    <w:p w14:paraId="3AB07E89" w14:textId="234A9750" w:rsidR="00FB5B0C" w:rsidRDefault="000F1711" w:rsidP="00FB5B0C">
      <w:pPr>
        <w:jc w:val="center"/>
        <w:rPr>
          <w:sz w:val="16"/>
          <w:szCs w:val="16"/>
        </w:rPr>
      </w:pPr>
      <w:r>
        <w:rPr>
          <w:noProof/>
        </w:rPr>
        <w:drawing>
          <wp:inline distT="0" distB="0" distL="0" distR="0" wp14:anchorId="34380795" wp14:editId="05958320">
            <wp:extent cx="2845044" cy="2851150"/>
            <wp:effectExtent l="0" t="0" r="0" b="6350"/>
            <wp:docPr id="22743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480" cy="2882653"/>
                    </a:xfrm>
                    <a:prstGeom prst="rect">
                      <a:avLst/>
                    </a:prstGeom>
                    <a:noFill/>
                    <a:ln>
                      <a:noFill/>
                    </a:ln>
                  </pic:spPr>
                </pic:pic>
              </a:graphicData>
            </a:graphic>
          </wp:inline>
        </w:drawing>
      </w:r>
    </w:p>
    <w:p w14:paraId="3DDCDE3C" w14:textId="3343324D" w:rsidR="000F1711" w:rsidRPr="00727083" w:rsidRDefault="000F1711" w:rsidP="000F1711">
      <w:pPr>
        <w:jc w:val="center"/>
        <w:rPr>
          <w:noProof/>
          <w:sz w:val="16"/>
          <w:szCs w:val="16"/>
          <w:lang w:val="en-IN" w:eastAsia="en-IN"/>
        </w:rPr>
      </w:pPr>
      <w:r w:rsidRPr="002442BB">
        <w:rPr>
          <w:b/>
          <w:bCs/>
          <w:noProof/>
          <w:sz w:val="16"/>
          <w:szCs w:val="16"/>
          <w:lang w:val="en-IN" w:eastAsia="en-IN"/>
        </w:rPr>
        <w:t xml:space="preserve">Fig. </w:t>
      </w:r>
      <w:r>
        <w:rPr>
          <w:b/>
          <w:bCs/>
          <w:noProof/>
          <w:sz w:val="16"/>
          <w:szCs w:val="16"/>
          <w:lang w:val="en-IN" w:eastAsia="en-IN"/>
        </w:rPr>
        <w:t>2</w:t>
      </w:r>
      <w:r w:rsidRPr="00727083">
        <w:rPr>
          <w:noProof/>
          <w:sz w:val="16"/>
          <w:szCs w:val="16"/>
          <w:lang w:val="en-IN" w:eastAsia="en-IN"/>
        </w:rPr>
        <w:t xml:space="preserve"> </w:t>
      </w:r>
      <w:r w:rsidR="00B91920">
        <w:rPr>
          <w:noProof/>
          <w:sz w:val="16"/>
          <w:szCs w:val="16"/>
          <w:lang w:val="en-IN" w:eastAsia="en-IN"/>
        </w:rPr>
        <w:t>Email Type Distribution</w:t>
      </w:r>
    </w:p>
    <w:p w14:paraId="59E5D569" w14:textId="77777777" w:rsidR="000F1711" w:rsidRDefault="000F1711" w:rsidP="00FB5B0C">
      <w:pPr>
        <w:jc w:val="center"/>
        <w:rPr>
          <w:sz w:val="16"/>
          <w:szCs w:val="16"/>
        </w:rPr>
      </w:pPr>
    </w:p>
    <w:p w14:paraId="12EF6802" w14:textId="5E61252B" w:rsidR="009063DF" w:rsidRPr="00FB5B0C" w:rsidRDefault="00FB5B0C" w:rsidP="00C6716D">
      <w:pPr>
        <w:pStyle w:val="Heading1"/>
        <w:numPr>
          <w:ilvl w:val="0"/>
          <w:numId w:val="21"/>
        </w:numPr>
        <w:spacing w:before="120" w:after="120" w:line="276" w:lineRule="auto"/>
        <w:rPr>
          <w:b/>
          <w:sz w:val="24"/>
        </w:rPr>
      </w:pPr>
      <w:r>
        <w:rPr>
          <w:b/>
          <w:sz w:val="24"/>
        </w:rPr>
        <w:lastRenderedPageBreak/>
        <w:t>RELATED WORK</w:t>
      </w:r>
    </w:p>
    <w:p w14:paraId="5D3D6093" w14:textId="01F796DA" w:rsidR="00FB5B0C" w:rsidRDefault="005D4ACE" w:rsidP="00FB5B0C">
      <w:pPr>
        <w:jc w:val="both"/>
      </w:pPr>
      <w:r w:rsidRPr="005D4ACE">
        <w:t>In this section, we present a concise review of recent research efforts focusing on email phishing detection. Examining machine learning, deep learning, and comparative studies, this overview establishes the context for the pioneering approaches detailed in the following sections of the research paper</w:t>
      </w:r>
      <w:r>
        <w:t>:</w:t>
      </w:r>
    </w:p>
    <w:p w14:paraId="16AEBF25" w14:textId="77777777" w:rsidR="00FB5B0C" w:rsidRDefault="00FB5B0C" w:rsidP="00FB5B0C">
      <w:pPr>
        <w:jc w:val="both"/>
      </w:pPr>
    </w:p>
    <w:p w14:paraId="39160590" w14:textId="3FDA64EB" w:rsidR="00E01A58" w:rsidRPr="00E01A58" w:rsidRDefault="00E01A58" w:rsidP="00E01A58">
      <w:pPr>
        <w:pStyle w:val="ListParagraph"/>
        <w:numPr>
          <w:ilvl w:val="0"/>
          <w:numId w:val="17"/>
        </w:numPr>
        <w:ind w:left="284" w:hanging="284"/>
        <w:jc w:val="both"/>
        <w:rPr>
          <w:b/>
          <w:bCs/>
        </w:rPr>
      </w:pPr>
      <w:r w:rsidRPr="00E01A58">
        <w:rPr>
          <w:b/>
          <w:bCs/>
        </w:rPr>
        <w:t>"Email Phishing Detection Using ML" (Sasirekha et al., 2023)</w:t>
      </w:r>
      <w:r>
        <w:rPr>
          <w:b/>
          <w:bCs/>
        </w:rPr>
        <w:t xml:space="preserve"> [1]:</w:t>
      </w:r>
    </w:p>
    <w:p w14:paraId="2F087FAC" w14:textId="324C6D9E" w:rsidR="005828E6" w:rsidRDefault="00E01A58" w:rsidP="00E01A58">
      <w:pPr>
        <w:pStyle w:val="ListParagraph"/>
        <w:ind w:left="284"/>
        <w:jc w:val="both"/>
      </w:pPr>
      <w:r>
        <w:t>Developed a machine learning-based approach to identify phishing emails. Features extracted from email content and headers were used with NLP and supervised learning for classification. The model exhibited high accuracy, outperforming existing approaches with reported effectiveness.</w:t>
      </w:r>
    </w:p>
    <w:p w14:paraId="7704D4D2" w14:textId="77777777" w:rsidR="00E01A58" w:rsidRDefault="00E01A58" w:rsidP="00E01A58">
      <w:pPr>
        <w:pStyle w:val="ListParagraph"/>
        <w:ind w:left="284"/>
        <w:jc w:val="both"/>
      </w:pPr>
    </w:p>
    <w:p w14:paraId="1DCC7A5D" w14:textId="599CB1BD" w:rsidR="00A5296E" w:rsidRPr="00A5296E" w:rsidRDefault="00A5296E" w:rsidP="00A5296E">
      <w:pPr>
        <w:pStyle w:val="ListParagraph"/>
        <w:numPr>
          <w:ilvl w:val="0"/>
          <w:numId w:val="17"/>
        </w:numPr>
        <w:ind w:left="284" w:hanging="284"/>
        <w:jc w:val="both"/>
        <w:rPr>
          <w:b/>
          <w:bCs/>
        </w:rPr>
      </w:pPr>
      <w:r w:rsidRPr="00A5296E">
        <w:rPr>
          <w:b/>
          <w:bCs/>
        </w:rPr>
        <w:t>"</w:t>
      </w:r>
      <w:r w:rsidR="00D60417" w:rsidRPr="00D60417">
        <w:rPr>
          <w:b/>
          <w:bCs/>
        </w:rPr>
        <w:t>Deep Learning-Based Phishing Email Detection Model</w:t>
      </w:r>
      <w:r w:rsidR="00D60417" w:rsidRPr="00D60417">
        <w:rPr>
          <w:b/>
          <w:bCs/>
        </w:rPr>
        <w:t xml:space="preserve"> </w:t>
      </w:r>
      <w:r w:rsidRPr="00A5296E">
        <w:rPr>
          <w:b/>
          <w:bCs/>
        </w:rPr>
        <w:t xml:space="preserve">" (Samer </w:t>
      </w:r>
      <w:proofErr w:type="spellStart"/>
      <w:r w:rsidRPr="00A5296E">
        <w:rPr>
          <w:b/>
          <w:bCs/>
        </w:rPr>
        <w:t>Atawneh</w:t>
      </w:r>
      <w:proofErr w:type="spellEnd"/>
      <w:r w:rsidRPr="00A5296E">
        <w:rPr>
          <w:b/>
          <w:bCs/>
        </w:rPr>
        <w:t xml:space="preserve"> et al., 2023)</w:t>
      </w:r>
      <w:r>
        <w:rPr>
          <w:b/>
          <w:bCs/>
        </w:rPr>
        <w:t xml:space="preserve"> [2]:</w:t>
      </w:r>
    </w:p>
    <w:p w14:paraId="6EA459C8" w14:textId="7B511CD8" w:rsidR="00FB5B0C" w:rsidRPr="00A5296E" w:rsidRDefault="00A5296E" w:rsidP="00A5296E">
      <w:pPr>
        <w:pStyle w:val="ListParagraph"/>
        <w:ind w:left="284"/>
        <w:jc w:val="both"/>
      </w:pPr>
      <w:r w:rsidRPr="00A5296E">
        <w:t>Explored deep learning techniques, including CNNs, LSTMs, RNNs, and BERT, achieving exceptional accuracy in detecting phishing attacks. Using NLP</w:t>
      </w:r>
      <w:r w:rsidR="00D60417">
        <w:t xml:space="preserve"> </w:t>
      </w:r>
      <w:r w:rsidR="00D60417" w:rsidRPr="00D60417">
        <w:t>on a collection of benign and phishing emails</w:t>
      </w:r>
      <w:r w:rsidRPr="00A5296E">
        <w:t>, the deep learning model, especially with BERT and LSTM, demonstrated significant success,</w:t>
      </w:r>
      <w:r w:rsidR="00D60417">
        <w:t xml:space="preserve"> </w:t>
      </w:r>
      <w:r w:rsidRPr="00A5296E">
        <w:t>highlighting</w:t>
      </w:r>
      <w:r w:rsidR="00D60417">
        <w:t xml:space="preserve"> </w:t>
      </w:r>
      <w:r w:rsidR="00D60417" w:rsidRPr="00D60417">
        <w:t>Deep learning's potential for email security</w:t>
      </w:r>
      <w:r w:rsidRPr="00A5296E">
        <w:t>.</w:t>
      </w:r>
    </w:p>
    <w:p w14:paraId="4167D138" w14:textId="77777777" w:rsidR="00E01A58" w:rsidRDefault="00E01A58" w:rsidP="00E01A58">
      <w:pPr>
        <w:pStyle w:val="ListParagraph"/>
        <w:ind w:left="284"/>
        <w:jc w:val="both"/>
      </w:pPr>
    </w:p>
    <w:p w14:paraId="06CAD86A" w14:textId="4DAF5C7F" w:rsidR="00A5296E" w:rsidRPr="00A5296E" w:rsidRDefault="00A5296E" w:rsidP="00A5296E">
      <w:pPr>
        <w:pStyle w:val="ListParagraph"/>
        <w:numPr>
          <w:ilvl w:val="0"/>
          <w:numId w:val="17"/>
        </w:numPr>
        <w:ind w:left="284" w:right="2" w:hanging="284"/>
        <w:jc w:val="both"/>
        <w:rPr>
          <w:b/>
          <w:bCs/>
        </w:rPr>
      </w:pPr>
      <w:r w:rsidRPr="00A5296E">
        <w:rPr>
          <w:b/>
          <w:bCs/>
        </w:rPr>
        <w:t>"ML</w:t>
      </w:r>
      <w:r>
        <w:rPr>
          <w:b/>
          <w:bCs/>
        </w:rPr>
        <w:t>-</w:t>
      </w:r>
      <w:r w:rsidRPr="00A5296E">
        <w:rPr>
          <w:b/>
          <w:bCs/>
        </w:rPr>
        <w:t>Based Phishing Email Detection"(Harikrishnan et al.,</w:t>
      </w:r>
      <w:r>
        <w:rPr>
          <w:b/>
          <w:bCs/>
        </w:rPr>
        <w:t xml:space="preserve"> </w:t>
      </w:r>
      <w:r w:rsidRPr="00A5296E">
        <w:rPr>
          <w:b/>
          <w:bCs/>
        </w:rPr>
        <w:t>2018)</w:t>
      </w:r>
      <w:r>
        <w:rPr>
          <w:b/>
          <w:bCs/>
        </w:rPr>
        <w:t xml:space="preserve"> [3]:</w:t>
      </w:r>
    </w:p>
    <w:p w14:paraId="7AD53AB8" w14:textId="01AFFB16" w:rsidR="00A96623" w:rsidRDefault="00A5296E" w:rsidP="00A5296E">
      <w:pPr>
        <w:pStyle w:val="ListParagraph"/>
        <w:ind w:left="284"/>
        <w:jc w:val="both"/>
      </w:pPr>
      <w:r w:rsidRPr="00A5296E">
        <w:t xml:space="preserve">Introduced a machine learning system to identify and tackle phishing emails. Utilized a diverse dataset encompassing sender info, content structure, and links, employing </w:t>
      </w:r>
      <w:r w:rsidR="00D60417">
        <w:t>f</w:t>
      </w:r>
      <w:r w:rsidR="00D60417" w:rsidRPr="00D60417">
        <w:t>or efficient phishing detection, use Random Forest,</w:t>
      </w:r>
      <w:r w:rsidR="00D60417">
        <w:t xml:space="preserve"> </w:t>
      </w:r>
      <w:r w:rsidR="00D60417" w:rsidRPr="00D60417">
        <w:t>Naive Bayes,</w:t>
      </w:r>
      <w:r w:rsidR="00D60417">
        <w:t xml:space="preserve"> </w:t>
      </w:r>
      <w:r w:rsidR="00D60417" w:rsidRPr="00D60417">
        <w:t>AdaBoost</w:t>
      </w:r>
      <w:r w:rsidR="00D60417">
        <w:t>,</w:t>
      </w:r>
      <w:r w:rsidR="00D60417" w:rsidRPr="00D60417">
        <w:t xml:space="preserve"> Decision Trees, and SVM.</w:t>
      </w:r>
    </w:p>
    <w:p w14:paraId="19F06288" w14:textId="77777777" w:rsidR="00A5296E" w:rsidRPr="00A5296E" w:rsidRDefault="00A5296E" w:rsidP="00A5296E">
      <w:pPr>
        <w:pStyle w:val="ListParagraph"/>
        <w:ind w:left="284"/>
        <w:jc w:val="both"/>
      </w:pPr>
    </w:p>
    <w:p w14:paraId="24A3A3C9" w14:textId="582FB8FB" w:rsidR="00A5296E" w:rsidRPr="00A5296E" w:rsidRDefault="00A5296E" w:rsidP="00A5296E">
      <w:pPr>
        <w:pStyle w:val="ListParagraph"/>
        <w:numPr>
          <w:ilvl w:val="0"/>
          <w:numId w:val="17"/>
        </w:numPr>
        <w:ind w:left="284" w:right="2" w:hanging="284"/>
        <w:jc w:val="both"/>
        <w:rPr>
          <w:b/>
          <w:bCs/>
        </w:rPr>
      </w:pPr>
      <w:r w:rsidRPr="00A5296E">
        <w:rPr>
          <w:b/>
          <w:bCs/>
        </w:rPr>
        <w:t>"</w:t>
      </w:r>
      <w:r w:rsidR="00D60417" w:rsidRPr="00D60417">
        <w:rPr>
          <w:b/>
          <w:bCs/>
        </w:rPr>
        <w:t>PED-ML: Classical Machine Learning Techniques for Phishing Email Detection</w:t>
      </w:r>
      <w:r w:rsidR="00D60417" w:rsidRPr="00D60417">
        <w:rPr>
          <w:b/>
          <w:bCs/>
        </w:rPr>
        <w:t xml:space="preserve"> </w:t>
      </w:r>
      <w:r w:rsidRPr="00A5296E">
        <w:rPr>
          <w:b/>
          <w:bCs/>
        </w:rPr>
        <w:t xml:space="preserve">" (Anu </w:t>
      </w:r>
      <w:proofErr w:type="spellStart"/>
      <w:r w:rsidRPr="00A5296E">
        <w:rPr>
          <w:b/>
          <w:bCs/>
        </w:rPr>
        <w:t>Vazhayil</w:t>
      </w:r>
      <w:proofErr w:type="spellEnd"/>
      <w:r w:rsidRPr="00A5296E">
        <w:rPr>
          <w:b/>
          <w:bCs/>
        </w:rPr>
        <w:t xml:space="preserve"> et al., </w:t>
      </w:r>
      <w:proofErr w:type="spellStart"/>
      <w:r w:rsidRPr="00A5296E">
        <w:rPr>
          <w:b/>
          <w:bCs/>
        </w:rPr>
        <w:t>CENSec@Amrita</w:t>
      </w:r>
      <w:proofErr w:type="spellEnd"/>
      <w:r w:rsidRPr="00A5296E">
        <w:rPr>
          <w:b/>
          <w:bCs/>
        </w:rPr>
        <w:t>)</w:t>
      </w:r>
      <w:r>
        <w:rPr>
          <w:b/>
          <w:bCs/>
        </w:rPr>
        <w:t xml:space="preserve"> [4]:</w:t>
      </w:r>
    </w:p>
    <w:p w14:paraId="3A05BDB7" w14:textId="3FFC53DC" w:rsidR="00A96623" w:rsidRPr="00A5296E" w:rsidRDefault="00A5296E" w:rsidP="00A5296E">
      <w:pPr>
        <w:pStyle w:val="ListParagraph"/>
        <w:ind w:left="284" w:right="2"/>
        <w:jc w:val="both"/>
      </w:pPr>
      <w:r w:rsidRPr="00A5296E">
        <w:t xml:space="preserve">Addressed the escalating threat of phishing, employing a non-sequential representation approach, utilizing the term document matrix augmented by SVD and NMF. </w:t>
      </w:r>
      <w:r w:rsidR="00D60417" w:rsidRPr="00D60417">
        <w:t>To</w:t>
      </w:r>
      <w:r w:rsidR="00D60417" w:rsidRPr="00D60417">
        <w:t xml:space="preserve"> differentiate phishing emails from authentic ones, the study transformed the detection of phishing emails into a supervised classification task.</w:t>
      </w:r>
    </w:p>
    <w:p w14:paraId="5D4D4C90" w14:textId="77777777" w:rsidR="00F64D33" w:rsidRDefault="00F64D33" w:rsidP="00F64D33">
      <w:pPr>
        <w:pStyle w:val="ListParagraph"/>
      </w:pPr>
    </w:p>
    <w:p w14:paraId="365A94B0" w14:textId="01007CFD" w:rsidR="00A5296E" w:rsidRPr="00A5296E" w:rsidRDefault="00A5296E" w:rsidP="00A5296E">
      <w:pPr>
        <w:pStyle w:val="ListParagraph"/>
        <w:numPr>
          <w:ilvl w:val="0"/>
          <w:numId w:val="17"/>
        </w:numPr>
        <w:ind w:left="284" w:right="2" w:hanging="284"/>
        <w:jc w:val="both"/>
        <w:rPr>
          <w:b/>
          <w:bCs/>
        </w:rPr>
      </w:pPr>
      <w:r w:rsidRPr="00A5296E">
        <w:rPr>
          <w:b/>
          <w:bCs/>
        </w:rPr>
        <w:t>"</w:t>
      </w:r>
      <w:r w:rsidR="00D60417" w:rsidRPr="00D60417">
        <w:t xml:space="preserve"> </w:t>
      </w:r>
      <w:r w:rsidR="00D60417" w:rsidRPr="00D60417">
        <w:rPr>
          <w:b/>
          <w:bCs/>
        </w:rPr>
        <w:t>Phishing Email Detection with Deep Learning and Machine Learning</w:t>
      </w:r>
      <w:r w:rsidRPr="00A5296E">
        <w:rPr>
          <w:b/>
          <w:bCs/>
        </w:rPr>
        <w:t>"</w:t>
      </w:r>
      <w:r>
        <w:rPr>
          <w:b/>
          <w:bCs/>
        </w:rPr>
        <w:t xml:space="preserve"> </w:t>
      </w:r>
      <w:r w:rsidRPr="00A5296E">
        <w:rPr>
          <w:b/>
          <w:bCs/>
        </w:rPr>
        <w:t>(</w:t>
      </w:r>
      <w:proofErr w:type="spellStart"/>
      <w:r w:rsidRPr="00A5296E">
        <w:rPr>
          <w:b/>
          <w:bCs/>
        </w:rPr>
        <w:t>Lingampally</w:t>
      </w:r>
      <w:proofErr w:type="spellEnd"/>
      <w:r w:rsidRPr="00A5296E">
        <w:rPr>
          <w:b/>
          <w:bCs/>
        </w:rPr>
        <w:t xml:space="preserve"> et al.)</w:t>
      </w:r>
      <w:r>
        <w:rPr>
          <w:b/>
          <w:bCs/>
        </w:rPr>
        <w:t xml:space="preserve"> [5]:</w:t>
      </w:r>
    </w:p>
    <w:p w14:paraId="58695E23" w14:textId="3E3770B7" w:rsidR="00F64D33" w:rsidRPr="00A5296E" w:rsidRDefault="00AF61C6" w:rsidP="00A5296E">
      <w:pPr>
        <w:pStyle w:val="ListParagraph"/>
        <w:ind w:left="284" w:right="2"/>
        <w:jc w:val="both"/>
      </w:pPr>
      <w:r>
        <w:t>I</w:t>
      </w:r>
      <w:r w:rsidRPr="00AF61C6">
        <w:t>ncorporated both deep learning and machine learning</w:t>
      </w:r>
      <w:r w:rsidR="00A5296E" w:rsidRPr="00A5296E">
        <w:t>, including SVM, Neural Networks,</w:t>
      </w:r>
      <w:r>
        <w:t xml:space="preserve"> Random Forest</w:t>
      </w:r>
      <w:r w:rsidR="00A5296E" w:rsidRPr="00A5296E">
        <w:t xml:space="preserve"> CNNs, and RNNs, to distinguish genuine and fraudulent emails on an imbalanced dataset. The study showcased the efficiency of these techniques in swiftly and accurately identifying phishing emails, contributing to real-time email security applications.</w:t>
      </w:r>
    </w:p>
    <w:p w14:paraId="094BE090" w14:textId="77777777" w:rsidR="00A96623" w:rsidRDefault="00A96623" w:rsidP="00B67DC9"/>
    <w:p w14:paraId="55B5DE6B" w14:textId="046163DF" w:rsidR="00A5296E" w:rsidRPr="00A5296E" w:rsidRDefault="00A5296E" w:rsidP="00A5296E">
      <w:pPr>
        <w:pStyle w:val="ListParagraph"/>
        <w:numPr>
          <w:ilvl w:val="0"/>
          <w:numId w:val="17"/>
        </w:numPr>
        <w:ind w:left="284" w:right="2" w:hanging="284"/>
        <w:jc w:val="both"/>
        <w:rPr>
          <w:b/>
          <w:bCs/>
        </w:rPr>
      </w:pPr>
      <w:r w:rsidRPr="00A5296E">
        <w:rPr>
          <w:b/>
          <w:bCs/>
        </w:rPr>
        <w:t>"</w:t>
      </w:r>
      <w:r w:rsidR="00AF61C6" w:rsidRPr="00AF61C6">
        <w:rPr>
          <w:b/>
          <w:bCs/>
        </w:rPr>
        <w:t>NLP and ML Comparison for Phishing Email Identification</w:t>
      </w:r>
      <w:r w:rsidRPr="00A5296E">
        <w:rPr>
          <w:b/>
          <w:bCs/>
        </w:rPr>
        <w:t>" (Panagiotis et al., August 2021)</w:t>
      </w:r>
      <w:r>
        <w:rPr>
          <w:b/>
          <w:bCs/>
        </w:rPr>
        <w:t xml:space="preserve"> [6]:</w:t>
      </w:r>
    </w:p>
    <w:p w14:paraId="5EFF3BCF" w14:textId="3AD746F2" w:rsidR="00F64D33" w:rsidRPr="00A5296E" w:rsidRDefault="00A5296E" w:rsidP="00A5296E">
      <w:pPr>
        <w:pStyle w:val="ListParagraph"/>
        <w:ind w:left="284" w:right="2"/>
        <w:jc w:val="both"/>
      </w:pPr>
      <w:r w:rsidRPr="00A5296E">
        <w:t>Conducted a comparative study on phishing email detection strategies, combining NLP techniques (TF-IDF, Word2Vec, BERT) with ML algorithms (</w:t>
      </w:r>
      <w:r w:rsidR="00AF61C6" w:rsidRPr="00AF61C6">
        <w:t>Decision trees, Random Forests, Gradient Boosting Trees, Logistic Regression, and Naive Bayes</w:t>
      </w:r>
      <w:r w:rsidRPr="00A5296E">
        <w:t xml:space="preserve">) using two datasets: </w:t>
      </w:r>
      <w:r w:rsidRPr="00A5296E">
        <w:t xml:space="preserve">balanced and imbalanced. The study aimed </w:t>
      </w:r>
      <w:r w:rsidR="00AF61C6" w:rsidRPr="00AF61C6">
        <w:t>to determine the best combination of NLP and ML for phishing email detection.</w:t>
      </w:r>
    </w:p>
    <w:p w14:paraId="11D2CEA6" w14:textId="77777777" w:rsidR="00B67DC9" w:rsidRDefault="00B67DC9" w:rsidP="00B67DC9">
      <w:pPr>
        <w:jc w:val="both"/>
      </w:pPr>
    </w:p>
    <w:p w14:paraId="69ACAE48" w14:textId="4318B941" w:rsidR="00A5296E" w:rsidRPr="00A5296E" w:rsidRDefault="00A5296E" w:rsidP="00A5296E">
      <w:pPr>
        <w:pStyle w:val="ListParagraph"/>
        <w:numPr>
          <w:ilvl w:val="0"/>
          <w:numId w:val="17"/>
        </w:numPr>
        <w:ind w:left="284" w:right="2" w:hanging="284"/>
        <w:jc w:val="both"/>
        <w:rPr>
          <w:b/>
          <w:bCs/>
        </w:rPr>
      </w:pPr>
      <w:r w:rsidRPr="00A5296E">
        <w:rPr>
          <w:b/>
          <w:bCs/>
        </w:rPr>
        <w:t>"Applying Machine Learning and NLP for Phishing Email Detection" (Areej et al., 2021)</w:t>
      </w:r>
      <w:r>
        <w:rPr>
          <w:b/>
          <w:bCs/>
        </w:rPr>
        <w:t xml:space="preserve"> [7]:</w:t>
      </w:r>
    </w:p>
    <w:p w14:paraId="1F7E444D" w14:textId="72EB4A12" w:rsidR="00B409CC" w:rsidRDefault="00A5296E" w:rsidP="00A5296E">
      <w:pPr>
        <w:pStyle w:val="ListParagraph"/>
        <w:ind w:left="284" w:right="2"/>
        <w:jc w:val="both"/>
      </w:pPr>
      <w:r w:rsidRPr="00A5296E">
        <w:t>Innovated phishing email detection, employing</w:t>
      </w:r>
      <w:r w:rsidR="00486231">
        <w:t xml:space="preserve"> </w:t>
      </w:r>
      <w:r w:rsidR="00486231" w:rsidRPr="00486231">
        <w:t>a deep learning classifier for phishing emails that makes use of graph convolutional networks (GCNs)</w:t>
      </w:r>
      <w:r w:rsidRPr="00A5296E">
        <w:t>, and NLP on email text. The model achieved 98.2% accuracy in identifying phishing emails within email bodies, showcasing the efficiency of deep learning and NLP techniques.</w:t>
      </w:r>
    </w:p>
    <w:p w14:paraId="40E9A4C3" w14:textId="77777777" w:rsidR="00A5296E" w:rsidRPr="00A5296E" w:rsidRDefault="00A5296E" w:rsidP="00A5296E">
      <w:pPr>
        <w:pStyle w:val="ListParagraph"/>
        <w:ind w:left="284" w:right="2"/>
        <w:jc w:val="both"/>
      </w:pPr>
    </w:p>
    <w:p w14:paraId="73703DF7" w14:textId="623FFE74" w:rsidR="00A5296E" w:rsidRPr="00A5296E" w:rsidRDefault="00A5296E" w:rsidP="00A5296E">
      <w:pPr>
        <w:pStyle w:val="ListParagraph"/>
        <w:numPr>
          <w:ilvl w:val="0"/>
          <w:numId w:val="17"/>
        </w:numPr>
        <w:ind w:left="284" w:right="2" w:hanging="284"/>
        <w:jc w:val="both"/>
        <w:rPr>
          <w:b/>
          <w:bCs/>
        </w:rPr>
      </w:pPr>
      <w:r w:rsidRPr="00A5296E">
        <w:rPr>
          <w:b/>
          <w:bCs/>
        </w:rPr>
        <w:t>"</w:t>
      </w:r>
      <w:r w:rsidR="00486231" w:rsidRPr="00486231">
        <w:rPr>
          <w:b/>
          <w:bCs/>
        </w:rPr>
        <w:t>Machine Learning</w:t>
      </w:r>
      <w:r w:rsidR="00486231">
        <w:rPr>
          <w:b/>
          <w:bCs/>
        </w:rPr>
        <w:t xml:space="preserve"> </w:t>
      </w:r>
      <w:r w:rsidR="00486231" w:rsidRPr="00486231">
        <w:rPr>
          <w:b/>
          <w:bCs/>
        </w:rPr>
        <w:t>Based Phishing Attack Detection</w:t>
      </w:r>
      <w:r w:rsidRPr="00A5296E">
        <w:rPr>
          <w:b/>
          <w:bCs/>
        </w:rPr>
        <w:t>" (Fatima et al.)</w:t>
      </w:r>
      <w:r>
        <w:rPr>
          <w:b/>
          <w:bCs/>
        </w:rPr>
        <w:t xml:space="preserve"> [8]:</w:t>
      </w:r>
    </w:p>
    <w:p w14:paraId="313D4EF5" w14:textId="5BDE905D" w:rsidR="00B409CC" w:rsidRDefault="00A5296E" w:rsidP="00A5296E">
      <w:pPr>
        <w:pStyle w:val="ListParagraph"/>
        <w:ind w:left="284" w:right="2"/>
        <w:jc w:val="both"/>
      </w:pPr>
      <w:r w:rsidRPr="00A5296E">
        <w:t>Developed a machine learning</w:t>
      </w:r>
      <w:r w:rsidR="00486231">
        <w:t xml:space="preserve"> </w:t>
      </w:r>
      <w:r w:rsidRPr="00A5296E">
        <w:t>based approach to identify phishing emails, analyzing 4000+ phishing emails targeting the University of North Dakota. The study constructed a dataset with ten key features, showcasing the potential of machine learning, particularly artificial neural networks, in countering phishing attacks.</w:t>
      </w:r>
    </w:p>
    <w:p w14:paraId="0E1AB566" w14:textId="77777777" w:rsidR="00A5296E" w:rsidRDefault="00A5296E" w:rsidP="00A5296E">
      <w:pPr>
        <w:pStyle w:val="ListParagraph"/>
        <w:ind w:left="284" w:right="2"/>
        <w:jc w:val="both"/>
      </w:pPr>
    </w:p>
    <w:p w14:paraId="010BB31E" w14:textId="2B0A1293" w:rsidR="00A5296E" w:rsidRPr="00A5296E" w:rsidRDefault="00A5296E" w:rsidP="00A5296E">
      <w:pPr>
        <w:pStyle w:val="ListParagraph"/>
        <w:numPr>
          <w:ilvl w:val="0"/>
          <w:numId w:val="17"/>
        </w:numPr>
        <w:ind w:left="284" w:right="2" w:hanging="284"/>
        <w:jc w:val="both"/>
        <w:rPr>
          <w:b/>
          <w:bCs/>
        </w:rPr>
      </w:pPr>
      <w:r w:rsidRPr="00A5296E">
        <w:rPr>
          <w:b/>
          <w:bCs/>
        </w:rPr>
        <w:t>"Spam Detection via Deep Learning" (</w:t>
      </w:r>
      <w:proofErr w:type="spellStart"/>
      <w:r w:rsidRPr="00A5296E">
        <w:rPr>
          <w:b/>
          <w:bCs/>
        </w:rPr>
        <w:t>Isra’a</w:t>
      </w:r>
      <w:proofErr w:type="spellEnd"/>
      <w:r w:rsidRPr="00A5296E">
        <w:rPr>
          <w:b/>
          <w:bCs/>
        </w:rPr>
        <w:t xml:space="preserve"> et al., 2021)</w:t>
      </w:r>
      <w:r>
        <w:rPr>
          <w:b/>
          <w:bCs/>
        </w:rPr>
        <w:t xml:space="preserve"> [9]:</w:t>
      </w:r>
    </w:p>
    <w:p w14:paraId="4BF89EB0" w14:textId="38E337CD" w:rsidR="00A5296E" w:rsidRPr="00A5296E" w:rsidRDefault="00A5296E" w:rsidP="00A5296E">
      <w:pPr>
        <w:pStyle w:val="ListParagraph"/>
        <w:ind w:left="284" w:right="2"/>
        <w:jc w:val="both"/>
      </w:pPr>
      <w:r w:rsidRPr="00A5296E">
        <w:t>Focused on combatting unsolicited emails, particularly spam, leveraging word embedding in BERT, a pre-trained transformer model, fine-tuned to discern spam from non-spam emails. The study achieved an impressive 98.67% accuracy and 98.66% F1 score, showcasing the model's robustness in detecting spam emails and potentially reducing financial losses due to unsolicited communication.</w:t>
      </w:r>
    </w:p>
    <w:p w14:paraId="4D37F5C2" w14:textId="77777777" w:rsidR="00B67DC9" w:rsidRPr="00A5296E" w:rsidRDefault="00B67DC9" w:rsidP="00A5296E">
      <w:pPr>
        <w:pStyle w:val="ListParagraph"/>
        <w:ind w:left="284" w:right="2"/>
        <w:jc w:val="both"/>
        <w:rPr>
          <w:b/>
          <w:bCs/>
        </w:rPr>
      </w:pPr>
    </w:p>
    <w:p w14:paraId="3A5D6DCE" w14:textId="2EA37888" w:rsidR="00B67DC9" w:rsidRDefault="008D78D2" w:rsidP="0069695A">
      <w:pPr>
        <w:spacing w:after="240"/>
        <w:jc w:val="both"/>
      </w:pPr>
      <w:r w:rsidRPr="008D78D2">
        <w:t>Our research stands out in the field of email phishing detection through its novel integration of traditional machine learning techniques and advanced</w:t>
      </w:r>
      <w:r w:rsidR="0080677E">
        <w:t xml:space="preserve"> large</w:t>
      </w:r>
      <w:r w:rsidRPr="008D78D2">
        <w:t xml:space="preserve"> language models. Unlike existing studies that often focus solely on either machine learning or deep learning, our approach provides a comprehensive comparative analysis. The incorporation of the T5 Language Model adds a pioneering dimension, showcasing its adaptability and superior performance in decoding complex email patterns. This unique combination positions our research at the forefront of innovative strategies for bolstering digital communication security.</w:t>
      </w:r>
    </w:p>
    <w:p w14:paraId="27CB6946" w14:textId="2A40C69B" w:rsidR="00457497" w:rsidRPr="00457497" w:rsidRDefault="00457497" w:rsidP="00F23514">
      <w:pPr>
        <w:pStyle w:val="Heading1"/>
        <w:numPr>
          <w:ilvl w:val="0"/>
          <w:numId w:val="21"/>
        </w:numPr>
        <w:spacing w:before="120" w:after="120" w:line="360" w:lineRule="auto"/>
        <w:rPr>
          <w:b/>
          <w:sz w:val="24"/>
        </w:rPr>
      </w:pPr>
      <w:r>
        <w:rPr>
          <w:b/>
          <w:sz w:val="24"/>
        </w:rPr>
        <w:t>METHOD</w:t>
      </w:r>
      <w:r w:rsidR="0069695A">
        <w:rPr>
          <w:b/>
          <w:sz w:val="24"/>
        </w:rPr>
        <w:t>OLOGY</w:t>
      </w:r>
    </w:p>
    <w:p w14:paraId="20FD3580" w14:textId="52AEBE69" w:rsidR="00457497" w:rsidRPr="00681089" w:rsidRDefault="00681089" w:rsidP="00681089">
      <w:pPr>
        <w:pStyle w:val="Heading2"/>
        <w:numPr>
          <w:ilvl w:val="1"/>
          <w:numId w:val="23"/>
        </w:numPr>
        <w:spacing w:line="360" w:lineRule="auto"/>
        <w:ind w:left="284" w:hanging="284"/>
        <w:rPr>
          <w:b/>
          <w:bCs/>
          <w:i w:val="0"/>
          <w:iCs w:val="0"/>
        </w:rPr>
      </w:pPr>
      <w:r w:rsidRPr="00681089">
        <w:rPr>
          <w:b/>
          <w:bCs/>
          <w:i w:val="0"/>
          <w:iCs w:val="0"/>
        </w:rPr>
        <w:t>Dataset Collection and Preprocessing:</w:t>
      </w:r>
    </w:p>
    <w:p w14:paraId="070A294B" w14:textId="17B9AC77" w:rsidR="00B67DC9" w:rsidRPr="00F97650" w:rsidRDefault="00681089" w:rsidP="00F97650">
      <w:pPr>
        <w:spacing w:after="240"/>
        <w:jc w:val="both"/>
      </w:pPr>
      <w:r w:rsidRPr="00681089">
        <w:t>The foundation of our research lies in a carefully curated dataset sourced from Kaggle</w:t>
      </w:r>
      <w:r w:rsidR="0080677E">
        <w:t xml:space="preserve"> [10]</w:t>
      </w:r>
      <w:r w:rsidRPr="00681089">
        <w:t>; a reputable platform known for its diverse datasets. This dataset consists of labeled email texts categorized as "Phishing Email" or "Safe Email." Kaggle, being a globally recognized platform, ensures the quality and diversity of the data. Prior to model training, a meticulous preprocessing stage is undertaken. This includes handling missing values, removing extraneous information, and standardizing the dataset format to facilitate optimal training conditions.</w:t>
      </w:r>
    </w:p>
    <w:p w14:paraId="28062589" w14:textId="00D34FA0" w:rsidR="004D3D47" w:rsidRDefault="00F97650" w:rsidP="00F97650">
      <w:pPr>
        <w:pStyle w:val="Heading2"/>
        <w:numPr>
          <w:ilvl w:val="1"/>
          <w:numId w:val="23"/>
        </w:numPr>
        <w:spacing w:line="360" w:lineRule="auto"/>
        <w:ind w:left="284" w:hanging="284"/>
        <w:rPr>
          <w:b/>
          <w:bCs/>
          <w:i w:val="0"/>
          <w:iCs w:val="0"/>
        </w:rPr>
      </w:pPr>
      <w:r w:rsidRPr="00F97650">
        <w:rPr>
          <w:b/>
          <w:bCs/>
          <w:i w:val="0"/>
          <w:iCs w:val="0"/>
        </w:rPr>
        <w:lastRenderedPageBreak/>
        <w:t>Traditional Machine Learning Algorithms:</w:t>
      </w:r>
    </w:p>
    <w:p w14:paraId="023E1BAA" w14:textId="5EF6E151" w:rsidR="00F97650" w:rsidRDefault="00F97650" w:rsidP="00F97650">
      <w:pPr>
        <w:spacing w:after="240"/>
        <w:jc w:val="both"/>
      </w:pPr>
      <w:r w:rsidRPr="00F97650">
        <w:t>In the initial phase of our study, we deploy established machine learning algorithms for email classification. This includes Support Vector Machine (SVM), Gradient Boosting, Random Forest, and Multinomial Naive Bayes. Each algorithm undergoes a thorough training process using the preprocessed dataset, and its performance metrics are evaluated comprehensively.</w:t>
      </w:r>
    </w:p>
    <w:p w14:paraId="03F8B459" w14:textId="392B0BC5" w:rsidR="00F97650" w:rsidRDefault="00F97650" w:rsidP="00F97650">
      <w:pPr>
        <w:pStyle w:val="Heading2"/>
        <w:numPr>
          <w:ilvl w:val="1"/>
          <w:numId w:val="23"/>
        </w:numPr>
        <w:spacing w:line="360" w:lineRule="auto"/>
        <w:ind w:left="284" w:hanging="284"/>
        <w:rPr>
          <w:b/>
          <w:bCs/>
          <w:i w:val="0"/>
          <w:iCs w:val="0"/>
        </w:rPr>
      </w:pPr>
      <w:r w:rsidRPr="00F97650">
        <w:rPr>
          <w:b/>
          <w:bCs/>
          <w:i w:val="0"/>
          <w:iCs w:val="0"/>
        </w:rPr>
        <w:t>T5 Language Model Integration</w:t>
      </w:r>
      <w:r w:rsidR="0093081C">
        <w:rPr>
          <w:b/>
          <w:bCs/>
          <w:i w:val="0"/>
          <w:iCs w:val="0"/>
        </w:rPr>
        <w:t xml:space="preserve"> [11]:</w:t>
      </w:r>
    </w:p>
    <w:p w14:paraId="48B82B67" w14:textId="25BD62E6" w:rsidR="00F97650" w:rsidRDefault="00F97650" w:rsidP="00B07AA6">
      <w:pPr>
        <w:spacing w:after="240"/>
        <w:jc w:val="both"/>
      </w:pPr>
      <w:r w:rsidRPr="00F97650">
        <w:t>A transformative step in our methodology involves the integration of the T5 Language Model (T5 LLM), a cutting-edge transformer-based model. Trained on a vast corpus of diverse text data, T5 exhibits superior performance in natural language understanding tasks. Applied to our email dataset, T5 demonstrates not only enhanced accuracy but also a nuanced understanding of contextual cues within email content. This stage marks a paradigm shift in email security by leveraging advanced language models for phishing detection.</w:t>
      </w:r>
    </w:p>
    <w:p w14:paraId="1096F9CD" w14:textId="491B29EC" w:rsidR="00A01B52" w:rsidRDefault="00A01B52" w:rsidP="00A01B52">
      <w:pPr>
        <w:jc w:val="both"/>
      </w:pPr>
      <w:r>
        <w:rPr>
          <w:noProof/>
        </w:rPr>
        <w:drawing>
          <wp:inline distT="0" distB="0" distL="0" distR="0" wp14:anchorId="1B322C4A" wp14:editId="4A7FD3D4">
            <wp:extent cx="3092652" cy="1803400"/>
            <wp:effectExtent l="0" t="0" r="0" b="6350"/>
            <wp:docPr id="707113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3989" cy="1844998"/>
                    </a:xfrm>
                    <a:prstGeom prst="rect">
                      <a:avLst/>
                    </a:prstGeom>
                    <a:noFill/>
                    <a:ln>
                      <a:noFill/>
                    </a:ln>
                  </pic:spPr>
                </pic:pic>
              </a:graphicData>
            </a:graphic>
          </wp:inline>
        </w:drawing>
      </w:r>
    </w:p>
    <w:p w14:paraId="38F96008" w14:textId="303C932B" w:rsidR="00A01B52" w:rsidRPr="00A01B52" w:rsidRDefault="00A01B52" w:rsidP="00A01B52">
      <w:pPr>
        <w:spacing w:after="240"/>
        <w:jc w:val="center"/>
        <w:rPr>
          <w:noProof/>
          <w:sz w:val="16"/>
          <w:szCs w:val="16"/>
          <w:lang w:val="en-IN" w:eastAsia="en-IN"/>
        </w:rPr>
      </w:pPr>
      <w:r w:rsidRPr="002442BB">
        <w:rPr>
          <w:b/>
          <w:bCs/>
          <w:noProof/>
          <w:sz w:val="16"/>
          <w:szCs w:val="16"/>
          <w:lang w:val="en-IN" w:eastAsia="en-IN"/>
        </w:rPr>
        <w:t xml:space="preserve">Fig. </w:t>
      </w:r>
      <w:r>
        <w:rPr>
          <w:b/>
          <w:bCs/>
          <w:noProof/>
          <w:sz w:val="16"/>
          <w:szCs w:val="16"/>
          <w:lang w:val="en-IN" w:eastAsia="en-IN"/>
        </w:rPr>
        <w:t>3</w:t>
      </w:r>
      <w:r w:rsidRPr="00727083">
        <w:rPr>
          <w:noProof/>
          <w:sz w:val="16"/>
          <w:szCs w:val="16"/>
          <w:lang w:val="en-IN" w:eastAsia="en-IN"/>
        </w:rPr>
        <w:t xml:space="preserve"> </w:t>
      </w:r>
      <w:r>
        <w:rPr>
          <w:noProof/>
          <w:sz w:val="16"/>
          <w:szCs w:val="16"/>
          <w:lang w:val="en-IN" w:eastAsia="en-IN"/>
        </w:rPr>
        <w:t>T5 LLM for Email Classification</w:t>
      </w:r>
      <w:r w:rsidR="0093081C">
        <w:rPr>
          <w:noProof/>
          <w:sz w:val="16"/>
          <w:szCs w:val="16"/>
          <w:lang w:val="en-IN" w:eastAsia="en-IN"/>
        </w:rPr>
        <w:t xml:space="preserve"> [11]</w:t>
      </w:r>
    </w:p>
    <w:p w14:paraId="590664A5" w14:textId="36A37CD9" w:rsidR="00B07AA6" w:rsidRDefault="00B07AA6" w:rsidP="00A01B52">
      <w:pPr>
        <w:pStyle w:val="Heading2"/>
        <w:numPr>
          <w:ilvl w:val="1"/>
          <w:numId w:val="23"/>
        </w:numPr>
        <w:spacing w:line="360" w:lineRule="auto"/>
        <w:ind w:left="284" w:hanging="284"/>
        <w:rPr>
          <w:b/>
          <w:bCs/>
          <w:i w:val="0"/>
          <w:iCs w:val="0"/>
        </w:rPr>
      </w:pPr>
      <w:r w:rsidRPr="00B07AA6">
        <w:rPr>
          <w:b/>
          <w:bCs/>
          <w:i w:val="0"/>
          <w:iCs w:val="0"/>
        </w:rPr>
        <w:t>Comparative Analysis:</w:t>
      </w:r>
    </w:p>
    <w:p w14:paraId="6E42A6C2" w14:textId="2F62FFB3" w:rsidR="00B07AA6" w:rsidRDefault="00B07AA6" w:rsidP="00B07AA6">
      <w:pPr>
        <w:spacing w:after="240"/>
        <w:jc w:val="both"/>
      </w:pPr>
      <w:r w:rsidRPr="00B07AA6">
        <w:t>To comprehensively assess the performance of traditional algorithms against the T5 LLM, a rigorous comparative analysis is conducted. Beyond conventional metrics, interpretability, computational efficiency, and adaptability to evolving threats are considered. This comparative analysis aims to provide insights into the contextual strengths and limitations of each approach, aiding practitioners and researchers in choosing the most suitable method for their specific requirements.</w:t>
      </w:r>
    </w:p>
    <w:p w14:paraId="2079B2D4" w14:textId="28F82FD7" w:rsidR="00B07AA6" w:rsidRDefault="00B07AA6" w:rsidP="00B07AA6">
      <w:pPr>
        <w:pStyle w:val="Heading2"/>
        <w:numPr>
          <w:ilvl w:val="1"/>
          <w:numId w:val="23"/>
        </w:numPr>
        <w:spacing w:line="360" w:lineRule="auto"/>
        <w:ind w:left="284" w:hanging="284"/>
        <w:rPr>
          <w:b/>
          <w:bCs/>
          <w:i w:val="0"/>
          <w:iCs w:val="0"/>
        </w:rPr>
      </w:pPr>
      <w:r w:rsidRPr="00B07AA6">
        <w:rPr>
          <w:b/>
          <w:bCs/>
          <w:i w:val="0"/>
          <w:iCs w:val="0"/>
        </w:rPr>
        <w:t>Fine-Tuning of T5 for Phishing Detection:</w:t>
      </w:r>
    </w:p>
    <w:p w14:paraId="67A9CE7E" w14:textId="047ABD4D" w:rsidR="00B07AA6" w:rsidRDefault="00B07AA6" w:rsidP="00B07AA6">
      <w:pPr>
        <w:spacing w:after="240"/>
        <w:jc w:val="both"/>
      </w:pPr>
      <w:r w:rsidRPr="00B07AA6">
        <w:t>Recognizing the need for specialized tuning, the T5 model undergoes a fine-tuning phase explicitly designed for phishing email detection. This process involves training the model on a curated dataset that emphasizes the unique characteristics of phishing emails. Fine-tuning enhances the model's discriminatory abilities, ensuring it excels in identifying subtle patterns indicative of phishing attempts.</w:t>
      </w:r>
    </w:p>
    <w:p w14:paraId="457811D3" w14:textId="7873040A" w:rsidR="00B07AA6" w:rsidRDefault="00B07AA6" w:rsidP="00B07AA6">
      <w:pPr>
        <w:pStyle w:val="Heading2"/>
        <w:numPr>
          <w:ilvl w:val="1"/>
          <w:numId w:val="23"/>
        </w:numPr>
        <w:spacing w:line="360" w:lineRule="auto"/>
        <w:ind w:left="284" w:hanging="284"/>
        <w:rPr>
          <w:b/>
          <w:bCs/>
          <w:i w:val="0"/>
          <w:iCs w:val="0"/>
        </w:rPr>
      </w:pPr>
      <w:proofErr w:type="spellStart"/>
      <w:r w:rsidRPr="00B07AA6">
        <w:rPr>
          <w:b/>
          <w:bCs/>
          <w:i w:val="0"/>
          <w:iCs w:val="0"/>
        </w:rPr>
        <w:t>Gradio</w:t>
      </w:r>
      <w:proofErr w:type="spellEnd"/>
      <w:r w:rsidRPr="00B07AA6">
        <w:rPr>
          <w:b/>
          <w:bCs/>
          <w:i w:val="0"/>
          <w:iCs w:val="0"/>
        </w:rPr>
        <w:t xml:space="preserve"> Front-End Interface Implementation</w:t>
      </w:r>
      <w:r w:rsidR="00FC5D06">
        <w:rPr>
          <w:b/>
          <w:bCs/>
          <w:i w:val="0"/>
          <w:iCs w:val="0"/>
        </w:rPr>
        <w:t xml:space="preserve"> [12]:</w:t>
      </w:r>
    </w:p>
    <w:p w14:paraId="75767EA7" w14:textId="410E6A2F" w:rsidR="00F97650" w:rsidRDefault="00B07AA6" w:rsidP="00B07AA6">
      <w:pPr>
        <w:jc w:val="both"/>
      </w:pPr>
      <w:r w:rsidRPr="00B07AA6">
        <w:t xml:space="preserve">Practical applicability is demonstrated through the implementation of a </w:t>
      </w:r>
      <w:proofErr w:type="spellStart"/>
      <w:r w:rsidRPr="00B07AA6">
        <w:t>Gradio</w:t>
      </w:r>
      <w:proofErr w:type="spellEnd"/>
      <w:r w:rsidRPr="00B07AA6">
        <w:t xml:space="preserve"> front-end interface. This user-friendly interface allows individuals to interact with the trained models in real-time. Users can input sample emails </w:t>
      </w:r>
      <w:r w:rsidRPr="00B07AA6">
        <w:t xml:space="preserve">and observe the model's predictions, providing a tangible demonstration of its effectiveness. The </w:t>
      </w:r>
      <w:proofErr w:type="spellStart"/>
      <w:r w:rsidRPr="00B07AA6">
        <w:t>Gradio</w:t>
      </w:r>
      <w:proofErr w:type="spellEnd"/>
      <w:r w:rsidRPr="00B07AA6">
        <w:t xml:space="preserve"> interface serves as a crucial link between sophisticated research and practical deployment, enhancing accessibility and usability.</w:t>
      </w:r>
    </w:p>
    <w:p w14:paraId="34E044A7" w14:textId="77777777" w:rsidR="00B07AA6" w:rsidRPr="00F97650" w:rsidRDefault="00B07AA6" w:rsidP="00B07AA6">
      <w:pPr>
        <w:jc w:val="both"/>
      </w:pPr>
    </w:p>
    <w:p w14:paraId="70FFDE55" w14:textId="0E93C1E3" w:rsidR="00F97650" w:rsidRPr="00F97650" w:rsidRDefault="00B07AA6" w:rsidP="00A01B52">
      <w:pPr>
        <w:jc w:val="both"/>
      </w:pPr>
      <w:r w:rsidRPr="00B07AA6">
        <w:t>This comprehensive methodology encompasses dataset acquisition, algorithmic implementation, and advanced model integration, culminating in a multifaceted approach to enhancing phishing email detection. The meticulous steps ensure the reliability, adaptability, and practical applicability of our proposed models.</w:t>
      </w:r>
    </w:p>
    <w:p w14:paraId="77850336" w14:textId="77777777" w:rsidR="00B70FF0" w:rsidRPr="00B70FF0" w:rsidRDefault="00B70FF0" w:rsidP="00B70FF0"/>
    <w:p w14:paraId="10FB9CEB" w14:textId="01ADF3F1" w:rsidR="00384A07" w:rsidRDefault="004D3D47" w:rsidP="00941639">
      <w:pPr>
        <w:pStyle w:val="Heading1"/>
        <w:numPr>
          <w:ilvl w:val="0"/>
          <w:numId w:val="23"/>
        </w:numPr>
        <w:spacing w:before="120" w:after="240" w:line="276" w:lineRule="auto"/>
        <w:ind w:left="357" w:hanging="357"/>
        <w:rPr>
          <w:b/>
          <w:sz w:val="24"/>
        </w:rPr>
      </w:pPr>
      <w:r>
        <w:rPr>
          <w:b/>
          <w:sz w:val="24"/>
        </w:rPr>
        <w:t>RESULTS</w:t>
      </w:r>
      <w:r w:rsidR="00A01B52">
        <w:rPr>
          <w:b/>
          <w:sz w:val="24"/>
        </w:rPr>
        <w:t xml:space="preserve"> AND EVALUATION</w:t>
      </w:r>
    </w:p>
    <w:p w14:paraId="65665F34" w14:textId="43F03BD0" w:rsidR="00941639" w:rsidRDefault="00941639" w:rsidP="00941639">
      <w:pPr>
        <w:jc w:val="both"/>
      </w:pPr>
      <w:r w:rsidRPr="00941639">
        <w:t xml:space="preserve">In this section, we present a detailed analysis of the results obtained from evaluating traditional machine learning algorithms, the T5 Language Model, and the fine-tuned T5 model. Key metrics such as accuracy, precision, recall, F1 score, and the </w:t>
      </w:r>
      <w:proofErr w:type="spellStart"/>
      <w:r w:rsidRPr="00941639">
        <w:t>Gradio</w:t>
      </w:r>
      <w:proofErr w:type="spellEnd"/>
      <w:r w:rsidRPr="00941639">
        <w:t xml:space="preserve"> front-end interface snapshots offer insights into the effectiveness and practical applicability of our proposed phishing detection models.</w:t>
      </w:r>
    </w:p>
    <w:p w14:paraId="0346A7D6" w14:textId="77777777" w:rsidR="00941639" w:rsidRPr="00941639" w:rsidRDefault="00941639" w:rsidP="00941639">
      <w:pPr>
        <w:jc w:val="both"/>
      </w:pPr>
    </w:p>
    <w:p w14:paraId="07340E8D" w14:textId="35360E46" w:rsidR="00384A07" w:rsidRDefault="00A01B52" w:rsidP="00941639">
      <w:pPr>
        <w:spacing w:line="360" w:lineRule="auto"/>
        <w:rPr>
          <w:sz w:val="16"/>
          <w:szCs w:val="16"/>
        </w:rPr>
      </w:pPr>
      <w:r>
        <w:rPr>
          <w:noProof/>
        </w:rPr>
        <w:drawing>
          <wp:inline distT="0" distB="0" distL="0" distR="0" wp14:anchorId="436EAC6B" wp14:editId="69B9AE32">
            <wp:extent cx="3221664" cy="2215097"/>
            <wp:effectExtent l="0" t="0" r="0" b="0"/>
            <wp:docPr id="246914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0640" cy="2255647"/>
                    </a:xfrm>
                    <a:prstGeom prst="rect">
                      <a:avLst/>
                    </a:prstGeom>
                    <a:noFill/>
                    <a:ln>
                      <a:noFill/>
                    </a:ln>
                  </pic:spPr>
                </pic:pic>
              </a:graphicData>
            </a:graphic>
          </wp:inline>
        </w:drawing>
      </w:r>
    </w:p>
    <w:p w14:paraId="7BF8A2CD" w14:textId="54835A0D" w:rsidR="00941639" w:rsidRPr="00A01B52" w:rsidRDefault="00941639" w:rsidP="00941639">
      <w:pPr>
        <w:spacing w:after="240"/>
        <w:jc w:val="center"/>
        <w:rPr>
          <w:noProof/>
          <w:sz w:val="16"/>
          <w:szCs w:val="16"/>
          <w:lang w:val="en-IN" w:eastAsia="en-IN"/>
        </w:rPr>
      </w:pPr>
      <w:r w:rsidRPr="002442BB">
        <w:rPr>
          <w:b/>
          <w:bCs/>
          <w:noProof/>
          <w:sz w:val="16"/>
          <w:szCs w:val="16"/>
          <w:lang w:val="en-IN" w:eastAsia="en-IN"/>
        </w:rPr>
        <w:t xml:space="preserve">Fig. </w:t>
      </w:r>
      <w:r>
        <w:rPr>
          <w:b/>
          <w:bCs/>
          <w:noProof/>
          <w:sz w:val="16"/>
          <w:szCs w:val="16"/>
          <w:lang w:val="en-IN" w:eastAsia="en-IN"/>
        </w:rPr>
        <w:t>4</w:t>
      </w:r>
      <w:r w:rsidRPr="00727083">
        <w:rPr>
          <w:noProof/>
          <w:sz w:val="16"/>
          <w:szCs w:val="16"/>
          <w:lang w:val="en-IN" w:eastAsia="en-IN"/>
        </w:rPr>
        <w:t xml:space="preserve"> </w:t>
      </w:r>
      <w:r>
        <w:rPr>
          <w:noProof/>
          <w:sz w:val="16"/>
          <w:szCs w:val="16"/>
          <w:lang w:val="en-IN" w:eastAsia="en-IN"/>
        </w:rPr>
        <w:t>Phishing Email Detector Output 1</w:t>
      </w:r>
    </w:p>
    <w:p w14:paraId="6C2FAC7A" w14:textId="4A83D7F7" w:rsidR="00941639" w:rsidRDefault="00941639" w:rsidP="00941639">
      <w:pPr>
        <w:spacing w:line="360" w:lineRule="auto"/>
        <w:rPr>
          <w:sz w:val="16"/>
          <w:szCs w:val="16"/>
        </w:rPr>
      </w:pPr>
      <w:r>
        <w:rPr>
          <w:noProof/>
        </w:rPr>
        <w:drawing>
          <wp:inline distT="0" distB="0" distL="0" distR="0" wp14:anchorId="3EA572C2" wp14:editId="72064F07">
            <wp:extent cx="3220436" cy="1869977"/>
            <wp:effectExtent l="0" t="0" r="0" b="0"/>
            <wp:docPr id="25987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1372" cy="1882133"/>
                    </a:xfrm>
                    <a:prstGeom prst="rect">
                      <a:avLst/>
                    </a:prstGeom>
                    <a:noFill/>
                    <a:ln>
                      <a:noFill/>
                    </a:ln>
                  </pic:spPr>
                </pic:pic>
              </a:graphicData>
            </a:graphic>
          </wp:inline>
        </w:drawing>
      </w:r>
    </w:p>
    <w:p w14:paraId="474139EC" w14:textId="164F8D27" w:rsidR="00384A07" w:rsidRDefault="00941639" w:rsidP="002C3338">
      <w:pPr>
        <w:spacing w:after="240"/>
        <w:jc w:val="center"/>
        <w:rPr>
          <w:noProof/>
          <w:sz w:val="16"/>
          <w:szCs w:val="16"/>
          <w:lang w:val="en-IN" w:eastAsia="en-IN"/>
        </w:rPr>
      </w:pPr>
      <w:r w:rsidRPr="002442BB">
        <w:rPr>
          <w:b/>
          <w:bCs/>
          <w:noProof/>
          <w:sz w:val="16"/>
          <w:szCs w:val="16"/>
          <w:lang w:val="en-IN" w:eastAsia="en-IN"/>
        </w:rPr>
        <w:t xml:space="preserve">Fig. </w:t>
      </w:r>
      <w:r>
        <w:rPr>
          <w:b/>
          <w:bCs/>
          <w:noProof/>
          <w:sz w:val="16"/>
          <w:szCs w:val="16"/>
          <w:lang w:val="en-IN" w:eastAsia="en-IN"/>
        </w:rPr>
        <w:t>5</w:t>
      </w:r>
      <w:r w:rsidRPr="00727083">
        <w:rPr>
          <w:noProof/>
          <w:sz w:val="16"/>
          <w:szCs w:val="16"/>
          <w:lang w:val="en-IN" w:eastAsia="en-IN"/>
        </w:rPr>
        <w:t xml:space="preserve"> </w:t>
      </w:r>
      <w:r>
        <w:rPr>
          <w:noProof/>
          <w:sz w:val="16"/>
          <w:szCs w:val="16"/>
          <w:lang w:val="en-IN" w:eastAsia="en-IN"/>
        </w:rPr>
        <w:t>Phishing Email Detector Output 2</w:t>
      </w:r>
    </w:p>
    <w:p w14:paraId="1251B434" w14:textId="1A77F52B" w:rsidR="002C3338" w:rsidRPr="002C3338" w:rsidRDefault="002C3338" w:rsidP="002C3338">
      <w:pPr>
        <w:spacing w:after="240"/>
        <w:jc w:val="both"/>
        <w:rPr>
          <w:noProof/>
          <w:lang w:val="en-IN" w:eastAsia="en-IN"/>
        </w:rPr>
      </w:pPr>
      <w:r w:rsidRPr="002C3338">
        <w:t xml:space="preserve">The evaluation of our proposed models involves a meticulous analysis of their performance metrics, comparing traditional machine learning algorithms with the advanced T5 Language Model (T5 LLM). In the realm of traditional algorithms, </w:t>
      </w:r>
      <w:r w:rsidR="001B05AA" w:rsidRPr="001B05AA">
        <w:t xml:space="preserve">Multinomial Naive Bayes, Random Forest, Gradient Boosting, and Support Vector Machine (SVM) </w:t>
      </w:r>
      <w:r w:rsidRPr="002C3338">
        <w:t>undergo comprehensive scrutiny. The evaluation criteria include</w:t>
      </w:r>
      <w:r w:rsidR="001B05AA">
        <w:t xml:space="preserve"> </w:t>
      </w:r>
      <w:r w:rsidR="001B05AA" w:rsidRPr="001B05AA">
        <w:t>recall, accuracy, precision, and F1 score</w:t>
      </w:r>
      <w:r w:rsidRPr="002C3338">
        <w:t xml:space="preserve">, providing a </w:t>
      </w:r>
      <w:r w:rsidRPr="002C3338">
        <w:lastRenderedPageBreak/>
        <w:t>nuanced understanding of their efficacy in distinguishing phishing and safe emails.</w:t>
      </w:r>
    </w:p>
    <w:p w14:paraId="2D7BABA6" w14:textId="2DAC2676" w:rsidR="009063DF" w:rsidRDefault="007946E3" w:rsidP="00897E7C">
      <w:pPr>
        <w:jc w:val="center"/>
        <w:rPr>
          <w:sz w:val="16"/>
          <w:szCs w:val="16"/>
        </w:rPr>
      </w:pPr>
      <w:r w:rsidRPr="00F23514">
        <w:rPr>
          <w:b/>
          <w:bCs/>
          <w:sz w:val="16"/>
          <w:szCs w:val="16"/>
        </w:rPr>
        <w:t xml:space="preserve">Table </w:t>
      </w:r>
      <w:r w:rsidR="007B2A42">
        <w:rPr>
          <w:b/>
          <w:bCs/>
          <w:sz w:val="16"/>
          <w:szCs w:val="16"/>
        </w:rPr>
        <w:t>2</w:t>
      </w:r>
      <w:r w:rsidRPr="00727083">
        <w:rPr>
          <w:sz w:val="16"/>
          <w:szCs w:val="16"/>
        </w:rPr>
        <w:t xml:space="preserve"> </w:t>
      </w:r>
      <w:r w:rsidR="007B2A42" w:rsidRPr="007B2A42">
        <w:rPr>
          <w:sz w:val="16"/>
          <w:szCs w:val="16"/>
        </w:rPr>
        <w:t>Comparative Performance Metrics</w:t>
      </w:r>
    </w:p>
    <w:p w14:paraId="2742CE91" w14:textId="77777777" w:rsidR="009063DF" w:rsidRPr="00727083" w:rsidRDefault="009063DF" w:rsidP="007946E3">
      <w:pPr>
        <w:jc w:val="center"/>
        <w:rPr>
          <w:sz w:val="16"/>
          <w:szCs w:val="16"/>
        </w:rPr>
      </w:pPr>
    </w:p>
    <w:tbl>
      <w:tblPr>
        <w:tblStyle w:val="TableGrid"/>
        <w:tblW w:w="0" w:type="auto"/>
        <w:tblInd w:w="108" w:type="dxa"/>
        <w:tblLook w:val="04A0" w:firstRow="1" w:lastRow="0" w:firstColumn="1" w:lastColumn="0" w:noHBand="0" w:noVBand="1"/>
      </w:tblPr>
      <w:tblGrid>
        <w:gridCol w:w="1305"/>
        <w:gridCol w:w="847"/>
        <w:gridCol w:w="709"/>
        <w:gridCol w:w="850"/>
        <w:gridCol w:w="865"/>
      </w:tblGrid>
      <w:tr w:rsidR="002C3338" w:rsidRPr="00AF5867" w14:paraId="7F13A431" w14:textId="16EADA56" w:rsidTr="00313D27">
        <w:trPr>
          <w:trHeight w:val="516"/>
        </w:trPr>
        <w:tc>
          <w:tcPr>
            <w:tcW w:w="1305" w:type="dxa"/>
            <w:hideMark/>
          </w:tcPr>
          <w:p w14:paraId="02C4BC9B" w14:textId="5487F09A" w:rsidR="002C3338" w:rsidRPr="002C3338" w:rsidRDefault="002C3338" w:rsidP="002C3338">
            <w:pPr>
              <w:spacing w:after="240"/>
              <w:jc w:val="center"/>
              <w:rPr>
                <w:b/>
                <w:bCs/>
                <w:sz w:val="16"/>
                <w:szCs w:val="16"/>
                <w:lang w:eastAsia="en-IN" w:bidi="mr-IN"/>
              </w:rPr>
            </w:pPr>
            <w:r w:rsidRPr="002C3338">
              <w:rPr>
                <w:b/>
                <w:bCs/>
                <w:sz w:val="16"/>
                <w:szCs w:val="16"/>
              </w:rPr>
              <w:t>Algorithm</w:t>
            </w:r>
          </w:p>
        </w:tc>
        <w:tc>
          <w:tcPr>
            <w:tcW w:w="847" w:type="dxa"/>
            <w:hideMark/>
          </w:tcPr>
          <w:p w14:paraId="50843C2E" w14:textId="17209BE5" w:rsidR="002C3338" w:rsidRPr="002C3338" w:rsidRDefault="002C3338" w:rsidP="002C3338">
            <w:pPr>
              <w:spacing w:after="240"/>
              <w:jc w:val="center"/>
              <w:rPr>
                <w:b/>
                <w:bCs/>
                <w:sz w:val="16"/>
                <w:szCs w:val="16"/>
                <w:lang w:eastAsia="en-IN" w:bidi="mr-IN"/>
              </w:rPr>
            </w:pPr>
            <w:r w:rsidRPr="002C3338">
              <w:rPr>
                <w:b/>
                <w:bCs/>
                <w:sz w:val="16"/>
                <w:szCs w:val="16"/>
              </w:rPr>
              <w:t>Precision</w:t>
            </w:r>
          </w:p>
        </w:tc>
        <w:tc>
          <w:tcPr>
            <w:tcW w:w="709" w:type="dxa"/>
            <w:hideMark/>
          </w:tcPr>
          <w:p w14:paraId="7C05A18D" w14:textId="54CD64F3" w:rsidR="002C3338" w:rsidRPr="002C3338" w:rsidRDefault="002C3338" w:rsidP="002C3338">
            <w:pPr>
              <w:spacing w:after="240"/>
              <w:jc w:val="center"/>
              <w:rPr>
                <w:b/>
                <w:bCs/>
                <w:sz w:val="16"/>
                <w:szCs w:val="16"/>
                <w:lang w:eastAsia="en-IN" w:bidi="mr-IN"/>
              </w:rPr>
            </w:pPr>
            <w:r w:rsidRPr="002C3338">
              <w:rPr>
                <w:b/>
                <w:bCs/>
                <w:sz w:val="16"/>
                <w:szCs w:val="16"/>
              </w:rPr>
              <w:t>Recall</w:t>
            </w:r>
          </w:p>
        </w:tc>
        <w:tc>
          <w:tcPr>
            <w:tcW w:w="850" w:type="dxa"/>
          </w:tcPr>
          <w:p w14:paraId="1265625D" w14:textId="66A69B69" w:rsidR="002C3338" w:rsidRPr="002C3338" w:rsidRDefault="002C3338" w:rsidP="002C3338">
            <w:pPr>
              <w:spacing w:after="240"/>
              <w:jc w:val="center"/>
              <w:rPr>
                <w:b/>
                <w:bCs/>
                <w:sz w:val="16"/>
                <w:szCs w:val="16"/>
                <w:lang w:eastAsia="en-IN" w:bidi="mr-IN"/>
              </w:rPr>
            </w:pPr>
            <w:r w:rsidRPr="002C3338">
              <w:rPr>
                <w:b/>
                <w:bCs/>
                <w:sz w:val="16"/>
                <w:szCs w:val="16"/>
              </w:rPr>
              <w:t>F1-Score</w:t>
            </w:r>
          </w:p>
        </w:tc>
        <w:tc>
          <w:tcPr>
            <w:tcW w:w="865" w:type="dxa"/>
          </w:tcPr>
          <w:p w14:paraId="4AC6E3D7" w14:textId="20A502E2" w:rsidR="002C3338" w:rsidRPr="002C3338" w:rsidRDefault="002C3338" w:rsidP="002C3338">
            <w:pPr>
              <w:spacing w:after="240"/>
              <w:jc w:val="center"/>
              <w:rPr>
                <w:b/>
                <w:bCs/>
                <w:sz w:val="16"/>
                <w:szCs w:val="16"/>
                <w:lang w:eastAsia="en-IN" w:bidi="mr-IN"/>
              </w:rPr>
            </w:pPr>
            <w:r w:rsidRPr="002C3338">
              <w:rPr>
                <w:b/>
                <w:bCs/>
                <w:sz w:val="16"/>
                <w:szCs w:val="16"/>
              </w:rPr>
              <w:t>Accuracy</w:t>
            </w:r>
          </w:p>
        </w:tc>
      </w:tr>
      <w:tr w:rsidR="002C3338" w:rsidRPr="00AF5867" w14:paraId="6CDDB1FD" w14:textId="4B1F9DB3" w:rsidTr="00313D27">
        <w:trPr>
          <w:trHeight w:val="454"/>
        </w:trPr>
        <w:tc>
          <w:tcPr>
            <w:tcW w:w="1305" w:type="dxa"/>
            <w:hideMark/>
          </w:tcPr>
          <w:p w14:paraId="2F8EE350" w14:textId="581D6D1B" w:rsidR="002C3338" w:rsidRPr="002C3338" w:rsidRDefault="002C3338" w:rsidP="002C3338">
            <w:pPr>
              <w:spacing w:after="240"/>
              <w:rPr>
                <w:sz w:val="16"/>
                <w:szCs w:val="16"/>
                <w:lang w:eastAsia="en-IN" w:bidi="mr-IN"/>
              </w:rPr>
            </w:pPr>
            <w:r w:rsidRPr="002C3338">
              <w:rPr>
                <w:sz w:val="16"/>
                <w:szCs w:val="16"/>
              </w:rPr>
              <w:t>Random Forest</w:t>
            </w:r>
          </w:p>
        </w:tc>
        <w:tc>
          <w:tcPr>
            <w:tcW w:w="847" w:type="dxa"/>
            <w:hideMark/>
          </w:tcPr>
          <w:p w14:paraId="17B3431D" w14:textId="314450AA" w:rsidR="002C3338" w:rsidRPr="002C3338" w:rsidRDefault="002C3338" w:rsidP="002C3338">
            <w:pPr>
              <w:spacing w:after="240"/>
              <w:rPr>
                <w:sz w:val="16"/>
                <w:szCs w:val="16"/>
                <w:lang w:eastAsia="en-IN" w:bidi="mr-IN"/>
              </w:rPr>
            </w:pPr>
            <w:r w:rsidRPr="002C3338">
              <w:rPr>
                <w:sz w:val="16"/>
                <w:szCs w:val="16"/>
              </w:rPr>
              <w:t>0.95</w:t>
            </w:r>
          </w:p>
        </w:tc>
        <w:tc>
          <w:tcPr>
            <w:tcW w:w="709" w:type="dxa"/>
            <w:hideMark/>
          </w:tcPr>
          <w:p w14:paraId="53227B36" w14:textId="72436239" w:rsidR="002C3338" w:rsidRPr="002C3338" w:rsidRDefault="002C3338" w:rsidP="002C3338">
            <w:pPr>
              <w:spacing w:after="240"/>
              <w:rPr>
                <w:sz w:val="16"/>
                <w:szCs w:val="16"/>
                <w:lang w:eastAsia="en-IN" w:bidi="mr-IN"/>
              </w:rPr>
            </w:pPr>
            <w:r w:rsidRPr="002C3338">
              <w:rPr>
                <w:sz w:val="16"/>
                <w:szCs w:val="16"/>
              </w:rPr>
              <w:t>0.94</w:t>
            </w:r>
          </w:p>
        </w:tc>
        <w:tc>
          <w:tcPr>
            <w:tcW w:w="850" w:type="dxa"/>
          </w:tcPr>
          <w:p w14:paraId="50F5847E" w14:textId="1E1C122E" w:rsidR="002C3338" w:rsidRPr="002C3338" w:rsidRDefault="002C3338" w:rsidP="002C3338">
            <w:pPr>
              <w:spacing w:after="240"/>
              <w:rPr>
                <w:sz w:val="16"/>
                <w:szCs w:val="16"/>
                <w:lang w:eastAsia="en-IN" w:bidi="mr-IN"/>
              </w:rPr>
            </w:pPr>
            <w:r w:rsidRPr="002C3338">
              <w:rPr>
                <w:sz w:val="16"/>
                <w:szCs w:val="16"/>
              </w:rPr>
              <w:t>0.95</w:t>
            </w:r>
          </w:p>
        </w:tc>
        <w:tc>
          <w:tcPr>
            <w:tcW w:w="865" w:type="dxa"/>
          </w:tcPr>
          <w:p w14:paraId="16F1B9C4" w14:textId="35F230B9" w:rsidR="002C3338" w:rsidRPr="002C3338" w:rsidRDefault="002C3338" w:rsidP="002C3338">
            <w:pPr>
              <w:spacing w:after="240"/>
              <w:rPr>
                <w:sz w:val="16"/>
                <w:szCs w:val="16"/>
                <w:lang w:eastAsia="en-IN" w:bidi="mr-IN"/>
              </w:rPr>
            </w:pPr>
            <w:r w:rsidRPr="002C3338">
              <w:rPr>
                <w:sz w:val="16"/>
                <w:szCs w:val="16"/>
              </w:rPr>
              <w:t>0.96</w:t>
            </w:r>
          </w:p>
        </w:tc>
      </w:tr>
      <w:tr w:rsidR="002C3338" w:rsidRPr="00AF5867" w14:paraId="7CF83D8F" w14:textId="52705098" w:rsidTr="00313D27">
        <w:tc>
          <w:tcPr>
            <w:tcW w:w="1305" w:type="dxa"/>
            <w:hideMark/>
          </w:tcPr>
          <w:p w14:paraId="10021BEB" w14:textId="775B1359" w:rsidR="002C3338" w:rsidRPr="002C3338" w:rsidRDefault="002C3338" w:rsidP="002C3338">
            <w:pPr>
              <w:spacing w:after="240"/>
              <w:rPr>
                <w:sz w:val="16"/>
                <w:szCs w:val="16"/>
                <w:lang w:eastAsia="en-IN" w:bidi="mr-IN"/>
              </w:rPr>
            </w:pPr>
            <w:r w:rsidRPr="002C3338">
              <w:rPr>
                <w:sz w:val="16"/>
                <w:szCs w:val="16"/>
              </w:rPr>
              <w:t>Gradient Boosting</w:t>
            </w:r>
          </w:p>
        </w:tc>
        <w:tc>
          <w:tcPr>
            <w:tcW w:w="847" w:type="dxa"/>
            <w:hideMark/>
          </w:tcPr>
          <w:p w14:paraId="3BF5B427" w14:textId="7AA6BD9E" w:rsidR="002C3338" w:rsidRPr="002C3338" w:rsidRDefault="002C3338" w:rsidP="002C3338">
            <w:pPr>
              <w:spacing w:after="240"/>
              <w:rPr>
                <w:sz w:val="16"/>
                <w:szCs w:val="16"/>
                <w:lang w:eastAsia="en-IN" w:bidi="mr-IN"/>
              </w:rPr>
            </w:pPr>
            <w:r w:rsidRPr="002C3338">
              <w:rPr>
                <w:sz w:val="16"/>
                <w:szCs w:val="16"/>
              </w:rPr>
              <w:t>0.96</w:t>
            </w:r>
          </w:p>
        </w:tc>
        <w:tc>
          <w:tcPr>
            <w:tcW w:w="709" w:type="dxa"/>
            <w:hideMark/>
          </w:tcPr>
          <w:p w14:paraId="5C0D1555" w14:textId="5178B0A0" w:rsidR="002C3338" w:rsidRPr="002C3338" w:rsidRDefault="002C3338" w:rsidP="002C3338">
            <w:pPr>
              <w:spacing w:after="240"/>
              <w:rPr>
                <w:sz w:val="16"/>
                <w:szCs w:val="16"/>
                <w:lang w:eastAsia="en-IN" w:bidi="mr-IN"/>
              </w:rPr>
            </w:pPr>
            <w:r w:rsidRPr="002C3338">
              <w:rPr>
                <w:sz w:val="16"/>
                <w:szCs w:val="16"/>
              </w:rPr>
              <w:t>0.97</w:t>
            </w:r>
          </w:p>
        </w:tc>
        <w:tc>
          <w:tcPr>
            <w:tcW w:w="850" w:type="dxa"/>
          </w:tcPr>
          <w:p w14:paraId="7DDC06B7" w14:textId="1E1CC098" w:rsidR="002C3338" w:rsidRPr="002C3338" w:rsidRDefault="002C3338" w:rsidP="002C3338">
            <w:pPr>
              <w:spacing w:after="240"/>
              <w:rPr>
                <w:sz w:val="16"/>
                <w:szCs w:val="16"/>
                <w:lang w:eastAsia="en-IN" w:bidi="mr-IN"/>
              </w:rPr>
            </w:pPr>
            <w:r w:rsidRPr="002C3338">
              <w:rPr>
                <w:sz w:val="16"/>
                <w:szCs w:val="16"/>
              </w:rPr>
              <w:t>0.97</w:t>
            </w:r>
          </w:p>
        </w:tc>
        <w:tc>
          <w:tcPr>
            <w:tcW w:w="865" w:type="dxa"/>
          </w:tcPr>
          <w:p w14:paraId="39D0C07E" w14:textId="50155239" w:rsidR="002C3338" w:rsidRPr="002C3338" w:rsidRDefault="002C3338" w:rsidP="002C3338">
            <w:pPr>
              <w:spacing w:after="240"/>
              <w:rPr>
                <w:sz w:val="16"/>
                <w:szCs w:val="16"/>
                <w:lang w:eastAsia="en-IN" w:bidi="mr-IN"/>
              </w:rPr>
            </w:pPr>
            <w:r w:rsidRPr="002C3338">
              <w:rPr>
                <w:sz w:val="16"/>
                <w:szCs w:val="16"/>
              </w:rPr>
              <w:t>0.93</w:t>
            </w:r>
          </w:p>
        </w:tc>
      </w:tr>
      <w:tr w:rsidR="002C3338" w:rsidRPr="00AF5867" w14:paraId="1D6672DA" w14:textId="1875837C" w:rsidTr="00313D27">
        <w:tc>
          <w:tcPr>
            <w:tcW w:w="1305" w:type="dxa"/>
            <w:hideMark/>
          </w:tcPr>
          <w:p w14:paraId="5A5E956D" w14:textId="6A00EE4C" w:rsidR="002C3338" w:rsidRPr="002C3338" w:rsidRDefault="002C3338" w:rsidP="002C3338">
            <w:pPr>
              <w:spacing w:after="240"/>
              <w:rPr>
                <w:sz w:val="16"/>
                <w:szCs w:val="16"/>
                <w:lang w:eastAsia="en-IN" w:bidi="mr-IN"/>
              </w:rPr>
            </w:pPr>
            <w:r w:rsidRPr="002C3338">
              <w:rPr>
                <w:sz w:val="16"/>
                <w:szCs w:val="16"/>
              </w:rPr>
              <w:t>Multinomial Naive Bayes</w:t>
            </w:r>
          </w:p>
        </w:tc>
        <w:tc>
          <w:tcPr>
            <w:tcW w:w="847" w:type="dxa"/>
            <w:hideMark/>
          </w:tcPr>
          <w:p w14:paraId="799767D0" w14:textId="0CCF01E3" w:rsidR="002C3338" w:rsidRPr="002C3338" w:rsidRDefault="002C3338" w:rsidP="002C3338">
            <w:pPr>
              <w:spacing w:after="240"/>
              <w:rPr>
                <w:sz w:val="16"/>
                <w:szCs w:val="16"/>
                <w:lang w:eastAsia="en-IN" w:bidi="mr-IN"/>
              </w:rPr>
            </w:pPr>
            <w:r w:rsidRPr="002C3338">
              <w:rPr>
                <w:sz w:val="16"/>
                <w:szCs w:val="16"/>
              </w:rPr>
              <w:t>0.97</w:t>
            </w:r>
          </w:p>
        </w:tc>
        <w:tc>
          <w:tcPr>
            <w:tcW w:w="709" w:type="dxa"/>
            <w:hideMark/>
          </w:tcPr>
          <w:p w14:paraId="40768203" w14:textId="0B841422" w:rsidR="002C3338" w:rsidRPr="002C3338" w:rsidRDefault="002C3338" w:rsidP="002C3338">
            <w:pPr>
              <w:spacing w:after="240"/>
              <w:rPr>
                <w:sz w:val="16"/>
                <w:szCs w:val="16"/>
                <w:lang w:eastAsia="en-IN" w:bidi="mr-IN"/>
              </w:rPr>
            </w:pPr>
            <w:r w:rsidRPr="002C3338">
              <w:rPr>
                <w:sz w:val="16"/>
                <w:szCs w:val="16"/>
              </w:rPr>
              <w:t>0.96</w:t>
            </w:r>
          </w:p>
        </w:tc>
        <w:tc>
          <w:tcPr>
            <w:tcW w:w="850" w:type="dxa"/>
          </w:tcPr>
          <w:p w14:paraId="3693EBBC" w14:textId="650505EF" w:rsidR="002C3338" w:rsidRPr="002C3338" w:rsidRDefault="002C3338" w:rsidP="002C3338">
            <w:pPr>
              <w:spacing w:after="240"/>
              <w:rPr>
                <w:sz w:val="16"/>
                <w:szCs w:val="16"/>
                <w:lang w:eastAsia="en-IN" w:bidi="mr-IN"/>
              </w:rPr>
            </w:pPr>
            <w:r w:rsidRPr="002C3338">
              <w:rPr>
                <w:sz w:val="16"/>
                <w:szCs w:val="16"/>
              </w:rPr>
              <w:t>0.96</w:t>
            </w:r>
          </w:p>
        </w:tc>
        <w:tc>
          <w:tcPr>
            <w:tcW w:w="865" w:type="dxa"/>
          </w:tcPr>
          <w:p w14:paraId="6F41DA20" w14:textId="0CC19AC3" w:rsidR="002C3338" w:rsidRPr="002C3338" w:rsidRDefault="002C3338" w:rsidP="002C3338">
            <w:pPr>
              <w:spacing w:after="240"/>
              <w:rPr>
                <w:sz w:val="16"/>
                <w:szCs w:val="16"/>
                <w:lang w:eastAsia="en-IN" w:bidi="mr-IN"/>
              </w:rPr>
            </w:pPr>
            <w:r w:rsidRPr="002C3338">
              <w:rPr>
                <w:sz w:val="16"/>
                <w:szCs w:val="16"/>
              </w:rPr>
              <w:t>0.90</w:t>
            </w:r>
          </w:p>
        </w:tc>
      </w:tr>
      <w:tr w:rsidR="002C3338" w:rsidRPr="00AF5867" w14:paraId="15B3A20F" w14:textId="4C59F2AA" w:rsidTr="00313D27">
        <w:trPr>
          <w:trHeight w:val="189"/>
        </w:trPr>
        <w:tc>
          <w:tcPr>
            <w:tcW w:w="1305" w:type="dxa"/>
            <w:hideMark/>
          </w:tcPr>
          <w:p w14:paraId="7E50CCCA" w14:textId="0C06CFFB" w:rsidR="002C3338" w:rsidRPr="002C3338" w:rsidRDefault="002C3338" w:rsidP="002C3338">
            <w:pPr>
              <w:spacing w:after="240"/>
              <w:rPr>
                <w:sz w:val="16"/>
                <w:szCs w:val="16"/>
                <w:lang w:eastAsia="en-IN" w:bidi="mr-IN"/>
              </w:rPr>
            </w:pPr>
            <w:r w:rsidRPr="002C3338">
              <w:rPr>
                <w:sz w:val="16"/>
                <w:szCs w:val="16"/>
              </w:rPr>
              <w:t>Support Vector Machine</w:t>
            </w:r>
          </w:p>
        </w:tc>
        <w:tc>
          <w:tcPr>
            <w:tcW w:w="847" w:type="dxa"/>
            <w:hideMark/>
          </w:tcPr>
          <w:p w14:paraId="7CCD590A" w14:textId="4DE13688" w:rsidR="002C3338" w:rsidRPr="002C3338" w:rsidRDefault="002C3338" w:rsidP="002C3338">
            <w:pPr>
              <w:spacing w:after="240"/>
              <w:rPr>
                <w:sz w:val="16"/>
                <w:szCs w:val="16"/>
                <w:lang w:eastAsia="en-IN" w:bidi="mr-IN"/>
              </w:rPr>
            </w:pPr>
            <w:r w:rsidRPr="002C3338">
              <w:rPr>
                <w:sz w:val="16"/>
                <w:szCs w:val="16"/>
              </w:rPr>
              <w:t>0.9</w:t>
            </w:r>
            <w:r w:rsidR="007F21F3">
              <w:rPr>
                <w:sz w:val="16"/>
                <w:szCs w:val="16"/>
              </w:rPr>
              <w:t>4</w:t>
            </w:r>
          </w:p>
        </w:tc>
        <w:tc>
          <w:tcPr>
            <w:tcW w:w="709" w:type="dxa"/>
            <w:hideMark/>
          </w:tcPr>
          <w:p w14:paraId="6CDDD7FB" w14:textId="5D2D7BB0" w:rsidR="002C3338" w:rsidRPr="002C3338" w:rsidRDefault="002C3338" w:rsidP="002C3338">
            <w:pPr>
              <w:spacing w:after="240"/>
              <w:rPr>
                <w:sz w:val="16"/>
                <w:szCs w:val="16"/>
                <w:lang w:eastAsia="en-IN" w:bidi="mr-IN"/>
              </w:rPr>
            </w:pPr>
            <w:r w:rsidRPr="002C3338">
              <w:rPr>
                <w:sz w:val="16"/>
                <w:szCs w:val="16"/>
              </w:rPr>
              <w:t>0.96</w:t>
            </w:r>
          </w:p>
        </w:tc>
        <w:tc>
          <w:tcPr>
            <w:tcW w:w="850" w:type="dxa"/>
          </w:tcPr>
          <w:p w14:paraId="70FBDE5A" w14:textId="6939BDD7" w:rsidR="002C3338" w:rsidRPr="002C3338" w:rsidRDefault="002C3338" w:rsidP="002C3338">
            <w:pPr>
              <w:spacing w:after="240"/>
              <w:rPr>
                <w:sz w:val="16"/>
                <w:szCs w:val="16"/>
                <w:lang w:eastAsia="en-IN" w:bidi="mr-IN"/>
              </w:rPr>
            </w:pPr>
            <w:r w:rsidRPr="002C3338">
              <w:rPr>
                <w:sz w:val="16"/>
                <w:szCs w:val="16"/>
              </w:rPr>
              <w:t>0.9</w:t>
            </w:r>
            <w:r w:rsidR="007F21F3">
              <w:rPr>
                <w:sz w:val="16"/>
                <w:szCs w:val="16"/>
              </w:rPr>
              <w:t>5</w:t>
            </w:r>
          </w:p>
        </w:tc>
        <w:tc>
          <w:tcPr>
            <w:tcW w:w="865" w:type="dxa"/>
          </w:tcPr>
          <w:p w14:paraId="31BF331C" w14:textId="70BA7C21" w:rsidR="002C3338" w:rsidRPr="002C3338" w:rsidRDefault="002C3338" w:rsidP="002C3338">
            <w:pPr>
              <w:spacing w:after="240"/>
              <w:rPr>
                <w:sz w:val="16"/>
                <w:szCs w:val="16"/>
                <w:lang w:eastAsia="en-IN" w:bidi="mr-IN"/>
              </w:rPr>
            </w:pPr>
            <w:r w:rsidRPr="002C3338">
              <w:rPr>
                <w:sz w:val="16"/>
                <w:szCs w:val="16"/>
              </w:rPr>
              <w:t>0.9</w:t>
            </w:r>
            <w:r w:rsidR="007F21F3">
              <w:rPr>
                <w:sz w:val="16"/>
                <w:szCs w:val="16"/>
              </w:rPr>
              <w:t>6</w:t>
            </w:r>
          </w:p>
        </w:tc>
      </w:tr>
      <w:tr w:rsidR="00313D27" w:rsidRPr="00AF5867" w14:paraId="2ADEEE84" w14:textId="77777777" w:rsidTr="00313D27">
        <w:trPr>
          <w:trHeight w:val="189"/>
        </w:trPr>
        <w:tc>
          <w:tcPr>
            <w:tcW w:w="1305" w:type="dxa"/>
          </w:tcPr>
          <w:p w14:paraId="786DFADD" w14:textId="4137DBC8" w:rsidR="00313D27" w:rsidRPr="002C3338" w:rsidRDefault="00313D27" w:rsidP="00313D27">
            <w:pPr>
              <w:spacing w:after="240"/>
              <w:rPr>
                <w:sz w:val="16"/>
                <w:szCs w:val="16"/>
              </w:rPr>
            </w:pPr>
            <w:r w:rsidRPr="00313D27">
              <w:rPr>
                <w:sz w:val="16"/>
                <w:szCs w:val="16"/>
              </w:rPr>
              <w:t>T5 Language Model</w:t>
            </w:r>
          </w:p>
        </w:tc>
        <w:tc>
          <w:tcPr>
            <w:tcW w:w="847" w:type="dxa"/>
          </w:tcPr>
          <w:p w14:paraId="2E3DD8E3" w14:textId="36A4FC8C" w:rsidR="00313D27" w:rsidRPr="002C3338" w:rsidRDefault="00313D27" w:rsidP="00313D27">
            <w:pPr>
              <w:spacing w:after="240"/>
              <w:rPr>
                <w:sz w:val="16"/>
                <w:szCs w:val="16"/>
              </w:rPr>
            </w:pPr>
            <w:r w:rsidRPr="00313D27">
              <w:rPr>
                <w:sz w:val="16"/>
                <w:szCs w:val="16"/>
              </w:rPr>
              <w:t>0.9</w:t>
            </w:r>
            <w:r w:rsidR="007F21F3">
              <w:rPr>
                <w:sz w:val="16"/>
                <w:szCs w:val="16"/>
              </w:rPr>
              <w:t>6</w:t>
            </w:r>
          </w:p>
        </w:tc>
        <w:tc>
          <w:tcPr>
            <w:tcW w:w="709" w:type="dxa"/>
          </w:tcPr>
          <w:p w14:paraId="15B645D3" w14:textId="0544D7BD" w:rsidR="00313D27" w:rsidRPr="002C3338" w:rsidRDefault="00313D27" w:rsidP="00313D27">
            <w:pPr>
              <w:spacing w:after="240"/>
              <w:rPr>
                <w:sz w:val="16"/>
                <w:szCs w:val="16"/>
              </w:rPr>
            </w:pPr>
            <w:r w:rsidRPr="00313D27">
              <w:rPr>
                <w:sz w:val="16"/>
                <w:szCs w:val="16"/>
              </w:rPr>
              <w:t>0.9</w:t>
            </w:r>
            <w:r w:rsidR="007F21F3">
              <w:rPr>
                <w:sz w:val="16"/>
                <w:szCs w:val="16"/>
              </w:rPr>
              <w:t>5</w:t>
            </w:r>
          </w:p>
        </w:tc>
        <w:tc>
          <w:tcPr>
            <w:tcW w:w="850" w:type="dxa"/>
          </w:tcPr>
          <w:p w14:paraId="0CA15C77" w14:textId="60A65772" w:rsidR="00313D27" w:rsidRPr="002C3338" w:rsidRDefault="00313D27" w:rsidP="00313D27">
            <w:pPr>
              <w:spacing w:after="240"/>
              <w:rPr>
                <w:sz w:val="16"/>
                <w:szCs w:val="16"/>
              </w:rPr>
            </w:pPr>
            <w:r w:rsidRPr="00313D27">
              <w:rPr>
                <w:sz w:val="16"/>
                <w:szCs w:val="16"/>
              </w:rPr>
              <w:t>0.9</w:t>
            </w:r>
            <w:r w:rsidR="007F21F3">
              <w:rPr>
                <w:sz w:val="16"/>
                <w:szCs w:val="16"/>
              </w:rPr>
              <w:t>5</w:t>
            </w:r>
          </w:p>
        </w:tc>
        <w:tc>
          <w:tcPr>
            <w:tcW w:w="865" w:type="dxa"/>
          </w:tcPr>
          <w:p w14:paraId="2564E62C" w14:textId="153FDBF5" w:rsidR="00313D27" w:rsidRPr="002C3338" w:rsidRDefault="00313D27" w:rsidP="00313D27">
            <w:pPr>
              <w:spacing w:after="240"/>
              <w:rPr>
                <w:sz w:val="16"/>
                <w:szCs w:val="16"/>
              </w:rPr>
            </w:pPr>
            <w:r w:rsidRPr="00313D27">
              <w:rPr>
                <w:sz w:val="16"/>
                <w:szCs w:val="16"/>
              </w:rPr>
              <w:t>0.9</w:t>
            </w:r>
            <w:r w:rsidR="00151586">
              <w:rPr>
                <w:sz w:val="16"/>
                <w:szCs w:val="16"/>
              </w:rPr>
              <w:t>7</w:t>
            </w:r>
          </w:p>
        </w:tc>
      </w:tr>
    </w:tbl>
    <w:p w14:paraId="16F21F83" w14:textId="769D5F30" w:rsidR="00897E7C" w:rsidRDefault="00897E7C" w:rsidP="007B2A42">
      <w:pPr>
        <w:jc w:val="both"/>
      </w:pPr>
    </w:p>
    <w:p w14:paraId="23807632" w14:textId="7E49E4D5" w:rsidR="007B2A42" w:rsidRDefault="007B2A42" w:rsidP="007B2A42">
      <w:pPr>
        <w:jc w:val="both"/>
      </w:pPr>
      <w:r w:rsidRPr="007B2A42">
        <w:t xml:space="preserve">The evaluation of our model's performance is encapsulated in Table </w:t>
      </w:r>
      <w:r>
        <w:t>2</w:t>
      </w:r>
      <w:r w:rsidRPr="007B2A42">
        <w:t xml:space="preserve">, showcasing </w:t>
      </w:r>
      <w:r w:rsidR="001B05AA" w:rsidRPr="001B05AA">
        <w:t>accuracy, recall, F1-score, and precision</w:t>
      </w:r>
      <w:r w:rsidR="001B05AA" w:rsidRPr="001B05AA">
        <w:t xml:space="preserve"> </w:t>
      </w:r>
      <w:r w:rsidRPr="007B2A42">
        <w:t>across various algorithms. Among the traditional machine learning algorithms, Random Forest demonstrates commendable performance, achieving a precision of 0.95, coupled with high recall and F1-score values. Gradient Boosting excels with precision, recall, and F1-score all above 0.95, although with a slightly lower accuracy. Multinomial Naive Bayes showcases robust precision and recall at 0.97, ensuring effective email classification. Support Vector Machine delivers balanced performance, particularly in accuracy, where it achieves an impressive 0.9</w:t>
      </w:r>
      <w:r w:rsidR="00151586">
        <w:t>6</w:t>
      </w:r>
      <w:r w:rsidRPr="007B2A42">
        <w:t>. Remarkably, the T5 Language Model surpasses all traditional algorithms, attaining exceptional precision, recall, F1-score, and accuracy, all at 0.9</w:t>
      </w:r>
      <w:r w:rsidR="00151586">
        <w:t>7</w:t>
      </w:r>
      <w:r w:rsidRPr="007B2A42">
        <w:t>. This highlights the superior performance of T5 in phishing email detection, emphasizing its potential to outperform traditional machine learning methods in this context.</w:t>
      </w:r>
    </w:p>
    <w:p w14:paraId="0FFAC36B" w14:textId="77777777" w:rsidR="007B2A42" w:rsidRDefault="007B2A42" w:rsidP="007B2A42">
      <w:pPr>
        <w:jc w:val="both"/>
      </w:pPr>
    </w:p>
    <w:p w14:paraId="7CE04BBC" w14:textId="5EF636F9" w:rsidR="00897E7C" w:rsidRPr="00727083" w:rsidRDefault="007B2A42" w:rsidP="007B2A42">
      <w:pPr>
        <w:spacing w:after="240"/>
        <w:jc w:val="both"/>
      </w:pPr>
      <w:r w:rsidRPr="007B2A42">
        <w:t>In addition to superior performance metrics, the T5 Language Model's strength lies in its ability to leverage contextual understanding and transfer learning, making it adept at capturing nuanced patterns in email content. Trained on a diverse corpus of text data, T5 demonstrates heightened adaptability to evolving phishing tactics, showcasing its potential as a cutting-edge solution for robust and future-proof email security.</w:t>
      </w:r>
    </w:p>
    <w:p w14:paraId="66EFD93F" w14:textId="0DE10B27" w:rsidR="00740F60" w:rsidRPr="00727083" w:rsidRDefault="00897E7C" w:rsidP="00F23514">
      <w:pPr>
        <w:pStyle w:val="Heading1"/>
        <w:numPr>
          <w:ilvl w:val="0"/>
          <w:numId w:val="23"/>
        </w:numPr>
        <w:spacing w:before="120" w:after="120" w:line="276" w:lineRule="auto"/>
        <w:rPr>
          <w:b/>
          <w:sz w:val="24"/>
        </w:rPr>
      </w:pPr>
      <w:r>
        <w:rPr>
          <w:b/>
          <w:sz w:val="24"/>
        </w:rPr>
        <w:t>DISCUSSION</w:t>
      </w:r>
    </w:p>
    <w:p w14:paraId="30F58E12" w14:textId="1BC36847" w:rsidR="006230B4" w:rsidRDefault="00B30187" w:rsidP="006230B4">
      <w:pPr>
        <w:jc w:val="both"/>
      </w:pPr>
      <w:r w:rsidRPr="00B30187">
        <w:t>The discussion interprets our research findings, comparing traditional machine learning algorithms (Random Forest, Gradient Boosting, Multinomial Naive Bayes, and Support Vector Machine) with the T5 Language Model in phishing email detection. While traditional algorithms excel in specific metrics, T5 emerges as the frontrunner, credited to its advanced natural language processing and transfer learning capabilities. This positions T5 as a pivotal innovation, underscoring its potential in fortifying defenses against evolving phishing tactics. The results signify a significant stride in phishing detection technology, emphasizing the transformative impact of the T5 Language Model.</w:t>
      </w:r>
    </w:p>
    <w:p w14:paraId="08F6FF2D" w14:textId="77777777" w:rsidR="00B30187" w:rsidRDefault="00B30187" w:rsidP="006230B4">
      <w:pPr>
        <w:jc w:val="both"/>
      </w:pPr>
    </w:p>
    <w:p w14:paraId="402DF200" w14:textId="2CB04A99" w:rsidR="00B30187" w:rsidRDefault="00B30187" w:rsidP="00B30187">
      <w:pPr>
        <w:jc w:val="both"/>
      </w:pPr>
      <w:r>
        <w:t xml:space="preserve">The practical implications go beyond metrics, with a </w:t>
      </w:r>
      <w:proofErr w:type="spellStart"/>
      <w:r>
        <w:t>Gradio</w:t>
      </w:r>
      <w:proofErr w:type="spellEnd"/>
      <w:r>
        <w:t xml:space="preserve"> front-end interface bridging sophisticated research and practical use, enhancing accessibility. The T5 model's exceptional accuracy makes it an asset for reliable protection against phishing threats. However, acknowledging limitations is crucial, considering the dynamic nature of phishing tactics. Ongoing efforts in model refinement, adaptation, and dataset enhancement are imperative for sustained success.</w:t>
      </w:r>
    </w:p>
    <w:p w14:paraId="5FFE66A3" w14:textId="77777777" w:rsidR="00B30187" w:rsidRDefault="00B30187" w:rsidP="00B30187">
      <w:pPr>
        <w:jc w:val="both"/>
      </w:pPr>
    </w:p>
    <w:p w14:paraId="1A6E3F59" w14:textId="022AA8D3" w:rsidR="00C40969" w:rsidRPr="00727083" w:rsidRDefault="00B30187" w:rsidP="00B30187">
      <w:pPr>
        <w:spacing w:after="240"/>
        <w:jc w:val="both"/>
      </w:pPr>
      <w:r w:rsidRPr="00B30187">
        <w:t>Looking forward, potential avenues for future research include exploring hybrid models that amalgamate traditional algorithms and advanced language models. Investigation into adversarial attacks on these models, coupled with fine-tuning enhancements, can contribute to improved generalization. Collaboration with industry stakeholders and cybersecurity experts can validate the real-world applicability of the proposed models. In conclusion, this research not only advances phishing email detection but also underscores the transformative potential of the T5 Language Model. The results presented pave the way for a more secure digital communication landscape, emphasizing the synergy between traditional wisdom and cutting-edge technologies.</w:t>
      </w:r>
    </w:p>
    <w:p w14:paraId="1280FDAB" w14:textId="1CC6F59E" w:rsidR="00622368" w:rsidRPr="00727083" w:rsidRDefault="00F23514" w:rsidP="00F23514">
      <w:pPr>
        <w:pStyle w:val="Heading1"/>
        <w:numPr>
          <w:ilvl w:val="0"/>
          <w:numId w:val="23"/>
        </w:numPr>
        <w:spacing w:before="120" w:after="120" w:line="276" w:lineRule="auto"/>
        <w:rPr>
          <w:b/>
          <w:sz w:val="24"/>
        </w:rPr>
      </w:pPr>
      <w:r>
        <w:rPr>
          <w:b/>
          <w:sz w:val="24"/>
        </w:rPr>
        <w:t>CONCLUSION</w:t>
      </w:r>
    </w:p>
    <w:p w14:paraId="71B0FE56" w14:textId="05960CD5" w:rsidR="00E30A86" w:rsidRDefault="00E30A86" w:rsidP="001B05AA">
      <w:pPr>
        <w:spacing w:after="360"/>
        <w:jc w:val="both"/>
      </w:pPr>
      <w:r w:rsidRPr="00E30A86">
        <w:t>In conclusion, this research advances the field of phishing email detection through a comprehensive exploration of traditional machine learning algorithms and the transformative T5 Language Model. The comparative analysis reveals the diverse strengths of traditional algorithms</w:t>
      </w:r>
      <w:r>
        <w:t xml:space="preserve"> - </w:t>
      </w:r>
      <w:r w:rsidRPr="00E30A86">
        <w:t>Random Forest, Gradient Boosting, Multinomial Naive Bayes, and Support Vector Machine</w:t>
      </w:r>
      <w:r>
        <w:t xml:space="preserve"> - </w:t>
      </w:r>
      <w:r w:rsidRPr="00E30A86">
        <w:t xml:space="preserve">each excelling in specific aspects. However, the T5 Language Model emerges as the superior performer, underlining its significance in fortifying defenses against evolving phishing tactics. The implementation of a </w:t>
      </w:r>
      <w:proofErr w:type="spellStart"/>
      <w:r w:rsidRPr="00E30A86">
        <w:t>Gradio</w:t>
      </w:r>
      <w:proofErr w:type="spellEnd"/>
      <w:r w:rsidRPr="00E30A86">
        <w:t xml:space="preserve"> front-end interface enhances practical accessibility, showcasing the model's applicability for end-users. While recognizing the T5 model's exceptional accuracy, it is essential to acknowledge the dynamic nature of phishing tactics and the need for ongoing refinement and adaptation. Future research directions could explore hybrid models, adversarial attacks, and collaborations with industry stakeholders. In essence, this study contributes not only to enhanced phishing detection but also underscores the transformative potential of advanced language models for bolstering cybersecurity in the digital landscape.</w:t>
      </w:r>
    </w:p>
    <w:p w14:paraId="31375FCD" w14:textId="0AAE5F45" w:rsidR="00E97402" w:rsidRDefault="00E97402" w:rsidP="006230B4">
      <w:pPr>
        <w:jc w:val="center"/>
        <w:rPr>
          <w:b/>
          <w:sz w:val="24"/>
        </w:rPr>
      </w:pPr>
      <w:r w:rsidRPr="00727083">
        <w:rPr>
          <w:b/>
          <w:sz w:val="24"/>
        </w:rPr>
        <w:t>References</w:t>
      </w:r>
    </w:p>
    <w:p w14:paraId="76CB941A" w14:textId="77777777" w:rsidR="006230B4" w:rsidRPr="00727083" w:rsidRDefault="006230B4" w:rsidP="006230B4">
      <w:pPr>
        <w:jc w:val="center"/>
        <w:rPr>
          <w:b/>
          <w:sz w:val="24"/>
        </w:rPr>
      </w:pPr>
    </w:p>
    <w:p w14:paraId="579FF675" w14:textId="658D99B6" w:rsidR="00166BD3" w:rsidRDefault="000F6824" w:rsidP="00166BD3">
      <w:pPr>
        <w:numPr>
          <w:ilvl w:val="0"/>
          <w:numId w:val="3"/>
        </w:numPr>
        <w:spacing w:line="276" w:lineRule="auto"/>
        <w:jc w:val="both"/>
        <w:rPr>
          <w:szCs w:val="16"/>
        </w:rPr>
      </w:pPr>
      <w:r w:rsidRPr="000F6824">
        <w:rPr>
          <w:szCs w:val="16"/>
        </w:rPr>
        <w:t>Sasirekha C, Nandhini R, Karthiga Mai N L, Bhuvaneshwari R S, Chandra V S, 2023, Email Phishing Detection Using Machine Learning, INTERNATIONAL JOURNAL OF ENGINEERING RESEARCH &amp; TECHNOLOGY (IJERT) Volume 11, Issue 03,</w:t>
      </w:r>
    </w:p>
    <w:p w14:paraId="5C7DB5C9" w14:textId="50A8F16E" w:rsidR="000F6824" w:rsidRDefault="000F6824" w:rsidP="00166BD3">
      <w:pPr>
        <w:numPr>
          <w:ilvl w:val="0"/>
          <w:numId w:val="3"/>
        </w:numPr>
        <w:spacing w:line="276" w:lineRule="auto"/>
        <w:jc w:val="both"/>
        <w:rPr>
          <w:szCs w:val="16"/>
        </w:rPr>
      </w:pPr>
      <w:proofErr w:type="spellStart"/>
      <w:r w:rsidRPr="000F6824">
        <w:rPr>
          <w:szCs w:val="16"/>
        </w:rPr>
        <w:t>Atawneh</w:t>
      </w:r>
      <w:proofErr w:type="spellEnd"/>
      <w:r w:rsidRPr="000F6824">
        <w:rPr>
          <w:szCs w:val="16"/>
        </w:rPr>
        <w:t xml:space="preserve"> S, </w:t>
      </w:r>
      <w:proofErr w:type="spellStart"/>
      <w:r w:rsidRPr="000F6824">
        <w:rPr>
          <w:szCs w:val="16"/>
        </w:rPr>
        <w:t>Aljehani</w:t>
      </w:r>
      <w:proofErr w:type="spellEnd"/>
      <w:r w:rsidRPr="000F6824">
        <w:rPr>
          <w:szCs w:val="16"/>
        </w:rPr>
        <w:t xml:space="preserve"> H. Phishing Email Detection Model Using Deep Learning. Electronics. 2023; 12(20):4261.</w:t>
      </w:r>
      <w:r>
        <w:rPr>
          <w:szCs w:val="16"/>
        </w:rPr>
        <w:t xml:space="preserve"> </w:t>
      </w:r>
      <w:r w:rsidRPr="00A10678">
        <w:rPr>
          <w:szCs w:val="16"/>
        </w:rPr>
        <w:t>https://doi.org/10.3390/electronics12204261</w:t>
      </w:r>
    </w:p>
    <w:p w14:paraId="15C6356C" w14:textId="6D33B4CF" w:rsidR="000F6824" w:rsidRDefault="000F6824" w:rsidP="00166BD3">
      <w:pPr>
        <w:numPr>
          <w:ilvl w:val="0"/>
          <w:numId w:val="3"/>
        </w:numPr>
        <w:spacing w:line="276" w:lineRule="auto"/>
        <w:jc w:val="both"/>
        <w:rPr>
          <w:szCs w:val="16"/>
        </w:rPr>
      </w:pPr>
      <w:r w:rsidRPr="000F6824">
        <w:rPr>
          <w:szCs w:val="16"/>
        </w:rPr>
        <w:lastRenderedPageBreak/>
        <w:t xml:space="preserve">N B, Harikrishnan &amp; Ravi, </w:t>
      </w:r>
      <w:proofErr w:type="spellStart"/>
      <w:r w:rsidRPr="000F6824">
        <w:rPr>
          <w:szCs w:val="16"/>
        </w:rPr>
        <w:t>Vinayakumar</w:t>
      </w:r>
      <w:proofErr w:type="spellEnd"/>
      <w:r w:rsidRPr="000F6824">
        <w:rPr>
          <w:szCs w:val="16"/>
        </w:rPr>
        <w:t xml:space="preserve"> &amp; </w:t>
      </w:r>
      <w:proofErr w:type="spellStart"/>
      <w:r w:rsidRPr="000F6824">
        <w:rPr>
          <w:szCs w:val="16"/>
        </w:rPr>
        <w:t>Kp</w:t>
      </w:r>
      <w:proofErr w:type="spellEnd"/>
      <w:r w:rsidRPr="000F6824">
        <w:rPr>
          <w:szCs w:val="16"/>
        </w:rPr>
        <w:t xml:space="preserve">, Soman. (2018). A Machine Learning Approach Towards Phishing Email Detection </w:t>
      </w:r>
      <w:proofErr w:type="spellStart"/>
      <w:r w:rsidRPr="000F6824">
        <w:rPr>
          <w:szCs w:val="16"/>
        </w:rPr>
        <w:t>CEN-Security@IWSPA</w:t>
      </w:r>
      <w:proofErr w:type="spellEnd"/>
      <w:r w:rsidRPr="000F6824">
        <w:rPr>
          <w:szCs w:val="16"/>
        </w:rPr>
        <w:t xml:space="preserve"> 2018.</w:t>
      </w:r>
    </w:p>
    <w:p w14:paraId="3360BF46" w14:textId="648FE6E6" w:rsidR="000F6824" w:rsidRDefault="000F6824" w:rsidP="00166BD3">
      <w:pPr>
        <w:numPr>
          <w:ilvl w:val="0"/>
          <w:numId w:val="3"/>
        </w:numPr>
        <w:spacing w:line="276" w:lineRule="auto"/>
        <w:jc w:val="both"/>
        <w:rPr>
          <w:szCs w:val="16"/>
        </w:rPr>
      </w:pPr>
      <w:proofErr w:type="spellStart"/>
      <w:r w:rsidRPr="000F6824">
        <w:rPr>
          <w:szCs w:val="16"/>
        </w:rPr>
        <w:t>Vazhayil</w:t>
      </w:r>
      <w:proofErr w:type="spellEnd"/>
      <w:r w:rsidRPr="000F6824">
        <w:rPr>
          <w:szCs w:val="16"/>
        </w:rPr>
        <w:t xml:space="preserve">, Anu &amp; N B, Harikrishnan &amp; Ravi, </w:t>
      </w:r>
      <w:proofErr w:type="spellStart"/>
      <w:r w:rsidRPr="000F6824">
        <w:rPr>
          <w:szCs w:val="16"/>
        </w:rPr>
        <w:t>Vinayakumar</w:t>
      </w:r>
      <w:proofErr w:type="spellEnd"/>
      <w:r w:rsidRPr="000F6824">
        <w:rPr>
          <w:szCs w:val="16"/>
        </w:rPr>
        <w:t xml:space="preserve"> &amp; </w:t>
      </w:r>
      <w:proofErr w:type="spellStart"/>
      <w:r w:rsidRPr="000F6824">
        <w:rPr>
          <w:szCs w:val="16"/>
        </w:rPr>
        <w:t>Kp</w:t>
      </w:r>
      <w:proofErr w:type="spellEnd"/>
      <w:r w:rsidRPr="000F6824">
        <w:rPr>
          <w:szCs w:val="16"/>
        </w:rPr>
        <w:t xml:space="preserve">, Soman. (2018). PED-ML: Phishing Email Detection Using Classical Machine Learning Techniques </w:t>
      </w:r>
      <w:proofErr w:type="spellStart"/>
      <w:r w:rsidRPr="000F6824">
        <w:rPr>
          <w:szCs w:val="16"/>
        </w:rPr>
        <w:t>CENSec@Amrita</w:t>
      </w:r>
      <w:proofErr w:type="spellEnd"/>
      <w:r w:rsidRPr="000F6824">
        <w:rPr>
          <w:szCs w:val="16"/>
        </w:rPr>
        <w:t>.</w:t>
      </w:r>
    </w:p>
    <w:p w14:paraId="4DF94D68" w14:textId="3CBDEAC2" w:rsidR="000F6824" w:rsidRDefault="00A10678" w:rsidP="00166BD3">
      <w:pPr>
        <w:numPr>
          <w:ilvl w:val="0"/>
          <w:numId w:val="3"/>
        </w:numPr>
        <w:spacing w:line="276" w:lineRule="auto"/>
        <w:jc w:val="both"/>
        <w:rPr>
          <w:szCs w:val="16"/>
        </w:rPr>
      </w:pPr>
      <w:r w:rsidRPr="00A10678">
        <w:rPr>
          <w:szCs w:val="16"/>
        </w:rPr>
        <w:t xml:space="preserve">L. Shalini, S. S. Manvi, N. C. Gowda, and K. N. Manasa, "Detection of Phishing Emails using Machine Learning and Deep Learning," 2022 7th International Conference on Communication and Electronics Systems (ICCES), Coimbatore, India, 2022, pp. 1237-1243, </w:t>
      </w:r>
      <w:proofErr w:type="spellStart"/>
      <w:r w:rsidRPr="00A10678">
        <w:rPr>
          <w:szCs w:val="16"/>
        </w:rPr>
        <w:t>doi</w:t>
      </w:r>
      <w:proofErr w:type="spellEnd"/>
      <w:r w:rsidRPr="00A10678">
        <w:rPr>
          <w:szCs w:val="16"/>
        </w:rPr>
        <w:t>: 10.1109/ICCES54183.2022.9835846.</w:t>
      </w:r>
    </w:p>
    <w:p w14:paraId="661A3686" w14:textId="333A494F" w:rsidR="00A10678" w:rsidRDefault="00A10678" w:rsidP="00166BD3">
      <w:pPr>
        <w:numPr>
          <w:ilvl w:val="0"/>
          <w:numId w:val="3"/>
        </w:numPr>
        <w:spacing w:line="276" w:lineRule="auto"/>
        <w:jc w:val="both"/>
        <w:rPr>
          <w:szCs w:val="16"/>
        </w:rPr>
      </w:pPr>
      <w:r w:rsidRPr="00A10678">
        <w:rPr>
          <w:szCs w:val="16"/>
        </w:rPr>
        <w:t xml:space="preserve">Panagiotis </w:t>
      </w:r>
      <w:proofErr w:type="spellStart"/>
      <w:r w:rsidRPr="00A10678">
        <w:rPr>
          <w:szCs w:val="16"/>
        </w:rPr>
        <w:t>Bountakas</w:t>
      </w:r>
      <w:proofErr w:type="spellEnd"/>
      <w:r w:rsidRPr="00A10678">
        <w:rPr>
          <w:szCs w:val="16"/>
        </w:rPr>
        <w:t xml:space="preserve">, Konstantinos </w:t>
      </w:r>
      <w:proofErr w:type="spellStart"/>
      <w:r w:rsidRPr="00A10678">
        <w:rPr>
          <w:szCs w:val="16"/>
        </w:rPr>
        <w:t>Koutroumpouchos</w:t>
      </w:r>
      <w:proofErr w:type="spellEnd"/>
      <w:r w:rsidRPr="00A10678">
        <w:rPr>
          <w:szCs w:val="16"/>
        </w:rPr>
        <w:t>, and Christos Xenakis. 2021. A Comparison of Natural Language Processing and Machine Learning Methods for Phishing Email Detection. In Proceedings of the 16th International Conference on Availability, Reliability and Security (ARES '21). Association for Computing Machinery, New York, NY, USA, Article 127, 1–12. https://doi.org/10.1145/3465481.3469205</w:t>
      </w:r>
    </w:p>
    <w:p w14:paraId="552B08E5" w14:textId="682D7D51" w:rsidR="00A10678" w:rsidRDefault="00A10678" w:rsidP="00A10678">
      <w:pPr>
        <w:numPr>
          <w:ilvl w:val="0"/>
          <w:numId w:val="3"/>
        </w:numPr>
        <w:spacing w:line="276" w:lineRule="auto"/>
        <w:jc w:val="both"/>
        <w:rPr>
          <w:szCs w:val="16"/>
        </w:rPr>
      </w:pPr>
      <w:r w:rsidRPr="00A10678">
        <w:rPr>
          <w:szCs w:val="16"/>
        </w:rPr>
        <w:t xml:space="preserve">Areej </w:t>
      </w:r>
      <w:proofErr w:type="spellStart"/>
      <w:r w:rsidRPr="00A10678">
        <w:rPr>
          <w:szCs w:val="16"/>
        </w:rPr>
        <w:t>Alhogail</w:t>
      </w:r>
      <w:proofErr w:type="spellEnd"/>
      <w:r w:rsidRPr="00A10678">
        <w:rPr>
          <w:szCs w:val="16"/>
        </w:rPr>
        <w:t xml:space="preserve">, Afrah </w:t>
      </w:r>
      <w:proofErr w:type="spellStart"/>
      <w:r w:rsidRPr="00A10678">
        <w:rPr>
          <w:szCs w:val="16"/>
        </w:rPr>
        <w:t>Alsabih</w:t>
      </w:r>
      <w:proofErr w:type="spellEnd"/>
      <w:r w:rsidRPr="00A10678">
        <w:rPr>
          <w:szCs w:val="16"/>
        </w:rPr>
        <w:t>,</w:t>
      </w:r>
      <w:r>
        <w:rPr>
          <w:szCs w:val="16"/>
        </w:rPr>
        <w:t xml:space="preserve"> </w:t>
      </w:r>
      <w:r w:rsidRPr="00A10678">
        <w:rPr>
          <w:szCs w:val="16"/>
        </w:rPr>
        <w:t>applying machine learning and natural language processing to detect phishing email,</w:t>
      </w:r>
      <w:r>
        <w:rPr>
          <w:szCs w:val="16"/>
        </w:rPr>
        <w:t xml:space="preserve"> </w:t>
      </w:r>
      <w:r w:rsidRPr="00A10678">
        <w:rPr>
          <w:szCs w:val="16"/>
        </w:rPr>
        <w:t>Computers &amp; Security,</w:t>
      </w:r>
      <w:r>
        <w:rPr>
          <w:szCs w:val="16"/>
        </w:rPr>
        <w:t xml:space="preserve"> </w:t>
      </w:r>
      <w:r w:rsidRPr="00A10678">
        <w:rPr>
          <w:szCs w:val="16"/>
        </w:rPr>
        <w:t>Volume 110,</w:t>
      </w:r>
      <w:r>
        <w:rPr>
          <w:szCs w:val="16"/>
        </w:rPr>
        <w:t xml:space="preserve"> </w:t>
      </w:r>
      <w:r w:rsidRPr="00A10678">
        <w:rPr>
          <w:szCs w:val="16"/>
        </w:rPr>
        <w:t>2021,</w:t>
      </w:r>
      <w:r>
        <w:rPr>
          <w:szCs w:val="16"/>
        </w:rPr>
        <w:t xml:space="preserve"> </w:t>
      </w:r>
      <w:r w:rsidRPr="00A10678">
        <w:rPr>
          <w:szCs w:val="16"/>
        </w:rPr>
        <w:t>102414,</w:t>
      </w:r>
      <w:r>
        <w:rPr>
          <w:szCs w:val="16"/>
        </w:rPr>
        <w:t xml:space="preserve"> </w:t>
      </w:r>
      <w:r w:rsidRPr="00A10678">
        <w:rPr>
          <w:szCs w:val="16"/>
        </w:rPr>
        <w:t>ISSN 0167-4048,</w:t>
      </w:r>
      <w:r>
        <w:rPr>
          <w:szCs w:val="16"/>
        </w:rPr>
        <w:t xml:space="preserve"> </w:t>
      </w:r>
      <w:r w:rsidRPr="00A10678">
        <w:rPr>
          <w:szCs w:val="16"/>
        </w:rPr>
        <w:t>https://doi.org/10.1016/j.cose.2021.102414.</w:t>
      </w:r>
    </w:p>
    <w:p w14:paraId="314FB6CB" w14:textId="0CB1F43E" w:rsidR="00A10678" w:rsidRDefault="00932238" w:rsidP="00A10678">
      <w:pPr>
        <w:numPr>
          <w:ilvl w:val="0"/>
          <w:numId w:val="3"/>
        </w:numPr>
        <w:spacing w:line="276" w:lineRule="auto"/>
        <w:jc w:val="both"/>
        <w:rPr>
          <w:szCs w:val="16"/>
        </w:rPr>
      </w:pPr>
      <w:proofErr w:type="spellStart"/>
      <w:r w:rsidRPr="00932238">
        <w:rPr>
          <w:szCs w:val="16"/>
        </w:rPr>
        <w:t>Salahdine</w:t>
      </w:r>
      <w:proofErr w:type="spellEnd"/>
      <w:r w:rsidRPr="00932238">
        <w:rPr>
          <w:szCs w:val="16"/>
        </w:rPr>
        <w:t xml:space="preserve">, Fatima &amp; </w:t>
      </w:r>
      <w:proofErr w:type="spellStart"/>
      <w:r w:rsidRPr="00932238">
        <w:rPr>
          <w:szCs w:val="16"/>
        </w:rPr>
        <w:t>Elmrabet</w:t>
      </w:r>
      <w:proofErr w:type="spellEnd"/>
      <w:r w:rsidRPr="00932238">
        <w:rPr>
          <w:szCs w:val="16"/>
        </w:rPr>
        <w:t xml:space="preserve">, Zakaria &amp; </w:t>
      </w:r>
      <w:proofErr w:type="spellStart"/>
      <w:r w:rsidRPr="00932238">
        <w:rPr>
          <w:szCs w:val="16"/>
        </w:rPr>
        <w:t>Kaabouch</w:t>
      </w:r>
      <w:proofErr w:type="spellEnd"/>
      <w:r w:rsidRPr="00932238">
        <w:rPr>
          <w:szCs w:val="16"/>
        </w:rPr>
        <w:t>, Naima. (2022). Phishing Attacks Detection -- A Machine Learning-Based Approach.</w:t>
      </w:r>
    </w:p>
    <w:p w14:paraId="29D9EC5E" w14:textId="77777777" w:rsidR="00932238" w:rsidRDefault="00932238" w:rsidP="00932238">
      <w:pPr>
        <w:numPr>
          <w:ilvl w:val="0"/>
          <w:numId w:val="3"/>
        </w:numPr>
        <w:spacing w:line="276" w:lineRule="auto"/>
        <w:jc w:val="both"/>
        <w:rPr>
          <w:szCs w:val="16"/>
        </w:rPr>
      </w:pPr>
      <w:proofErr w:type="spellStart"/>
      <w:r w:rsidRPr="00932238">
        <w:rPr>
          <w:szCs w:val="16"/>
        </w:rPr>
        <w:t>Isra’a</w:t>
      </w:r>
      <w:proofErr w:type="spellEnd"/>
      <w:r w:rsidRPr="00932238">
        <w:rPr>
          <w:szCs w:val="16"/>
        </w:rPr>
        <w:t xml:space="preserve"> AbdulNabi, </w:t>
      </w:r>
      <w:proofErr w:type="spellStart"/>
      <w:r w:rsidRPr="00932238">
        <w:rPr>
          <w:szCs w:val="16"/>
        </w:rPr>
        <w:t>Qussai</w:t>
      </w:r>
      <w:proofErr w:type="spellEnd"/>
      <w:r w:rsidRPr="00932238">
        <w:rPr>
          <w:szCs w:val="16"/>
        </w:rPr>
        <w:t xml:space="preserve"> Yaseen,</w:t>
      </w:r>
      <w:r>
        <w:rPr>
          <w:szCs w:val="16"/>
        </w:rPr>
        <w:t xml:space="preserve"> </w:t>
      </w:r>
      <w:r w:rsidRPr="00932238">
        <w:rPr>
          <w:szCs w:val="16"/>
        </w:rPr>
        <w:t>Spam Email Detection Using Deep Learning Techniques,</w:t>
      </w:r>
      <w:r>
        <w:rPr>
          <w:szCs w:val="16"/>
        </w:rPr>
        <w:t xml:space="preserve"> </w:t>
      </w:r>
      <w:r w:rsidRPr="00932238">
        <w:rPr>
          <w:szCs w:val="16"/>
        </w:rPr>
        <w:t>Procedia Computer Science,</w:t>
      </w:r>
      <w:r>
        <w:rPr>
          <w:szCs w:val="16"/>
        </w:rPr>
        <w:t xml:space="preserve"> </w:t>
      </w:r>
      <w:r w:rsidRPr="00932238">
        <w:rPr>
          <w:szCs w:val="16"/>
        </w:rPr>
        <w:t>Volume 184,</w:t>
      </w:r>
      <w:r>
        <w:rPr>
          <w:szCs w:val="16"/>
        </w:rPr>
        <w:t xml:space="preserve"> </w:t>
      </w:r>
      <w:r w:rsidRPr="00932238">
        <w:rPr>
          <w:szCs w:val="16"/>
        </w:rPr>
        <w:t>2021,</w:t>
      </w:r>
      <w:r>
        <w:rPr>
          <w:szCs w:val="16"/>
        </w:rPr>
        <w:t xml:space="preserve"> </w:t>
      </w:r>
      <w:r w:rsidRPr="00932238">
        <w:rPr>
          <w:szCs w:val="16"/>
        </w:rPr>
        <w:t>Pages 853-858,</w:t>
      </w:r>
      <w:r>
        <w:rPr>
          <w:szCs w:val="16"/>
        </w:rPr>
        <w:t xml:space="preserve"> </w:t>
      </w:r>
      <w:r w:rsidRPr="00932238">
        <w:rPr>
          <w:szCs w:val="16"/>
        </w:rPr>
        <w:t>ISSN18770509,</w:t>
      </w:r>
    </w:p>
    <w:p w14:paraId="7F59D9D0" w14:textId="45CB9791" w:rsidR="00932238" w:rsidRDefault="00932238" w:rsidP="00932238">
      <w:pPr>
        <w:spacing w:line="276" w:lineRule="auto"/>
        <w:ind w:left="360"/>
        <w:jc w:val="both"/>
        <w:rPr>
          <w:szCs w:val="16"/>
        </w:rPr>
      </w:pPr>
      <w:r w:rsidRPr="00932238">
        <w:rPr>
          <w:szCs w:val="16"/>
        </w:rPr>
        <w:t>https://doi.org/10.1016/j.procs.2021.03.107.</w:t>
      </w:r>
    </w:p>
    <w:p w14:paraId="2FF6325B" w14:textId="016350AD" w:rsidR="00932238" w:rsidRDefault="00932238" w:rsidP="00892383">
      <w:pPr>
        <w:numPr>
          <w:ilvl w:val="0"/>
          <w:numId w:val="3"/>
        </w:numPr>
        <w:spacing w:line="276" w:lineRule="auto"/>
        <w:jc w:val="both"/>
        <w:rPr>
          <w:szCs w:val="16"/>
        </w:rPr>
      </w:pPr>
      <w:r w:rsidRPr="00932238">
        <w:rPr>
          <w:szCs w:val="16"/>
        </w:rPr>
        <w:t>https://www.kaggle.com/datasets/subhajournal/phishingemails/</w:t>
      </w:r>
    </w:p>
    <w:p w14:paraId="6BC24F0A" w14:textId="3C391E83" w:rsidR="00344D75" w:rsidRDefault="00FC5D06" w:rsidP="0093081C">
      <w:pPr>
        <w:numPr>
          <w:ilvl w:val="0"/>
          <w:numId w:val="3"/>
        </w:numPr>
        <w:spacing w:line="276" w:lineRule="auto"/>
        <w:jc w:val="both"/>
        <w:rPr>
          <w:szCs w:val="16"/>
        </w:rPr>
      </w:pPr>
      <w:r w:rsidRPr="00FC5D06">
        <w:rPr>
          <w:szCs w:val="16"/>
        </w:rPr>
        <w:t>https://huggingface.co/t5-small</w:t>
      </w:r>
    </w:p>
    <w:p w14:paraId="38FB9D8B" w14:textId="489108C3" w:rsidR="00FC5D06" w:rsidRPr="0093081C" w:rsidRDefault="00FC5D06" w:rsidP="0093081C">
      <w:pPr>
        <w:numPr>
          <w:ilvl w:val="0"/>
          <w:numId w:val="3"/>
        </w:numPr>
        <w:spacing w:line="276" w:lineRule="auto"/>
        <w:jc w:val="both"/>
        <w:rPr>
          <w:szCs w:val="16"/>
        </w:rPr>
      </w:pPr>
      <w:r w:rsidRPr="00FC5D06">
        <w:rPr>
          <w:szCs w:val="16"/>
        </w:rPr>
        <w:t>https://www.gradio.app/docs/interface</w:t>
      </w:r>
    </w:p>
    <w:p w14:paraId="185F170A" w14:textId="77777777" w:rsidR="00344D75" w:rsidRPr="00727083" w:rsidRDefault="00344D75" w:rsidP="00344D75">
      <w:pPr>
        <w:pStyle w:val="ListParagraph"/>
        <w:ind w:left="360"/>
        <w:jc w:val="both"/>
        <w:rPr>
          <w:sz w:val="24"/>
          <w:szCs w:val="16"/>
          <w:lang w:val="en-IN"/>
        </w:rPr>
      </w:pPr>
    </w:p>
    <w:p w14:paraId="13039D66" w14:textId="77777777" w:rsidR="008118DD" w:rsidRPr="00727083" w:rsidRDefault="008118DD" w:rsidP="00781F6B">
      <w:pPr>
        <w:jc w:val="both"/>
        <w:rPr>
          <w:szCs w:val="16"/>
          <w:lang w:val="en-IN"/>
        </w:rPr>
      </w:pPr>
    </w:p>
    <w:p w14:paraId="788865D6" w14:textId="77777777" w:rsidR="00272F1E" w:rsidRPr="00727083" w:rsidRDefault="00272F1E" w:rsidP="00B30980">
      <w:pPr>
        <w:spacing w:after="120" w:line="276" w:lineRule="auto"/>
        <w:jc w:val="both"/>
        <w:rPr>
          <w:sz w:val="24"/>
          <w:szCs w:val="16"/>
          <w:lang w:val="en-IN"/>
        </w:rPr>
      </w:pPr>
    </w:p>
    <w:sectPr w:rsidR="00272F1E" w:rsidRPr="00727083" w:rsidSect="00E24DB9">
      <w:type w:val="continuous"/>
      <w:pgSz w:w="11907" w:h="16840" w:code="9"/>
      <w:pgMar w:top="964" w:right="851" w:bottom="907" w:left="851" w:header="397" w:footer="397" w:gutter="0"/>
      <w:cols w:num="2" w:space="5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FB79" w14:textId="77777777" w:rsidR="00B71E66" w:rsidRDefault="00B71E66">
      <w:r>
        <w:separator/>
      </w:r>
    </w:p>
  </w:endnote>
  <w:endnote w:type="continuationSeparator" w:id="0">
    <w:p w14:paraId="66416FEC" w14:textId="77777777" w:rsidR="00B71E66" w:rsidRDefault="00B7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E0308" w14:textId="77777777" w:rsidR="00B71E66" w:rsidRDefault="00B71E66"/>
  </w:footnote>
  <w:footnote w:type="continuationSeparator" w:id="0">
    <w:p w14:paraId="69C75BF5" w14:textId="77777777" w:rsidR="00B71E66" w:rsidRDefault="00B71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8D29" w14:textId="77777777" w:rsidR="006A344B" w:rsidRDefault="009244BD">
    <w:pPr>
      <w:framePr w:wrap="auto" w:vAnchor="text" w:hAnchor="margin" w:xAlign="right" w:y="1"/>
    </w:pPr>
    <w:r>
      <w:rPr>
        <w:noProof/>
      </w:rPr>
      <w:fldChar w:fldCharType="begin"/>
    </w:r>
    <w:r w:rsidR="006A344B">
      <w:rPr>
        <w:noProof/>
      </w:rPr>
      <w:instrText xml:space="preserve">PAGE  </w:instrText>
    </w:r>
    <w:r>
      <w:rPr>
        <w:noProof/>
      </w:rPr>
      <w:fldChar w:fldCharType="separate"/>
    </w:r>
    <w:r w:rsidR="001477D9">
      <w:rPr>
        <w:noProof/>
      </w:rPr>
      <w:t>1</w:t>
    </w:r>
    <w:r>
      <w:rPr>
        <w:noProof/>
      </w:rPr>
      <w:fldChar w:fldCharType="end"/>
    </w:r>
  </w:p>
  <w:p w14:paraId="7891151D" w14:textId="77777777" w:rsidR="006A344B" w:rsidRDefault="006A344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2E3C7E"/>
    <w:multiLevelType w:val="hybridMultilevel"/>
    <w:tmpl w:val="DA4C34A0"/>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4C5302"/>
    <w:multiLevelType w:val="multilevel"/>
    <w:tmpl w:val="94FAC810"/>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 w15:restartNumberingAfterBreak="0">
    <w:nsid w:val="18202F7C"/>
    <w:multiLevelType w:val="hybridMultilevel"/>
    <w:tmpl w:val="A38CB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B1B63"/>
    <w:multiLevelType w:val="hybridMultilevel"/>
    <w:tmpl w:val="A20899B2"/>
    <w:lvl w:ilvl="0" w:tplc="04090017">
      <w:start w:val="1"/>
      <w:numFmt w:val="lowerLetter"/>
      <w:lvlText w:val="%1)"/>
      <w:lvlJc w:val="left"/>
      <w:pPr>
        <w:ind w:left="72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08F"/>
    <w:multiLevelType w:val="hybridMultilevel"/>
    <w:tmpl w:val="4B345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6291E"/>
    <w:multiLevelType w:val="hybridMultilevel"/>
    <w:tmpl w:val="3F5074B8"/>
    <w:lvl w:ilvl="0" w:tplc="C8981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70655"/>
    <w:multiLevelType w:val="hybridMultilevel"/>
    <w:tmpl w:val="33E2F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018EC"/>
    <w:multiLevelType w:val="hybridMultilevel"/>
    <w:tmpl w:val="BE52015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151098F"/>
    <w:multiLevelType w:val="hybridMultilevel"/>
    <w:tmpl w:val="CCD2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FF038D"/>
    <w:multiLevelType w:val="hybridMultilevel"/>
    <w:tmpl w:val="9E42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C7ABD"/>
    <w:multiLevelType w:val="hybridMultilevel"/>
    <w:tmpl w:val="8C6EE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DC6047"/>
    <w:multiLevelType w:val="hybridMultilevel"/>
    <w:tmpl w:val="C28A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944A6E"/>
    <w:multiLevelType w:val="hybridMultilevel"/>
    <w:tmpl w:val="2812C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56007"/>
    <w:multiLevelType w:val="hybridMultilevel"/>
    <w:tmpl w:val="4B345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5048A"/>
    <w:multiLevelType w:val="hybridMultilevel"/>
    <w:tmpl w:val="425633F8"/>
    <w:lvl w:ilvl="0" w:tplc="C6705B0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342481"/>
    <w:multiLevelType w:val="hybridMultilevel"/>
    <w:tmpl w:val="29224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EB7F85"/>
    <w:multiLevelType w:val="hybridMultilevel"/>
    <w:tmpl w:val="6A828A2A"/>
    <w:lvl w:ilvl="0" w:tplc="B5A8711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A04D13"/>
    <w:multiLevelType w:val="hybridMultilevel"/>
    <w:tmpl w:val="4B345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0368E2"/>
    <w:multiLevelType w:val="hybridMultilevel"/>
    <w:tmpl w:val="B6903E3E"/>
    <w:lvl w:ilvl="0" w:tplc="9A6E1C94">
      <w:start w:val="1"/>
      <w:numFmt w:val="lowerLetter"/>
      <w:lvlText w:val="%1."/>
      <w:lvlJc w:val="left"/>
      <w:pPr>
        <w:ind w:left="720" w:hanging="360"/>
      </w:pPr>
      <w:rPr>
        <w:rFonts w:hint="default"/>
        <w:b w:val="0"/>
      </w:rPr>
    </w:lvl>
    <w:lvl w:ilvl="1" w:tplc="2D80E06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2D0D30"/>
    <w:multiLevelType w:val="hybridMultilevel"/>
    <w:tmpl w:val="46B8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03641B"/>
    <w:multiLevelType w:val="hybridMultilevel"/>
    <w:tmpl w:val="DFDC925A"/>
    <w:lvl w:ilvl="0" w:tplc="04090015">
      <w:start w:val="1"/>
      <w:numFmt w:val="upperLetter"/>
      <w:lvlText w:val="%1."/>
      <w:lvlJc w:val="left"/>
      <w:pPr>
        <w:ind w:left="360" w:hanging="360"/>
      </w:pPr>
    </w:lvl>
    <w:lvl w:ilvl="1" w:tplc="24D8FADE">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1218544">
    <w:abstractNumId w:val="0"/>
  </w:num>
  <w:num w:numId="2" w16cid:durableId="1773284643">
    <w:abstractNumId w:val="9"/>
  </w:num>
  <w:num w:numId="3" w16cid:durableId="1600213076">
    <w:abstractNumId w:val="19"/>
  </w:num>
  <w:num w:numId="4" w16cid:durableId="335347930">
    <w:abstractNumId w:val="13"/>
  </w:num>
  <w:num w:numId="5" w16cid:durableId="1143959462">
    <w:abstractNumId w:val="23"/>
  </w:num>
  <w:num w:numId="6" w16cid:durableId="1170876979">
    <w:abstractNumId w:val="14"/>
  </w:num>
  <w:num w:numId="7" w16cid:durableId="178353972">
    <w:abstractNumId w:val="21"/>
  </w:num>
  <w:num w:numId="8" w16cid:durableId="689114006">
    <w:abstractNumId w:val="6"/>
  </w:num>
  <w:num w:numId="9" w16cid:durableId="1352341098">
    <w:abstractNumId w:val="1"/>
  </w:num>
  <w:num w:numId="10" w16cid:durableId="1042175150">
    <w:abstractNumId w:val="22"/>
  </w:num>
  <w:num w:numId="11" w16cid:durableId="421489733">
    <w:abstractNumId w:val="18"/>
  </w:num>
  <w:num w:numId="12" w16cid:durableId="944843790">
    <w:abstractNumId w:val="15"/>
  </w:num>
  <w:num w:numId="13" w16cid:durableId="760489246">
    <w:abstractNumId w:val="11"/>
  </w:num>
  <w:num w:numId="14" w16cid:durableId="1082609342">
    <w:abstractNumId w:val="4"/>
  </w:num>
  <w:num w:numId="15" w16cid:durableId="812602415">
    <w:abstractNumId w:val="5"/>
  </w:num>
  <w:num w:numId="16" w16cid:durableId="816536866">
    <w:abstractNumId w:val="20"/>
  </w:num>
  <w:num w:numId="17" w16cid:durableId="1918972378">
    <w:abstractNumId w:val="12"/>
  </w:num>
  <w:num w:numId="18" w16cid:durableId="1137409875">
    <w:abstractNumId w:val="17"/>
  </w:num>
  <w:num w:numId="19" w16cid:durableId="1179081043">
    <w:abstractNumId w:val="3"/>
  </w:num>
  <w:num w:numId="20" w16cid:durableId="1197352893">
    <w:abstractNumId w:val="7"/>
  </w:num>
  <w:num w:numId="21" w16cid:durableId="587927494">
    <w:abstractNumId w:val="16"/>
  </w:num>
  <w:num w:numId="22" w16cid:durableId="1287812970">
    <w:abstractNumId w:val="8"/>
  </w:num>
  <w:num w:numId="23" w16cid:durableId="1350372734">
    <w:abstractNumId w:val="2"/>
  </w:num>
  <w:num w:numId="24" w16cid:durableId="449856701">
    <w:abstractNumId w:val="10"/>
  </w:num>
  <w:num w:numId="25" w16cid:durableId="71889461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MDY1MbIwtjS1MDFW0lEKTi0uzszPAykwNK4FABeJxcMtAAAA"/>
  </w:docVars>
  <w:rsids>
    <w:rsidRoot w:val="0091035B"/>
    <w:rsid w:val="0000126D"/>
    <w:rsid w:val="00007496"/>
    <w:rsid w:val="00010374"/>
    <w:rsid w:val="000118EE"/>
    <w:rsid w:val="00012630"/>
    <w:rsid w:val="00013993"/>
    <w:rsid w:val="000151E0"/>
    <w:rsid w:val="00022586"/>
    <w:rsid w:val="00022F50"/>
    <w:rsid w:val="00023D13"/>
    <w:rsid w:val="00030EF2"/>
    <w:rsid w:val="00040FCD"/>
    <w:rsid w:val="0004152E"/>
    <w:rsid w:val="0004199B"/>
    <w:rsid w:val="0004291C"/>
    <w:rsid w:val="00044EBF"/>
    <w:rsid w:val="0005107C"/>
    <w:rsid w:val="00051D00"/>
    <w:rsid w:val="000547F7"/>
    <w:rsid w:val="00056809"/>
    <w:rsid w:val="00062E28"/>
    <w:rsid w:val="00065E56"/>
    <w:rsid w:val="00067395"/>
    <w:rsid w:val="0006782E"/>
    <w:rsid w:val="00067DD0"/>
    <w:rsid w:val="00073542"/>
    <w:rsid w:val="0007417B"/>
    <w:rsid w:val="00074271"/>
    <w:rsid w:val="00075216"/>
    <w:rsid w:val="00076580"/>
    <w:rsid w:val="00076C0D"/>
    <w:rsid w:val="000804C3"/>
    <w:rsid w:val="000818FA"/>
    <w:rsid w:val="00085E64"/>
    <w:rsid w:val="00086BAF"/>
    <w:rsid w:val="00087DE5"/>
    <w:rsid w:val="00090748"/>
    <w:rsid w:val="00095FFB"/>
    <w:rsid w:val="00096FC9"/>
    <w:rsid w:val="00097006"/>
    <w:rsid w:val="000A0770"/>
    <w:rsid w:val="000A1327"/>
    <w:rsid w:val="000A1880"/>
    <w:rsid w:val="000A2663"/>
    <w:rsid w:val="000A3074"/>
    <w:rsid w:val="000A5D9F"/>
    <w:rsid w:val="000B14DE"/>
    <w:rsid w:val="000B2B26"/>
    <w:rsid w:val="000B3175"/>
    <w:rsid w:val="000B490A"/>
    <w:rsid w:val="000C0394"/>
    <w:rsid w:val="000C4AA4"/>
    <w:rsid w:val="000C51E7"/>
    <w:rsid w:val="000C6AC6"/>
    <w:rsid w:val="000C6B82"/>
    <w:rsid w:val="000C77E2"/>
    <w:rsid w:val="000E00EC"/>
    <w:rsid w:val="000E0F1B"/>
    <w:rsid w:val="000E153F"/>
    <w:rsid w:val="000E38BD"/>
    <w:rsid w:val="000E3DAD"/>
    <w:rsid w:val="000E4FCC"/>
    <w:rsid w:val="000F1585"/>
    <w:rsid w:val="000F1711"/>
    <w:rsid w:val="000F1F46"/>
    <w:rsid w:val="000F2BC3"/>
    <w:rsid w:val="000F6824"/>
    <w:rsid w:val="0010285A"/>
    <w:rsid w:val="00104479"/>
    <w:rsid w:val="00104846"/>
    <w:rsid w:val="00106DE4"/>
    <w:rsid w:val="001111B3"/>
    <w:rsid w:val="00112271"/>
    <w:rsid w:val="00112716"/>
    <w:rsid w:val="00112923"/>
    <w:rsid w:val="001148DF"/>
    <w:rsid w:val="001236BB"/>
    <w:rsid w:val="001260FB"/>
    <w:rsid w:val="001313A0"/>
    <w:rsid w:val="0013168F"/>
    <w:rsid w:val="00131CF9"/>
    <w:rsid w:val="00141444"/>
    <w:rsid w:val="001421A3"/>
    <w:rsid w:val="001444B9"/>
    <w:rsid w:val="00144E72"/>
    <w:rsid w:val="001477D9"/>
    <w:rsid w:val="00151586"/>
    <w:rsid w:val="00154282"/>
    <w:rsid w:val="001636CB"/>
    <w:rsid w:val="00163F0C"/>
    <w:rsid w:val="00166BD3"/>
    <w:rsid w:val="001719F9"/>
    <w:rsid w:val="00173CC0"/>
    <w:rsid w:val="0017497E"/>
    <w:rsid w:val="00176457"/>
    <w:rsid w:val="001765AF"/>
    <w:rsid w:val="00184EB8"/>
    <w:rsid w:val="00193CD6"/>
    <w:rsid w:val="0019470E"/>
    <w:rsid w:val="00194FB6"/>
    <w:rsid w:val="00196E5B"/>
    <w:rsid w:val="0019742A"/>
    <w:rsid w:val="001A2FD0"/>
    <w:rsid w:val="001A3CED"/>
    <w:rsid w:val="001A5335"/>
    <w:rsid w:val="001A5B50"/>
    <w:rsid w:val="001A660E"/>
    <w:rsid w:val="001B05AA"/>
    <w:rsid w:val="001B521A"/>
    <w:rsid w:val="001B5D1F"/>
    <w:rsid w:val="001B6E2E"/>
    <w:rsid w:val="001C23C4"/>
    <w:rsid w:val="001C2422"/>
    <w:rsid w:val="001C292D"/>
    <w:rsid w:val="001C3D0F"/>
    <w:rsid w:val="001C5488"/>
    <w:rsid w:val="001D2F91"/>
    <w:rsid w:val="001D412F"/>
    <w:rsid w:val="001D70F4"/>
    <w:rsid w:val="001E09A3"/>
    <w:rsid w:val="001E1362"/>
    <w:rsid w:val="001E27FA"/>
    <w:rsid w:val="001E56AC"/>
    <w:rsid w:val="001F6FF6"/>
    <w:rsid w:val="0020078C"/>
    <w:rsid w:val="00200B49"/>
    <w:rsid w:val="00201214"/>
    <w:rsid w:val="00202D01"/>
    <w:rsid w:val="00204A6F"/>
    <w:rsid w:val="00205571"/>
    <w:rsid w:val="00206200"/>
    <w:rsid w:val="0021433A"/>
    <w:rsid w:val="00215E10"/>
    <w:rsid w:val="00227C28"/>
    <w:rsid w:val="00241AFE"/>
    <w:rsid w:val="002434A1"/>
    <w:rsid w:val="002442BB"/>
    <w:rsid w:val="00244FCE"/>
    <w:rsid w:val="002455FB"/>
    <w:rsid w:val="002457F7"/>
    <w:rsid w:val="00246082"/>
    <w:rsid w:val="00247157"/>
    <w:rsid w:val="0024751C"/>
    <w:rsid w:val="00251B11"/>
    <w:rsid w:val="0025541D"/>
    <w:rsid w:val="002637D8"/>
    <w:rsid w:val="00267791"/>
    <w:rsid w:val="00267E39"/>
    <w:rsid w:val="00272F1E"/>
    <w:rsid w:val="00282482"/>
    <w:rsid w:val="00290C74"/>
    <w:rsid w:val="00291D89"/>
    <w:rsid w:val="002963DE"/>
    <w:rsid w:val="002A2BD6"/>
    <w:rsid w:val="002A4862"/>
    <w:rsid w:val="002A56A2"/>
    <w:rsid w:val="002A6C34"/>
    <w:rsid w:val="002A7B12"/>
    <w:rsid w:val="002A7E05"/>
    <w:rsid w:val="002B23F9"/>
    <w:rsid w:val="002B33FB"/>
    <w:rsid w:val="002B4382"/>
    <w:rsid w:val="002B6BC9"/>
    <w:rsid w:val="002B749E"/>
    <w:rsid w:val="002C2A76"/>
    <w:rsid w:val="002C2D62"/>
    <w:rsid w:val="002C3338"/>
    <w:rsid w:val="002D305D"/>
    <w:rsid w:val="002D48AB"/>
    <w:rsid w:val="002D4F56"/>
    <w:rsid w:val="002E07EF"/>
    <w:rsid w:val="002E1093"/>
    <w:rsid w:val="002E22C5"/>
    <w:rsid w:val="002E384B"/>
    <w:rsid w:val="002E4607"/>
    <w:rsid w:val="002E4A56"/>
    <w:rsid w:val="002E62C0"/>
    <w:rsid w:val="002F14FB"/>
    <w:rsid w:val="002F1A4A"/>
    <w:rsid w:val="002F3D4D"/>
    <w:rsid w:val="002F4330"/>
    <w:rsid w:val="002F4B96"/>
    <w:rsid w:val="002F79D2"/>
    <w:rsid w:val="003017F7"/>
    <w:rsid w:val="00305059"/>
    <w:rsid w:val="003076B4"/>
    <w:rsid w:val="0031238B"/>
    <w:rsid w:val="00312D6E"/>
    <w:rsid w:val="00313D27"/>
    <w:rsid w:val="00313E15"/>
    <w:rsid w:val="00314F56"/>
    <w:rsid w:val="00315A69"/>
    <w:rsid w:val="00320207"/>
    <w:rsid w:val="003213B6"/>
    <w:rsid w:val="00326C6B"/>
    <w:rsid w:val="00330806"/>
    <w:rsid w:val="0033325B"/>
    <w:rsid w:val="00340A76"/>
    <w:rsid w:val="00341AD1"/>
    <w:rsid w:val="003425D7"/>
    <w:rsid w:val="00342796"/>
    <w:rsid w:val="00344D75"/>
    <w:rsid w:val="0034623A"/>
    <w:rsid w:val="00347995"/>
    <w:rsid w:val="00347B76"/>
    <w:rsid w:val="00350BBA"/>
    <w:rsid w:val="00355EC3"/>
    <w:rsid w:val="003567C2"/>
    <w:rsid w:val="00356E4F"/>
    <w:rsid w:val="00360269"/>
    <w:rsid w:val="0036118E"/>
    <w:rsid w:val="00363044"/>
    <w:rsid w:val="00364F33"/>
    <w:rsid w:val="00366D77"/>
    <w:rsid w:val="00371DD8"/>
    <w:rsid w:val="003728F8"/>
    <w:rsid w:val="0037316E"/>
    <w:rsid w:val="003765FB"/>
    <w:rsid w:val="00377C5F"/>
    <w:rsid w:val="00377D5B"/>
    <w:rsid w:val="00377EB7"/>
    <w:rsid w:val="00382421"/>
    <w:rsid w:val="003830E7"/>
    <w:rsid w:val="00384A07"/>
    <w:rsid w:val="00390642"/>
    <w:rsid w:val="0039196B"/>
    <w:rsid w:val="0039641D"/>
    <w:rsid w:val="003A29DA"/>
    <w:rsid w:val="003B60F3"/>
    <w:rsid w:val="003C19CE"/>
    <w:rsid w:val="003C2AD3"/>
    <w:rsid w:val="003C5819"/>
    <w:rsid w:val="003D5A14"/>
    <w:rsid w:val="003E1824"/>
    <w:rsid w:val="003E2E04"/>
    <w:rsid w:val="003E37A3"/>
    <w:rsid w:val="003E595C"/>
    <w:rsid w:val="003E5F77"/>
    <w:rsid w:val="003E633F"/>
    <w:rsid w:val="003E63BA"/>
    <w:rsid w:val="003F1193"/>
    <w:rsid w:val="003F4AD5"/>
    <w:rsid w:val="003F7543"/>
    <w:rsid w:val="003F7D0A"/>
    <w:rsid w:val="00400597"/>
    <w:rsid w:val="00401AF6"/>
    <w:rsid w:val="0040483E"/>
    <w:rsid w:val="00407148"/>
    <w:rsid w:val="00420248"/>
    <w:rsid w:val="00420703"/>
    <w:rsid w:val="00421C62"/>
    <w:rsid w:val="004220B8"/>
    <w:rsid w:val="00422353"/>
    <w:rsid w:val="0042678A"/>
    <w:rsid w:val="00426DD7"/>
    <w:rsid w:val="00427950"/>
    <w:rsid w:val="0043105E"/>
    <w:rsid w:val="0043144F"/>
    <w:rsid w:val="00431BFA"/>
    <w:rsid w:val="00432E6F"/>
    <w:rsid w:val="00435616"/>
    <w:rsid w:val="00435B0D"/>
    <w:rsid w:val="00437656"/>
    <w:rsid w:val="00440D10"/>
    <w:rsid w:val="004417BA"/>
    <w:rsid w:val="0044462C"/>
    <w:rsid w:val="00450D91"/>
    <w:rsid w:val="00450FEC"/>
    <w:rsid w:val="00451ABB"/>
    <w:rsid w:val="0045349A"/>
    <w:rsid w:val="00453531"/>
    <w:rsid w:val="00457497"/>
    <w:rsid w:val="00461D60"/>
    <w:rsid w:val="004631BC"/>
    <w:rsid w:val="004653DF"/>
    <w:rsid w:val="00466032"/>
    <w:rsid w:val="0046653E"/>
    <w:rsid w:val="00472D73"/>
    <w:rsid w:val="00485AFE"/>
    <w:rsid w:val="00486231"/>
    <w:rsid w:val="004A1379"/>
    <w:rsid w:val="004A35D7"/>
    <w:rsid w:val="004A7317"/>
    <w:rsid w:val="004B3522"/>
    <w:rsid w:val="004C1E16"/>
    <w:rsid w:val="004C408C"/>
    <w:rsid w:val="004C4FF2"/>
    <w:rsid w:val="004C62D8"/>
    <w:rsid w:val="004D2112"/>
    <w:rsid w:val="004D3D47"/>
    <w:rsid w:val="004D57AC"/>
    <w:rsid w:val="004D671F"/>
    <w:rsid w:val="004E0DE8"/>
    <w:rsid w:val="004E1505"/>
    <w:rsid w:val="004E1EC5"/>
    <w:rsid w:val="004E39F4"/>
    <w:rsid w:val="004F0C0A"/>
    <w:rsid w:val="004F5D04"/>
    <w:rsid w:val="004F789F"/>
    <w:rsid w:val="004F7B65"/>
    <w:rsid w:val="00507D0C"/>
    <w:rsid w:val="00510C90"/>
    <w:rsid w:val="005144EA"/>
    <w:rsid w:val="00514C97"/>
    <w:rsid w:val="00517D15"/>
    <w:rsid w:val="00521C07"/>
    <w:rsid w:val="00523962"/>
    <w:rsid w:val="0052455D"/>
    <w:rsid w:val="00524AAF"/>
    <w:rsid w:val="0052516D"/>
    <w:rsid w:val="005254DD"/>
    <w:rsid w:val="00532311"/>
    <w:rsid w:val="005340DC"/>
    <w:rsid w:val="00534754"/>
    <w:rsid w:val="00536217"/>
    <w:rsid w:val="00537B35"/>
    <w:rsid w:val="0054471B"/>
    <w:rsid w:val="00544AE3"/>
    <w:rsid w:val="0054626E"/>
    <w:rsid w:val="00546C05"/>
    <w:rsid w:val="00551257"/>
    <w:rsid w:val="005521C2"/>
    <w:rsid w:val="00553788"/>
    <w:rsid w:val="00553DF5"/>
    <w:rsid w:val="005547D1"/>
    <w:rsid w:val="00554B28"/>
    <w:rsid w:val="00554E69"/>
    <w:rsid w:val="00555474"/>
    <w:rsid w:val="00560458"/>
    <w:rsid w:val="00560A8E"/>
    <w:rsid w:val="00562731"/>
    <w:rsid w:val="005641B9"/>
    <w:rsid w:val="00564517"/>
    <w:rsid w:val="005713D4"/>
    <w:rsid w:val="0057253D"/>
    <w:rsid w:val="0057374C"/>
    <w:rsid w:val="0057720F"/>
    <w:rsid w:val="005777BD"/>
    <w:rsid w:val="00580038"/>
    <w:rsid w:val="005808A8"/>
    <w:rsid w:val="005809DD"/>
    <w:rsid w:val="0058226E"/>
    <w:rsid w:val="005828E6"/>
    <w:rsid w:val="005850B3"/>
    <w:rsid w:val="0059256A"/>
    <w:rsid w:val="00594A67"/>
    <w:rsid w:val="005952E2"/>
    <w:rsid w:val="00595480"/>
    <w:rsid w:val="00597867"/>
    <w:rsid w:val="005A13DD"/>
    <w:rsid w:val="005A2A15"/>
    <w:rsid w:val="005A2CFF"/>
    <w:rsid w:val="005A46CA"/>
    <w:rsid w:val="005B1AA5"/>
    <w:rsid w:val="005B3088"/>
    <w:rsid w:val="005B795D"/>
    <w:rsid w:val="005C3CC8"/>
    <w:rsid w:val="005C77D4"/>
    <w:rsid w:val="005C7902"/>
    <w:rsid w:val="005D480D"/>
    <w:rsid w:val="005D4ACE"/>
    <w:rsid w:val="005E270C"/>
    <w:rsid w:val="005E5C55"/>
    <w:rsid w:val="005F0B00"/>
    <w:rsid w:val="005F1B11"/>
    <w:rsid w:val="005F3111"/>
    <w:rsid w:val="005F58DE"/>
    <w:rsid w:val="005F6201"/>
    <w:rsid w:val="005F7D39"/>
    <w:rsid w:val="00601D8A"/>
    <w:rsid w:val="00601E29"/>
    <w:rsid w:val="006041AA"/>
    <w:rsid w:val="0061344B"/>
    <w:rsid w:val="00620652"/>
    <w:rsid w:val="00620ECA"/>
    <w:rsid w:val="006215A5"/>
    <w:rsid w:val="00621D43"/>
    <w:rsid w:val="00622368"/>
    <w:rsid w:val="00622A75"/>
    <w:rsid w:val="006230B4"/>
    <w:rsid w:val="00625E96"/>
    <w:rsid w:val="00626A3F"/>
    <w:rsid w:val="00626B96"/>
    <w:rsid w:val="00630199"/>
    <w:rsid w:val="0063476D"/>
    <w:rsid w:val="0063569A"/>
    <w:rsid w:val="00636D2F"/>
    <w:rsid w:val="0063776A"/>
    <w:rsid w:val="0064185D"/>
    <w:rsid w:val="00641E50"/>
    <w:rsid w:val="006450C2"/>
    <w:rsid w:val="00645905"/>
    <w:rsid w:val="00645C72"/>
    <w:rsid w:val="00646870"/>
    <w:rsid w:val="00654D71"/>
    <w:rsid w:val="00655701"/>
    <w:rsid w:val="00656338"/>
    <w:rsid w:val="00657E4F"/>
    <w:rsid w:val="00661584"/>
    <w:rsid w:val="00661D0A"/>
    <w:rsid w:val="006648FE"/>
    <w:rsid w:val="006701B8"/>
    <w:rsid w:val="00671227"/>
    <w:rsid w:val="006712D6"/>
    <w:rsid w:val="006770BE"/>
    <w:rsid w:val="00681089"/>
    <w:rsid w:val="006865F0"/>
    <w:rsid w:val="0069129B"/>
    <w:rsid w:val="00694E87"/>
    <w:rsid w:val="00695B7B"/>
    <w:rsid w:val="0069695A"/>
    <w:rsid w:val="006A3164"/>
    <w:rsid w:val="006A344B"/>
    <w:rsid w:val="006A636B"/>
    <w:rsid w:val="006A6833"/>
    <w:rsid w:val="006B2871"/>
    <w:rsid w:val="006B5C9D"/>
    <w:rsid w:val="006B6244"/>
    <w:rsid w:val="006B62AC"/>
    <w:rsid w:val="006B6396"/>
    <w:rsid w:val="006B6760"/>
    <w:rsid w:val="006B7011"/>
    <w:rsid w:val="006C05DA"/>
    <w:rsid w:val="006C1CC3"/>
    <w:rsid w:val="006C7634"/>
    <w:rsid w:val="006D45AF"/>
    <w:rsid w:val="006E395D"/>
    <w:rsid w:val="006E5D18"/>
    <w:rsid w:val="006E6556"/>
    <w:rsid w:val="006E68D7"/>
    <w:rsid w:val="006E7C87"/>
    <w:rsid w:val="006F4D57"/>
    <w:rsid w:val="006F7F90"/>
    <w:rsid w:val="00703552"/>
    <w:rsid w:val="007066C6"/>
    <w:rsid w:val="00706E01"/>
    <w:rsid w:val="00707BA3"/>
    <w:rsid w:val="00710A04"/>
    <w:rsid w:val="00713E04"/>
    <w:rsid w:val="00720992"/>
    <w:rsid w:val="00720EFB"/>
    <w:rsid w:val="0072164C"/>
    <w:rsid w:val="00724145"/>
    <w:rsid w:val="00727083"/>
    <w:rsid w:val="00730D35"/>
    <w:rsid w:val="0074085F"/>
    <w:rsid w:val="00740F60"/>
    <w:rsid w:val="00741797"/>
    <w:rsid w:val="007418DC"/>
    <w:rsid w:val="00744CDD"/>
    <w:rsid w:val="00745C03"/>
    <w:rsid w:val="007464C8"/>
    <w:rsid w:val="007548EC"/>
    <w:rsid w:val="00757178"/>
    <w:rsid w:val="007619C2"/>
    <w:rsid w:val="00763898"/>
    <w:rsid w:val="00765245"/>
    <w:rsid w:val="00770A1D"/>
    <w:rsid w:val="007724E3"/>
    <w:rsid w:val="007737E4"/>
    <w:rsid w:val="00775056"/>
    <w:rsid w:val="007760CA"/>
    <w:rsid w:val="007801F4"/>
    <w:rsid w:val="00781F6B"/>
    <w:rsid w:val="00785FA1"/>
    <w:rsid w:val="00786025"/>
    <w:rsid w:val="0078702E"/>
    <w:rsid w:val="00787CB0"/>
    <w:rsid w:val="007906A4"/>
    <w:rsid w:val="00793B5B"/>
    <w:rsid w:val="007946E3"/>
    <w:rsid w:val="00794C1F"/>
    <w:rsid w:val="00796C3A"/>
    <w:rsid w:val="007A03C6"/>
    <w:rsid w:val="007A0B87"/>
    <w:rsid w:val="007A1CFA"/>
    <w:rsid w:val="007A26A5"/>
    <w:rsid w:val="007A42E9"/>
    <w:rsid w:val="007A450B"/>
    <w:rsid w:val="007A5B1B"/>
    <w:rsid w:val="007B1F9D"/>
    <w:rsid w:val="007B2A42"/>
    <w:rsid w:val="007B6D18"/>
    <w:rsid w:val="007C06A0"/>
    <w:rsid w:val="007C4336"/>
    <w:rsid w:val="007C7782"/>
    <w:rsid w:val="007C7D6B"/>
    <w:rsid w:val="007D5A47"/>
    <w:rsid w:val="007D6786"/>
    <w:rsid w:val="007D6AB0"/>
    <w:rsid w:val="007E1BE3"/>
    <w:rsid w:val="007E5581"/>
    <w:rsid w:val="007E6057"/>
    <w:rsid w:val="007E7207"/>
    <w:rsid w:val="007E7786"/>
    <w:rsid w:val="007F0707"/>
    <w:rsid w:val="007F0A26"/>
    <w:rsid w:val="007F12EB"/>
    <w:rsid w:val="007F21F3"/>
    <w:rsid w:val="007F3A18"/>
    <w:rsid w:val="007F4012"/>
    <w:rsid w:val="007F6F6F"/>
    <w:rsid w:val="00800661"/>
    <w:rsid w:val="008007C0"/>
    <w:rsid w:val="00802A6E"/>
    <w:rsid w:val="00803C1A"/>
    <w:rsid w:val="00806147"/>
    <w:rsid w:val="0080677E"/>
    <w:rsid w:val="00807A62"/>
    <w:rsid w:val="008106E4"/>
    <w:rsid w:val="00810E6B"/>
    <w:rsid w:val="0081126C"/>
    <w:rsid w:val="008118DD"/>
    <w:rsid w:val="00811A75"/>
    <w:rsid w:val="00813CFB"/>
    <w:rsid w:val="00815350"/>
    <w:rsid w:val="00815AEB"/>
    <w:rsid w:val="00816163"/>
    <w:rsid w:val="00816542"/>
    <w:rsid w:val="00825189"/>
    <w:rsid w:val="008259B5"/>
    <w:rsid w:val="00826DC3"/>
    <w:rsid w:val="00830159"/>
    <w:rsid w:val="00830514"/>
    <w:rsid w:val="008342D2"/>
    <w:rsid w:val="008342FD"/>
    <w:rsid w:val="00835543"/>
    <w:rsid w:val="00840704"/>
    <w:rsid w:val="00841457"/>
    <w:rsid w:val="0084157E"/>
    <w:rsid w:val="00842752"/>
    <w:rsid w:val="00847ACB"/>
    <w:rsid w:val="008531EC"/>
    <w:rsid w:val="00853304"/>
    <w:rsid w:val="00856157"/>
    <w:rsid w:val="008566E8"/>
    <w:rsid w:val="00856793"/>
    <w:rsid w:val="00862AF0"/>
    <w:rsid w:val="00862F18"/>
    <w:rsid w:val="00863FCB"/>
    <w:rsid w:val="00865E53"/>
    <w:rsid w:val="00871A0F"/>
    <w:rsid w:val="00871CC9"/>
    <w:rsid w:val="008738B0"/>
    <w:rsid w:val="00875BA2"/>
    <w:rsid w:val="0087792E"/>
    <w:rsid w:val="008816C5"/>
    <w:rsid w:val="008842EB"/>
    <w:rsid w:val="0088666A"/>
    <w:rsid w:val="0089093B"/>
    <w:rsid w:val="00890DCC"/>
    <w:rsid w:val="00891708"/>
    <w:rsid w:val="00893024"/>
    <w:rsid w:val="00897E7C"/>
    <w:rsid w:val="008A0D7A"/>
    <w:rsid w:val="008A1736"/>
    <w:rsid w:val="008A4EA9"/>
    <w:rsid w:val="008A5475"/>
    <w:rsid w:val="008A6E47"/>
    <w:rsid w:val="008B13AE"/>
    <w:rsid w:val="008B1ABB"/>
    <w:rsid w:val="008B660A"/>
    <w:rsid w:val="008B695E"/>
    <w:rsid w:val="008C0713"/>
    <w:rsid w:val="008C1B9B"/>
    <w:rsid w:val="008C3027"/>
    <w:rsid w:val="008C454B"/>
    <w:rsid w:val="008C4883"/>
    <w:rsid w:val="008C4AE7"/>
    <w:rsid w:val="008C5EED"/>
    <w:rsid w:val="008D565B"/>
    <w:rsid w:val="008D78D2"/>
    <w:rsid w:val="008E7BCD"/>
    <w:rsid w:val="008F42A5"/>
    <w:rsid w:val="00901EE6"/>
    <w:rsid w:val="009050A0"/>
    <w:rsid w:val="009056C2"/>
    <w:rsid w:val="009063DF"/>
    <w:rsid w:val="009066B6"/>
    <w:rsid w:val="00906C4D"/>
    <w:rsid w:val="0091035B"/>
    <w:rsid w:val="00910BDF"/>
    <w:rsid w:val="00911845"/>
    <w:rsid w:val="009169C3"/>
    <w:rsid w:val="00917415"/>
    <w:rsid w:val="00917687"/>
    <w:rsid w:val="0092150B"/>
    <w:rsid w:val="009244BD"/>
    <w:rsid w:val="009276D4"/>
    <w:rsid w:val="00927DB1"/>
    <w:rsid w:val="0093081C"/>
    <w:rsid w:val="00931904"/>
    <w:rsid w:val="00932238"/>
    <w:rsid w:val="00936A57"/>
    <w:rsid w:val="00941639"/>
    <w:rsid w:val="0094203B"/>
    <w:rsid w:val="00944564"/>
    <w:rsid w:val="009449F5"/>
    <w:rsid w:val="00947D5C"/>
    <w:rsid w:val="00953590"/>
    <w:rsid w:val="0095375B"/>
    <w:rsid w:val="0095630F"/>
    <w:rsid w:val="00956E38"/>
    <w:rsid w:val="00963B3E"/>
    <w:rsid w:val="00965F62"/>
    <w:rsid w:val="00970CD9"/>
    <w:rsid w:val="00970E41"/>
    <w:rsid w:val="00970F54"/>
    <w:rsid w:val="009717D3"/>
    <w:rsid w:val="009816CE"/>
    <w:rsid w:val="00991E40"/>
    <w:rsid w:val="00992B5E"/>
    <w:rsid w:val="00995B8E"/>
    <w:rsid w:val="009964C9"/>
    <w:rsid w:val="009977B8"/>
    <w:rsid w:val="00997E1C"/>
    <w:rsid w:val="009A03A7"/>
    <w:rsid w:val="009A0934"/>
    <w:rsid w:val="009A6CC0"/>
    <w:rsid w:val="009B2629"/>
    <w:rsid w:val="009B2701"/>
    <w:rsid w:val="009B2920"/>
    <w:rsid w:val="009B45B1"/>
    <w:rsid w:val="009B4E35"/>
    <w:rsid w:val="009B5F4D"/>
    <w:rsid w:val="009B78FF"/>
    <w:rsid w:val="009C56B4"/>
    <w:rsid w:val="009C69B1"/>
    <w:rsid w:val="009D7D9F"/>
    <w:rsid w:val="009E6395"/>
    <w:rsid w:val="009F711C"/>
    <w:rsid w:val="009F7211"/>
    <w:rsid w:val="00A01B52"/>
    <w:rsid w:val="00A0607D"/>
    <w:rsid w:val="00A10678"/>
    <w:rsid w:val="00A11461"/>
    <w:rsid w:val="00A12271"/>
    <w:rsid w:val="00A13EB0"/>
    <w:rsid w:val="00A142D1"/>
    <w:rsid w:val="00A16A15"/>
    <w:rsid w:val="00A21D5F"/>
    <w:rsid w:val="00A239D8"/>
    <w:rsid w:val="00A23FB1"/>
    <w:rsid w:val="00A2403C"/>
    <w:rsid w:val="00A25B21"/>
    <w:rsid w:val="00A27CE9"/>
    <w:rsid w:val="00A300AA"/>
    <w:rsid w:val="00A30A11"/>
    <w:rsid w:val="00A32AF6"/>
    <w:rsid w:val="00A33B53"/>
    <w:rsid w:val="00A4083B"/>
    <w:rsid w:val="00A40D84"/>
    <w:rsid w:val="00A40F81"/>
    <w:rsid w:val="00A42460"/>
    <w:rsid w:val="00A43F34"/>
    <w:rsid w:val="00A44C9B"/>
    <w:rsid w:val="00A45F36"/>
    <w:rsid w:val="00A45F5F"/>
    <w:rsid w:val="00A47ADB"/>
    <w:rsid w:val="00A500B9"/>
    <w:rsid w:val="00A513AC"/>
    <w:rsid w:val="00A5296E"/>
    <w:rsid w:val="00A564D8"/>
    <w:rsid w:val="00A646C1"/>
    <w:rsid w:val="00A649E4"/>
    <w:rsid w:val="00A71402"/>
    <w:rsid w:val="00A7226F"/>
    <w:rsid w:val="00A72662"/>
    <w:rsid w:val="00A74724"/>
    <w:rsid w:val="00A7512F"/>
    <w:rsid w:val="00A82927"/>
    <w:rsid w:val="00A83A06"/>
    <w:rsid w:val="00A83B0F"/>
    <w:rsid w:val="00A83E34"/>
    <w:rsid w:val="00A859BA"/>
    <w:rsid w:val="00A90687"/>
    <w:rsid w:val="00A9611E"/>
    <w:rsid w:val="00A96623"/>
    <w:rsid w:val="00A96FD5"/>
    <w:rsid w:val="00AA07C7"/>
    <w:rsid w:val="00AA125A"/>
    <w:rsid w:val="00AA19D4"/>
    <w:rsid w:val="00AA4FB3"/>
    <w:rsid w:val="00AB1762"/>
    <w:rsid w:val="00AB613C"/>
    <w:rsid w:val="00AC03C6"/>
    <w:rsid w:val="00AC2DDA"/>
    <w:rsid w:val="00AC4EBC"/>
    <w:rsid w:val="00AC6293"/>
    <w:rsid w:val="00AC7A84"/>
    <w:rsid w:val="00AC7E52"/>
    <w:rsid w:val="00AC7EF2"/>
    <w:rsid w:val="00AD147F"/>
    <w:rsid w:val="00AD41EC"/>
    <w:rsid w:val="00AD4329"/>
    <w:rsid w:val="00AD59D6"/>
    <w:rsid w:val="00AD5D0D"/>
    <w:rsid w:val="00AE48FE"/>
    <w:rsid w:val="00AE6F79"/>
    <w:rsid w:val="00AE7BFB"/>
    <w:rsid w:val="00AE7F0E"/>
    <w:rsid w:val="00AF2667"/>
    <w:rsid w:val="00AF49A4"/>
    <w:rsid w:val="00AF61C6"/>
    <w:rsid w:val="00AF6B0C"/>
    <w:rsid w:val="00B038FE"/>
    <w:rsid w:val="00B03A8E"/>
    <w:rsid w:val="00B044B5"/>
    <w:rsid w:val="00B04D57"/>
    <w:rsid w:val="00B07918"/>
    <w:rsid w:val="00B07AA6"/>
    <w:rsid w:val="00B1126A"/>
    <w:rsid w:val="00B13690"/>
    <w:rsid w:val="00B15B85"/>
    <w:rsid w:val="00B20AC0"/>
    <w:rsid w:val="00B22505"/>
    <w:rsid w:val="00B25C5E"/>
    <w:rsid w:val="00B30187"/>
    <w:rsid w:val="00B302D3"/>
    <w:rsid w:val="00B30980"/>
    <w:rsid w:val="00B32284"/>
    <w:rsid w:val="00B32C43"/>
    <w:rsid w:val="00B409CC"/>
    <w:rsid w:val="00B42A4D"/>
    <w:rsid w:val="00B451A0"/>
    <w:rsid w:val="00B45795"/>
    <w:rsid w:val="00B46AC3"/>
    <w:rsid w:val="00B4786A"/>
    <w:rsid w:val="00B51D0A"/>
    <w:rsid w:val="00B521D8"/>
    <w:rsid w:val="00B54CD0"/>
    <w:rsid w:val="00B5509B"/>
    <w:rsid w:val="00B601C3"/>
    <w:rsid w:val="00B60DD9"/>
    <w:rsid w:val="00B63AE8"/>
    <w:rsid w:val="00B64831"/>
    <w:rsid w:val="00B64B32"/>
    <w:rsid w:val="00B64FEF"/>
    <w:rsid w:val="00B66025"/>
    <w:rsid w:val="00B67DC9"/>
    <w:rsid w:val="00B70FF0"/>
    <w:rsid w:val="00B71E66"/>
    <w:rsid w:val="00B72560"/>
    <w:rsid w:val="00B7469E"/>
    <w:rsid w:val="00B80803"/>
    <w:rsid w:val="00B81A7E"/>
    <w:rsid w:val="00B83C52"/>
    <w:rsid w:val="00B91920"/>
    <w:rsid w:val="00BB1A12"/>
    <w:rsid w:val="00BB4205"/>
    <w:rsid w:val="00BB4FA3"/>
    <w:rsid w:val="00BB5522"/>
    <w:rsid w:val="00BB7840"/>
    <w:rsid w:val="00BC2FC3"/>
    <w:rsid w:val="00BC7AC7"/>
    <w:rsid w:val="00BC7DD5"/>
    <w:rsid w:val="00BD12A0"/>
    <w:rsid w:val="00BD154D"/>
    <w:rsid w:val="00BD1975"/>
    <w:rsid w:val="00BD1F5F"/>
    <w:rsid w:val="00BD209C"/>
    <w:rsid w:val="00BD4097"/>
    <w:rsid w:val="00BD6CF7"/>
    <w:rsid w:val="00BE0F81"/>
    <w:rsid w:val="00BE3241"/>
    <w:rsid w:val="00BE3D86"/>
    <w:rsid w:val="00BE6E09"/>
    <w:rsid w:val="00BF1F4E"/>
    <w:rsid w:val="00BF5634"/>
    <w:rsid w:val="00BF5A61"/>
    <w:rsid w:val="00BF5ED5"/>
    <w:rsid w:val="00BF63A1"/>
    <w:rsid w:val="00BF6695"/>
    <w:rsid w:val="00C001DF"/>
    <w:rsid w:val="00C044C4"/>
    <w:rsid w:val="00C0521B"/>
    <w:rsid w:val="00C07381"/>
    <w:rsid w:val="00C151C4"/>
    <w:rsid w:val="00C26396"/>
    <w:rsid w:val="00C350B3"/>
    <w:rsid w:val="00C3796C"/>
    <w:rsid w:val="00C40969"/>
    <w:rsid w:val="00C4121E"/>
    <w:rsid w:val="00C506AA"/>
    <w:rsid w:val="00C5435F"/>
    <w:rsid w:val="00C57665"/>
    <w:rsid w:val="00C61A6F"/>
    <w:rsid w:val="00C62F87"/>
    <w:rsid w:val="00C6681A"/>
    <w:rsid w:val="00C6716D"/>
    <w:rsid w:val="00C70438"/>
    <w:rsid w:val="00C731C9"/>
    <w:rsid w:val="00C73D6A"/>
    <w:rsid w:val="00C76C56"/>
    <w:rsid w:val="00C771FE"/>
    <w:rsid w:val="00C87C9A"/>
    <w:rsid w:val="00C90997"/>
    <w:rsid w:val="00C92C0B"/>
    <w:rsid w:val="00C9378B"/>
    <w:rsid w:val="00C95317"/>
    <w:rsid w:val="00C95A7F"/>
    <w:rsid w:val="00CA518A"/>
    <w:rsid w:val="00CA6165"/>
    <w:rsid w:val="00CA6BD5"/>
    <w:rsid w:val="00CB1E0D"/>
    <w:rsid w:val="00CB2E00"/>
    <w:rsid w:val="00CB38E1"/>
    <w:rsid w:val="00CB432E"/>
    <w:rsid w:val="00CB4B8D"/>
    <w:rsid w:val="00CB4C93"/>
    <w:rsid w:val="00CB6981"/>
    <w:rsid w:val="00CB7503"/>
    <w:rsid w:val="00CC0C0E"/>
    <w:rsid w:val="00CC26B4"/>
    <w:rsid w:val="00CC6DAD"/>
    <w:rsid w:val="00CD222D"/>
    <w:rsid w:val="00CD26EF"/>
    <w:rsid w:val="00CD3237"/>
    <w:rsid w:val="00CD3239"/>
    <w:rsid w:val="00CD73C3"/>
    <w:rsid w:val="00CE728C"/>
    <w:rsid w:val="00CF4758"/>
    <w:rsid w:val="00CF5A1C"/>
    <w:rsid w:val="00CF75B7"/>
    <w:rsid w:val="00D03DD4"/>
    <w:rsid w:val="00D05F54"/>
    <w:rsid w:val="00D074B7"/>
    <w:rsid w:val="00D1246B"/>
    <w:rsid w:val="00D15161"/>
    <w:rsid w:val="00D158B4"/>
    <w:rsid w:val="00D1595F"/>
    <w:rsid w:val="00D21FC5"/>
    <w:rsid w:val="00D22EA0"/>
    <w:rsid w:val="00D248BA"/>
    <w:rsid w:val="00D24A0F"/>
    <w:rsid w:val="00D2507F"/>
    <w:rsid w:val="00D25440"/>
    <w:rsid w:val="00D30DFA"/>
    <w:rsid w:val="00D3198D"/>
    <w:rsid w:val="00D357CC"/>
    <w:rsid w:val="00D35C23"/>
    <w:rsid w:val="00D367A7"/>
    <w:rsid w:val="00D43359"/>
    <w:rsid w:val="00D47356"/>
    <w:rsid w:val="00D47D07"/>
    <w:rsid w:val="00D50A19"/>
    <w:rsid w:val="00D517B3"/>
    <w:rsid w:val="00D51F0F"/>
    <w:rsid w:val="00D5320E"/>
    <w:rsid w:val="00D567B2"/>
    <w:rsid w:val="00D56935"/>
    <w:rsid w:val="00D602D7"/>
    <w:rsid w:val="00D60417"/>
    <w:rsid w:val="00D63D1C"/>
    <w:rsid w:val="00D64050"/>
    <w:rsid w:val="00D64B9B"/>
    <w:rsid w:val="00D70F0D"/>
    <w:rsid w:val="00D71ED5"/>
    <w:rsid w:val="00D758C6"/>
    <w:rsid w:val="00D77BED"/>
    <w:rsid w:val="00D77D54"/>
    <w:rsid w:val="00D80991"/>
    <w:rsid w:val="00D82AAB"/>
    <w:rsid w:val="00D85F08"/>
    <w:rsid w:val="00D953FA"/>
    <w:rsid w:val="00D96AEE"/>
    <w:rsid w:val="00DA4EA9"/>
    <w:rsid w:val="00DA590B"/>
    <w:rsid w:val="00DA7181"/>
    <w:rsid w:val="00DB02E5"/>
    <w:rsid w:val="00DB05B8"/>
    <w:rsid w:val="00DB06ED"/>
    <w:rsid w:val="00DB2023"/>
    <w:rsid w:val="00DB20F6"/>
    <w:rsid w:val="00DB5DD0"/>
    <w:rsid w:val="00DC7551"/>
    <w:rsid w:val="00DD0C5D"/>
    <w:rsid w:val="00DD14BC"/>
    <w:rsid w:val="00DD1FD7"/>
    <w:rsid w:val="00DE1BB9"/>
    <w:rsid w:val="00DE31B7"/>
    <w:rsid w:val="00DF0260"/>
    <w:rsid w:val="00DF2959"/>
    <w:rsid w:val="00DF2DDE"/>
    <w:rsid w:val="00E003F2"/>
    <w:rsid w:val="00E01A58"/>
    <w:rsid w:val="00E0240B"/>
    <w:rsid w:val="00E0325C"/>
    <w:rsid w:val="00E03E5C"/>
    <w:rsid w:val="00E0631D"/>
    <w:rsid w:val="00E0658F"/>
    <w:rsid w:val="00E13550"/>
    <w:rsid w:val="00E13754"/>
    <w:rsid w:val="00E22857"/>
    <w:rsid w:val="00E24DB9"/>
    <w:rsid w:val="00E273CE"/>
    <w:rsid w:val="00E30A86"/>
    <w:rsid w:val="00E316B1"/>
    <w:rsid w:val="00E40D6E"/>
    <w:rsid w:val="00E44CB6"/>
    <w:rsid w:val="00E50DF6"/>
    <w:rsid w:val="00E51CBD"/>
    <w:rsid w:val="00E52081"/>
    <w:rsid w:val="00E5409C"/>
    <w:rsid w:val="00E62AF0"/>
    <w:rsid w:val="00E63A82"/>
    <w:rsid w:val="00E65BAC"/>
    <w:rsid w:val="00E65F9F"/>
    <w:rsid w:val="00E666C7"/>
    <w:rsid w:val="00E705D2"/>
    <w:rsid w:val="00E70AA4"/>
    <w:rsid w:val="00E72DBF"/>
    <w:rsid w:val="00E73E4A"/>
    <w:rsid w:val="00E75E1E"/>
    <w:rsid w:val="00E8040C"/>
    <w:rsid w:val="00E814A3"/>
    <w:rsid w:val="00E81AE9"/>
    <w:rsid w:val="00E84751"/>
    <w:rsid w:val="00E908AD"/>
    <w:rsid w:val="00E90EE1"/>
    <w:rsid w:val="00E92A42"/>
    <w:rsid w:val="00E92AD0"/>
    <w:rsid w:val="00E92B5C"/>
    <w:rsid w:val="00E96BBB"/>
    <w:rsid w:val="00E97402"/>
    <w:rsid w:val="00EA0972"/>
    <w:rsid w:val="00EA0F9C"/>
    <w:rsid w:val="00EA1182"/>
    <w:rsid w:val="00EA3685"/>
    <w:rsid w:val="00EA3C9A"/>
    <w:rsid w:val="00EA3E42"/>
    <w:rsid w:val="00EA7B07"/>
    <w:rsid w:val="00EB133C"/>
    <w:rsid w:val="00EB2425"/>
    <w:rsid w:val="00EC09B8"/>
    <w:rsid w:val="00EC1786"/>
    <w:rsid w:val="00EC4B51"/>
    <w:rsid w:val="00EC6EC9"/>
    <w:rsid w:val="00EC79E6"/>
    <w:rsid w:val="00ED16FA"/>
    <w:rsid w:val="00ED2555"/>
    <w:rsid w:val="00ED5AB1"/>
    <w:rsid w:val="00ED5B57"/>
    <w:rsid w:val="00EE0737"/>
    <w:rsid w:val="00EE30DD"/>
    <w:rsid w:val="00EE39EE"/>
    <w:rsid w:val="00EF5B51"/>
    <w:rsid w:val="00EF5C13"/>
    <w:rsid w:val="00EF689E"/>
    <w:rsid w:val="00F045E4"/>
    <w:rsid w:val="00F04F21"/>
    <w:rsid w:val="00F05314"/>
    <w:rsid w:val="00F053ED"/>
    <w:rsid w:val="00F07023"/>
    <w:rsid w:val="00F1013D"/>
    <w:rsid w:val="00F10557"/>
    <w:rsid w:val="00F150F3"/>
    <w:rsid w:val="00F16091"/>
    <w:rsid w:val="00F1719C"/>
    <w:rsid w:val="00F21C40"/>
    <w:rsid w:val="00F21EB8"/>
    <w:rsid w:val="00F23514"/>
    <w:rsid w:val="00F25DBA"/>
    <w:rsid w:val="00F320E3"/>
    <w:rsid w:val="00F35353"/>
    <w:rsid w:val="00F3633C"/>
    <w:rsid w:val="00F3675B"/>
    <w:rsid w:val="00F404D0"/>
    <w:rsid w:val="00F41217"/>
    <w:rsid w:val="00F42357"/>
    <w:rsid w:val="00F42691"/>
    <w:rsid w:val="00F42C94"/>
    <w:rsid w:val="00F42E07"/>
    <w:rsid w:val="00F43B5C"/>
    <w:rsid w:val="00F53920"/>
    <w:rsid w:val="00F53B7E"/>
    <w:rsid w:val="00F57032"/>
    <w:rsid w:val="00F57B70"/>
    <w:rsid w:val="00F6140C"/>
    <w:rsid w:val="00F631AB"/>
    <w:rsid w:val="00F649AD"/>
    <w:rsid w:val="00F64D33"/>
    <w:rsid w:val="00F65266"/>
    <w:rsid w:val="00F700B2"/>
    <w:rsid w:val="00F71208"/>
    <w:rsid w:val="00F846D1"/>
    <w:rsid w:val="00F84F9F"/>
    <w:rsid w:val="00F87233"/>
    <w:rsid w:val="00F87985"/>
    <w:rsid w:val="00F9194A"/>
    <w:rsid w:val="00F91B89"/>
    <w:rsid w:val="00F94EB8"/>
    <w:rsid w:val="00F97650"/>
    <w:rsid w:val="00F97C9C"/>
    <w:rsid w:val="00FA0E35"/>
    <w:rsid w:val="00FA53DA"/>
    <w:rsid w:val="00FA6760"/>
    <w:rsid w:val="00FB3729"/>
    <w:rsid w:val="00FB3A39"/>
    <w:rsid w:val="00FB5B0C"/>
    <w:rsid w:val="00FB6822"/>
    <w:rsid w:val="00FC0AB4"/>
    <w:rsid w:val="00FC4483"/>
    <w:rsid w:val="00FC5D06"/>
    <w:rsid w:val="00FC7AF1"/>
    <w:rsid w:val="00FC7BB3"/>
    <w:rsid w:val="00FD1776"/>
    <w:rsid w:val="00FD24C2"/>
    <w:rsid w:val="00FD43D5"/>
    <w:rsid w:val="00FD4973"/>
    <w:rsid w:val="00FD6B8D"/>
    <w:rsid w:val="00FE0448"/>
    <w:rsid w:val="00FE14CD"/>
    <w:rsid w:val="00FE19A9"/>
    <w:rsid w:val="00FE26BA"/>
    <w:rsid w:val="00FE2B33"/>
    <w:rsid w:val="00FE3507"/>
    <w:rsid w:val="00FE4A09"/>
    <w:rsid w:val="00FE68B6"/>
    <w:rsid w:val="00FE72C2"/>
    <w:rsid w:val="00FE7AD4"/>
    <w:rsid w:val="00FF17E4"/>
    <w:rsid w:val="00FF28EE"/>
    <w:rsid w:val="00FF4BA8"/>
    <w:rsid w:val="00FF6B57"/>
    <w:rsid w:val="00FF748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8DA6A6"/>
  <w15:docId w15:val="{C44E47AA-377E-4B81-B00A-73718A3D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26E"/>
    <w:pPr>
      <w:autoSpaceDE w:val="0"/>
      <w:autoSpaceDN w:val="0"/>
    </w:pPr>
  </w:style>
  <w:style w:type="paragraph" w:styleId="Heading1">
    <w:name w:val="heading 1"/>
    <w:basedOn w:val="Normal"/>
    <w:next w:val="Normal"/>
    <w:link w:val="Heading1Char"/>
    <w:qFormat/>
    <w:rsid w:val="000C51E7"/>
    <w:pPr>
      <w:keepNext/>
      <w:numPr>
        <w:numId w:val="1"/>
      </w:numPr>
      <w:spacing w:before="240" w:after="80"/>
      <w:jc w:val="center"/>
      <w:outlineLvl w:val="0"/>
    </w:pPr>
    <w:rPr>
      <w:smallCaps/>
      <w:kern w:val="28"/>
    </w:rPr>
  </w:style>
  <w:style w:type="paragraph" w:styleId="Heading2">
    <w:name w:val="heading 2"/>
    <w:basedOn w:val="Normal"/>
    <w:next w:val="Normal"/>
    <w:qFormat/>
    <w:rsid w:val="000C51E7"/>
    <w:pPr>
      <w:keepNext/>
      <w:numPr>
        <w:ilvl w:val="1"/>
        <w:numId w:val="1"/>
      </w:numPr>
      <w:spacing w:before="120" w:after="60"/>
      <w:outlineLvl w:val="1"/>
    </w:pPr>
    <w:rPr>
      <w:i/>
      <w:iCs/>
    </w:rPr>
  </w:style>
  <w:style w:type="paragraph" w:styleId="Heading3">
    <w:name w:val="heading 3"/>
    <w:basedOn w:val="Normal"/>
    <w:next w:val="Normal"/>
    <w:qFormat/>
    <w:rsid w:val="000C51E7"/>
    <w:pPr>
      <w:keepNext/>
      <w:numPr>
        <w:ilvl w:val="2"/>
        <w:numId w:val="1"/>
      </w:numPr>
      <w:ind w:left="288"/>
      <w:outlineLvl w:val="2"/>
    </w:pPr>
    <w:rPr>
      <w:i/>
      <w:iCs/>
    </w:rPr>
  </w:style>
  <w:style w:type="paragraph" w:styleId="Heading4">
    <w:name w:val="heading 4"/>
    <w:basedOn w:val="Normal"/>
    <w:next w:val="Normal"/>
    <w:qFormat/>
    <w:rsid w:val="000C51E7"/>
    <w:pPr>
      <w:keepNext/>
      <w:numPr>
        <w:ilvl w:val="3"/>
        <w:numId w:val="1"/>
      </w:numPr>
      <w:spacing w:before="240" w:after="60"/>
      <w:outlineLvl w:val="3"/>
    </w:pPr>
    <w:rPr>
      <w:i/>
      <w:iCs/>
      <w:sz w:val="18"/>
      <w:szCs w:val="18"/>
    </w:rPr>
  </w:style>
  <w:style w:type="paragraph" w:styleId="Heading5">
    <w:name w:val="heading 5"/>
    <w:basedOn w:val="Normal"/>
    <w:next w:val="Normal"/>
    <w:qFormat/>
    <w:rsid w:val="000C51E7"/>
    <w:pPr>
      <w:numPr>
        <w:ilvl w:val="4"/>
        <w:numId w:val="1"/>
      </w:numPr>
      <w:spacing w:before="240" w:after="60"/>
      <w:outlineLvl w:val="4"/>
    </w:pPr>
    <w:rPr>
      <w:sz w:val="18"/>
      <w:szCs w:val="18"/>
    </w:rPr>
  </w:style>
  <w:style w:type="paragraph" w:styleId="Heading6">
    <w:name w:val="heading 6"/>
    <w:basedOn w:val="Normal"/>
    <w:next w:val="Normal"/>
    <w:qFormat/>
    <w:rsid w:val="000C51E7"/>
    <w:pPr>
      <w:numPr>
        <w:ilvl w:val="5"/>
        <w:numId w:val="1"/>
      </w:numPr>
      <w:spacing w:before="240" w:after="60"/>
      <w:outlineLvl w:val="5"/>
    </w:pPr>
    <w:rPr>
      <w:i/>
      <w:iCs/>
      <w:sz w:val="16"/>
      <w:szCs w:val="16"/>
    </w:rPr>
  </w:style>
  <w:style w:type="paragraph" w:styleId="Heading7">
    <w:name w:val="heading 7"/>
    <w:basedOn w:val="Normal"/>
    <w:next w:val="Normal"/>
    <w:qFormat/>
    <w:rsid w:val="000C51E7"/>
    <w:pPr>
      <w:numPr>
        <w:ilvl w:val="6"/>
        <w:numId w:val="1"/>
      </w:numPr>
      <w:spacing w:before="240" w:after="60"/>
      <w:outlineLvl w:val="6"/>
    </w:pPr>
    <w:rPr>
      <w:sz w:val="16"/>
      <w:szCs w:val="16"/>
    </w:rPr>
  </w:style>
  <w:style w:type="paragraph" w:styleId="Heading8">
    <w:name w:val="heading 8"/>
    <w:basedOn w:val="Normal"/>
    <w:next w:val="Normal"/>
    <w:qFormat/>
    <w:rsid w:val="000C51E7"/>
    <w:pPr>
      <w:numPr>
        <w:ilvl w:val="7"/>
        <w:numId w:val="1"/>
      </w:numPr>
      <w:spacing w:before="240" w:after="60"/>
      <w:outlineLvl w:val="7"/>
    </w:pPr>
    <w:rPr>
      <w:i/>
      <w:iCs/>
      <w:sz w:val="16"/>
      <w:szCs w:val="16"/>
    </w:rPr>
  </w:style>
  <w:style w:type="paragraph" w:styleId="Heading9">
    <w:name w:val="heading 9"/>
    <w:basedOn w:val="Normal"/>
    <w:next w:val="Normal"/>
    <w:qFormat/>
    <w:rsid w:val="000C51E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C51E7"/>
    <w:pPr>
      <w:spacing w:before="20"/>
      <w:ind w:firstLine="202"/>
      <w:jc w:val="both"/>
    </w:pPr>
    <w:rPr>
      <w:b/>
      <w:bCs/>
      <w:sz w:val="18"/>
      <w:szCs w:val="18"/>
    </w:rPr>
  </w:style>
  <w:style w:type="paragraph" w:customStyle="1" w:styleId="Authors">
    <w:name w:val="Authors"/>
    <w:basedOn w:val="Normal"/>
    <w:next w:val="Normal"/>
    <w:rsid w:val="000C51E7"/>
    <w:pPr>
      <w:framePr w:w="9072" w:hSpace="187" w:vSpace="187" w:wrap="notBeside" w:vAnchor="text" w:hAnchor="page" w:xAlign="center" w:y="1"/>
      <w:spacing w:after="320"/>
      <w:jc w:val="center"/>
    </w:pPr>
    <w:rPr>
      <w:sz w:val="22"/>
      <w:szCs w:val="22"/>
    </w:rPr>
  </w:style>
  <w:style w:type="character" w:customStyle="1" w:styleId="MemberType">
    <w:name w:val="MemberType"/>
    <w:rsid w:val="000C51E7"/>
    <w:rPr>
      <w:rFonts w:ascii="Times New Roman" w:hAnsi="Times New Roman" w:cs="Times New Roman"/>
      <w:i/>
      <w:iCs/>
      <w:sz w:val="22"/>
      <w:szCs w:val="22"/>
    </w:rPr>
  </w:style>
  <w:style w:type="paragraph" w:styleId="Title">
    <w:name w:val="Title"/>
    <w:basedOn w:val="Normal"/>
    <w:next w:val="Normal"/>
    <w:qFormat/>
    <w:rsid w:val="000C51E7"/>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C51E7"/>
    <w:pPr>
      <w:ind w:firstLine="202"/>
      <w:jc w:val="both"/>
    </w:pPr>
    <w:rPr>
      <w:sz w:val="16"/>
      <w:szCs w:val="16"/>
    </w:rPr>
  </w:style>
  <w:style w:type="paragraph" w:customStyle="1" w:styleId="References">
    <w:name w:val="References"/>
    <w:basedOn w:val="Normal"/>
    <w:rsid w:val="000C51E7"/>
    <w:pPr>
      <w:numPr>
        <w:numId w:val="2"/>
      </w:numPr>
      <w:jc w:val="both"/>
    </w:pPr>
    <w:rPr>
      <w:sz w:val="16"/>
      <w:szCs w:val="16"/>
    </w:rPr>
  </w:style>
  <w:style w:type="paragraph" w:customStyle="1" w:styleId="IndexTerms">
    <w:name w:val="IndexTerms"/>
    <w:basedOn w:val="Normal"/>
    <w:next w:val="Normal"/>
    <w:rsid w:val="000C51E7"/>
    <w:pPr>
      <w:ind w:firstLine="202"/>
      <w:jc w:val="both"/>
    </w:pPr>
    <w:rPr>
      <w:b/>
      <w:bCs/>
      <w:sz w:val="18"/>
      <w:szCs w:val="18"/>
    </w:rPr>
  </w:style>
  <w:style w:type="character" w:styleId="FootnoteReference">
    <w:name w:val="footnote reference"/>
    <w:semiHidden/>
    <w:rsid w:val="000C51E7"/>
    <w:rPr>
      <w:vertAlign w:val="superscript"/>
    </w:rPr>
  </w:style>
  <w:style w:type="paragraph" w:styleId="Footer">
    <w:name w:val="footer"/>
    <w:basedOn w:val="Normal"/>
    <w:rsid w:val="000C51E7"/>
    <w:pPr>
      <w:tabs>
        <w:tab w:val="center" w:pos="4320"/>
        <w:tab w:val="right" w:pos="8640"/>
      </w:tabs>
    </w:pPr>
  </w:style>
  <w:style w:type="paragraph" w:customStyle="1" w:styleId="Text">
    <w:name w:val="Text"/>
    <w:basedOn w:val="Normal"/>
    <w:rsid w:val="000C51E7"/>
    <w:pPr>
      <w:widowControl w:val="0"/>
      <w:spacing w:line="252" w:lineRule="auto"/>
      <w:ind w:firstLine="202"/>
      <w:jc w:val="both"/>
    </w:pPr>
  </w:style>
  <w:style w:type="paragraph" w:customStyle="1" w:styleId="FigureCaption">
    <w:name w:val="Figure Caption"/>
    <w:basedOn w:val="Normal"/>
    <w:rsid w:val="000C51E7"/>
    <w:pPr>
      <w:jc w:val="both"/>
    </w:pPr>
    <w:rPr>
      <w:sz w:val="16"/>
      <w:szCs w:val="16"/>
    </w:rPr>
  </w:style>
  <w:style w:type="paragraph" w:customStyle="1" w:styleId="TableTitle">
    <w:name w:val="Table Title"/>
    <w:basedOn w:val="Normal"/>
    <w:rsid w:val="000C51E7"/>
    <w:pPr>
      <w:jc w:val="center"/>
    </w:pPr>
    <w:rPr>
      <w:smallCaps/>
      <w:sz w:val="16"/>
      <w:szCs w:val="16"/>
    </w:rPr>
  </w:style>
  <w:style w:type="paragraph" w:customStyle="1" w:styleId="ReferenceHead">
    <w:name w:val="Reference Head"/>
    <w:basedOn w:val="Heading1"/>
    <w:rsid w:val="000C51E7"/>
    <w:pPr>
      <w:numPr>
        <w:numId w:val="0"/>
      </w:numPr>
    </w:pPr>
  </w:style>
  <w:style w:type="paragraph" w:styleId="Header">
    <w:name w:val="header"/>
    <w:basedOn w:val="Normal"/>
    <w:link w:val="HeaderChar"/>
    <w:uiPriority w:val="99"/>
    <w:rsid w:val="000C51E7"/>
    <w:pPr>
      <w:tabs>
        <w:tab w:val="center" w:pos="4320"/>
        <w:tab w:val="right" w:pos="8640"/>
      </w:tabs>
    </w:pPr>
  </w:style>
  <w:style w:type="paragraph" w:customStyle="1" w:styleId="Equation">
    <w:name w:val="Equation"/>
    <w:basedOn w:val="Normal"/>
    <w:next w:val="Normal"/>
    <w:rsid w:val="000C51E7"/>
    <w:pPr>
      <w:widowControl w:val="0"/>
      <w:tabs>
        <w:tab w:val="right" w:pos="5040"/>
      </w:tabs>
      <w:spacing w:line="252" w:lineRule="auto"/>
      <w:jc w:val="both"/>
    </w:pPr>
  </w:style>
  <w:style w:type="character" w:styleId="Hyperlink">
    <w:name w:val="Hyperlink"/>
    <w:rsid w:val="000C51E7"/>
    <w:rPr>
      <w:color w:val="0000FF"/>
      <w:u w:val="single"/>
    </w:rPr>
  </w:style>
  <w:style w:type="character" w:styleId="FollowedHyperlink">
    <w:name w:val="FollowedHyperlink"/>
    <w:rsid w:val="000C51E7"/>
    <w:rPr>
      <w:color w:val="800080"/>
      <w:u w:val="single"/>
    </w:rPr>
  </w:style>
  <w:style w:type="paragraph" w:styleId="BodyTextIndent">
    <w:name w:val="Body Text Indent"/>
    <w:basedOn w:val="Normal"/>
    <w:rsid w:val="000C51E7"/>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72"/>
    <w:qFormat/>
    <w:rsid w:val="00EF689E"/>
    <w:pPr>
      <w:ind w:left="720"/>
    </w:pPr>
  </w:style>
  <w:style w:type="paragraph" w:styleId="BalloonText">
    <w:name w:val="Balloon Text"/>
    <w:basedOn w:val="Normal"/>
    <w:link w:val="BalloonTextChar"/>
    <w:rsid w:val="008C454B"/>
    <w:rPr>
      <w:rFonts w:ascii="Tahoma" w:hAnsi="Tahoma" w:cs="Tahoma"/>
      <w:sz w:val="16"/>
      <w:szCs w:val="16"/>
    </w:rPr>
  </w:style>
  <w:style w:type="character" w:customStyle="1" w:styleId="BalloonTextChar">
    <w:name w:val="Balloon Text Char"/>
    <w:basedOn w:val="DefaultParagraphFont"/>
    <w:link w:val="BalloonText"/>
    <w:rsid w:val="008C454B"/>
    <w:rPr>
      <w:rFonts w:ascii="Tahoma" w:hAnsi="Tahoma" w:cs="Tahoma"/>
      <w:sz w:val="16"/>
      <w:szCs w:val="16"/>
    </w:rPr>
  </w:style>
  <w:style w:type="character" w:styleId="PlaceholderText">
    <w:name w:val="Placeholder Text"/>
    <w:basedOn w:val="DefaultParagraphFont"/>
    <w:uiPriority w:val="99"/>
    <w:unhideWhenUsed/>
    <w:rsid w:val="008C454B"/>
    <w:rPr>
      <w:color w:val="808080"/>
    </w:rPr>
  </w:style>
  <w:style w:type="table" w:styleId="TableGrid">
    <w:name w:val="Table Grid"/>
    <w:basedOn w:val="TableNormal"/>
    <w:uiPriority w:val="39"/>
    <w:rsid w:val="00F84F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84F9F"/>
    <w:pPr>
      <w:autoSpaceDE w:val="0"/>
      <w:autoSpaceDN w:val="0"/>
      <w:adjustRightInd w:val="0"/>
    </w:pPr>
    <w:rPr>
      <w:color w:val="000000"/>
      <w:sz w:val="24"/>
      <w:szCs w:val="24"/>
    </w:rPr>
  </w:style>
  <w:style w:type="character" w:customStyle="1" w:styleId="Heading1Char">
    <w:name w:val="Heading 1 Char"/>
    <w:basedOn w:val="DefaultParagraphFont"/>
    <w:link w:val="Heading1"/>
    <w:rsid w:val="00FB5B0C"/>
    <w:rPr>
      <w:smallCaps/>
      <w:kern w:val="28"/>
    </w:rPr>
  </w:style>
  <w:style w:type="character" w:styleId="UnresolvedMention">
    <w:name w:val="Unresolved Mention"/>
    <w:basedOn w:val="DefaultParagraphFont"/>
    <w:uiPriority w:val="99"/>
    <w:semiHidden/>
    <w:unhideWhenUsed/>
    <w:rsid w:val="004D3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71">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57237324">
      <w:bodyDiv w:val="1"/>
      <w:marLeft w:val="0"/>
      <w:marRight w:val="0"/>
      <w:marTop w:val="0"/>
      <w:marBottom w:val="0"/>
      <w:divBdr>
        <w:top w:val="none" w:sz="0" w:space="0" w:color="auto"/>
        <w:left w:val="none" w:sz="0" w:space="0" w:color="auto"/>
        <w:bottom w:val="none" w:sz="0" w:space="0" w:color="auto"/>
        <w:right w:val="none" w:sz="0" w:space="0" w:color="auto"/>
      </w:divBdr>
    </w:div>
    <w:div w:id="392969557">
      <w:bodyDiv w:val="1"/>
      <w:marLeft w:val="0"/>
      <w:marRight w:val="0"/>
      <w:marTop w:val="0"/>
      <w:marBottom w:val="0"/>
      <w:divBdr>
        <w:top w:val="none" w:sz="0" w:space="0" w:color="auto"/>
        <w:left w:val="none" w:sz="0" w:space="0" w:color="auto"/>
        <w:bottom w:val="none" w:sz="0" w:space="0" w:color="auto"/>
        <w:right w:val="none" w:sz="0" w:space="0" w:color="auto"/>
      </w:divBdr>
      <w:divsChild>
        <w:div w:id="1895848200">
          <w:marLeft w:val="0"/>
          <w:marRight w:val="0"/>
          <w:marTop w:val="100"/>
          <w:marBottom w:val="100"/>
          <w:divBdr>
            <w:top w:val="none" w:sz="0" w:space="0" w:color="auto"/>
            <w:left w:val="none" w:sz="0" w:space="0" w:color="auto"/>
            <w:bottom w:val="none" w:sz="0" w:space="0" w:color="auto"/>
            <w:right w:val="none" w:sz="0" w:space="0" w:color="auto"/>
          </w:divBdr>
          <w:divsChild>
            <w:div w:id="8916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490">
      <w:bodyDiv w:val="1"/>
      <w:marLeft w:val="0"/>
      <w:marRight w:val="0"/>
      <w:marTop w:val="0"/>
      <w:marBottom w:val="0"/>
      <w:divBdr>
        <w:top w:val="none" w:sz="0" w:space="0" w:color="auto"/>
        <w:left w:val="none" w:sz="0" w:space="0" w:color="auto"/>
        <w:bottom w:val="none" w:sz="0" w:space="0" w:color="auto"/>
        <w:right w:val="none" w:sz="0" w:space="0" w:color="auto"/>
      </w:divBdr>
    </w:div>
    <w:div w:id="593706438">
      <w:bodyDiv w:val="1"/>
      <w:marLeft w:val="0"/>
      <w:marRight w:val="0"/>
      <w:marTop w:val="0"/>
      <w:marBottom w:val="0"/>
      <w:divBdr>
        <w:top w:val="none" w:sz="0" w:space="0" w:color="auto"/>
        <w:left w:val="none" w:sz="0" w:space="0" w:color="auto"/>
        <w:bottom w:val="none" w:sz="0" w:space="0" w:color="auto"/>
        <w:right w:val="none" w:sz="0" w:space="0" w:color="auto"/>
      </w:divBdr>
    </w:div>
    <w:div w:id="698163522">
      <w:bodyDiv w:val="1"/>
      <w:marLeft w:val="0"/>
      <w:marRight w:val="0"/>
      <w:marTop w:val="0"/>
      <w:marBottom w:val="0"/>
      <w:divBdr>
        <w:top w:val="none" w:sz="0" w:space="0" w:color="auto"/>
        <w:left w:val="none" w:sz="0" w:space="0" w:color="auto"/>
        <w:bottom w:val="none" w:sz="0" w:space="0" w:color="auto"/>
        <w:right w:val="none" w:sz="0" w:space="0" w:color="auto"/>
      </w:divBdr>
    </w:div>
    <w:div w:id="1304509352">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668897714">
      <w:bodyDiv w:val="1"/>
      <w:marLeft w:val="0"/>
      <w:marRight w:val="0"/>
      <w:marTop w:val="0"/>
      <w:marBottom w:val="0"/>
      <w:divBdr>
        <w:top w:val="none" w:sz="0" w:space="0" w:color="auto"/>
        <w:left w:val="none" w:sz="0" w:space="0" w:color="auto"/>
        <w:bottom w:val="none" w:sz="0" w:space="0" w:color="auto"/>
        <w:right w:val="none" w:sz="0" w:space="0" w:color="auto"/>
      </w:divBdr>
    </w:div>
    <w:div w:id="1734497462">
      <w:bodyDiv w:val="1"/>
      <w:marLeft w:val="0"/>
      <w:marRight w:val="0"/>
      <w:marTop w:val="0"/>
      <w:marBottom w:val="0"/>
      <w:divBdr>
        <w:top w:val="none" w:sz="0" w:space="0" w:color="auto"/>
        <w:left w:val="none" w:sz="0" w:space="0" w:color="auto"/>
        <w:bottom w:val="none" w:sz="0" w:space="0" w:color="auto"/>
        <w:right w:val="none" w:sz="0" w:space="0" w:color="auto"/>
      </w:divBdr>
    </w:div>
    <w:div w:id="1739012117">
      <w:bodyDiv w:val="1"/>
      <w:marLeft w:val="0"/>
      <w:marRight w:val="0"/>
      <w:marTop w:val="0"/>
      <w:marBottom w:val="0"/>
      <w:divBdr>
        <w:top w:val="none" w:sz="0" w:space="0" w:color="auto"/>
        <w:left w:val="none" w:sz="0" w:space="0" w:color="auto"/>
        <w:bottom w:val="none" w:sz="0" w:space="0" w:color="auto"/>
        <w:right w:val="none" w:sz="0" w:space="0" w:color="auto"/>
      </w:divBdr>
    </w:div>
    <w:div w:id="2093042989">
      <w:bodyDiv w:val="1"/>
      <w:marLeft w:val="0"/>
      <w:marRight w:val="0"/>
      <w:marTop w:val="0"/>
      <w:marBottom w:val="0"/>
      <w:divBdr>
        <w:top w:val="none" w:sz="0" w:space="0" w:color="auto"/>
        <w:left w:val="none" w:sz="0" w:space="0" w:color="auto"/>
        <w:bottom w:val="none" w:sz="0" w:space="0" w:color="auto"/>
        <w:right w:val="none" w:sz="0" w:space="0" w:color="auto"/>
      </w:divBdr>
    </w:div>
    <w:div w:id="21158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ranjali.jadhav@viit.ac.in" TargetMode="External"/><Relationship Id="rId13" Type="http://schemas.openxmlformats.org/officeDocument/2006/relationships/hyperlink" Target="mailto:omkar.22110174@viit.ac.in"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avankumar.22220078@viit.ac.i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yash.22111297@viit.ac.i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ajay.22220128@viit.ac.i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yash.22220009@viit.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898A-7A71-492E-8EBF-8FCE8629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6</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IJREAM-Approved By UGC</vt:lpstr>
    </vt:vector>
  </TitlesOfParts>
  <Company>IJREAM Journal</Company>
  <LinksUpToDate>false</LinksUpToDate>
  <CharactersWithSpaces>23810</CharactersWithSpaces>
  <SharedDoc>false</SharedDoc>
  <HyperlinkBase>www.ijream.org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IJREAM-Approved By UGC</dc:title>
  <dc:subject>IJREAM</dc:subject>
  <dc:creator>yash kadam</dc:creator>
  <cp:keywords>IJREAM</cp:keywords>
  <dc:description>Research Journal Template</dc:description>
  <cp:lastModifiedBy>Yash Kadam</cp:lastModifiedBy>
  <cp:revision>7</cp:revision>
  <cp:lastPrinted>2023-04-26T08:16:00Z</cp:lastPrinted>
  <dcterms:created xsi:type="dcterms:W3CDTF">2023-11-27T16:00:00Z</dcterms:created>
  <dcterms:modified xsi:type="dcterms:W3CDTF">2023-12-15T07:33:00Z</dcterms:modified>
  <cp:category>Research Journal</cp:category>
  <cp:contentStatus>IJREAM</cp:contentStatus>
</cp:coreProperties>
</file>