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75b5"/>
          <w:sz w:val="18"/>
          <w:szCs w:val="18"/>
          <w:rtl w:val="0"/>
        </w:rPr>
        <w:t xml:space="preserve">UIT DATA SCIENCE CHALLENGE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1 – Legal Information Retrieval (LegalIR)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b6573"/>
          <w:sz w:val="21"/>
          <w:szCs w:val="21"/>
          <w:rtl w:val="0"/>
        </w:rPr>
        <w:t xml:space="preserve">Truy vấn thông tin pháp luật tiếng Việt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d5dce5" w:space="0" w:sz="6" w:val="single"/>
          <w:left w:color="d5dce5" w:space="0" w:sz="6" w:val="single"/>
          <w:bottom w:color="d5dce5" w:space="0" w:sz="6" w:val="single"/>
          <w:right w:color="d5dce5" w:space="0" w:sz="6" w:val="single"/>
          <w:insideH w:color="d5dce5" w:space="0" w:sz="6" w:val="single"/>
          <w:insideV w:color="d5dce5" w:space="0" w:sz="6" w:val="single"/>
        </w:tblBorders>
        <w:tblLayout w:type="fixed"/>
        <w:tblLook w:val="0400"/>
      </w:tblPr>
      <w:tblGrid>
        <w:gridCol w:w="1985"/>
        <w:gridCol w:w="8383"/>
        <w:tblGridChange w:id="0">
          <w:tblGrid>
            <w:gridCol w:w="1985"/>
            <w:gridCol w:w="8383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Với một câu hỏi pháp luật, hệ thống xác định văn bản hành chính/pháp lý chứa thông tin cần thiết và trả về ID của văn bản đó.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8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Mô tả bài toán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firstLine="25"/>
        <w:jc w:val="left"/>
        <w:rPr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Input: một câu hỏi tiếng Việt cần truy vấn thông tin pháp luật.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firstLine="25"/>
        <w:jc w:val="left"/>
        <w:rPr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Output: danh 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ID của 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văn bản có thông tin cần thiết để trả lời câu hỏi.</w:t>
      </w:r>
    </w:p>
    <w:tbl>
      <w:tblPr>
        <w:tblStyle w:val="Table2"/>
        <w:tblW w:w="9813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13"/>
        <w:tblGridChange w:id="0">
          <w:tblGrid>
            <w:gridCol w:w="98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"id": {</w:t>
            </w:r>
          </w:p>
          <w:p w:rsidR="00000000" w:rsidDel="00000000" w:rsidP="00000000" w:rsidRDefault="00000000" w:rsidRPr="00000000" w14:paraId="0000000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      "question": "Việc tổ chức vận động, tiếp nhận, sử dụng nguồn đóng góp tự nguyện được thực hiện dựa trên nguyên tắc nào?",</w:t>
            </w:r>
          </w:p>
          <w:p w:rsidR="00000000" w:rsidDel="00000000" w:rsidP="00000000" w:rsidRDefault="00000000" w:rsidRPr="00000000" w14:paraId="0000000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      "answer": [</w:t>
            </w:r>
          </w:p>
          <w:p w:rsidR="00000000" w:rsidDel="00000000" w:rsidP="00000000" w:rsidRDefault="00000000" w:rsidRPr="00000000" w14:paraId="0000000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          "177504"</w:t>
            </w:r>
          </w:p>
          <w:p w:rsidR="00000000" w:rsidDel="00000000" w:rsidP="00000000" w:rsidRDefault="00000000" w:rsidRPr="00000000" w14:paraId="0000000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00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   }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8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Cấu trúc dữ liệu (Sẽ được cung cấp tương ứng theo timeline cuộc thi)</w:t>
      </w: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945"/>
        <w:tblGridChange w:id="0">
          <w:tblGrid>
            <w:gridCol w:w="2805"/>
            <w:gridCol w:w="694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d5dce5" w:space="0" w:sz="6" w:val="single"/>
              <w:left w:color="d5dce5" w:space="0" w:sz="6" w:val="single"/>
              <w:bottom w:color="d5dce5" w:space="0" w:sz="6" w:val="single"/>
              <w:right w:color="d5dce5" w:space="0" w:sz="6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Tệp</w:t>
            </w:r>
          </w:p>
        </w:tc>
        <w:tc>
          <w:tcPr>
            <w:tcBorders>
              <w:top w:color="d5dce5" w:space="0" w:sz="6" w:val="single"/>
              <w:left w:color="000000" w:space="0" w:sz="0" w:val="nil"/>
              <w:bottom w:color="d5dce5" w:space="0" w:sz="6" w:val="single"/>
              <w:right w:color="d5dce5" w:space="0" w:sz="6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Nội dung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d5dce5" w:space="0" w:sz="6" w:val="single"/>
              <w:bottom w:color="d5dce5" w:space="0" w:sz="6" w:val="single"/>
              <w:right w:color="d5dc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train.json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ce5" w:space="0" w:sz="6" w:val="single"/>
              <w:right w:color="d5dc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Tập dữ liệu huấn luyện cho các đội phát triển phương pháp.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d5dce5" w:space="0" w:sz="6" w:val="single"/>
              <w:bottom w:color="d5dce5" w:space="0" w:sz="6" w:val="single"/>
              <w:right w:color="d5dce5" w:space="0" w:sz="6" w:val="single"/>
            </w:tcBorders>
            <w:shd w:fill="f7f9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warmup.json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ce5" w:space="0" w:sz="6" w:val="single"/>
              <w:right w:color="d5dce5" w:space="0" w:sz="6" w:val="single"/>
            </w:tcBorders>
            <w:shd w:fill="f7f9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Tập dữ liệu mẫu phục vụ vòng Warm-up, giúp làm quen bài toán và quy trình submission.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d5dce5" w:space="0" w:sz="6" w:val="single"/>
              <w:bottom w:color="d5dce5" w:space="0" w:sz="6" w:val="single"/>
              <w:right w:color="d5dc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public-official.json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ce5" w:space="0" w:sz="6" w:val="single"/>
              <w:right w:color="d5dc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Tập dữ liệu dùng trong giai đoạn Public Test theo cấu hình chính thức.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d5dce5" w:space="0" w:sz="6" w:val="single"/>
              <w:bottom w:color="d5dce5" w:space="0" w:sz="6" w:val="single"/>
              <w:right w:color="d5dce5" w:space="0" w:sz="6" w:val="single"/>
            </w:tcBorders>
            <w:shd w:fill="f7f9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private-official.json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ce5" w:space="0" w:sz="6" w:val="single"/>
              <w:right w:color="d5dce5" w:space="0" w:sz="6" w:val="single"/>
            </w:tcBorders>
            <w:shd w:fill="f7f9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Tập dữ liệu chính thức của Private Test.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d5dce5" w:space="0" w:sz="6" w:val="single"/>
              <w:bottom w:color="d5dce5" w:space="0" w:sz="6" w:val="single"/>
              <w:right w:color="d5dce5" w:space="0" w:sz="6" w:val="single"/>
            </w:tcBorders>
            <w:shd w:fill="f7f9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selected-contexts.zip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ce5" w:space="0" w:sz="6" w:val="single"/>
              <w:right w:color="d5dce5" w:space="0" w:sz="6" w:val="single"/>
            </w:tcBorders>
            <w:shd w:fill="f7f9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Kho văn bản được chọn; gồm nhiều tệp context_*.json.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8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Ví dụ cấu trúc một văn bản</w:t>
      </w:r>
    </w:p>
    <w:p w:rsidR="00000000" w:rsidDel="00000000" w:rsidP="00000000" w:rsidRDefault="00000000" w:rsidRPr="00000000" w14:paraId="00000020">
      <w:pPr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75b5"/>
          <w:rtl w:val="0"/>
        </w:rPr>
        <w:t xml:space="preserve">context_*.json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firstLine="25"/>
        <w:jc w:val="left"/>
        <w:rPr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id: mã định danh duy nhất của văn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firstLine="25"/>
        <w:jc w:val="left"/>
        <w:rPr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name: tiêu đề văn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firstLine="25"/>
        <w:jc w:val="left"/>
        <w:rPr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link: đường dẫn nguồn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firstLine="25"/>
        <w:jc w:val="left"/>
        <w:rPr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passage: nội dung văn bản được sử dụng để truy vấn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358" w:tblpY="137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   "link": "https://thuvienphapluat.vn/van-ban/Bo-may-hanh-chinh/Quyet-dinh-5868-QD-BYT-2018-co-cau-to-chuc-cua-Vu-Trang-thiet-bi-va-Cong-trinh-y-te-396608.aspx",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   "name": "Quyet-dinh-5868-QD-BYT-2018-co-cau-to-chuc-cua-Vu-Trang-thiet-bi-va-Cong-trinh-y-te-396608",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   "passage": "BỘ Y TẾ\r\n\n  -------\n\nCỘNG HÒA XÃ HỘI\r\n\n  CHỦ NGHĨA VIỆT NAM\r\n\n  Độc lập - Tự do - Hạnh phúc \r\n\n  ---------------\n\nSố: 5868/QĐ-BYT\n\nHà Nội, ngày 28\r\n\n  tháng 9 năm 2018\n\n\n\nQUYẾT ĐỊNH\n\nQUY\r\n\nĐỊNH CHỨC NĂNG, NHIỆM VỤ, QUYỀN HẠN VÀ CƠ CẤU TỔ CHỨC CỦA VỤ TRANG THIẾT BỊ VÀ CÔNG\r\n\nTRÌNH Y TẾ THUỘC BỘ Y TẾ\n\nBỘ TRƯỞNG BỘ Y TẾ\n\nCăn cứ Nghị định số 75/2017/NĐ-CP … - Lưu: VT, TCCB, TTB, PC.\n\nBỘ TRƯỞNG\n\n\r\n\n  Nguyễn Thị Kim Tiến\n\n",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   "id": 740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4. Đánh giá tác vụ</w:t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Hệ thống cần trả về danh sách các document_id liên quan. Điểm xếp hạng sử dụng Recall làm độ đo chính và Precision làm độ đo phụ (được sử dụng khi các đội có cùng điểm Recall).</w:t>
      </w:r>
    </w:p>
    <w:tbl>
      <w:tblPr>
        <w:tblStyle w:val="Table5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3120"/>
        <w:gridCol w:w="5355"/>
        <w:tblGridChange w:id="0">
          <w:tblGrid>
            <w:gridCol w:w="1875"/>
            <w:gridCol w:w="3120"/>
            <w:gridCol w:w="5355"/>
          </w:tblGrid>
        </w:tblGridChange>
      </w:tblGrid>
      <w:tr>
        <w:trPr>
          <w:cantSplit w:val="0"/>
          <w:trHeight w:val="28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Độ đo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Vai trò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Mô tả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Độ đo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Đo tỷ lệ các văn bản đúng được hệ thống truy xuất.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Độ đo phụ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Đo tỷ lệ các văn bản hệ thống truy xuất là đúng.</w:t>
            </w:r>
          </w:p>
        </w:tc>
      </w:tr>
    </w:tbl>
    <w:p w:rsidR="00000000" w:rsidDel="00000000" w:rsidP="00000000" w:rsidRDefault="00000000" w:rsidRPr="00000000" w14:paraId="00000038">
      <w:pPr>
        <w:spacing w:after="0" w:line="276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Recall - Độ đo chính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Recall đo tỷ lệ các văn bản đúng được hệ thống truy xuất.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Đối với mỗi câu hỏi: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2006600" cy="330200"/>
            <wp:effectExtent b="0" l="0" r="0" t="0"/>
            <wp:docPr id="6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C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Trong đó: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558800" cy="177800"/>
            <wp:effectExtent b="0" l="0" r="0" t="0"/>
            <wp:docPr id="10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là tập các document_id đúng của câu hỏi thứ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50800" cy="177800"/>
            <wp:effectExtent b="0" l="0" r="0" t="0"/>
            <wp:docPr id="9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40" w:lineRule="auto"/>
        <w:ind w:left="72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596900" cy="177800"/>
            <wp:effectExtent b="0" l="0" r="0" t="0"/>
            <wp:docPr id="4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là tập các document_id mà hệ thống trả về.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Điểm Recall cuối cùng được tính bằng trung bình trên toàn bộ câu hỏi: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1244600" cy="444500"/>
            <wp:effectExtent b="0" l="0" r="0" t="0"/>
            <wp:docPr id="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1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Trong đó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101600" cy="177800"/>
            <wp:effectExtent b="0" l="0" r="0" t="0"/>
            <wp:docPr id="8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là tổng số câu hỏi.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Recall có giá trị trong khoảng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0 đến 1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, trong đó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Recall càng cao càng tốt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Precision - Độ đo phụ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Precision đo tỷ lệ các văn bản mà hệ thống truy xuất là đúng.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Đối với mỗi câu hỏi: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2197100" cy="330200"/>
            <wp:effectExtent b="0" l="0" r="0" t="0"/>
            <wp:docPr id="5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7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Trong đó: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line="240" w:lineRule="auto"/>
        <w:ind w:left="72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558800" cy="1778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là tập các document_id đúng.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="240" w:lineRule="auto"/>
        <w:ind w:left="72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596900" cy="177800"/>
            <wp:effectExtent b="0" l="0" r="0" t="0"/>
            <wp:docPr id="2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là tập các document_id được hệ thống trả về.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Điểm Precision cuối cùng được tính bằng trung bình trên toàn bộ câu hỏi: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</w:rPr>
        <w:drawing>
          <wp:inline distB="114300" distT="114300" distL="114300" distR="114300">
            <wp:extent cx="1625600" cy="444500"/>
            <wp:effectExtent b="0" l="0" r="0" t="0"/>
            <wp:docPr id="7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C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Nếu hệ thống không trả về văn bản nào cho một câu hỏi thì Precision của câu hỏi đó được tính bằng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Precision có giá trị trong khoảng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0 đến 1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, trong đó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Precision càng cao càng tốt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120" w:line="240" w:lineRule="auto"/>
        <w:rPr/>
      </w:pPr>
      <w:bookmarkStart w:colFirst="0" w:colLast="0" w:name="_heading=h.oygok6gpa5vm" w:id="0"/>
      <w:bookmarkEnd w:id="0"/>
      <w:r w:rsidDel="00000000" w:rsidR="00000000" w:rsidRPr="00000000">
        <w:rPr>
          <w:rtl w:val="0"/>
        </w:rPr>
        <w:t xml:space="preserve">5. Hướng dẫn nộp bài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Thí sinh nộp một tệp submission.zip chứa duy nhất tệp submission.json.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submission.json có định dạng JSON Object:</w:t>
        <w:br w:type="textWrapping"/>
        <w:br w:type="textWrapping"/>
        <w:t xml:space="preserve"> {</w:t>
        <w:br w:type="textWrapping"/>
        <w:t xml:space="preserve">   "147194": {</w:t>
        <w:br w:type="textWrapping"/>
        <w:t xml:space="preserve"> </w:t>
        <w:tab/>
        <w:t xml:space="preserve">"answer": ["177504","740"]</w:t>
        <w:br w:type="textWrapping"/>
        <w:t xml:space="preserve">   }</w:t>
        <w:br w:type="textWrapping"/>
        <w:t xml:space="preserve"> }</w:t>
        <w:br w:type="textWrapping"/>
        <w:br w:type="textWrapping"/>
      </w: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mbria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0"/>
      </w:rPr>
      <w:t xml:space="preserve">UIT Data Science Challenge 2026  |  Data &amp; Task Overview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f75b5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gif"/><Relationship Id="rId10" Type="http://schemas.openxmlformats.org/officeDocument/2006/relationships/image" Target="media/image6.gif"/><Relationship Id="rId13" Type="http://schemas.openxmlformats.org/officeDocument/2006/relationships/image" Target="media/image2.gif"/><Relationship Id="rId12" Type="http://schemas.openxmlformats.org/officeDocument/2006/relationships/image" Target="media/image5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gif"/><Relationship Id="rId15" Type="http://schemas.openxmlformats.org/officeDocument/2006/relationships/footer" Target="footer1.xml"/><Relationship Id="rId14" Type="http://schemas.openxmlformats.org/officeDocument/2006/relationships/image" Target="media/image8.gif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gif"/><Relationship Id="rId8" Type="http://schemas.openxmlformats.org/officeDocument/2006/relationships/image" Target="media/image9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8kkE7AmmnW0yasjnSUr7Q1gqew==">CgMxLjAyDmgub3lnb2s2Z3BhNXZtOAByITFaaWJhbUhWTTIxR3Z3bFpqVkwwRmxHbHBlOG1JLVlvZA==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