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A0BC8" w14:textId="77777777" w:rsidR="00A867C8" w:rsidRPr="00A867C8" w:rsidRDefault="00A867C8" w:rsidP="00A867C8">
      <w:pPr>
        <w:spacing w:after="240" w:line="240" w:lineRule="auto"/>
        <w:outlineLvl w:val="0"/>
        <w:rPr>
          <w:rFonts w:ascii="Times New Roman" w:eastAsia="Times New Roman" w:hAnsi="Times New Roman" w:cs="Times New Roman"/>
          <w:b/>
          <w:bCs/>
          <w:color w:val="000000"/>
          <w:kern w:val="36"/>
          <w:sz w:val="48"/>
          <w:szCs w:val="48"/>
          <w:lang w:eastAsia="en-IN"/>
        </w:rPr>
      </w:pPr>
      <w:r w:rsidRPr="00A867C8">
        <w:rPr>
          <w:rFonts w:ascii="Times New Roman" w:eastAsia="Times New Roman" w:hAnsi="Times New Roman" w:cs="Times New Roman"/>
          <w:b/>
          <w:bCs/>
          <w:color w:val="000000"/>
          <w:kern w:val="36"/>
          <w:sz w:val="48"/>
          <w:szCs w:val="48"/>
          <w:lang w:eastAsia="en-IN"/>
        </w:rPr>
        <w:t>How to Add ISCSI storage to VMware ESXi 5.5 ?</w:t>
      </w:r>
    </w:p>
    <w:p w14:paraId="1B72AE6E" w14:textId="77777777" w:rsidR="00A867C8" w:rsidRPr="00A867C8" w:rsidRDefault="00A867C8" w:rsidP="00A867C8">
      <w:pPr>
        <w:spacing w:after="360" w:line="240" w:lineRule="auto"/>
        <w:rPr>
          <w:rFonts w:ascii="Times New Roman" w:eastAsia="Times New Roman" w:hAnsi="Times New Roman" w:cs="Times New Roman"/>
          <w:caps/>
          <w:color w:val="999999"/>
          <w:sz w:val="24"/>
          <w:szCs w:val="24"/>
          <w:lang w:eastAsia="en-IN"/>
        </w:rPr>
      </w:pPr>
      <w:r w:rsidRPr="00A867C8">
        <w:rPr>
          <w:rFonts w:ascii="Times New Roman" w:eastAsia="Times New Roman" w:hAnsi="Times New Roman" w:cs="Times New Roman"/>
          <w:caps/>
          <w:color w:val="999999"/>
          <w:sz w:val="24"/>
          <w:szCs w:val="24"/>
          <w:lang w:eastAsia="en-IN"/>
        </w:rPr>
        <w:t>FEBRUARY 3, 2014 BY </w:t>
      </w:r>
      <w:hyperlink r:id="rId5" w:history="1">
        <w:r w:rsidRPr="00A867C8">
          <w:rPr>
            <w:rFonts w:ascii="Times New Roman" w:eastAsia="Times New Roman" w:hAnsi="Times New Roman" w:cs="Times New Roman"/>
            <w:caps/>
            <w:color w:val="FF0000"/>
            <w:sz w:val="24"/>
            <w:szCs w:val="24"/>
            <w:lang w:eastAsia="en-IN"/>
          </w:rPr>
          <w:t>ADMIN</w:t>
        </w:r>
      </w:hyperlink>
      <w:r w:rsidRPr="00A867C8">
        <w:rPr>
          <w:rFonts w:ascii="Times New Roman" w:eastAsia="Times New Roman" w:hAnsi="Times New Roman" w:cs="Times New Roman"/>
          <w:caps/>
          <w:color w:val="999999"/>
          <w:sz w:val="24"/>
          <w:szCs w:val="24"/>
          <w:lang w:eastAsia="en-IN"/>
        </w:rPr>
        <w:t> </w:t>
      </w:r>
      <w:hyperlink r:id="rId6" w:anchor="comments" w:history="1">
        <w:r w:rsidRPr="00A867C8">
          <w:rPr>
            <w:rFonts w:ascii="Times New Roman" w:eastAsia="Times New Roman" w:hAnsi="Times New Roman" w:cs="Times New Roman"/>
            <w:caps/>
            <w:color w:val="FF0000"/>
            <w:sz w:val="24"/>
            <w:szCs w:val="24"/>
            <w:u w:val="single"/>
            <w:lang w:eastAsia="en-IN"/>
          </w:rPr>
          <w:t>5 COMMENTS</w:t>
        </w:r>
      </w:hyperlink>
    </w:p>
    <w:p w14:paraId="199A8356" w14:textId="77777777" w:rsidR="00A867C8" w:rsidRPr="00A867C8" w:rsidRDefault="00A867C8" w:rsidP="00A867C8">
      <w:pPr>
        <w:shd w:val="clear" w:color="auto" w:fill="FFFFFF"/>
        <w:spacing w:after="390" w:line="240" w:lineRule="auto"/>
        <w:jc w:val="both"/>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Here we will see how to add the ISCSI storage to the Vmware ESXi 5.5 hosts using VSphere web-client.As you know ISCSI storage is very cheap and many companies are preferred to deploy ISCSI storage for  low and mid range servers. ISCSI can’t match the performance with FC SAN but cost wise its very affordable. Many of vmware administrators is currently using VSphere Client but most of the web-client features will not be available on that and this indicates VMware  is preferring  web interface and they may stop developing  client in near feature.So it’s time to move on to web interface.</w:t>
      </w:r>
    </w:p>
    <w:p w14:paraId="57AD37C2"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b/>
          <w:bCs/>
          <w:color w:val="666666"/>
          <w:sz w:val="24"/>
          <w:szCs w:val="24"/>
          <w:u w:val="single"/>
          <w:lang w:eastAsia="en-IN"/>
        </w:rPr>
        <w:t>Prerequisites:</w:t>
      </w:r>
      <w:r w:rsidRPr="00A867C8">
        <w:rPr>
          <w:rFonts w:ascii="Arial" w:eastAsia="Times New Roman" w:hAnsi="Arial" w:cs="Arial"/>
          <w:color w:val="666666"/>
          <w:sz w:val="24"/>
          <w:szCs w:val="24"/>
          <w:lang w:eastAsia="en-IN"/>
        </w:rPr>
        <w:br/>
        <w:t>[checklist]</w:t>
      </w:r>
    </w:p>
    <w:p w14:paraId="2B40EC30" w14:textId="77777777" w:rsidR="00A867C8" w:rsidRPr="00A867C8" w:rsidRDefault="00A867C8" w:rsidP="00A867C8">
      <w:pPr>
        <w:shd w:val="clear" w:color="auto" w:fill="FFFFFF"/>
        <w:spacing w:line="240" w:lineRule="auto"/>
        <w:jc w:val="center"/>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Advertisements</w:t>
      </w:r>
    </w:p>
    <w:p w14:paraId="74B1B7B0" w14:textId="77777777" w:rsidR="00A867C8" w:rsidRPr="00A867C8" w:rsidRDefault="00A867C8" w:rsidP="00A867C8">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VMware ESXi 5.5 (IP:192.168.2.51)</w:t>
      </w:r>
    </w:p>
    <w:p w14:paraId="60E0DB5D" w14:textId="77777777" w:rsidR="00A867C8" w:rsidRPr="00A867C8" w:rsidRDefault="00A867C8" w:rsidP="00A867C8">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VCenter Server 5.5 (IP:192.168.2.11)</w:t>
      </w:r>
    </w:p>
    <w:p w14:paraId="2D4C6583" w14:textId="77777777" w:rsidR="00A867C8" w:rsidRPr="00A867C8" w:rsidRDefault="00A867C8" w:rsidP="00A867C8">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ISCSI Storage Server (IP:192.168.2.21)</w:t>
      </w:r>
    </w:p>
    <w:p w14:paraId="66DF2D8D" w14:textId="77777777" w:rsidR="00A867C8" w:rsidRPr="00A867C8" w:rsidRDefault="00A867C8" w:rsidP="00A867C8">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p>
    <w:p w14:paraId="1AE367B2"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[/checklist]</w:t>
      </w:r>
    </w:p>
    <w:p w14:paraId="210DD99A"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1. Login to VCenter Server. Just open a browser and enter the VCenter server IP address or hostname. You will be navigating to the VSphere Web-client login page.</w:t>
      </w:r>
    </w:p>
    <w:p w14:paraId="2B61BCCB" w14:textId="42AB5A71"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1A178B5E" wp14:editId="7E19E677">
            <wp:extent cx="6331585" cy="3657600"/>
            <wp:effectExtent l="0" t="0" r="0" b="0"/>
            <wp:docPr id="15" name="Picture 15" descr="Login to VCenter Server using Vsphere Clien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to VCenter Server using Vsphere Client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1585" cy="365760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Login to VCenter Server using Vsphere Client</w:t>
      </w:r>
    </w:p>
    <w:p w14:paraId="5F947509"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5D5ACA70"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2.Navigate to the ESXi host where you want to add the ISCSI storage.After selecting the ESXi host, Just click on “Manage” tab and navigate it to “storage” tab.Click on the “+” icon add the ISCSI adapter.</w:t>
      </w:r>
    </w:p>
    <w:p w14:paraId="7F15014D" w14:textId="10C74D84"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lastRenderedPageBreak/>
        <w:drawing>
          <wp:inline distT="0" distB="0" distL="0" distR="0" wp14:anchorId="144A51EB" wp14:editId="78989634">
            <wp:extent cx="6370320" cy="3526790"/>
            <wp:effectExtent l="0" t="0" r="0" b="0"/>
            <wp:docPr id="14" name="Picture 14" descr="Navigate to EXSI ho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e to EXSI ho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0320" cy="352679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Navigate to EXSI host</w:t>
      </w:r>
    </w:p>
    <w:p w14:paraId="63DFE646"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1F91FCA6"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3.After selecting the ISCSI adapter just click on OK to add it. You can see the new ISCSI adapter in the bottom of the adapter list.</w:t>
      </w:r>
    </w:p>
    <w:p w14:paraId="3E963164" w14:textId="44C545B1"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023563C4" wp14:editId="2C1BE24C">
            <wp:extent cx="6408420" cy="2620010"/>
            <wp:effectExtent l="0" t="0" r="0" b="8890"/>
            <wp:docPr id="13" name="Picture 13" descr="adding iscsi adapter in VMware ESXI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iscsi adapter in VMware ESXI ">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262001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adding iscsi adapter in VMware ESXI</w:t>
      </w:r>
    </w:p>
    <w:p w14:paraId="22F18EF0"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28055D36"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4.Select the ISCSI adapter and you will get the below window on the screen.Just navigate it to the target.Click on “Add” to add new ISCSI target.You need the target iqn number and this you can take it from your ISCSI server.(Ex: Openfiler,Microsoft ISCSI target,Starwind)</w:t>
      </w:r>
    </w:p>
    <w:p w14:paraId="70D5BA27" w14:textId="3097530A"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lastRenderedPageBreak/>
        <w:drawing>
          <wp:inline distT="0" distB="0" distL="0" distR="0" wp14:anchorId="5540FCF1" wp14:editId="31A5616D">
            <wp:extent cx="6377940" cy="2735580"/>
            <wp:effectExtent l="0" t="0" r="3810" b="7620"/>
            <wp:docPr id="12" name="Picture 12" descr="vmware esxi targe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ware esxi targe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7940" cy="273558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vmware esxi target</w:t>
      </w:r>
    </w:p>
    <w:p w14:paraId="52536CB1"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657DAC53"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5.Enter the ISCSI server IP address and iqn number and press OK. ISCSI protocol defaults uses port 3260.</w:t>
      </w:r>
    </w:p>
    <w:p w14:paraId="2148C6D1" w14:textId="2451702F"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39347FDF" wp14:editId="53D8195A">
            <wp:extent cx="6377940" cy="2512695"/>
            <wp:effectExtent l="0" t="0" r="3810" b="1905"/>
            <wp:docPr id="11" name="Picture 11" descr="iqn iscsi target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qn iscsi target ">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7940" cy="2512695"/>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iqn iscsi target</w:t>
      </w:r>
    </w:p>
    <w:p w14:paraId="00001187"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1DAD141A"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6.Now you need to navigate to networking tab to configure the dedicated ISCSI network adapter to segregate the virtual SAN traffic.Click on the highlighted image to add new VMkernel adapter.(Refer step :2 Image.)</w:t>
      </w:r>
      <w:r w:rsidRPr="00A867C8">
        <w:rPr>
          <w:rFonts w:ascii="Arial" w:eastAsia="Times New Roman" w:hAnsi="Arial" w:cs="Arial"/>
          <w:color w:val="666666"/>
          <w:sz w:val="24"/>
          <w:szCs w:val="24"/>
          <w:lang w:eastAsia="en-IN"/>
        </w:rPr>
        <w:br/>
        <w:t>[box type=”warning”]</w:t>
      </w:r>
    </w:p>
    <w:p w14:paraId="13E8FBCC" w14:textId="77777777" w:rsidR="00A867C8" w:rsidRPr="00A867C8" w:rsidRDefault="00A867C8" w:rsidP="00A867C8">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You should configure the VMkernel adapter in a order to access the ISCSI storage.This provides the dedicated virtual network interface for ISCSI traffic.</w:t>
      </w:r>
    </w:p>
    <w:p w14:paraId="6C1073E9" w14:textId="77777777" w:rsidR="00A867C8" w:rsidRPr="00A867C8" w:rsidRDefault="00A867C8" w:rsidP="00A867C8">
      <w:pPr>
        <w:shd w:val="clear" w:color="auto" w:fill="FFFFFF"/>
        <w:spacing w:after="0" w:line="240" w:lineRule="auto"/>
        <w:ind w:left="1800"/>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[/box]</w:t>
      </w:r>
    </w:p>
    <w:p w14:paraId="4E3B9154" w14:textId="59CA38F9"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lastRenderedPageBreak/>
        <w:drawing>
          <wp:inline distT="0" distB="0" distL="0" distR="0" wp14:anchorId="2E1A6215" wp14:editId="58CA090E">
            <wp:extent cx="6377940" cy="3127375"/>
            <wp:effectExtent l="0" t="0" r="3810" b="0"/>
            <wp:docPr id="10" name="Picture 10" descr="vmkernel adapter add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kernel adapter add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7940" cy="3127375"/>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Adding VMkernel adapter</w:t>
      </w:r>
    </w:p>
    <w:p w14:paraId="5E431BB4"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7.Select the VMkernel adapter for virtual SAN traffic aka ISCSI traffic.</w:t>
      </w:r>
    </w:p>
    <w:p w14:paraId="4F8AC093" w14:textId="6F99C2A8"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453191D3" wp14:editId="6E0276F0">
            <wp:extent cx="6377940" cy="2497455"/>
            <wp:effectExtent l="0" t="0" r="3810" b="0"/>
            <wp:docPr id="9" name="Picture 9" descr="Selecting the VMkernel adapt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the VMkernel adapt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7940" cy="2497455"/>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Selecting the VMkernel adapter</w:t>
      </w:r>
    </w:p>
    <w:p w14:paraId="190AAEBB"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8.Its up to you which virtual switch you want to use for ISCSI traffic. Let me go with vswitch0.</w:t>
      </w:r>
    </w:p>
    <w:p w14:paraId="49DE01EB" w14:textId="2058360E"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19B42F76" wp14:editId="4D00520A">
            <wp:extent cx="6377940" cy="2635885"/>
            <wp:effectExtent l="0" t="0" r="3810" b="0"/>
            <wp:docPr id="8" name="Picture 8" descr="select the vswitch for vmkernel adapt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the vswitch for vmkernel adapt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7940" cy="2635885"/>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select the vswitch for vmkernel adapter</w:t>
      </w:r>
    </w:p>
    <w:p w14:paraId="64FC60DF"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411D364F"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9. Enter the Network label and click  next to continue.</w:t>
      </w:r>
    </w:p>
    <w:p w14:paraId="18B952BD"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lastRenderedPageBreak/>
        <w:t>9.Enter the New IP address for dedicated ISCSI traffic.This IP will be used for ESXi host to ISCSI server traffic.</w:t>
      </w:r>
    </w:p>
    <w:p w14:paraId="18A7CE91" w14:textId="605B78D0"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308D733F" wp14:editId="72CDE873">
            <wp:extent cx="6377940" cy="2889250"/>
            <wp:effectExtent l="0" t="0" r="3810" b="6350"/>
            <wp:docPr id="7" name="Picture 7" descr="NEW IP for ISCSI traffic between ESXI host to ISCSI serv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IP for ISCSI traffic between ESXI host to ISCSI serv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7940" cy="288925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NEW IP for ISCSI traffic between ESXI host to ISCSI server</w:t>
      </w:r>
    </w:p>
    <w:p w14:paraId="78AC4319"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03971FA8"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11.Click finish to complete the wizard.</w:t>
      </w:r>
    </w:p>
    <w:p w14:paraId="57A61006" w14:textId="7017C9B7"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3D8B0643" wp14:editId="1C93E07D">
            <wp:extent cx="6377940" cy="3672840"/>
            <wp:effectExtent l="0" t="0" r="3810" b="3810"/>
            <wp:docPr id="6" name="Picture 6" descr="Summary of VMkernel Adapter Add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mmary of VMkernel Adapter Add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7940" cy="367284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Summary of VMkernel Adapter Addition</w:t>
      </w:r>
    </w:p>
    <w:p w14:paraId="18C1A587"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57F7DC5F"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12.You can see the new adapter like the below one.</w:t>
      </w:r>
    </w:p>
    <w:p w14:paraId="5ACE086B" w14:textId="6EDB0E29"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lastRenderedPageBreak/>
        <w:drawing>
          <wp:inline distT="0" distB="0" distL="0" distR="0" wp14:anchorId="197C1208" wp14:editId="436E05A3">
            <wp:extent cx="6377940" cy="2297430"/>
            <wp:effectExtent l="0" t="0" r="3810" b="7620"/>
            <wp:docPr id="5" name="Picture 5" descr="new VMkernel Adapt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VMkernel Adapt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77940" cy="229743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New VMkernel Adapter</w:t>
      </w:r>
    </w:p>
    <w:p w14:paraId="2D25DDE5"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20BE58AF"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13.Again Navigate to the storage tab. Select the “Network Port Binding”  and Click “+” to add new VMkernel adapter.</w:t>
      </w:r>
    </w:p>
    <w:p w14:paraId="415CF7C8" w14:textId="6638CBD7"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47CC80A4" wp14:editId="51F95B85">
            <wp:extent cx="6377940" cy="3204210"/>
            <wp:effectExtent l="0" t="0" r="3810" b="0"/>
            <wp:docPr id="4" name="Picture 4" descr="ISCSI network port bind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CSI network port bind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77940" cy="320421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ISCSI Network Port Binding</w:t>
      </w:r>
    </w:p>
    <w:p w14:paraId="269A9511"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14.Select the newly configured VMkernel adapter and select OK to add it .</w:t>
      </w:r>
    </w:p>
    <w:p w14:paraId="135565C0" w14:textId="78032DA6"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lastRenderedPageBreak/>
        <w:drawing>
          <wp:inline distT="0" distB="0" distL="0" distR="0" wp14:anchorId="0B6FF537" wp14:editId="72D888C0">
            <wp:extent cx="6377940" cy="4103370"/>
            <wp:effectExtent l="0" t="0" r="3810" b="0"/>
            <wp:docPr id="3" name="Picture 3" descr="VMkernel port Binding for ISCSI">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Mkernel port Binding for ISCSI">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77940" cy="410337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VMkernel port Binding for ISCSI</w:t>
      </w:r>
    </w:p>
    <w:p w14:paraId="4E2D2F8C"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3685DB90"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15.Now you  have successfully configured the ISCSI target in ESXi 5.5 host. To see the provisioned LUN’s ,you need to re-scan the adapters.Click on the below highlighted icon to re-scan it.</w:t>
      </w:r>
    </w:p>
    <w:p w14:paraId="4844E4A6" w14:textId="0133AB39"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drawing>
          <wp:inline distT="0" distB="0" distL="0" distR="0" wp14:anchorId="611EE617" wp14:editId="1EFA3E45">
            <wp:extent cx="6377940" cy="2912110"/>
            <wp:effectExtent l="0" t="0" r="3810" b="2540"/>
            <wp:docPr id="2" name="Picture 2" descr="Re-scanning ISCSI Adapt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canning ISCSI Adapte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77940" cy="291211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Re-scanning ISCSI Adapter</w:t>
      </w:r>
    </w:p>
    <w:p w14:paraId="16049D22"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4A0CD93F"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16.You can see ISCSI storage LUNS on the device tab.</w:t>
      </w:r>
    </w:p>
    <w:p w14:paraId="69F7330E" w14:textId="69D4BD0A" w:rsidR="00A867C8" w:rsidRPr="00A867C8" w:rsidRDefault="00A867C8" w:rsidP="00A867C8">
      <w:pPr>
        <w:shd w:val="clear" w:color="auto" w:fill="FFFFFF"/>
        <w:spacing w:after="0" w:line="240" w:lineRule="auto"/>
        <w:rPr>
          <w:rFonts w:ascii="Arial" w:eastAsia="Times New Roman" w:hAnsi="Arial" w:cs="Arial"/>
          <w:color w:val="666666"/>
          <w:sz w:val="24"/>
          <w:szCs w:val="24"/>
          <w:lang w:eastAsia="en-IN"/>
        </w:rPr>
      </w:pPr>
      <w:r w:rsidRPr="00A867C8">
        <w:rPr>
          <w:rFonts w:ascii="Arial" w:eastAsia="Times New Roman" w:hAnsi="Arial" w:cs="Arial"/>
          <w:noProof/>
          <w:color w:val="FF0000"/>
          <w:sz w:val="24"/>
          <w:szCs w:val="24"/>
          <w:lang w:eastAsia="en-IN"/>
        </w:rPr>
        <w:lastRenderedPageBreak/>
        <w:drawing>
          <wp:inline distT="0" distB="0" distL="0" distR="0" wp14:anchorId="796DF983" wp14:editId="33F219CE">
            <wp:extent cx="6377940" cy="3342640"/>
            <wp:effectExtent l="0" t="0" r="3810" b="0"/>
            <wp:docPr id="1" name="Picture 1" descr="ISCSI LUNS on ESXI hos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SCSI LUNS on ESXI hos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77940" cy="3342640"/>
                    </a:xfrm>
                    <a:prstGeom prst="rect">
                      <a:avLst/>
                    </a:prstGeom>
                    <a:noFill/>
                    <a:ln>
                      <a:noFill/>
                    </a:ln>
                  </pic:spPr>
                </pic:pic>
              </a:graphicData>
            </a:graphic>
          </wp:inline>
        </w:drawing>
      </w:r>
      <w:r w:rsidRPr="00A867C8">
        <w:rPr>
          <w:rFonts w:ascii="Arial" w:eastAsia="Times New Roman" w:hAnsi="Arial" w:cs="Arial"/>
          <w:color w:val="666666"/>
          <w:sz w:val="24"/>
          <w:szCs w:val="24"/>
          <w:lang w:eastAsia="en-IN"/>
        </w:rPr>
        <w:t>ISCSI LUNS on ESXI 5.5  host</w:t>
      </w:r>
    </w:p>
    <w:p w14:paraId="4B6E92E0" w14:textId="77777777" w:rsidR="00A867C8" w:rsidRPr="00A867C8" w:rsidRDefault="00A867C8" w:rsidP="00A867C8">
      <w:pPr>
        <w:shd w:val="clear" w:color="auto" w:fill="FFFFFF"/>
        <w:spacing w:after="390" w:line="240" w:lineRule="auto"/>
        <w:rPr>
          <w:rFonts w:ascii="Arial" w:eastAsia="Times New Roman" w:hAnsi="Arial" w:cs="Arial"/>
          <w:color w:val="666666"/>
          <w:sz w:val="24"/>
          <w:szCs w:val="24"/>
          <w:lang w:eastAsia="en-IN"/>
        </w:rPr>
      </w:pPr>
      <w:r w:rsidRPr="00A867C8">
        <w:rPr>
          <w:rFonts w:ascii="Arial" w:eastAsia="Times New Roman" w:hAnsi="Arial" w:cs="Arial"/>
          <w:color w:val="666666"/>
          <w:sz w:val="24"/>
          <w:szCs w:val="24"/>
          <w:lang w:eastAsia="en-IN"/>
        </w:rPr>
        <w:t> </w:t>
      </w:r>
    </w:p>
    <w:p w14:paraId="5FDC0847" w14:textId="77777777" w:rsidR="00F512C8" w:rsidRDefault="00F512C8">
      <w:bookmarkStart w:id="0" w:name="_GoBack"/>
      <w:bookmarkEnd w:id="0"/>
    </w:p>
    <w:sectPr w:rsidR="00F512C8" w:rsidSect="001B65F2">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3D10"/>
    <w:multiLevelType w:val="multilevel"/>
    <w:tmpl w:val="7ECC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E6394"/>
    <w:multiLevelType w:val="multilevel"/>
    <w:tmpl w:val="E2D0F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7A"/>
    <w:rsid w:val="001B65F2"/>
    <w:rsid w:val="0036217A"/>
    <w:rsid w:val="00A867C8"/>
    <w:rsid w:val="00F51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C7B94-C532-4EDB-84EC-874F5299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6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7C8"/>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A86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A867C8"/>
  </w:style>
  <w:style w:type="character" w:styleId="Hyperlink">
    <w:name w:val="Hyperlink"/>
    <w:basedOn w:val="DefaultParagraphFont"/>
    <w:uiPriority w:val="99"/>
    <w:semiHidden/>
    <w:unhideWhenUsed/>
    <w:rsid w:val="00A867C8"/>
    <w:rPr>
      <w:color w:val="0000FF"/>
      <w:u w:val="single"/>
    </w:rPr>
  </w:style>
  <w:style w:type="character" w:customStyle="1" w:styleId="entry-author-name">
    <w:name w:val="entry-author-name"/>
    <w:basedOn w:val="DefaultParagraphFont"/>
    <w:rsid w:val="00A867C8"/>
  </w:style>
  <w:style w:type="character" w:customStyle="1" w:styleId="entry-comments-link">
    <w:name w:val="entry-comments-link"/>
    <w:basedOn w:val="DefaultParagraphFont"/>
    <w:rsid w:val="00A867C8"/>
  </w:style>
  <w:style w:type="paragraph" w:styleId="NormalWeb">
    <w:name w:val="Normal (Web)"/>
    <w:basedOn w:val="Normal"/>
    <w:uiPriority w:val="99"/>
    <w:semiHidden/>
    <w:unhideWhenUsed/>
    <w:rsid w:val="00A86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621536">
      <w:bodyDiv w:val="1"/>
      <w:marLeft w:val="0"/>
      <w:marRight w:val="0"/>
      <w:marTop w:val="0"/>
      <w:marBottom w:val="0"/>
      <w:divBdr>
        <w:top w:val="none" w:sz="0" w:space="0" w:color="auto"/>
        <w:left w:val="none" w:sz="0" w:space="0" w:color="auto"/>
        <w:bottom w:val="none" w:sz="0" w:space="0" w:color="auto"/>
        <w:right w:val="none" w:sz="0" w:space="0" w:color="auto"/>
      </w:divBdr>
      <w:divsChild>
        <w:div w:id="701437199">
          <w:marLeft w:val="0"/>
          <w:marRight w:val="0"/>
          <w:marTop w:val="0"/>
          <w:marBottom w:val="0"/>
          <w:divBdr>
            <w:top w:val="none" w:sz="0" w:space="0" w:color="auto"/>
            <w:left w:val="none" w:sz="0" w:space="0" w:color="auto"/>
            <w:bottom w:val="none" w:sz="0" w:space="0" w:color="auto"/>
            <w:right w:val="none" w:sz="0" w:space="0" w:color="auto"/>
          </w:divBdr>
          <w:divsChild>
            <w:div w:id="197164435">
              <w:marLeft w:val="0"/>
              <w:marRight w:val="0"/>
              <w:marTop w:val="300"/>
              <w:marBottom w:val="300"/>
              <w:divBdr>
                <w:top w:val="none" w:sz="0" w:space="0" w:color="auto"/>
                <w:left w:val="none" w:sz="0" w:space="0" w:color="auto"/>
                <w:bottom w:val="none" w:sz="0" w:space="0" w:color="auto"/>
                <w:right w:val="none" w:sz="0" w:space="0" w:color="auto"/>
              </w:divBdr>
              <w:divsChild>
                <w:div w:id="1131366142">
                  <w:marLeft w:val="0"/>
                  <w:marRight w:val="0"/>
                  <w:marTop w:val="0"/>
                  <w:marBottom w:val="0"/>
                  <w:divBdr>
                    <w:top w:val="none" w:sz="0" w:space="0" w:color="auto"/>
                    <w:left w:val="none" w:sz="0" w:space="0" w:color="auto"/>
                    <w:bottom w:val="none" w:sz="0" w:space="0" w:color="auto"/>
                    <w:right w:val="none" w:sz="0" w:space="0" w:color="auto"/>
                  </w:divBdr>
                  <w:divsChild>
                    <w:div w:id="6115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nixarena.com/wp-content/uploads/2014/02/How-to-Add-ISCSI-target-to-ESXi-5.5-Host4.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unixarena.com/wp-content/uploads/2014/02/How-to-Add-ISCSI-target-to-ESXi-5.5-Host8.jpg" TargetMode="External"/><Relationship Id="rId34" Type="http://schemas.openxmlformats.org/officeDocument/2006/relationships/image" Target="media/image14.jpeg"/><Relationship Id="rId7" Type="http://schemas.openxmlformats.org/officeDocument/2006/relationships/hyperlink" Target="https://www.unixarena.com/wp-content/uploads/2014/02/How-to-Add-ISCSI-target-to-ESXi-5.5-Host1.jpg" TargetMode="External"/><Relationship Id="rId12" Type="http://schemas.openxmlformats.org/officeDocument/2006/relationships/image" Target="media/image3.jpeg"/><Relationship Id="rId17" Type="http://schemas.openxmlformats.org/officeDocument/2006/relationships/hyperlink" Target="https://www.unixarena.com/wp-content/uploads/2014/02/How-to-Add-ISCSI-target-to-ESXi-5.5-Host6.jpg" TargetMode="External"/><Relationship Id="rId25" Type="http://schemas.openxmlformats.org/officeDocument/2006/relationships/hyperlink" Target="https://www.unixarena.com/wp-content/uploads/2014/02/How-to-Add-ISCSI-target-to-ESXi-5.5-Host11.jpg" TargetMode="External"/><Relationship Id="rId33" Type="http://schemas.openxmlformats.org/officeDocument/2006/relationships/hyperlink" Target="https://www.unixarena.com/wp-content/uploads/2014/02/How-to-Add-ISCSI-target-to-ESXi-5.5-Host15.jp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unixarena.com/wp-content/uploads/2014/02/How-to-Add-ISCSI-target-to-ESXi-5.5-Host13.jpg" TargetMode="External"/><Relationship Id="rId1" Type="http://schemas.openxmlformats.org/officeDocument/2006/relationships/numbering" Target="numbering.xml"/><Relationship Id="rId6" Type="http://schemas.openxmlformats.org/officeDocument/2006/relationships/hyperlink" Target="https://www.unixarena.com/2014/02/add-iscsi-storage-vmware-esxi-5-5.html/" TargetMode="External"/><Relationship Id="rId11" Type="http://schemas.openxmlformats.org/officeDocument/2006/relationships/hyperlink" Target="https://www.unixarena.com/wp-content/uploads/2014/02/How-to-Add-ISCSI-target-to-ESXi-5.5-Host3.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fontTable" Target="fontTable.xml"/><Relationship Id="rId5" Type="http://schemas.openxmlformats.org/officeDocument/2006/relationships/hyperlink" Target="https://www.unixarena.com/author/admin/" TargetMode="External"/><Relationship Id="rId15" Type="http://schemas.openxmlformats.org/officeDocument/2006/relationships/hyperlink" Target="https://www.unixarena.com/wp-content/uploads/2014/02/How-to-Add-ISCSI-target-to-ESXi-5.5-Host5.jpg" TargetMode="External"/><Relationship Id="rId23" Type="http://schemas.openxmlformats.org/officeDocument/2006/relationships/hyperlink" Target="https://www.unixarena.com/wp-content/uploads/2014/02/How-to-Add-ISCSI-target-to-ESXi-5.5-Host10.jpg" TargetMode="External"/><Relationship Id="rId28" Type="http://schemas.openxmlformats.org/officeDocument/2006/relationships/image" Target="media/image11.jpeg"/><Relationship Id="rId36"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hyperlink" Target="https://www.unixarena.com/wp-content/uploads/2014/02/How-to-Add-ISCSI-target-to-ESXi-5.5-Host7.jpg" TargetMode="External"/><Relationship Id="rId31" Type="http://schemas.openxmlformats.org/officeDocument/2006/relationships/hyperlink" Target="https://www.unixarena.com/wp-content/uploads/2014/02/How-to-Add-ISCSI-target-to-ESXi-5.5-Host14.jpg" TargetMode="External"/><Relationship Id="rId4" Type="http://schemas.openxmlformats.org/officeDocument/2006/relationships/webSettings" Target="webSettings.xml"/><Relationship Id="rId9" Type="http://schemas.openxmlformats.org/officeDocument/2006/relationships/hyperlink" Target="https://www.unixarena.com/wp-content/uploads/2014/02/How-to-Add-ISCSI-target-to-ESXi-5.5-Host2.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unixarena.com/wp-content/uploads/2014/02/How-to-Add-ISCSI-target-to-ESXi-5.5-Host12.jpg" TargetMode="External"/><Relationship Id="rId30" Type="http://schemas.openxmlformats.org/officeDocument/2006/relationships/image" Target="media/image12.jpeg"/><Relationship Id="rId35" Type="http://schemas.openxmlformats.org/officeDocument/2006/relationships/hyperlink" Target="https://www.unixarena.com/wp-content/uploads/2014/02/How-to-Add-ISCSI-target-to-ESXi-5.5-Host1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2</cp:revision>
  <dcterms:created xsi:type="dcterms:W3CDTF">2019-02-16T19:47:00Z</dcterms:created>
  <dcterms:modified xsi:type="dcterms:W3CDTF">2019-02-16T19:47:00Z</dcterms:modified>
</cp:coreProperties>
</file>