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7" w:rsidRPr="00166711" w:rsidRDefault="00280E01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Aufgabe_04_03</w:t>
      </w:r>
      <w:r w:rsidR="000F1716">
        <w:rPr>
          <w:rFonts w:ascii="Source Sans Pro" w:hAnsi="Source Sans Pro"/>
          <w:b/>
          <w:sz w:val="40"/>
          <w:szCs w:val="40"/>
        </w:rPr>
        <w:t>_03</w:t>
      </w:r>
    </w:p>
    <w:p w:rsidR="0031483C" w:rsidRPr="00931E1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481217" w:rsidRDefault="00481217" w:rsidP="0083337A">
      <w:pPr>
        <w:rPr>
          <w:rFonts w:ascii="Source Sans Pro SemiBold" w:hAnsi="Source Sans Pro SemiBold"/>
          <w:sz w:val="24"/>
          <w:szCs w:val="24"/>
        </w:rPr>
      </w:pP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2765E8" w:rsidRPr="002765E8" w:rsidRDefault="00280E01" w:rsidP="00B47A3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</w:t>
      </w:r>
      <w:r w:rsidR="000F1716">
        <w:rPr>
          <w:rFonts w:ascii="Source Sans Pro SemiBold" w:hAnsi="Source Sans Pro SemiBold"/>
          <w:sz w:val="28"/>
          <w:szCs w:val="28"/>
        </w:rPr>
        <w:t>Elli_Rot</w:t>
      </w:r>
      <w:r>
        <w:rPr>
          <w:rFonts w:ascii="Source Sans Pro SemiBold" w:hAnsi="Source Sans Pro SemiBold"/>
          <w:sz w:val="28"/>
          <w:szCs w:val="28"/>
        </w:rPr>
        <w:t>“)</w:t>
      </w:r>
      <w:r w:rsidRPr="00280E01">
        <w:rPr>
          <w:rFonts w:ascii="Source Sans Pro SemiBold" w:hAnsi="Source Sans Pro SemiBold"/>
          <w:sz w:val="28"/>
          <w:szCs w:val="28"/>
        </w:rPr>
        <w:t xml:space="preserve">, der für alle </w:t>
      </w:r>
      <w:r w:rsidR="000F1716">
        <w:rPr>
          <w:rFonts w:ascii="Source Sans Pro SemiBold" w:hAnsi="Source Sans Pro SemiBold"/>
          <w:sz w:val="28"/>
          <w:szCs w:val="28"/>
        </w:rPr>
        <w:t xml:space="preserve">Abrechnungen von Elli Rot (sie hat die Kunde-ID: 1) </w:t>
      </w:r>
      <w:r w:rsidR="001C77F1">
        <w:rPr>
          <w:rFonts w:ascii="Source Sans Pro SemiBold" w:hAnsi="Source Sans Pro SemiBold"/>
          <w:sz w:val="28"/>
          <w:szCs w:val="28"/>
        </w:rPr>
        <w:t xml:space="preserve">die Abrechnungs-ID und </w:t>
      </w:r>
      <w:r w:rsidR="000F1716">
        <w:rPr>
          <w:rFonts w:ascii="Source Sans Pro SemiBold" w:hAnsi="Source Sans Pro SemiBold"/>
          <w:sz w:val="28"/>
          <w:szCs w:val="28"/>
        </w:rPr>
        <w:t xml:space="preserve">Bestellsumme (in Euro) </w:t>
      </w:r>
      <w:r w:rsidR="00481217">
        <w:rPr>
          <w:rFonts w:ascii="Source Sans Pro SemiBold" w:hAnsi="Source Sans Pro SemiBold"/>
          <w:sz w:val="28"/>
          <w:szCs w:val="28"/>
        </w:rPr>
        <w:t>ermittelt</w:t>
      </w:r>
      <w:r w:rsidR="000F1716">
        <w:rPr>
          <w:rFonts w:ascii="Source Sans Pro SemiBold" w:hAnsi="Source Sans Pro SemiBold"/>
          <w:sz w:val="28"/>
          <w:szCs w:val="28"/>
        </w:rPr>
        <w:t>.</w:t>
      </w:r>
      <w:r w:rsidR="000F1716" w:rsidRPr="000F1716">
        <w:rPr>
          <w:rFonts w:ascii="Source Sans Pro SemiBold" w:hAnsi="Source Sans Pro SemiBold"/>
          <w:color w:val="0070C0"/>
          <w:sz w:val="22"/>
          <w:szCs w:val="22"/>
        </w:rPr>
        <w:t xml:space="preserve"> </w:t>
      </w:r>
    </w:p>
    <w:p w:rsidR="005707A9" w:rsidRDefault="000F1716" w:rsidP="0061163F">
      <w:pPr>
        <w:pStyle w:val="Listenabsatz"/>
        <w:spacing w:line="276" w:lineRule="auto"/>
        <w:jc w:val="center"/>
        <w:outlineLvl w:val="9"/>
        <w:rPr>
          <w:rFonts w:ascii="Source Sans Pro SemiBold" w:hAnsi="Source Sans Pro SemiBold"/>
          <w:color w:val="0070C0"/>
          <w:sz w:val="16"/>
          <w:szCs w:val="16"/>
        </w:rPr>
      </w:pPr>
      <w:r w:rsidRPr="002765E8">
        <w:rPr>
          <w:rFonts w:ascii="Source Sans Pro SemiBold" w:hAnsi="Source Sans Pro SemiBold"/>
          <w:color w:val="0070C0"/>
          <w:sz w:val="16"/>
          <w:szCs w:val="16"/>
        </w:rPr>
        <w:t xml:space="preserve">[Achten Sie bitte darauf, dass </w:t>
      </w:r>
      <w:r w:rsidR="005707A9" w:rsidRPr="002765E8">
        <w:rPr>
          <w:rFonts w:ascii="Source Sans Pro SemiBold" w:hAnsi="Source Sans Pro SemiBold"/>
          <w:color w:val="0070C0"/>
          <w:sz w:val="16"/>
          <w:szCs w:val="16"/>
        </w:rPr>
        <w:t xml:space="preserve">Sie der </w:t>
      </w:r>
      <w:r w:rsidRPr="002765E8">
        <w:rPr>
          <w:rFonts w:ascii="Source Sans Pro SemiBold" w:hAnsi="Source Sans Pro SemiBold"/>
          <w:color w:val="0070C0"/>
          <w:sz w:val="16"/>
          <w:szCs w:val="16"/>
        </w:rPr>
        <w:t>Aggregatfunktion</w:t>
      </w:r>
      <w:r w:rsidR="005707A9" w:rsidRPr="002765E8">
        <w:rPr>
          <w:rFonts w:ascii="Source Sans Pro SemiBold" w:hAnsi="Source Sans Pro SemiBold"/>
          <w:color w:val="0070C0"/>
          <w:sz w:val="16"/>
          <w:szCs w:val="16"/>
        </w:rPr>
        <w:t>s-Spalte</w:t>
      </w:r>
      <w:r w:rsidRPr="002765E8">
        <w:rPr>
          <w:rFonts w:ascii="Source Sans Pro SemiBold" w:hAnsi="Source Sans Pro SemiBold"/>
          <w:color w:val="0070C0"/>
          <w:sz w:val="16"/>
          <w:szCs w:val="16"/>
        </w:rPr>
        <w:t xml:space="preserve"> eines ALIAS-Namen vergeben müssen, z.B. „Summe“</w:t>
      </w:r>
      <w:r w:rsidR="0061163F">
        <w:rPr>
          <w:rFonts w:ascii="Source Sans Pro SemiBold" w:hAnsi="Source Sans Pro SemiBold"/>
          <w:color w:val="0070C0"/>
          <w:sz w:val="16"/>
          <w:szCs w:val="16"/>
        </w:rPr>
        <w:t>!</w:t>
      </w:r>
      <w:r w:rsidRPr="002765E8">
        <w:rPr>
          <w:rFonts w:ascii="Source Sans Pro SemiBold" w:hAnsi="Source Sans Pro SemiBold"/>
          <w:color w:val="0070C0"/>
          <w:sz w:val="16"/>
          <w:szCs w:val="16"/>
        </w:rPr>
        <w:t>]</w:t>
      </w:r>
    </w:p>
    <w:p w:rsidR="002C514A" w:rsidRPr="00BB4109" w:rsidRDefault="002C514A" w:rsidP="0061163F">
      <w:pPr>
        <w:pStyle w:val="Listenabsatz"/>
        <w:spacing w:line="276" w:lineRule="auto"/>
        <w:jc w:val="center"/>
        <w:outlineLvl w:val="9"/>
        <w:rPr>
          <w:rFonts w:ascii="Source Sans Pro SemiBold" w:hAnsi="Source Sans Pro SemiBold"/>
          <w:color w:val="0070C0"/>
          <w:sz w:val="4"/>
          <w:szCs w:val="4"/>
        </w:rPr>
      </w:pPr>
    </w:p>
    <w:p w:rsidR="002C514A" w:rsidRPr="002C514A" w:rsidRDefault="002C514A" w:rsidP="002C514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BB4109">
        <w:rPr>
          <w:rFonts w:ascii="Source Sans Pro SemiBold" w:hAnsi="Source Sans Pro SemiBold"/>
          <w:b/>
          <w:sz w:val="28"/>
          <w:szCs w:val="28"/>
        </w:rPr>
        <w:t>Zusatzfrage:</w:t>
      </w:r>
      <w:r>
        <w:rPr>
          <w:rFonts w:ascii="Source Sans Pro SemiBold" w:hAnsi="Source Sans Pro SemiBold"/>
          <w:sz w:val="28"/>
          <w:szCs w:val="28"/>
        </w:rPr>
        <w:t xml:space="preserve"> Warum sollte hier nicht mit einem INNER JOIN gearbeitet werden? </w:t>
      </w:r>
      <w:r w:rsidR="00BB4109">
        <w:rPr>
          <w:rFonts w:ascii="Source Sans Pro SemiBold" w:hAnsi="Source Sans Pro SemiBold"/>
          <w:sz w:val="28"/>
          <w:szCs w:val="28"/>
        </w:rPr>
        <w:t>Begründen Sie Ihre Antwort bitte schriftlich.</w:t>
      </w:r>
    </w:p>
    <w:p w:rsidR="005707A9" w:rsidRPr="00BB4109" w:rsidRDefault="005707A9" w:rsidP="005707A9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B47A31" w:rsidRDefault="00B47A31" w:rsidP="005707A9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Nutzen Sie diesen VIEW bitte anschließend, um die folgende Abfrage zu formulieren:</w:t>
      </w:r>
    </w:p>
    <w:p w:rsidR="00B47A31" w:rsidRPr="00280E01" w:rsidRDefault="00B47A31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:rsidR="00B47A31" w:rsidRPr="00280E01" w:rsidRDefault="00B47A31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Ausgabe </w:t>
      </w:r>
      <w:r w:rsidR="000F1716">
        <w:rPr>
          <w:rFonts w:ascii="Source Sans Pro SemiBold" w:hAnsi="Source Sans Pro SemiBold"/>
          <w:sz w:val="28"/>
          <w:szCs w:val="28"/>
        </w:rPr>
        <w:t>der höchsten Bestellsumme aller Abrechnungen von Elli Rot.</w:t>
      </w:r>
    </w:p>
    <w:p w:rsidR="0031483C" w:rsidRPr="00B47A31" w:rsidRDefault="0031483C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280E01" w:rsidRPr="00481217" w:rsidRDefault="00280E01" w:rsidP="00481217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</w:t>
      </w:r>
      <w:r w:rsidR="00481217">
        <w:rPr>
          <w:rFonts w:ascii="Source Sans Pro SemiBold" w:hAnsi="Source Sans Pro SemiBold"/>
          <w:sz w:val="28"/>
          <w:szCs w:val="28"/>
        </w:rPr>
        <w:t>AVG_Preis</w:t>
      </w:r>
      <w:r>
        <w:rPr>
          <w:rFonts w:ascii="Source Sans Pro SemiBold" w:hAnsi="Source Sans Pro SemiBold"/>
          <w:sz w:val="28"/>
          <w:szCs w:val="28"/>
        </w:rPr>
        <w:t>“)</w:t>
      </w:r>
      <w:r w:rsidRPr="00280E01">
        <w:rPr>
          <w:rFonts w:ascii="Source Sans Pro SemiBold" w:hAnsi="Source Sans Pro SemiBold"/>
          <w:sz w:val="28"/>
          <w:szCs w:val="28"/>
        </w:rPr>
        <w:t>, der für alle</w:t>
      </w:r>
      <w:r w:rsidR="00A64F94">
        <w:rPr>
          <w:rFonts w:ascii="Source Sans Pro SemiBold" w:hAnsi="Source Sans Pro SemiBold"/>
          <w:sz w:val="28"/>
          <w:szCs w:val="28"/>
        </w:rPr>
        <w:t xml:space="preserve"> </w:t>
      </w:r>
      <w:r w:rsidR="00481217">
        <w:rPr>
          <w:rFonts w:ascii="Source Sans Pro SemiBold" w:hAnsi="Source Sans Pro SemiBold"/>
          <w:sz w:val="28"/>
          <w:szCs w:val="28"/>
        </w:rPr>
        <w:t>Abrechnungen die ID, das Datum und den durchschnittlichen Preis der auf dieser Abrechnung bestellten Waren ermittelt</w:t>
      </w:r>
      <w:r w:rsidR="00C16D98">
        <w:rPr>
          <w:rFonts w:ascii="Source Sans Pro SemiBold" w:hAnsi="Source Sans Pro SemiBold"/>
          <w:sz w:val="28"/>
          <w:szCs w:val="28"/>
        </w:rPr>
        <w:t xml:space="preserve">. </w:t>
      </w:r>
      <w:r w:rsidRPr="00481217">
        <w:rPr>
          <w:rFonts w:ascii="Source Sans Pro SemiBold" w:hAnsi="Source Sans Pro SemiBold"/>
          <w:sz w:val="28"/>
          <w:szCs w:val="28"/>
        </w:rPr>
        <w:t>Nutzen Sie diesen VIEW bitte anschließend, um die folgende Abfrage zu formulieren:</w:t>
      </w:r>
    </w:p>
    <w:p w:rsidR="00280E01" w:rsidRPr="00280E01" w:rsidRDefault="00280E01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:rsidR="00280E01" w:rsidRPr="00280E01" w:rsidRDefault="009A06FC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Ausgabe </w:t>
      </w:r>
      <w:r w:rsidR="00481217">
        <w:rPr>
          <w:rFonts w:ascii="Source Sans Pro SemiBold" w:hAnsi="Source Sans Pro SemiBold"/>
          <w:sz w:val="28"/>
          <w:szCs w:val="28"/>
        </w:rPr>
        <w:t>des kleinsten Durchschnittswertes aller Abrechnungen.</w:t>
      </w:r>
    </w:p>
    <w:p w:rsidR="00AB3006" w:rsidRPr="00280E01" w:rsidRDefault="00AB3006" w:rsidP="00AB3006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166711" w:rsidRDefault="009A06FC" w:rsidP="003B395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Erstellen Sie bitte den neuen User „</w:t>
      </w:r>
      <w:r w:rsidR="00481217">
        <w:rPr>
          <w:rFonts w:ascii="Source Sans Pro SemiBold" w:hAnsi="Source Sans Pro SemiBold"/>
          <w:sz w:val="28"/>
          <w:szCs w:val="28"/>
        </w:rPr>
        <w:t>Elli Rot</w:t>
      </w:r>
      <w:r>
        <w:rPr>
          <w:rFonts w:ascii="Source Sans Pro SemiBold" w:hAnsi="Source Sans Pro SemiBold"/>
          <w:sz w:val="28"/>
          <w:szCs w:val="28"/>
        </w:rPr>
        <w:t>“ (</w:t>
      </w:r>
      <w:r w:rsidR="00481217">
        <w:rPr>
          <w:rFonts w:ascii="Source Sans Pro SemiBold" w:hAnsi="Source Sans Pro SemiBold"/>
          <w:sz w:val="28"/>
          <w:szCs w:val="28"/>
        </w:rPr>
        <w:t xml:space="preserve">localhost, </w:t>
      </w:r>
      <w:r w:rsidR="0027233B">
        <w:rPr>
          <w:rFonts w:ascii="Source Sans Pro SemiBold" w:hAnsi="Source Sans Pro SemiBold"/>
          <w:sz w:val="28"/>
          <w:szCs w:val="28"/>
        </w:rPr>
        <w:t>Passwort</w:t>
      </w:r>
      <w:r w:rsidR="00481217">
        <w:rPr>
          <w:rFonts w:ascii="Source Sans Pro SemiBold" w:hAnsi="Source Sans Pro SemiBold"/>
          <w:sz w:val="28"/>
          <w:szCs w:val="28"/>
        </w:rPr>
        <w:t>: „Captain Shira“). Sie</w:t>
      </w:r>
      <w:r w:rsidR="0027233B">
        <w:rPr>
          <w:rFonts w:ascii="Source Sans Pro SemiBold" w:hAnsi="Source Sans Pro SemiBold"/>
          <w:sz w:val="28"/>
          <w:szCs w:val="28"/>
        </w:rPr>
        <w:t xml:space="preserve"> s</w:t>
      </w:r>
      <w:r w:rsidR="00426650">
        <w:rPr>
          <w:rFonts w:ascii="Source Sans Pro SemiBold" w:hAnsi="Source Sans Pro SemiBold"/>
          <w:sz w:val="28"/>
          <w:szCs w:val="28"/>
        </w:rPr>
        <w:t>oll die Rechte erhalten, SELECT</w:t>
      </w:r>
      <w:bookmarkStart w:id="0" w:name="_GoBack"/>
      <w:bookmarkEnd w:id="0"/>
      <w:r w:rsidR="00481217">
        <w:rPr>
          <w:rFonts w:ascii="Source Sans Pro SemiBold" w:hAnsi="Source Sans Pro SemiBold"/>
          <w:sz w:val="28"/>
          <w:szCs w:val="28"/>
        </w:rPr>
        <w:t xml:space="preserve">–Anweisungen zu </w:t>
      </w:r>
      <w:r w:rsidR="0027233B">
        <w:rPr>
          <w:rFonts w:ascii="Source Sans Pro SemiBold" w:hAnsi="Source Sans Pro SemiBold"/>
          <w:sz w:val="28"/>
          <w:szCs w:val="28"/>
        </w:rPr>
        <w:t>verwenden</w:t>
      </w:r>
      <w:r w:rsidR="003B395E">
        <w:rPr>
          <w:rFonts w:ascii="Source Sans Pro SemiBold" w:hAnsi="Source Sans Pro SemiBold"/>
          <w:sz w:val="28"/>
          <w:szCs w:val="28"/>
        </w:rPr>
        <w:t xml:space="preserve">. </w:t>
      </w:r>
      <w:r w:rsidR="0027233B">
        <w:rPr>
          <w:rFonts w:ascii="Source Sans Pro SemiBold" w:hAnsi="Source Sans Pro SemiBold"/>
          <w:sz w:val="28"/>
          <w:szCs w:val="28"/>
        </w:rPr>
        <w:t xml:space="preserve">Dies allerdings nur für </w:t>
      </w:r>
      <w:r w:rsidR="00481217">
        <w:rPr>
          <w:rFonts w:ascii="Source Sans Pro SemiBold" w:hAnsi="Source Sans Pro SemiBold"/>
          <w:sz w:val="28"/>
          <w:szCs w:val="28"/>
        </w:rPr>
        <w:t>den VIEW „Elli_Rot“</w:t>
      </w:r>
      <w:r w:rsidR="0027233B">
        <w:rPr>
          <w:rFonts w:ascii="Source Sans Pro SemiBold" w:hAnsi="Source Sans Pro SemiBold"/>
          <w:sz w:val="28"/>
          <w:szCs w:val="28"/>
        </w:rPr>
        <w:t xml:space="preserve"> in der Datenbank „Geld_her“.</w:t>
      </w:r>
      <w:r>
        <w:rPr>
          <w:rFonts w:ascii="Source Sans Pro SemiBold" w:hAnsi="Source Sans Pro SemiBold"/>
          <w:sz w:val="28"/>
          <w:szCs w:val="28"/>
        </w:rPr>
        <w:t xml:space="preserve"> </w:t>
      </w:r>
    </w:p>
    <w:p w:rsidR="009A06FC" w:rsidRPr="009A06FC" w:rsidRDefault="009A06FC" w:rsidP="003B395E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9A06FC" w:rsidRPr="00280E01" w:rsidRDefault="009A06FC" w:rsidP="009A06F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Testen Sie </w:t>
      </w:r>
      <w:r w:rsidR="0027233B">
        <w:rPr>
          <w:rFonts w:ascii="Source Sans Pro SemiBold" w:hAnsi="Source Sans Pro SemiBold"/>
          <w:sz w:val="28"/>
          <w:szCs w:val="28"/>
        </w:rPr>
        <w:t>die Rechte-Vergabe bitte durch geeignete Beispiele.</w:t>
      </w:r>
    </w:p>
    <w:sectPr w:rsidR="009A06FC" w:rsidRPr="00280E01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4B" w:rsidRDefault="0051714B" w:rsidP="006D6A00">
      <w:r>
        <w:separator/>
      </w:r>
    </w:p>
  </w:endnote>
  <w:endnote w:type="continuationSeparator" w:id="0">
    <w:p w:rsidR="0051714B" w:rsidRDefault="0051714B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4B" w:rsidRDefault="0051714B" w:rsidP="006D6A00">
      <w:r>
        <w:separator/>
      </w:r>
    </w:p>
  </w:footnote>
  <w:footnote w:type="continuationSeparator" w:id="0">
    <w:p w:rsidR="0051714B" w:rsidRDefault="0051714B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128C"/>
    <w:multiLevelType w:val="hybridMultilevel"/>
    <w:tmpl w:val="F31C33E0"/>
    <w:lvl w:ilvl="0" w:tplc="35940130">
      <w:numFmt w:val="bullet"/>
      <w:lvlText w:val="-"/>
      <w:lvlJc w:val="left"/>
      <w:pPr>
        <w:ind w:left="1080" w:hanging="360"/>
      </w:pPr>
      <w:rPr>
        <w:rFonts w:ascii="Source Sans Pro SemiBold" w:eastAsiaTheme="minorEastAsia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A30CA"/>
    <w:rsid w:val="000C42B2"/>
    <w:rsid w:val="000E1EE5"/>
    <w:rsid w:val="000F1716"/>
    <w:rsid w:val="00112EC6"/>
    <w:rsid w:val="0011684F"/>
    <w:rsid w:val="0016315C"/>
    <w:rsid w:val="00166711"/>
    <w:rsid w:val="00190144"/>
    <w:rsid w:val="0019329A"/>
    <w:rsid w:val="001961BB"/>
    <w:rsid w:val="001B05EA"/>
    <w:rsid w:val="001B669E"/>
    <w:rsid w:val="001C211E"/>
    <w:rsid w:val="001C461E"/>
    <w:rsid w:val="001C77F1"/>
    <w:rsid w:val="001D5D0E"/>
    <w:rsid w:val="001F1BCC"/>
    <w:rsid w:val="00213A1B"/>
    <w:rsid w:val="00216735"/>
    <w:rsid w:val="00226C40"/>
    <w:rsid w:val="00240C4E"/>
    <w:rsid w:val="002414F1"/>
    <w:rsid w:val="002573DA"/>
    <w:rsid w:val="002642EF"/>
    <w:rsid w:val="00270273"/>
    <w:rsid w:val="0027233B"/>
    <w:rsid w:val="002765E8"/>
    <w:rsid w:val="002802D0"/>
    <w:rsid w:val="00280E01"/>
    <w:rsid w:val="0029636B"/>
    <w:rsid w:val="002A58A0"/>
    <w:rsid w:val="002B7FCA"/>
    <w:rsid w:val="002C514A"/>
    <w:rsid w:val="002F4E7D"/>
    <w:rsid w:val="0031483C"/>
    <w:rsid w:val="0032453F"/>
    <w:rsid w:val="00351099"/>
    <w:rsid w:val="00353B56"/>
    <w:rsid w:val="0037228F"/>
    <w:rsid w:val="00383396"/>
    <w:rsid w:val="003946BF"/>
    <w:rsid w:val="003A5ED6"/>
    <w:rsid w:val="003B26DD"/>
    <w:rsid w:val="003B395E"/>
    <w:rsid w:val="003E5829"/>
    <w:rsid w:val="0041055D"/>
    <w:rsid w:val="004162F3"/>
    <w:rsid w:val="0042344D"/>
    <w:rsid w:val="00423ACE"/>
    <w:rsid w:val="00426650"/>
    <w:rsid w:val="0047518E"/>
    <w:rsid w:val="00481217"/>
    <w:rsid w:val="004957FA"/>
    <w:rsid w:val="004B4F9E"/>
    <w:rsid w:val="005118B4"/>
    <w:rsid w:val="0051714B"/>
    <w:rsid w:val="00534755"/>
    <w:rsid w:val="00536136"/>
    <w:rsid w:val="005448B4"/>
    <w:rsid w:val="005707A9"/>
    <w:rsid w:val="00582E16"/>
    <w:rsid w:val="00594E35"/>
    <w:rsid w:val="005C2ED4"/>
    <w:rsid w:val="005E3B92"/>
    <w:rsid w:val="0061163F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2375F"/>
    <w:rsid w:val="00931E1C"/>
    <w:rsid w:val="00947759"/>
    <w:rsid w:val="00971883"/>
    <w:rsid w:val="009A06FC"/>
    <w:rsid w:val="009A1FE9"/>
    <w:rsid w:val="009D394C"/>
    <w:rsid w:val="009D3E22"/>
    <w:rsid w:val="00A1214C"/>
    <w:rsid w:val="00A267CD"/>
    <w:rsid w:val="00A27319"/>
    <w:rsid w:val="00A351E8"/>
    <w:rsid w:val="00A62A46"/>
    <w:rsid w:val="00A62A51"/>
    <w:rsid w:val="00A64F94"/>
    <w:rsid w:val="00A67696"/>
    <w:rsid w:val="00AA78DC"/>
    <w:rsid w:val="00AB0C3B"/>
    <w:rsid w:val="00AB3006"/>
    <w:rsid w:val="00AB4DF5"/>
    <w:rsid w:val="00AD319D"/>
    <w:rsid w:val="00AD3E70"/>
    <w:rsid w:val="00AF4051"/>
    <w:rsid w:val="00B13338"/>
    <w:rsid w:val="00B24D8C"/>
    <w:rsid w:val="00B47A31"/>
    <w:rsid w:val="00B52D78"/>
    <w:rsid w:val="00B55C49"/>
    <w:rsid w:val="00B71BD0"/>
    <w:rsid w:val="00B8437A"/>
    <w:rsid w:val="00BB4109"/>
    <w:rsid w:val="00BC0530"/>
    <w:rsid w:val="00BF4E96"/>
    <w:rsid w:val="00C015F2"/>
    <w:rsid w:val="00C16D98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50F1D"/>
    <w:rsid w:val="00D57904"/>
    <w:rsid w:val="00D63C00"/>
    <w:rsid w:val="00D66DF2"/>
    <w:rsid w:val="00D82FDC"/>
    <w:rsid w:val="00D96DC8"/>
    <w:rsid w:val="00DD76EB"/>
    <w:rsid w:val="00DE7333"/>
    <w:rsid w:val="00DE7598"/>
    <w:rsid w:val="00DF57D1"/>
    <w:rsid w:val="00E1400E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086438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8</cp:revision>
  <dcterms:created xsi:type="dcterms:W3CDTF">2022-05-10T11:51:00Z</dcterms:created>
  <dcterms:modified xsi:type="dcterms:W3CDTF">2022-05-10T13:01:00Z</dcterms:modified>
</cp:coreProperties>
</file>