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F64A" w14:textId="77777777" w:rsidR="00711674" w:rsidRPr="00967989" w:rsidRDefault="00170F62" w:rsidP="00C50807">
      <w:pPr>
        <w:spacing w:before="240" w:after="240" w:line="240" w:lineRule="auto"/>
        <w:contextualSpacing/>
        <w:rPr>
          <w:rFonts w:ascii="Source Sans Pro" w:hAnsi="Source Sans Pro"/>
          <w:b/>
          <w:sz w:val="40"/>
          <w:szCs w:val="40"/>
        </w:rPr>
      </w:pPr>
      <w:r w:rsidRPr="00967989">
        <w:rPr>
          <w:rFonts w:ascii="Source Sans Pro" w:hAnsi="Source Sans Pro"/>
          <w:b/>
          <w:sz w:val="40"/>
          <w:szCs w:val="40"/>
        </w:rPr>
        <w:t>FachpraktischeAnwendung</w:t>
      </w:r>
      <w:r w:rsidR="006A13C1">
        <w:rPr>
          <w:rFonts w:ascii="Source Sans Pro" w:hAnsi="Source Sans Pro"/>
          <w:b/>
          <w:sz w:val="40"/>
          <w:szCs w:val="40"/>
        </w:rPr>
        <w:t>_01_02</w:t>
      </w:r>
      <w:r w:rsidR="00657C20">
        <w:rPr>
          <w:rFonts w:ascii="Source Sans Pro" w:hAnsi="Source Sans Pro"/>
          <w:b/>
          <w:sz w:val="40"/>
          <w:szCs w:val="40"/>
        </w:rPr>
        <w:t>_03</w:t>
      </w:r>
    </w:p>
    <w:p w14:paraId="09CE19D3" w14:textId="77777777" w:rsidR="00D63C00" w:rsidRPr="00967989" w:rsidRDefault="00D63C00" w:rsidP="00C50807">
      <w:pPr>
        <w:spacing w:before="240" w:after="240" w:line="240" w:lineRule="auto"/>
        <w:contextualSpacing/>
        <w:rPr>
          <w:rFonts w:ascii="Source Sans Pro" w:hAnsi="Source Sans Pro"/>
          <w:b/>
          <w:sz w:val="40"/>
          <w:szCs w:val="40"/>
        </w:rPr>
      </w:pPr>
    </w:p>
    <w:p w14:paraId="42C17C2F" w14:textId="77777777" w:rsidR="0037228F" w:rsidRPr="00967989" w:rsidRDefault="0037228F" w:rsidP="00B24D8C">
      <w:pPr>
        <w:spacing w:before="240" w:after="240" w:line="240" w:lineRule="exact"/>
        <w:contextualSpacing/>
        <w:jc w:val="both"/>
        <w:rPr>
          <w:rFonts w:ascii="Source Sans Pro" w:hAnsi="Source Sans Pro"/>
        </w:rPr>
      </w:pPr>
    </w:p>
    <w:p w14:paraId="13C60151" w14:textId="77777777" w:rsidR="002802D0" w:rsidRPr="00967989" w:rsidRDefault="002802D0" w:rsidP="00B24D8C">
      <w:pPr>
        <w:spacing w:before="240" w:after="240" w:line="240" w:lineRule="exact"/>
        <w:contextualSpacing/>
        <w:jc w:val="both"/>
        <w:rPr>
          <w:rFonts w:ascii="Source Sans Pro" w:hAnsi="Source Sans Pro"/>
        </w:rPr>
      </w:pPr>
    </w:p>
    <w:p w14:paraId="2E2D3A59" w14:textId="77777777" w:rsidR="002802D0" w:rsidRPr="00967989" w:rsidRDefault="00D63C00" w:rsidP="00C50807">
      <w:pPr>
        <w:spacing w:line="240" w:lineRule="auto"/>
        <w:contextualSpacing/>
        <w:jc w:val="both"/>
        <w:rPr>
          <w:rFonts w:ascii="Source Sans Pro" w:hAnsi="Source Sans Pro"/>
          <w:b/>
          <w:sz w:val="32"/>
          <w:szCs w:val="32"/>
        </w:rPr>
      </w:pPr>
      <w:r w:rsidRPr="00967989">
        <w:rPr>
          <w:rFonts w:ascii="Source Sans Pro" w:hAnsi="Source Sans Pro"/>
          <w:b/>
          <w:sz w:val="32"/>
          <w:szCs w:val="32"/>
        </w:rPr>
        <w:t>Ausgangssituation:</w:t>
      </w:r>
    </w:p>
    <w:p w14:paraId="18242B78" w14:textId="77777777" w:rsidR="002802D0" w:rsidRPr="00967989" w:rsidRDefault="002802D0" w:rsidP="00C50807">
      <w:pPr>
        <w:spacing w:line="240" w:lineRule="auto"/>
        <w:contextualSpacing/>
        <w:jc w:val="both"/>
        <w:rPr>
          <w:rFonts w:ascii="Source Sans Pro" w:hAnsi="Source Sans Pro"/>
          <w:b/>
          <w:sz w:val="16"/>
          <w:szCs w:val="16"/>
        </w:rPr>
      </w:pPr>
    </w:p>
    <w:p w14:paraId="3EA46AD8" w14:textId="77777777" w:rsidR="00C13D27" w:rsidRDefault="003411F0" w:rsidP="00C50807">
      <w:pPr>
        <w:spacing w:line="240" w:lineRule="auto"/>
        <w:contextualSpacing/>
        <w:jc w:val="both"/>
        <w:rPr>
          <w:rFonts w:ascii="Source Sans Pro" w:hAnsi="Source Sans Pro"/>
          <w:sz w:val="28"/>
          <w:szCs w:val="28"/>
        </w:rPr>
      </w:pPr>
      <w:r>
        <w:rPr>
          <w:rFonts w:ascii="Source Sans Pro" w:hAnsi="Source Sans Pro"/>
          <w:sz w:val="28"/>
          <w:szCs w:val="28"/>
        </w:rPr>
        <w:t>Eine Stadt wünscht eine Datenbank, die alle Parkverstöße dokumentiert.</w:t>
      </w:r>
    </w:p>
    <w:p w14:paraId="44A3A88D" w14:textId="77777777" w:rsidR="003411F0" w:rsidRDefault="003411F0" w:rsidP="00C50807">
      <w:pPr>
        <w:spacing w:line="240" w:lineRule="auto"/>
        <w:contextualSpacing/>
        <w:jc w:val="both"/>
        <w:rPr>
          <w:rFonts w:ascii="Source Sans Pro" w:hAnsi="Source Sans Pro"/>
          <w:sz w:val="28"/>
          <w:szCs w:val="28"/>
        </w:rPr>
      </w:pPr>
    </w:p>
    <w:p w14:paraId="5585F905" w14:textId="77777777" w:rsidR="003411F0" w:rsidRDefault="003411F0" w:rsidP="00C50807">
      <w:pPr>
        <w:spacing w:line="240" w:lineRule="auto"/>
        <w:contextualSpacing/>
        <w:jc w:val="both"/>
        <w:rPr>
          <w:rFonts w:ascii="Source Sans Pro" w:hAnsi="Source Sans Pro"/>
          <w:sz w:val="28"/>
          <w:szCs w:val="28"/>
        </w:rPr>
      </w:pPr>
      <w:r>
        <w:rPr>
          <w:rFonts w:ascii="Source Sans Pro" w:hAnsi="Source Sans Pro"/>
          <w:sz w:val="28"/>
          <w:szCs w:val="28"/>
        </w:rPr>
        <w:t xml:space="preserve">Für alle Parkverstöße ist das Datum, der Straßenname, das falsch parkende Fahrzeug und die Politesse bekannt, die diesen Parkverstoß anzeigte. Von jedem Fahrzeug ist Kennzeichen und Halter bekannt. Für jeden Halter und von jeder Politesse sind Name und Adresse bekannt. </w:t>
      </w:r>
    </w:p>
    <w:p w14:paraId="0FAF1FD1" w14:textId="77777777" w:rsidR="00946B0B" w:rsidRDefault="00946B0B" w:rsidP="00C50807">
      <w:pPr>
        <w:spacing w:line="240" w:lineRule="auto"/>
        <w:contextualSpacing/>
        <w:jc w:val="both"/>
        <w:rPr>
          <w:rFonts w:ascii="Source Sans Pro" w:hAnsi="Source Sans Pro"/>
          <w:sz w:val="28"/>
          <w:szCs w:val="28"/>
        </w:rPr>
      </w:pPr>
    </w:p>
    <w:p w14:paraId="4C645716" w14:textId="77777777" w:rsidR="00FF09EE" w:rsidRDefault="00E23E9E" w:rsidP="00C50807">
      <w:pPr>
        <w:spacing w:line="240" w:lineRule="auto"/>
        <w:contextualSpacing/>
        <w:jc w:val="both"/>
        <w:rPr>
          <w:rFonts w:ascii="Source Sans Pro" w:hAnsi="Source Sans Pro"/>
          <w:sz w:val="28"/>
          <w:szCs w:val="28"/>
        </w:rPr>
      </w:pPr>
      <w:r>
        <w:rPr>
          <w:rFonts w:ascii="Source Sans Pro" w:hAnsi="Source Sans Pro"/>
          <w:sz w:val="28"/>
          <w:szCs w:val="28"/>
        </w:rPr>
        <w:t>Pro Parkverstoß soll ferner aus der Datenbank abgelesen werden können, wie hoch das Bußgeld</w:t>
      </w:r>
      <w:r w:rsidR="005E785E">
        <w:rPr>
          <w:rFonts w:ascii="Source Sans Pro" w:hAnsi="Source Sans Pro"/>
          <w:sz w:val="28"/>
          <w:szCs w:val="28"/>
        </w:rPr>
        <w:t xml:space="preserve"> (in Euro)</w:t>
      </w:r>
      <w:r>
        <w:rPr>
          <w:rFonts w:ascii="Source Sans Pro" w:hAnsi="Source Sans Pro"/>
          <w:sz w:val="28"/>
          <w:szCs w:val="28"/>
        </w:rPr>
        <w:t xml:space="preserve"> ist und ob dieses bereits bezahlt wurde.</w:t>
      </w:r>
    </w:p>
    <w:p w14:paraId="406DCFBE" w14:textId="77777777" w:rsidR="00E90523" w:rsidRDefault="00E90523" w:rsidP="00C50807">
      <w:pPr>
        <w:spacing w:line="240" w:lineRule="auto"/>
        <w:contextualSpacing/>
        <w:jc w:val="both"/>
        <w:rPr>
          <w:rFonts w:ascii="Source Sans Pro" w:hAnsi="Source Sans Pro"/>
          <w:sz w:val="28"/>
          <w:szCs w:val="28"/>
        </w:rPr>
      </w:pPr>
    </w:p>
    <w:p w14:paraId="4FC78350" w14:textId="77777777" w:rsidR="00E90523" w:rsidRDefault="00E90523" w:rsidP="00C50807">
      <w:pPr>
        <w:spacing w:line="240" w:lineRule="auto"/>
        <w:contextualSpacing/>
        <w:jc w:val="both"/>
        <w:rPr>
          <w:rFonts w:ascii="Source Sans Pro" w:hAnsi="Source Sans Pro"/>
          <w:sz w:val="28"/>
          <w:szCs w:val="28"/>
        </w:rPr>
      </w:pPr>
      <w:r>
        <w:rPr>
          <w:rFonts w:ascii="Source Sans Pro" w:hAnsi="Source Sans Pro"/>
          <w:sz w:val="28"/>
          <w:szCs w:val="28"/>
        </w:rPr>
        <w:t>Neben vielen Kardinalitäten, die sich aus dem Gesagten bereits eindeutig ergeben, teilt uns der Auftraggeber aber zur Sicherheit noch mit, dass jedem Auto ein eindeutiger Halter zugeordnet ist, dass jeder Parkverstoß von genau einer Politesse angezeigt wird und dass sich jeder einzelne Parkverstoß stets auf genau ein Fahrzeug bezieht.</w:t>
      </w:r>
    </w:p>
    <w:p w14:paraId="3405855B" w14:textId="77777777" w:rsidR="00E23E9E" w:rsidRDefault="00E23E9E" w:rsidP="00C50807">
      <w:pPr>
        <w:spacing w:line="240" w:lineRule="auto"/>
        <w:contextualSpacing/>
        <w:jc w:val="both"/>
        <w:rPr>
          <w:rFonts w:ascii="Source Sans Pro" w:hAnsi="Source Sans Pro"/>
          <w:sz w:val="28"/>
          <w:szCs w:val="28"/>
        </w:rPr>
      </w:pPr>
    </w:p>
    <w:p w14:paraId="52D9C01C" w14:textId="77777777" w:rsidR="00E23E9E" w:rsidRDefault="00E23E9E" w:rsidP="00C50807">
      <w:pPr>
        <w:spacing w:line="240" w:lineRule="auto"/>
        <w:contextualSpacing/>
        <w:jc w:val="both"/>
        <w:rPr>
          <w:rFonts w:ascii="Source Sans Pro" w:hAnsi="Source Sans Pro"/>
          <w:sz w:val="28"/>
          <w:szCs w:val="28"/>
        </w:rPr>
      </w:pPr>
    </w:p>
    <w:p w14:paraId="06ABDA07" w14:textId="77777777" w:rsidR="00E23E9E" w:rsidRDefault="00E23E9E" w:rsidP="00C50807">
      <w:pPr>
        <w:spacing w:line="240" w:lineRule="auto"/>
        <w:contextualSpacing/>
        <w:jc w:val="both"/>
        <w:rPr>
          <w:rFonts w:ascii="Source Sans Pro" w:hAnsi="Source Sans Pro"/>
          <w:sz w:val="28"/>
          <w:szCs w:val="28"/>
        </w:rPr>
      </w:pPr>
    </w:p>
    <w:p w14:paraId="09D7E895" w14:textId="77777777" w:rsidR="00E23E9E" w:rsidRDefault="00E23E9E" w:rsidP="00C50807">
      <w:pPr>
        <w:spacing w:line="240" w:lineRule="auto"/>
        <w:contextualSpacing/>
        <w:jc w:val="both"/>
        <w:rPr>
          <w:rFonts w:ascii="Source Sans Pro" w:hAnsi="Source Sans Pro"/>
          <w:sz w:val="28"/>
          <w:szCs w:val="28"/>
        </w:rPr>
      </w:pPr>
    </w:p>
    <w:p w14:paraId="3B024BC9" w14:textId="77777777" w:rsidR="004F3AE4" w:rsidRDefault="004F3AE4" w:rsidP="00C50807">
      <w:pPr>
        <w:spacing w:line="240" w:lineRule="auto"/>
        <w:contextualSpacing/>
        <w:jc w:val="both"/>
        <w:rPr>
          <w:rFonts w:ascii="Source Sans Pro" w:hAnsi="Source Sans Pro"/>
          <w:sz w:val="28"/>
          <w:szCs w:val="28"/>
        </w:rPr>
      </w:pPr>
    </w:p>
    <w:p w14:paraId="62222593" w14:textId="77777777" w:rsidR="00F145B7" w:rsidRPr="00F145B7" w:rsidRDefault="00F145B7" w:rsidP="00C50807">
      <w:pPr>
        <w:spacing w:line="240" w:lineRule="auto"/>
        <w:contextualSpacing/>
        <w:jc w:val="both"/>
        <w:rPr>
          <w:rFonts w:ascii="Source Sans Pro" w:hAnsi="Source Sans Pro"/>
          <w:sz w:val="28"/>
          <w:szCs w:val="28"/>
        </w:rPr>
      </w:pPr>
    </w:p>
    <w:p w14:paraId="53086426" w14:textId="77777777" w:rsidR="00383396" w:rsidRDefault="00383396" w:rsidP="00383396">
      <w:pPr>
        <w:spacing w:line="240" w:lineRule="auto"/>
        <w:contextualSpacing/>
        <w:jc w:val="both"/>
        <w:rPr>
          <w:rFonts w:ascii="Source Sans Pro" w:hAnsi="Source Sans Pro"/>
          <w:b/>
          <w:sz w:val="32"/>
          <w:szCs w:val="32"/>
        </w:rPr>
      </w:pPr>
      <w:r w:rsidRPr="00967989">
        <w:rPr>
          <w:rFonts w:ascii="Source Sans Pro" w:hAnsi="Source Sans Pro"/>
          <w:b/>
          <w:sz w:val="32"/>
          <w:szCs w:val="32"/>
        </w:rPr>
        <w:t>Aufgabenstellung:</w:t>
      </w:r>
    </w:p>
    <w:p w14:paraId="03F6E74A" w14:textId="77777777" w:rsidR="00F145B7" w:rsidRPr="00F145B7" w:rsidRDefault="00F145B7" w:rsidP="00383396">
      <w:pPr>
        <w:spacing w:line="240" w:lineRule="auto"/>
        <w:contextualSpacing/>
        <w:jc w:val="both"/>
        <w:rPr>
          <w:rFonts w:ascii="Source Sans Pro" w:hAnsi="Source Sans Pro"/>
          <w:b/>
          <w:sz w:val="16"/>
          <w:szCs w:val="16"/>
        </w:rPr>
      </w:pPr>
    </w:p>
    <w:p w14:paraId="3213C16C" w14:textId="77777777" w:rsidR="00C50807" w:rsidRDefault="00383396" w:rsidP="00383396">
      <w:pPr>
        <w:spacing w:line="240" w:lineRule="auto"/>
        <w:contextualSpacing/>
        <w:jc w:val="both"/>
        <w:rPr>
          <w:rFonts w:ascii="Source Sans Pro" w:hAnsi="Source Sans Pro"/>
          <w:sz w:val="28"/>
          <w:szCs w:val="28"/>
        </w:rPr>
      </w:pPr>
      <w:r w:rsidRPr="00967989">
        <w:rPr>
          <w:rFonts w:ascii="Source Sans Pro" w:hAnsi="Source Sans Pro"/>
          <w:sz w:val="28"/>
          <w:szCs w:val="28"/>
        </w:rPr>
        <w:t xml:space="preserve">Erstellen Sie hierzu bitte ein entsprechendes </w:t>
      </w:r>
      <w:r w:rsidRPr="00967989">
        <w:rPr>
          <w:rFonts w:ascii="Source Sans Pro" w:hAnsi="Source Sans Pro"/>
          <w:b/>
          <w:sz w:val="28"/>
          <w:szCs w:val="28"/>
        </w:rPr>
        <w:t>ERD</w:t>
      </w:r>
      <w:r w:rsidRPr="00967989">
        <w:rPr>
          <w:rFonts w:ascii="Source Sans Pro" w:hAnsi="Source Sans Pro"/>
          <w:sz w:val="28"/>
          <w:szCs w:val="28"/>
        </w:rPr>
        <w:t xml:space="preserve"> (in der Chen-Notation)</w:t>
      </w:r>
    </w:p>
    <w:p w14:paraId="3AF02746" w14:textId="77777777" w:rsidR="00FF09EE" w:rsidRPr="000A78B7" w:rsidRDefault="00FF09EE" w:rsidP="00FF09EE">
      <w:pPr>
        <w:spacing w:line="240" w:lineRule="auto"/>
        <w:contextualSpacing/>
        <w:jc w:val="both"/>
        <w:rPr>
          <w:rFonts w:ascii="Source Sans Pro" w:hAnsi="Source Sans Pro"/>
          <w:b/>
          <w:i/>
        </w:rPr>
      </w:pPr>
      <w:r w:rsidRPr="000A78B7">
        <w:rPr>
          <w:rFonts w:ascii="Source Sans Pro" w:hAnsi="Source Sans Pro"/>
          <w:i/>
        </w:rPr>
        <w:t xml:space="preserve">(Tragen Sie neben den Entitäten, Attributen und Relationen nun bitte auch die </w:t>
      </w:r>
      <w:r w:rsidRPr="000A78B7">
        <w:rPr>
          <w:rFonts w:ascii="Source Sans Pro" w:hAnsi="Source Sans Pro"/>
          <w:b/>
          <w:i/>
        </w:rPr>
        <w:t>Kardinaltäten</w:t>
      </w:r>
      <w:r w:rsidRPr="000A78B7">
        <w:rPr>
          <w:rFonts w:ascii="Source Sans Pro" w:hAnsi="Source Sans Pro"/>
          <w:i/>
        </w:rPr>
        <w:t xml:space="preserve"> ein.)</w:t>
      </w:r>
    </w:p>
    <w:p w14:paraId="2A1F7682" w14:textId="77777777" w:rsidR="00FF09EE" w:rsidRPr="00967989" w:rsidRDefault="00FF09EE" w:rsidP="00FF09EE">
      <w:pPr>
        <w:spacing w:line="240" w:lineRule="auto"/>
        <w:contextualSpacing/>
        <w:jc w:val="both"/>
        <w:rPr>
          <w:rFonts w:ascii="Source Sans Pro" w:hAnsi="Source Sans Pro"/>
          <w:b/>
          <w:sz w:val="32"/>
          <w:szCs w:val="32"/>
        </w:rPr>
      </w:pPr>
    </w:p>
    <w:sectPr w:rsidR="00FF09EE" w:rsidRPr="00967989" w:rsidSect="000B76FE">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433A" w14:textId="77777777" w:rsidR="000B76FE" w:rsidRDefault="000B76FE" w:rsidP="006D6A00">
      <w:r>
        <w:separator/>
      </w:r>
    </w:p>
  </w:endnote>
  <w:endnote w:type="continuationSeparator" w:id="0">
    <w:p w14:paraId="62D33D62" w14:textId="77777777" w:rsidR="000B76FE" w:rsidRDefault="000B76FE"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571A"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13941" w14:textId="77777777" w:rsidR="000B76FE" w:rsidRDefault="000B76FE" w:rsidP="006D6A00">
      <w:r>
        <w:separator/>
      </w:r>
    </w:p>
  </w:footnote>
  <w:footnote w:type="continuationSeparator" w:id="0">
    <w:p w14:paraId="11A2356F" w14:textId="77777777" w:rsidR="000B76FE" w:rsidRDefault="000B76FE"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D538"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03694363">
    <w:abstractNumId w:val="0"/>
  </w:num>
  <w:num w:numId="2" w16cid:durableId="2083984820">
    <w:abstractNumId w:val="2"/>
  </w:num>
  <w:num w:numId="3" w16cid:durableId="1722707906">
    <w:abstractNumId w:val="3"/>
  </w:num>
  <w:num w:numId="4" w16cid:durableId="1314916489">
    <w:abstractNumId w:val="5"/>
  </w:num>
  <w:num w:numId="5" w16cid:durableId="306209520">
    <w:abstractNumId w:val="2"/>
  </w:num>
  <w:num w:numId="6" w16cid:durableId="653267302">
    <w:abstractNumId w:val="3"/>
  </w:num>
  <w:num w:numId="7" w16cid:durableId="1004279000">
    <w:abstractNumId w:val="5"/>
  </w:num>
  <w:num w:numId="8" w16cid:durableId="616135052">
    <w:abstractNumId w:val="1"/>
  </w:num>
  <w:num w:numId="9" w16cid:durableId="1688940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44AE3"/>
    <w:rsid w:val="00051426"/>
    <w:rsid w:val="0009275E"/>
    <w:rsid w:val="000937F8"/>
    <w:rsid w:val="000A18D6"/>
    <w:rsid w:val="000B76FE"/>
    <w:rsid w:val="001070D8"/>
    <w:rsid w:val="0011684F"/>
    <w:rsid w:val="00141B16"/>
    <w:rsid w:val="0016315C"/>
    <w:rsid w:val="00170F62"/>
    <w:rsid w:val="001961BB"/>
    <w:rsid w:val="001B05EA"/>
    <w:rsid w:val="001C211E"/>
    <w:rsid w:val="001C461E"/>
    <w:rsid w:val="00213A1B"/>
    <w:rsid w:val="00216735"/>
    <w:rsid w:val="00231EAC"/>
    <w:rsid w:val="00240C4E"/>
    <w:rsid w:val="002573DA"/>
    <w:rsid w:val="002642EF"/>
    <w:rsid w:val="002802D0"/>
    <w:rsid w:val="00327937"/>
    <w:rsid w:val="003411F0"/>
    <w:rsid w:val="0037228F"/>
    <w:rsid w:val="00383396"/>
    <w:rsid w:val="003A3D7E"/>
    <w:rsid w:val="003A5ED6"/>
    <w:rsid w:val="003B26DD"/>
    <w:rsid w:val="0042344D"/>
    <w:rsid w:val="0047518E"/>
    <w:rsid w:val="004957FA"/>
    <w:rsid w:val="004F3AE4"/>
    <w:rsid w:val="00516739"/>
    <w:rsid w:val="00536136"/>
    <w:rsid w:val="0054339E"/>
    <w:rsid w:val="005448B4"/>
    <w:rsid w:val="00582E16"/>
    <w:rsid w:val="00594E35"/>
    <w:rsid w:val="005A431B"/>
    <w:rsid w:val="005E785E"/>
    <w:rsid w:val="0062187A"/>
    <w:rsid w:val="00657C20"/>
    <w:rsid w:val="00674E88"/>
    <w:rsid w:val="006A0C7A"/>
    <w:rsid w:val="006A13C1"/>
    <w:rsid w:val="006C59B2"/>
    <w:rsid w:val="006D6A00"/>
    <w:rsid w:val="00711674"/>
    <w:rsid w:val="00712BFC"/>
    <w:rsid w:val="0071564A"/>
    <w:rsid w:val="00722FB4"/>
    <w:rsid w:val="00760737"/>
    <w:rsid w:val="0078363E"/>
    <w:rsid w:val="008C4C7F"/>
    <w:rsid w:val="009445E1"/>
    <w:rsid w:val="00946B0B"/>
    <w:rsid w:val="00947759"/>
    <w:rsid w:val="00967989"/>
    <w:rsid w:val="00A27319"/>
    <w:rsid w:val="00A351E8"/>
    <w:rsid w:val="00A62A51"/>
    <w:rsid w:val="00AB0C3B"/>
    <w:rsid w:val="00AB4DF5"/>
    <w:rsid w:val="00B24D8C"/>
    <w:rsid w:val="00B37295"/>
    <w:rsid w:val="00B71BD0"/>
    <w:rsid w:val="00B8437A"/>
    <w:rsid w:val="00BA6EFF"/>
    <w:rsid w:val="00BC0530"/>
    <w:rsid w:val="00BE42B4"/>
    <w:rsid w:val="00BF4E96"/>
    <w:rsid w:val="00C13D27"/>
    <w:rsid w:val="00C34D3F"/>
    <w:rsid w:val="00C42DB1"/>
    <w:rsid w:val="00C50807"/>
    <w:rsid w:val="00C76A39"/>
    <w:rsid w:val="00CA74CA"/>
    <w:rsid w:val="00CB1DD2"/>
    <w:rsid w:val="00CC1152"/>
    <w:rsid w:val="00CC286B"/>
    <w:rsid w:val="00D50F1D"/>
    <w:rsid w:val="00D63C00"/>
    <w:rsid w:val="00D72450"/>
    <w:rsid w:val="00D96DC8"/>
    <w:rsid w:val="00DD76EB"/>
    <w:rsid w:val="00E23E9E"/>
    <w:rsid w:val="00E90523"/>
    <w:rsid w:val="00EA4CD3"/>
    <w:rsid w:val="00EC0B1C"/>
    <w:rsid w:val="00ED7A26"/>
    <w:rsid w:val="00F145B7"/>
    <w:rsid w:val="00F22697"/>
    <w:rsid w:val="00F440B7"/>
    <w:rsid w:val="00F5688D"/>
    <w:rsid w:val="00F72F7B"/>
    <w:rsid w:val="00FA1A94"/>
    <w:rsid w:val="00FE0B72"/>
    <w:rsid w:val="00FE66E3"/>
    <w:rsid w:val="00FF09EE"/>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AA1E1D5"/>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147</Words>
  <Characters>931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Soma Bhagat</cp:lastModifiedBy>
  <cp:revision>8</cp:revision>
  <dcterms:created xsi:type="dcterms:W3CDTF">2022-02-18T14:42:00Z</dcterms:created>
  <dcterms:modified xsi:type="dcterms:W3CDTF">2024-04-14T13:29:00Z</dcterms:modified>
</cp:coreProperties>
</file>