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D5" w:rsidRPr="00967989" w:rsidRDefault="00F258D5" w:rsidP="00F258D5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967989">
        <w:rPr>
          <w:rFonts w:ascii="Source Sans Pro" w:hAnsi="Source Sans Pro"/>
          <w:b/>
          <w:sz w:val="40"/>
          <w:szCs w:val="40"/>
        </w:rPr>
        <w:t>FachpraktischeAnwendung</w:t>
      </w:r>
      <w:r w:rsidR="00DA6EDE">
        <w:rPr>
          <w:rFonts w:ascii="Source Sans Pro" w:hAnsi="Source Sans Pro"/>
          <w:b/>
          <w:sz w:val="40"/>
          <w:szCs w:val="40"/>
        </w:rPr>
        <w:t>_03_05</w:t>
      </w:r>
      <w:r w:rsidRPr="00967989">
        <w:rPr>
          <w:rFonts w:ascii="Source Sans Pro" w:hAnsi="Source Sans Pro"/>
          <w:b/>
          <w:sz w:val="40"/>
          <w:szCs w:val="40"/>
        </w:rPr>
        <w:t>_01</w:t>
      </w:r>
      <w:r>
        <w:rPr>
          <w:rFonts w:ascii="Source Sans Pro" w:hAnsi="Source Sans Pro"/>
          <w:b/>
          <w:sz w:val="40"/>
          <w:szCs w:val="40"/>
        </w:rPr>
        <w:t>_bis_03</w:t>
      </w:r>
    </w:p>
    <w:p w:rsidR="0037228F" w:rsidRPr="00AC154D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AC154D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786657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24"/>
          <w:szCs w:val="24"/>
        </w:rPr>
      </w:pPr>
      <w:r w:rsidRPr="00786657">
        <w:rPr>
          <w:rFonts w:ascii="Source Sans Pro" w:hAnsi="Source Sans Pro"/>
          <w:b/>
          <w:sz w:val="24"/>
          <w:szCs w:val="24"/>
        </w:rPr>
        <w:t>Ausgangssituation:</w:t>
      </w:r>
    </w:p>
    <w:p w:rsidR="002802D0" w:rsidRPr="00786657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24"/>
          <w:szCs w:val="24"/>
        </w:rPr>
      </w:pPr>
    </w:p>
    <w:p w:rsidR="00BA50B9" w:rsidRDefault="000D2592" w:rsidP="008C5C20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Für</w:t>
      </w:r>
      <w:r w:rsidR="007B439A">
        <w:rPr>
          <w:rFonts w:ascii="Source Sans Pro" w:hAnsi="Source Sans Pro"/>
          <w:sz w:val="24"/>
          <w:szCs w:val="24"/>
        </w:rPr>
        <w:t xml:space="preserve"> </w:t>
      </w:r>
      <w:r>
        <w:rPr>
          <w:rFonts w:ascii="Source Sans Pro" w:hAnsi="Source Sans Pro"/>
          <w:sz w:val="24"/>
          <w:szCs w:val="24"/>
        </w:rPr>
        <w:t xml:space="preserve">jeden </w:t>
      </w:r>
      <w:r w:rsidR="00C44182">
        <w:rPr>
          <w:rFonts w:ascii="Source Sans Pro" w:hAnsi="Source Sans Pro"/>
          <w:sz w:val="24"/>
          <w:szCs w:val="24"/>
        </w:rPr>
        <w:t xml:space="preserve">Piloten sind Name und alle Flugzeugtypen bekannt, </w:t>
      </w:r>
      <w:r w:rsidR="003F0C08">
        <w:rPr>
          <w:rFonts w:ascii="Source Sans Pro" w:hAnsi="Source Sans Pro"/>
          <w:sz w:val="24"/>
          <w:szCs w:val="24"/>
        </w:rPr>
        <w:t xml:space="preserve">für die er eine Fluglizenz besitzt. </w:t>
      </w:r>
      <w:r w:rsidR="00C44182">
        <w:rPr>
          <w:rFonts w:ascii="Source Sans Pro" w:hAnsi="Source Sans Pro"/>
          <w:sz w:val="24"/>
          <w:szCs w:val="24"/>
        </w:rPr>
        <w:t>Für jeden Flugzeugtyp sind</w:t>
      </w:r>
      <w:r w:rsidR="00346764">
        <w:rPr>
          <w:rFonts w:ascii="Source Sans Pro" w:hAnsi="Source Sans Pro"/>
          <w:sz w:val="24"/>
          <w:szCs w:val="24"/>
        </w:rPr>
        <w:t xml:space="preserve"> Bezeichnung, Anzahl der Sitzplätze, die maximale Reichweite in Kilometern und alle </w:t>
      </w:r>
      <w:r w:rsidR="003F0C08">
        <w:rPr>
          <w:rFonts w:ascii="Source Sans Pro" w:hAnsi="Source Sans Pro"/>
          <w:sz w:val="24"/>
          <w:szCs w:val="24"/>
        </w:rPr>
        <w:t xml:space="preserve">deutschen </w:t>
      </w:r>
      <w:r w:rsidR="00346764">
        <w:rPr>
          <w:rFonts w:ascii="Source Sans Pro" w:hAnsi="Source Sans Pro"/>
          <w:sz w:val="24"/>
          <w:szCs w:val="24"/>
        </w:rPr>
        <w:t xml:space="preserve">Flughäfen bekannt, die von diesem Flugzeugtyp angeflogen werden können. Für alle </w:t>
      </w:r>
      <w:r w:rsidR="003F0C08">
        <w:rPr>
          <w:rFonts w:ascii="Source Sans Pro" w:hAnsi="Source Sans Pro"/>
          <w:sz w:val="24"/>
          <w:szCs w:val="24"/>
        </w:rPr>
        <w:t xml:space="preserve">deutschen </w:t>
      </w:r>
      <w:r w:rsidR="00346764">
        <w:rPr>
          <w:rFonts w:ascii="Source Sans Pro" w:hAnsi="Source Sans Pro"/>
          <w:sz w:val="24"/>
          <w:szCs w:val="24"/>
        </w:rPr>
        <w:t>Flughäfen ist deren B</w:t>
      </w:r>
      <w:r w:rsidR="007B69AE">
        <w:rPr>
          <w:rFonts w:ascii="Source Sans Pro" w:hAnsi="Source Sans Pro"/>
          <w:sz w:val="24"/>
          <w:szCs w:val="24"/>
        </w:rPr>
        <w:t>ezeichnung und die Adresse bekannt.</w:t>
      </w:r>
      <w:r w:rsidR="00346764">
        <w:rPr>
          <w:rFonts w:ascii="Source Sans Pro" w:hAnsi="Source Sans Pro"/>
          <w:sz w:val="24"/>
          <w:szCs w:val="24"/>
        </w:rPr>
        <w:t xml:space="preserve"> </w:t>
      </w:r>
      <w:r w:rsidR="00C44182">
        <w:rPr>
          <w:rFonts w:ascii="Source Sans Pro" w:hAnsi="Source Sans Pro"/>
          <w:sz w:val="24"/>
          <w:szCs w:val="24"/>
        </w:rPr>
        <w:t xml:space="preserve">   </w:t>
      </w:r>
    </w:p>
    <w:p w:rsidR="00C272A7" w:rsidRDefault="00C272A7" w:rsidP="008C5C20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</w:p>
    <w:p w:rsidR="00F91CBE" w:rsidRDefault="00F91CBE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:rsidR="00B042B7" w:rsidRDefault="00B042B7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:rsidR="00B042B7" w:rsidRDefault="00B042B7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:rsidR="00734A24" w:rsidRDefault="00734A24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:rsidR="00734A24" w:rsidRPr="005C1EED" w:rsidRDefault="00734A24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383396" w:rsidRPr="00786657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683E89" w:rsidRDefault="00683E89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Erstellen Sie bitte zunächst ein entsprechendes </w:t>
      </w:r>
      <w:r w:rsidRPr="00683E89">
        <w:rPr>
          <w:rFonts w:ascii="Source Sans Pro" w:hAnsi="Source Sans Pro"/>
          <w:b/>
          <w:sz w:val="24"/>
          <w:szCs w:val="24"/>
        </w:rPr>
        <w:t>E</w:t>
      </w:r>
      <w:r w:rsidR="007B69AE">
        <w:rPr>
          <w:rFonts w:ascii="Source Sans Pro" w:hAnsi="Source Sans Pro"/>
          <w:b/>
          <w:sz w:val="24"/>
          <w:szCs w:val="24"/>
        </w:rPr>
        <w:t>R</w:t>
      </w:r>
      <w:r w:rsidRPr="00683E89">
        <w:rPr>
          <w:rFonts w:ascii="Source Sans Pro" w:hAnsi="Source Sans Pro"/>
          <w:b/>
          <w:sz w:val="24"/>
          <w:szCs w:val="24"/>
        </w:rPr>
        <w:t>-Modell</w:t>
      </w:r>
      <w:r>
        <w:rPr>
          <w:rFonts w:ascii="Source Sans Pro" w:hAnsi="Source Sans Pro"/>
          <w:sz w:val="24"/>
          <w:szCs w:val="24"/>
        </w:rPr>
        <w:t>.</w:t>
      </w:r>
    </w:p>
    <w:p w:rsidR="00A026BD" w:rsidRDefault="00683E89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Überführen Sie dieses bitte in</w:t>
      </w:r>
      <w:r w:rsidR="00A559E8">
        <w:rPr>
          <w:rFonts w:ascii="Source Sans Pro" w:hAnsi="Source Sans Pro"/>
          <w:sz w:val="24"/>
          <w:szCs w:val="24"/>
        </w:rPr>
        <w:t xml:space="preserve"> ein </w:t>
      </w:r>
      <w:r w:rsidR="00813CA0" w:rsidRPr="00D16BF6">
        <w:rPr>
          <w:rFonts w:ascii="Source Sans Pro" w:hAnsi="Source Sans Pro"/>
          <w:b/>
          <w:sz w:val="24"/>
          <w:szCs w:val="24"/>
        </w:rPr>
        <w:t>RDB-Schema</w:t>
      </w:r>
      <w:r w:rsidR="00383396" w:rsidRPr="00D16BF6">
        <w:rPr>
          <w:rFonts w:ascii="Source Sans Pro" w:hAnsi="Source Sans Pro"/>
          <w:sz w:val="24"/>
          <w:szCs w:val="24"/>
        </w:rPr>
        <w:t xml:space="preserve"> </w:t>
      </w:r>
      <w:r w:rsidR="00D16BF6" w:rsidRPr="00D16BF6">
        <w:rPr>
          <w:rFonts w:ascii="Source Sans Pro" w:hAnsi="Source Sans Pro"/>
          <w:sz w:val="24"/>
          <w:szCs w:val="24"/>
        </w:rPr>
        <w:t xml:space="preserve">in der </w:t>
      </w:r>
      <w:r>
        <w:rPr>
          <w:rFonts w:ascii="Source Sans Pro" w:hAnsi="Source Sans Pro"/>
          <w:b/>
          <w:sz w:val="24"/>
          <w:szCs w:val="24"/>
        </w:rPr>
        <w:t>3. N</w:t>
      </w:r>
      <w:r w:rsidR="00A559E8">
        <w:rPr>
          <w:rFonts w:ascii="Source Sans Pro" w:hAnsi="Source Sans Pro"/>
          <w:b/>
          <w:sz w:val="24"/>
          <w:szCs w:val="24"/>
        </w:rPr>
        <w:t>ormalform</w:t>
      </w:r>
      <w:r w:rsidR="00D16BF6" w:rsidRPr="00D16BF6">
        <w:rPr>
          <w:rFonts w:ascii="Source Sans Pro" w:hAnsi="Source Sans Pro"/>
          <w:sz w:val="24"/>
          <w:szCs w:val="24"/>
        </w:rPr>
        <w:t>.</w:t>
      </w:r>
    </w:p>
    <w:p w:rsidR="00D16BF6" w:rsidRDefault="00D16BF6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D75C9B">
        <w:rPr>
          <w:rFonts w:ascii="Source Sans Pro" w:hAnsi="Source Sans Pro"/>
          <w:b/>
          <w:sz w:val="24"/>
          <w:szCs w:val="24"/>
        </w:rPr>
        <w:t>Implementieren</w:t>
      </w:r>
      <w:r>
        <w:rPr>
          <w:rFonts w:ascii="Source Sans Pro" w:hAnsi="Source Sans Pro"/>
          <w:sz w:val="24"/>
          <w:szCs w:val="24"/>
        </w:rPr>
        <w:t xml:space="preserve"> Sie bitte das Schema auf ihrem Rechner.</w:t>
      </w:r>
    </w:p>
    <w:p w:rsidR="00813175" w:rsidRPr="00813175" w:rsidRDefault="00813175" w:rsidP="00813175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Pflegen Sie bitte die vorliegenden Daten (siehe Seite 2) ein.</w:t>
      </w:r>
    </w:p>
    <w:p w:rsidR="00D16BF6" w:rsidRDefault="00D75C9B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Erstellen Sie bitte </w:t>
      </w:r>
      <w:r w:rsidR="00D9466B">
        <w:rPr>
          <w:rFonts w:ascii="Source Sans Pro" w:hAnsi="Source Sans Pro"/>
          <w:sz w:val="24"/>
          <w:szCs w:val="24"/>
        </w:rPr>
        <w:t>für folgende</w:t>
      </w:r>
      <w:r>
        <w:rPr>
          <w:rFonts w:ascii="Source Sans Pro" w:hAnsi="Source Sans Pro"/>
          <w:sz w:val="24"/>
          <w:szCs w:val="24"/>
        </w:rPr>
        <w:t xml:space="preserve"> Aufgaben die entsprechende</w:t>
      </w:r>
      <w:r w:rsidR="00D9466B">
        <w:rPr>
          <w:rFonts w:ascii="Source Sans Pro" w:hAnsi="Source Sans Pro"/>
          <w:sz w:val="24"/>
          <w:szCs w:val="24"/>
        </w:rPr>
        <w:t>n</w:t>
      </w:r>
      <w:r>
        <w:rPr>
          <w:rFonts w:ascii="Source Sans Pro" w:hAnsi="Source Sans Pro"/>
          <w:sz w:val="24"/>
          <w:szCs w:val="24"/>
        </w:rPr>
        <w:t xml:space="preserve"> </w:t>
      </w:r>
      <w:r w:rsidRPr="00D9466B">
        <w:rPr>
          <w:rFonts w:ascii="Source Sans Pro" w:hAnsi="Source Sans Pro"/>
          <w:b/>
          <w:sz w:val="24"/>
          <w:szCs w:val="24"/>
        </w:rPr>
        <w:t>SQL-Anweisungen</w:t>
      </w:r>
      <w:r>
        <w:rPr>
          <w:rFonts w:ascii="Source Sans Pro" w:hAnsi="Source Sans Pro"/>
          <w:sz w:val="24"/>
          <w:szCs w:val="24"/>
        </w:rPr>
        <w:t>:</w:t>
      </w:r>
    </w:p>
    <w:p w:rsidR="00B26695" w:rsidRDefault="00900AB2" w:rsidP="00B042B7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Der Nachname von Peter Pan wird zu „Flöte“ korrigiert.</w:t>
      </w:r>
    </w:p>
    <w:p w:rsidR="00900AB2" w:rsidRDefault="00900AB2" w:rsidP="00B042B7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Die Reichweite von Fönbus wird um 1000 km reduziert.</w:t>
      </w:r>
    </w:p>
    <w:p w:rsidR="00900AB2" w:rsidRPr="00B042B7" w:rsidRDefault="00900AB2" w:rsidP="00B042B7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Die Definition der Datenbank-Struktur wird dahingehend geändert, dass die Vornamen von Piloten nun ungenannt bleiben dürfen.</w:t>
      </w:r>
    </w:p>
    <w:p w:rsidR="00F91CBE" w:rsidRDefault="00FD4A9A" w:rsidP="00F91CBE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Erstellen Sie bitte geeignete SQL-Anweisungen zu den Aufgabenstellungen (</w:t>
      </w:r>
      <w:r w:rsidR="003173C7">
        <w:rPr>
          <w:rFonts w:ascii="Source Sans Pro" w:hAnsi="Source Sans Pro"/>
          <w:sz w:val="24"/>
          <w:szCs w:val="24"/>
        </w:rPr>
        <w:t>Seite 2</w:t>
      </w:r>
      <w:r>
        <w:rPr>
          <w:rFonts w:ascii="Source Sans Pro" w:hAnsi="Source Sans Pro"/>
          <w:sz w:val="24"/>
          <w:szCs w:val="24"/>
        </w:rPr>
        <w:t xml:space="preserve">). </w:t>
      </w:r>
    </w:p>
    <w:p w:rsidR="00F91CBE" w:rsidRDefault="00F91CBE" w:rsidP="00F91CBE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F91CBE" w:rsidRDefault="00F91CBE" w:rsidP="00F91CBE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734A24" w:rsidRDefault="00734A24" w:rsidP="00F91CBE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734A24" w:rsidRDefault="00734A24" w:rsidP="00F91CBE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900AB2" w:rsidRDefault="00900AB2" w:rsidP="00F91CBE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900AB2" w:rsidRDefault="00900AB2" w:rsidP="00F91CBE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900AB2" w:rsidRDefault="00900AB2" w:rsidP="00F91CBE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900AB2" w:rsidRDefault="00900AB2" w:rsidP="00F91CBE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900AB2" w:rsidRDefault="00900AB2" w:rsidP="00F91CBE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900AB2" w:rsidRDefault="00900AB2" w:rsidP="00F91CBE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B042B7" w:rsidRDefault="00B042B7" w:rsidP="00F91CBE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P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28"/>
          <w:szCs w:val="28"/>
        </w:rPr>
      </w:pPr>
      <w:r w:rsidRPr="00143B12">
        <w:rPr>
          <w:rFonts w:ascii="Source Sans Pro" w:hAnsi="Source Sans Pro"/>
          <w:b/>
          <w:sz w:val="28"/>
          <w:szCs w:val="28"/>
        </w:rPr>
        <w:lastRenderedPageBreak/>
        <w:t>Auflistung aller (aktuellen) Daten der Datenbank</w:t>
      </w:r>
      <w:r>
        <w:rPr>
          <w:rFonts w:ascii="Source Sans Pro" w:hAnsi="Source Sans Pro"/>
          <w:b/>
          <w:sz w:val="28"/>
          <w:szCs w:val="28"/>
        </w:rPr>
        <w:t>:</w:t>
      </w: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Default="00900AB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1F97C551" wp14:editId="781DFFE4">
            <wp:extent cx="5201392" cy="3351232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031" cy="3355509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C71D95" w:rsidRDefault="00C71D95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24"/>
          <w:szCs w:val="24"/>
        </w:rPr>
      </w:pPr>
    </w:p>
    <w:p w:rsidR="00341F74" w:rsidRDefault="00341F74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24"/>
          <w:szCs w:val="24"/>
        </w:rPr>
      </w:pPr>
    </w:p>
    <w:p w:rsidR="003173C7" w:rsidRDefault="003173C7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24"/>
          <w:szCs w:val="24"/>
        </w:rPr>
      </w:pPr>
      <w:r w:rsidRPr="003173C7">
        <w:rPr>
          <w:rFonts w:ascii="Source Sans Pro" w:hAnsi="Source Sans Pro"/>
          <w:b/>
          <w:sz w:val="24"/>
          <w:szCs w:val="24"/>
        </w:rPr>
        <w:t>Aufgabestellungen:</w:t>
      </w:r>
    </w:p>
    <w:p w:rsidR="00DA4022" w:rsidRPr="00DA4022" w:rsidRDefault="00DA4022" w:rsidP="00143B12">
      <w:pPr>
        <w:pStyle w:val="Listenabsatz"/>
        <w:spacing w:line="240" w:lineRule="auto"/>
        <w:jc w:val="both"/>
        <w:rPr>
          <w:rFonts w:ascii="Source Sans Pro" w:hAnsi="Source Sans Pro"/>
        </w:rPr>
      </w:pPr>
    </w:p>
    <w:p w:rsidR="00861DB9" w:rsidRPr="009D5756" w:rsidRDefault="00861DB9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16"/>
          <w:szCs w:val="16"/>
        </w:rPr>
      </w:pPr>
    </w:p>
    <w:p w:rsidR="003173C7" w:rsidRPr="00112706" w:rsidRDefault="007D4012" w:rsidP="003173C7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>Es sollen alle Piloten (Vorname, Nachname) ausgegeben werde</w:t>
      </w:r>
      <w:r w:rsidR="00B372CB">
        <w:rPr>
          <w:rFonts w:ascii="Source Sans Pro" w:hAnsi="Source Sans Pro"/>
          <w:sz w:val="22"/>
          <w:szCs w:val="22"/>
        </w:rPr>
        <w:t>n, die eine Lizenz für mindestens einen Flugzeugtypen</w:t>
      </w:r>
      <w:r>
        <w:rPr>
          <w:rFonts w:ascii="Source Sans Pro" w:hAnsi="Source Sans Pro"/>
          <w:sz w:val="22"/>
          <w:szCs w:val="22"/>
        </w:rPr>
        <w:t xml:space="preserve"> mit maximaler Reichweite besitzen.</w:t>
      </w:r>
    </w:p>
    <w:p w:rsidR="00861DB9" w:rsidRPr="00112706" w:rsidRDefault="00861DB9" w:rsidP="00861DB9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</w:p>
    <w:p w:rsidR="00274724" w:rsidRDefault="007D4012" w:rsidP="005C0299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>Es sollen alle Flughäfen (Bezeichnung und Adresse) ausgegeben werden, die vom Piloten mit der kleinsten ID angeflogen werden können.</w:t>
      </w:r>
    </w:p>
    <w:p w:rsidR="00146DD2" w:rsidRPr="00146DD2" w:rsidRDefault="00146DD2" w:rsidP="00146DD2">
      <w:pPr>
        <w:pStyle w:val="Listenabsatz"/>
        <w:rPr>
          <w:rFonts w:ascii="Source Sans Pro" w:hAnsi="Source Sans Pro"/>
          <w:sz w:val="22"/>
          <w:szCs w:val="22"/>
        </w:rPr>
      </w:pPr>
    </w:p>
    <w:p w:rsidR="00B372CB" w:rsidRDefault="00B372CB" w:rsidP="00B372CB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>Es sollen alle Piloten (ID und Nachname) ausgegeben werden, die eine Lizenz für mindestens eines jener Flugzeugtypen besitzen, die den Flughafen mit maximaler Postleitzahl anfliegen dürfen.</w:t>
      </w:r>
    </w:p>
    <w:p w:rsidR="00B372CB" w:rsidRPr="00B372CB" w:rsidRDefault="00B372CB" w:rsidP="00B372CB">
      <w:pPr>
        <w:pStyle w:val="Listenabsatz"/>
        <w:rPr>
          <w:rFonts w:ascii="Source Sans Pro" w:hAnsi="Source Sans Pro"/>
          <w:sz w:val="22"/>
          <w:szCs w:val="22"/>
        </w:rPr>
      </w:pPr>
    </w:p>
    <w:p w:rsidR="00146DD2" w:rsidRPr="00B372CB" w:rsidRDefault="00B372CB" w:rsidP="00B372CB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 w:rsidRPr="00B372CB">
        <w:rPr>
          <w:rFonts w:ascii="Source Sans Pro" w:hAnsi="Source Sans Pro"/>
          <w:sz w:val="22"/>
          <w:szCs w:val="22"/>
        </w:rPr>
        <w:t xml:space="preserve">Es sollen alle Flugzeugtypen (Bezeichnung und Anzahl der Sitzplätze) </w:t>
      </w:r>
      <w:r>
        <w:rPr>
          <w:rFonts w:ascii="Source Sans Pro" w:hAnsi="Source Sans Pro"/>
          <w:sz w:val="22"/>
          <w:szCs w:val="22"/>
        </w:rPr>
        <w:t xml:space="preserve">ausgegeben werden, die </w:t>
      </w:r>
      <w:r w:rsidRPr="00B372CB">
        <w:rPr>
          <w:rFonts w:ascii="Source Sans Pro" w:hAnsi="Source Sans Pro"/>
          <w:sz w:val="22"/>
          <w:szCs w:val="22"/>
          <w:u w:val="single"/>
        </w:rPr>
        <w:t>entweder</w:t>
      </w:r>
      <w:r>
        <w:rPr>
          <w:rFonts w:ascii="Source Sans Pro" w:hAnsi="Source Sans Pro"/>
          <w:sz w:val="22"/>
          <w:szCs w:val="22"/>
        </w:rPr>
        <w:t xml:space="preserve"> von Quax Bruch geflogen werden dürfen, </w:t>
      </w:r>
      <w:r w:rsidRPr="00B372CB">
        <w:rPr>
          <w:rFonts w:ascii="Source Sans Pro" w:hAnsi="Source Sans Pro"/>
          <w:sz w:val="22"/>
          <w:szCs w:val="22"/>
          <w:u w:val="single"/>
        </w:rPr>
        <w:t>oder</w:t>
      </w:r>
      <w:r>
        <w:rPr>
          <w:rFonts w:ascii="Source Sans Pro" w:hAnsi="Source Sans Pro"/>
          <w:sz w:val="22"/>
          <w:szCs w:val="22"/>
        </w:rPr>
        <w:t xml:space="preserve"> in „Essen Mitte“ landen dürfen.</w:t>
      </w:r>
      <w:bookmarkStart w:id="0" w:name="_GoBack"/>
      <w:bookmarkEnd w:id="0"/>
    </w:p>
    <w:p w:rsidR="00861DB9" w:rsidRPr="00112706" w:rsidRDefault="00861DB9" w:rsidP="00861DB9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</w:p>
    <w:sectPr w:rsidR="00861DB9" w:rsidRPr="00112706" w:rsidSect="00722FB4">
      <w:headerReference w:type="default" r:id="rId8"/>
      <w:footerReference w:type="default" r:id="rId9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1AF" w:rsidRDefault="005821AF" w:rsidP="006D6A00">
      <w:r>
        <w:separator/>
      </w:r>
    </w:p>
  </w:endnote>
  <w:endnote w:type="continuationSeparator" w:id="0">
    <w:p w:rsidR="005821AF" w:rsidRDefault="005821AF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1AF" w:rsidRDefault="005821AF" w:rsidP="006D6A00">
      <w:r>
        <w:separator/>
      </w:r>
    </w:p>
  </w:footnote>
  <w:footnote w:type="continuationSeparator" w:id="0">
    <w:p w:rsidR="005821AF" w:rsidRDefault="005821AF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64A19"/>
    <w:multiLevelType w:val="hybridMultilevel"/>
    <w:tmpl w:val="BA1E9A16"/>
    <w:lvl w:ilvl="0" w:tplc="17404A3E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0557485"/>
    <w:multiLevelType w:val="hybridMultilevel"/>
    <w:tmpl w:val="83F23A92"/>
    <w:lvl w:ilvl="0" w:tplc="FB24620A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044C"/>
    <w:multiLevelType w:val="hybridMultilevel"/>
    <w:tmpl w:val="9A04F4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0714B"/>
    <w:multiLevelType w:val="hybridMultilevel"/>
    <w:tmpl w:val="BF080A84"/>
    <w:lvl w:ilvl="0" w:tplc="BCBAD6FC">
      <w:start w:val="1"/>
      <w:numFmt w:val="decimal"/>
      <w:lvlText w:val="(%1)"/>
      <w:lvlJc w:val="left"/>
      <w:pPr>
        <w:ind w:left="1440" w:hanging="360"/>
      </w:pPr>
      <w:rPr>
        <w:rFonts w:ascii="Source Sans Pro" w:eastAsiaTheme="minorEastAsia" w:hAnsi="Source Sans Pro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1A528F"/>
    <w:multiLevelType w:val="hybridMultilevel"/>
    <w:tmpl w:val="939C2BFA"/>
    <w:lvl w:ilvl="0" w:tplc="A2D2C8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E4A08"/>
    <w:multiLevelType w:val="hybridMultilevel"/>
    <w:tmpl w:val="55A29E2A"/>
    <w:lvl w:ilvl="0" w:tplc="B2BA0D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8"/>
  </w:num>
  <w:num w:numId="12">
    <w:abstractNumId w:val="1"/>
  </w:num>
  <w:num w:numId="13">
    <w:abstractNumId w:val="9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327EE"/>
    <w:rsid w:val="00044AE3"/>
    <w:rsid w:val="00051426"/>
    <w:rsid w:val="0005218E"/>
    <w:rsid w:val="000631E8"/>
    <w:rsid w:val="00065DE0"/>
    <w:rsid w:val="000826A9"/>
    <w:rsid w:val="0009275E"/>
    <w:rsid w:val="000937F8"/>
    <w:rsid w:val="000A14DD"/>
    <w:rsid w:val="000B3BA3"/>
    <w:rsid w:val="000D2592"/>
    <w:rsid w:val="000D62E4"/>
    <w:rsid w:val="000E4CF4"/>
    <w:rsid w:val="000F28CD"/>
    <w:rsid w:val="00112706"/>
    <w:rsid w:val="0011684F"/>
    <w:rsid w:val="001169C9"/>
    <w:rsid w:val="00143B12"/>
    <w:rsid w:val="00146DD2"/>
    <w:rsid w:val="0016315C"/>
    <w:rsid w:val="00175FCA"/>
    <w:rsid w:val="00176BD8"/>
    <w:rsid w:val="00185293"/>
    <w:rsid w:val="001961BB"/>
    <w:rsid w:val="001A6F12"/>
    <w:rsid w:val="001B05EA"/>
    <w:rsid w:val="001C211E"/>
    <w:rsid w:val="001C461E"/>
    <w:rsid w:val="001F5DE8"/>
    <w:rsid w:val="0020338A"/>
    <w:rsid w:val="00213A1B"/>
    <w:rsid w:val="00216735"/>
    <w:rsid w:val="0022130B"/>
    <w:rsid w:val="0022154E"/>
    <w:rsid w:val="00224F55"/>
    <w:rsid w:val="00240C4E"/>
    <w:rsid w:val="002443A2"/>
    <w:rsid w:val="002573DA"/>
    <w:rsid w:val="002642EF"/>
    <w:rsid w:val="00274724"/>
    <w:rsid w:val="002802D0"/>
    <w:rsid w:val="002E30D7"/>
    <w:rsid w:val="002E77CF"/>
    <w:rsid w:val="003173C7"/>
    <w:rsid w:val="003350EE"/>
    <w:rsid w:val="00341F74"/>
    <w:rsid w:val="00342675"/>
    <w:rsid w:val="00344011"/>
    <w:rsid w:val="00346764"/>
    <w:rsid w:val="003674FA"/>
    <w:rsid w:val="0037228F"/>
    <w:rsid w:val="00383396"/>
    <w:rsid w:val="00397567"/>
    <w:rsid w:val="003A5ED6"/>
    <w:rsid w:val="003B26DD"/>
    <w:rsid w:val="003C4367"/>
    <w:rsid w:val="003D1C24"/>
    <w:rsid w:val="003D4834"/>
    <w:rsid w:val="003E322A"/>
    <w:rsid w:val="003F0C08"/>
    <w:rsid w:val="003F6479"/>
    <w:rsid w:val="0042344D"/>
    <w:rsid w:val="00423B47"/>
    <w:rsid w:val="004404D4"/>
    <w:rsid w:val="00443C84"/>
    <w:rsid w:val="004740C4"/>
    <w:rsid w:val="0047518E"/>
    <w:rsid w:val="004818AB"/>
    <w:rsid w:val="00482D0C"/>
    <w:rsid w:val="004957FA"/>
    <w:rsid w:val="004D02F5"/>
    <w:rsid w:val="004D0E74"/>
    <w:rsid w:val="004F59B9"/>
    <w:rsid w:val="005216DE"/>
    <w:rsid w:val="00536136"/>
    <w:rsid w:val="005448B4"/>
    <w:rsid w:val="00564C11"/>
    <w:rsid w:val="0056581B"/>
    <w:rsid w:val="005821AF"/>
    <w:rsid w:val="00582E16"/>
    <w:rsid w:val="00590A92"/>
    <w:rsid w:val="00594E35"/>
    <w:rsid w:val="005C0299"/>
    <w:rsid w:val="005C1EED"/>
    <w:rsid w:val="005C53AE"/>
    <w:rsid w:val="005D0EFB"/>
    <w:rsid w:val="005D68A1"/>
    <w:rsid w:val="0060091C"/>
    <w:rsid w:val="00606C48"/>
    <w:rsid w:val="0062187A"/>
    <w:rsid w:val="0063119C"/>
    <w:rsid w:val="00631DC7"/>
    <w:rsid w:val="00640660"/>
    <w:rsid w:val="0065631A"/>
    <w:rsid w:val="00674E88"/>
    <w:rsid w:val="00683E89"/>
    <w:rsid w:val="006A0C7A"/>
    <w:rsid w:val="006C59B2"/>
    <w:rsid w:val="006D6A00"/>
    <w:rsid w:val="006E5A29"/>
    <w:rsid w:val="007044BB"/>
    <w:rsid w:val="00711674"/>
    <w:rsid w:val="00712BFC"/>
    <w:rsid w:val="0071564A"/>
    <w:rsid w:val="00722FB4"/>
    <w:rsid w:val="00724963"/>
    <w:rsid w:val="00734A24"/>
    <w:rsid w:val="00760737"/>
    <w:rsid w:val="00762E39"/>
    <w:rsid w:val="0078132E"/>
    <w:rsid w:val="0078363E"/>
    <w:rsid w:val="00786657"/>
    <w:rsid w:val="007B439A"/>
    <w:rsid w:val="007B69AE"/>
    <w:rsid w:val="007C6A92"/>
    <w:rsid w:val="007D02B9"/>
    <w:rsid w:val="007D4012"/>
    <w:rsid w:val="007D7617"/>
    <w:rsid w:val="007E2BC4"/>
    <w:rsid w:val="00813175"/>
    <w:rsid w:val="00813CA0"/>
    <w:rsid w:val="0081548C"/>
    <w:rsid w:val="00861DB9"/>
    <w:rsid w:val="008732A5"/>
    <w:rsid w:val="00887D75"/>
    <w:rsid w:val="008A7A14"/>
    <w:rsid w:val="008C4C7F"/>
    <w:rsid w:val="008C5C20"/>
    <w:rsid w:val="00900AB2"/>
    <w:rsid w:val="00947759"/>
    <w:rsid w:val="009613AC"/>
    <w:rsid w:val="00963A18"/>
    <w:rsid w:val="009761BB"/>
    <w:rsid w:val="0098302D"/>
    <w:rsid w:val="00994170"/>
    <w:rsid w:val="009C032D"/>
    <w:rsid w:val="009C38F1"/>
    <w:rsid w:val="009C7AA8"/>
    <w:rsid w:val="009D5756"/>
    <w:rsid w:val="009E5A90"/>
    <w:rsid w:val="009F2897"/>
    <w:rsid w:val="00A026BD"/>
    <w:rsid w:val="00A1172E"/>
    <w:rsid w:val="00A1284E"/>
    <w:rsid w:val="00A2383B"/>
    <w:rsid w:val="00A2385D"/>
    <w:rsid w:val="00A27319"/>
    <w:rsid w:val="00A351E8"/>
    <w:rsid w:val="00A3789D"/>
    <w:rsid w:val="00A559E8"/>
    <w:rsid w:val="00A62A51"/>
    <w:rsid w:val="00A64D1E"/>
    <w:rsid w:val="00A74986"/>
    <w:rsid w:val="00A8065F"/>
    <w:rsid w:val="00AA05AA"/>
    <w:rsid w:val="00AA42E1"/>
    <w:rsid w:val="00AB0C3B"/>
    <w:rsid w:val="00AB4DF5"/>
    <w:rsid w:val="00AC154D"/>
    <w:rsid w:val="00AF4220"/>
    <w:rsid w:val="00B042B7"/>
    <w:rsid w:val="00B14928"/>
    <w:rsid w:val="00B24D8C"/>
    <w:rsid w:val="00B26695"/>
    <w:rsid w:val="00B26E21"/>
    <w:rsid w:val="00B32EF3"/>
    <w:rsid w:val="00B34843"/>
    <w:rsid w:val="00B372CB"/>
    <w:rsid w:val="00B65F21"/>
    <w:rsid w:val="00B71BD0"/>
    <w:rsid w:val="00B761E1"/>
    <w:rsid w:val="00B7664E"/>
    <w:rsid w:val="00B8437A"/>
    <w:rsid w:val="00B8441D"/>
    <w:rsid w:val="00BA50B9"/>
    <w:rsid w:val="00BB5AA6"/>
    <w:rsid w:val="00BC0530"/>
    <w:rsid w:val="00BF4E96"/>
    <w:rsid w:val="00BF675B"/>
    <w:rsid w:val="00C272A7"/>
    <w:rsid w:val="00C30840"/>
    <w:rsid w:val="00C34D3F"/>
    <w:rsid w:val="00C44182"/>
    <w:rsid w:val="00C45FD9"/>
    <w:rsid w:val="00C50807"/>
    <w:rsid w:val="00C530E2"/>
    <w:rsid w:val="00C71D40"/>
    <w:rsid w:val="00C71D95"/>
    <w:rsid w:val="00C76A39"/>
    <w:rsid w:val="00C818FB"/>
    <w:rsid w:val="00C93DBF"/>
    <w:rsid w:val="00CA74CA"/>
    <w:rsid w:val="00CC1152"/>
    <w:rsid w:val="00CC286B"/>
    <w:rsid w:val="00CE5C56"/>
    <w:rsid w:val="00CF216E"/>
    <w:rsid w:val="00D16BF6"/>
    <w:rsid w:val="00D31FE9"/>
    <w:rsid w:val="00D50F1D"/>
    <w:rsid w:val="00D609CF"/>
    <w:rsid w:val="00D63C00"/>
    <w:rsid w:val="00D75C9B"/>
    <w:rsid w:val="00D86DA6"/>
    <w:rsid w:val="00D9466B"/>
    <w:rsid w:val="00D96DC8"/>
    <w:rsid w:val="00DA4022"/>
    <w:rsid w:val="00DA6EDE"/>
    <w:rsid w:val="00DD0FAF"/>
    <w:rsid w:val="00DD76EB"/>
    <w:rsid w:val="00DE3147"/>
    <w:rsid w:val="00E0057F"/>
    <w:rsid w:val="00E039E6"/>
    <w:rsid w:val="00E049CD"/>
    <w:rsid w:val="00E10E9F"/>
    <w:rsid w:val="00E45096"/>
    <w:rsid w:val="00E645E1"/>
    <w:rsid w:val="00E64A14"/>
    <w:rsid w:val="00E74DAC"/>
    <w:rsid w:val="00E844DC"/>
    <w:rsid w:val="00E93F87"/>
    <w:rsid w:val="00EA4CD3"/>
    <w:rsid w:val="00EA7BAD"/>
    <w:rsid w:val="00EC0B1C"/>
    <w:rsid w:val="00ED639B"/>
    <w:rsid w:val="00ED7A26"/>
    <w:rsid w:val="00EE4D4E"/>
    <w:rsid w:val="00EE4D88"/>
    <w:rsid w:val="00F22697"/>
    <w:rsid w:val="00F258D5"/>
    <w:rsid w:val="00F440B7"/>
    <w:rsid w:val="00F5688D"/>
    <w:rsid w:val="00F63AC2"/>
    <w:rsid w:val="00F64A0A"/>
    <w:rsid w:val="00F64E72"/>
    <w:rsid w:val="00F91CBE"/>
    <w:rsid w:val="00FA09B4"/>
    <w:rsid w:val="00FA1A94"/>
    <w:rsid w:val="00FA296E"/>
    <w:rsid w:val="00FB7E04"/>
    <w:rsid w:val="00FD4A9A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B58A6CE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2</Pages>
  <Words>251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3</cp:revision>
  <dcterms:created xsi:type="dcterms:W3CDTF">2022-04-03T12:07:00Z</dcterms:created>
  <dcterms:modified xsi:type="dcterms:W3CDTF">2022-04-03T15:46:00Z</dcterms:modified>
</cp:coreProperties>
</file>