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Default="004B1C44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Aufgabe_03_02</w:t>
      </w:r>
      <w:r w:rsidR="002A1E75">
        <w:rPr>
          <w:b/>
          <w:sz w:val="40"/>
          <w:szCs w:val="40"/>
        </w:rPr>
        <w:t>_04</w:t>
      </w:r>
    </w:p>
    <w:p w:rsidR="00F37B16" w:rsidRPr="006C59B2" w:rsidRDefault="00F37B16" w:rsidP="00252AC6">
      <w:pPr>
        <w:spacing w:before="240" w:after="240" w:line="240" w:lineRule="auto"/>
        <w:contextualSpacing/>
        <w:rPr>
          <w:b/>
          <w:sz w:val="40"/>
          <w:szCs w:val="40"/>
        </w:rPr>
      </w:pPr>
    </w:p>
    <w:p w:rsidR="00252AC6" w:rsidRDefault="00252AC6" w:rsidP="00252AC6">
      <w:pPr>
        <w:spacing w:before="240" w:after="240" w:line="240" w:lineRule="exact"/>
        <w:contextualSpacing/>
        <w:jc w:val="both"/>
      </w:pPr>
    </w:p>
    <w:p w:rsidR="005E4CA0" w:rsidRDefault="005E4CA0" w:rsidP="005E4CA0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Schreiben Sie bitte zunächst die folgende Funktion:</w:t>
      </w:r>
    </w:p>
    <w:p w:rsidR="005E4CA0" w:rsidRDefault="005E4CA0" w:rsidP="005E4CA0">
      <w:pPr>
        <w:spacing w:line="240" w:lineRule="auto"/>
        <w:jc w:val="both"/>
        <w:rPr>
          <w:sz w:val="32"/>
          <w:szCs w:val="32"/>
        </w:rPr>
      </w:pPr>
    </w:p>
    <w:p w:rsidR="005E4CA0" w:rsidRDefault="005E4CA0" w:rsidP="005E4CA0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Name: ………….... </w:t>
      </w:r>
      <w:r>
        <w:rPr>
          <w:sz w:val="32"/>
          <w:szCs w:val="32"/>
        </w:rPr>
        <w:t>istVolljaehrig</w:t>
      </w:r>
    </w:p>
    <w:p w:rsidR="005E4CA0" w:rsidRDefault="005E4CA0" w:rsidP="005E4CA0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Übergabewerte: … </w:t>
      </w:r>
      <w:r>
        <w:rPr>
          <w:sz w:val="32"/>
          <w:szCs w:val="32"/>
        </w:rPr>
        <w:t>1 Integer a</w:t>
      </w:r>
    </w:p>
    <w:p w:rsidR="005E4CA0" w:rsidRDefault="005E4CA0" w:rsidP="005E4CA0">
      <w:pPr>
        <w:spacing w:line="240" w:lineRule="auto"/>
        <w:jc w:val="both"/>
        <w:rPr>
          <w:sz w:val="16"/>
          <w:szCs w:val="16"/>
        </w:rPr>
      </w:pPr>
      <w:r>
        <w:rPr>
          <w:sz w:val="32"/>
          <w:szCs w:val="32"/>
        </w:rPr>
        <w:t xml:space="preserve">Funktionalität: ..…. </w:t>
      </w:r>
      <w:r w:rsidRPr="005E4CA0">
        <w:rPr>
          <w:sz w:val="32"/>
          <w:szCs w:val="32"/>
        </w:rPr>
        <w:t>überprüft, ob a größer gleich 18 ist</w:t>
      </w:r>
    </w:p>
    <w:p w:rsidR="005E4CA0" w:rsidRDefault="005E4CA0" w:rsidP="005E4CA0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Rückgabewert: ….. </w:t>
      </w:r>
      <w:r>
        <w:rPr>
          <w:sz w:val="32"/>
          <w:szCs w:val="32"/>
        </w:rPr>
        <w:t xml:space="preserve">‘j‘ falls a größer gleich 18, sonst ‘n‘ </w:t>
      </w:r>
    </w:p>
    <w:p w:rsidR="005E4CA0" w:rsidRDefault="005E4CA0" w:rsidP="005E4CA0">
      <w:pPr>
        <w:spacing w:line="240" w:lineRule="auto"/>
        <w:jc w:val="both"/>
        <w:rPr>
          <w:sz w:val="32"/>
          <w:szCs w:val="32"/>
        </w:rPr>
      </w:pPr>
    </w:p>
    <w:p w:rsidR="005E4CA0" w:rsidRPr="00E41BB9" w:rsidRDefault="005E4CA0" w:rsidP="005E4CA0">
      <w:pPr>
        <w:spacing w:line="240" w:lineRule="auto"/>
        <w:jc w:val="both"/>
        <w:rPr>
          <w:sz w:val="32"/>
          <w:szCs w:val="32"/>
        </w:rPr>
      </w:pPr>
    </w:p>
    <w:p w:rsidR="005E4CA0" w:rsidRDefault="005E4CA0" w:rsidP="005E4CA0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Testen Sie die Funktion bitte durch das folgende Hauptprogramm:</w:t>
      </w:r>
    </w:p>
    <w:p w:rsidR="00ED3BA6" w:rsidRDefault="00ED3BA6" w:rsidP="00D96461">
      <w:pPr>
        <w:spacing w:line="240" w:lineRule="auto"/>
        <w:jc w:val="both"/>
        <w:rPr>
          <w:b/>
          <w:sz w:val="36"/>
          <w:szCs w:val="36"/>
        </w:rPr>
      </w:pPr>
    </w:p>
    <w:p w:rsidR="005060AC" w:rsidRPr="005E4CA0" w:rsidRDefault="005E4CA0" w:rsidP="00D96461">
      <w:p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Das P</w:t>
      </w:r>
      <w:r w:rsidRPr="005E4CA0">
        <w:rPr>
          <w:sz w:val="36"/>
          <w:szCs w:val="36"/>
        </w:rPr>
        <w:t>rogr</w:t>
      </w:r>
      <w:r>
        <w:rPr>
          <w:sz w:val="36"/>
          <w:szCs w:val="36"/>
        </w:rPr>
        <w:t>a</w:t>
      </w:r>
      <w:r w:rsidRPr="005E4CA0">
        <w:rPr>
          <w:sz w:val="36"/>
          <w:szCs w:val="36"/>
        </w:rPr>
        <w:t>mm</w:t>
      </w:r>
      <w:r>
        <w:rPr>
          <w:sz w:val="36"/>
          <w:szCs w:val="36"/>
        </w:rPr>
        <w:t xml:space="preserve"> startet mit einer </w:t>
      </w:r>
      <w:r w:rsidR="004857E3">
        <w:rPr>
          <w:sz w:val="36"/>
          <w:szCs w:val="36"/>
        </w:rPr>
        <w:t xml:space="preserve">Schleife, die 100-mal durchlaufen wird. Pro Durchlauf wird eine Zufallszahl zwischen 1 und 100 ermittelt </w:t>
      </w:r>
      <w:r w:rsidR="004857E3" w:rsidRPr="004857E3">
        <w:rPr>
          <w:sz w:val="28"/>
          <w:szCs w:val="28"/>
        </w:rPr>
        <w:t xml:space="preserve">(verwenden Sie hierfür bitte die Funktion </w:t>
      </w:r>
      <w:r w:rsidR="004857E3" w:rsidRPr="004857E3">
        <w:rPr>
          <w:i/>
          <w:sz w:val="28"/>
          <w:szCs w:val="28"/>
        </w:rPr>
        <w:t>zufall</w:t>
      </w:r>
      <w:r w:rsidR="004857E3" w:rsidRPr="004857E3">
        <w:rPr>
          <w:sz w:val="28"/>
          <w:szCs w:val="28"/>
        </w:rPr>
        <w:t xml:space="preserve"> aus A_03_02_03</w:t>
      </w:r>
      <w:r w:rsidR="004857E3">
        <w:rPr>
          <w:sz w:val="36"/>
          <w:szCs w:val="36"/>
        </w:rPr>
        <w:t xml:space="preserve">). Der Rückgabewert der Funktion zufall soll anschließend als Übergabewert für die Funktion </w:t>
      </w:r>
      <w:r w:rsidR="004857E3" w:rsidRPr="004857E3">
        <w:rPr>
          <w:i/>
          <w:sz w:val="36"/>
          <w:szCs w:val="36"/>
        </w:rPr>
        <w:t>istVolljaehrig</w:t>
      </w:r>
      <w:r w:rsidR="004857E3">
        <w:rPr>
          <w:sz w:val="36"/>
          <w:szCs w:val="36"/>
        </w:rPr>
        <w:t xml:space="preserve"> genutzt werden. Pro Durchlauf sollen die Rückgabewerte beider Funktionen auf der Konsole erscheinen.</w:t>
      </w:r>
    </w:p>
    <w:p w:rsidR="00135837" w:rsidRDefault="00135837" w:rsidP="00D96461">
      <w:pPr>
        <w:spacing w:line="240" w:lineRule="auto"/>
        <w:jc w:val="both"/>
        <w:rPr>
          <w:b/>
          <w:sz w:val="36"/>
          <w:szCs w:val="36"/>
        </w:rPr>
      </w:pPr>
      <w:bookmarkStart w:id="0" w:name="_GoBack"/>
      <w:bookmarkEnd w:id="0"/>
    </w:p>
    <w:p w:rsidR="00135837" w:rsidRDefault="00135837" w:rsidP="00D96461">
      <w:pPr>
        <w:spacing w:line="240" w:lineRule="auto"/>
        <w:jc w:val="both"/>
        <w:rPr>
          <w:b/>
          <w:sz w:val="36"/>
          <w:szCs w:val="36"/>
        </w:rPr>
      </w:pPr>
    </w:p>
    <w:p w:rsidR="005060AC" w:rsidRDefault="005060AC" w:rsidP="00D96461">
      <w:pPr>
        <w:spacing w:line="240" w:lineRule="auto"/>
        <w:jc w:val="both"/>
        <w:rPr>
          <w:b/>
          <w:sz w:val="36"/>
          <w:szCs w:val="36"/>
        </w:rPr>
      </w:pPr>
    </w:p>
    <w:p w:rsidR="00D96461" w:rsidRDefault="00D96461" w:rsidP="00D96461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:rsidR="00312991" w:rsidRPr="00312991" w:rsidRDefault="00312991" w:rsidP="00D96461">
      <w:pPr>
        <w:spacing w:line="240" w:lineRule="auto"/>
        <w:jc w:val="both"/>
        <w:rPr>
          <w:b/>
          <w:sz w:val="16"/>
          <w:szCs w:val="16"/>
        </w:rPr>
      </w:pPr>
    </w:p>
    <w:p w:rsidR="00AF121F" w:rsidRPr="00312991" w:rsidRDefault="007E5A6B" w:rsidP="00D96461">
      <w:pPr>
        <w:spacing w:line="240" w:lineRule="auto"/>
        <w:jc w:val="both"/>
        <w:rPr>
          <w:sz w:val="28"/>
          <w:szCs w:val="28"/>
        </w:rPr>
      </w:pPr>
      <w:r w:rsidRPr="00312991">
        <w:rPr>
          <w:sz w:val="28"/>
          <w:szCs w:val="28"/>
        </w:rPr>
        <w:t>Erstellen Sie bitte zunächst ein</w:t>
      </w:r>
      <w:r w:rsidR="00ED3BA6">
        <w:rPr>
          <w:sz w:val="28"/>
          <w:szCs w:val="28"/>
        </w:rPr>
        <w:t>en entsprechenden</w:t>
      </w:r>
      <w:r w:rsidRPr="00312991">
        <w:rPr>
          <w:sz w:val="28"/>
          <w:szCs w:val="28"/>
        </w:rPr>
        <w:t xml:space="preserve"> </w:t>
      </w:r>
      <w:r w:rsidR="00ED3BA6">
        <w:rPr>
          <w:b/>
          <w:sz w:val="28"/>
          <w:szCs w:val="28"/>
        </w:rPr>
        <w:t>Pseudocode</w:t>
      </w:r>
      <w:r w:rsidRPr="00312991">
        <w:rPr>
          <w:sz w:val="28"/>
          <w:szCs w:val="28"/>
        </w:rPr>
        <w:t xml:space="preserve"> und übersetzen Sie dies</w:t>
      </w:r>
      <w:r w:rsidR="0071202A">
        <w:rPr>
          <w:sz w:val="28"/>
          <w:szCs w:val="28"/>
        </w:rPr>
        <w:t>es</w:t>
      </w:r>
      <w:r w:rsidRPr="00312991">
        <w:rPr>
          <w:sz w:val="28"/>
          <w:szCs w:val="28"/>
        </w:rPr>
        <w:t xml:space="preserve"> bitte erst anschließend in einen geeigneten </w:t>
      </w:r>
      <w:r w:rsidRPr="00312991">
        <w:rPr>
          <w:b/>
          <w:sz w:val="28"/>
          <w:szCs w:val="28"/>
        </w:rPr>
        <w:t>Quellcode</w:t>
      </w:r>
      <w:r w:rsidRPr="00312991">
        <w:rPr>
          <w:sz w:val="28"/>
          <w:szCs w:val="28"/>
        </w:rPr>
        <w:t>.</w:t>
      </w:r>
    </w:p>
    <w:p w:rsidR="00AF121F" w:rsidRDefault="00AF121F" w:rsidP="00D96461">
      <w:pPr>
        <w:spacing w:line="240" w:lineRule="auto"/>
        <w:jc w:val="both"/>
        <w:rPr>
          <w:sz w:val="32"/>
          <w:szCs w:val="32"/>
        </w:rPr>
      </w:pPr>
    </w:p>
    <w:p w:rsidR="00711674" w:rsidRPr="00ED7A26" w:rsidRDefault="00711674" w:rsidP="00711674"/>
    <w:sectPr w:rsidR="00711674" w:rsidRPr="00ED7A26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E27" w:rsidRDefault="00452E27" w:rsidP="006D6A00">
      <w:r>
        <w:separator/>
      </w:r>
    </w:p>
  </w:endnote>
  <w:endnote w:type="continuationSeparator" w:id="0">
    <w:p w:rsidR="00452E27" w:rsidRDefault="00452E27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E27" w:rsidRDefault="00452E27" w:rsidP="006D6A00">
      <w:r>
        <w:separator/>
      </w:r>
    </w:p>
  </w:footnote>
  <w:footnote w:type="continuationSeparator" w:id="0">
    <w:p w:rsidR="00452E27" w:rsidRDefault="00452E27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294B7008"/>
    <w:multiLevelType w:val="hybridMultilevel"/>
    <w:tmpl w:val="55E6DCE2"/>
    <w:lvl w:ilvl="0" w:tplc="F7AE7394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B60BB"/>
    <w:rsid w:val="000E6D8C"/>
    <w:rsid w:val="0010735C"/>
    <w:rsid w:val="0011351B"/>
    <w:rsid w:val="00135837"/>
    <w:rsid w:val="00172122"/>
    <w:rsid w:val="001B05EA"/>
    <w:rsid w:val="001C211E"/>
    <w:rsid w:val="001C461E"/>
    <w:rsid w:val="002138D9"/>
    <w:rsid w:val="00213A1B"/>
    <w:rsid w:val="00216735"/>
    <w:rsid w:val="00240C4E"/>
    <w:rsid w:val="00252AC6"/>
    <w:rsid w:val="00252ED5"/>
    <w:rsid w:val="002573DA"/>
    <w:rsid w:val="002642EF"/>
    <w:rsid w:val="002A1E75"/>
    <w:rsid w:val="002B5C99"/>
    <w:rsid w:val="00312991"/>
    <w:rsid w:val="00371B2B"/>
    <w:rsid w:val="00380598"/>
    <w:rsid w:val="003A5ED6"/>
    <w:rsid w:val="003A6168"/>
    <w:rsid w:val="003B26DD"/>
    <w:rsid w:val="0041692B"/>
    <w:rsid w:val="0042344D"/>
    <w:rsid w:val="00452E27"/>
    <w:rsid w:val="0047145A"/>
    <w:rsid w:val="0047518E"/>
    <w:rsid w:val="004857E3"/>
    <w:rsid w:val="004957FA"/>
    <w:rsid w:val="004B1C44"/>
    <w:rsid w:val="004D6615"/>
    <w:rsid w:val="004D7C78"/>
    <w:rsid w:val="005060AC"/>
    <w:rsid w:val="00536136"/>
    <w:rsid w:val="0054414F"/>
    <w:rsid w:val="00582E16"/>
    <w:rsid w:val="00594E35"/>
    <w:rsid w:val="005B2B13"/>
    <w:rsid w:val="005D11FF"/>
    <w:rsid w:val="005E4CA0"/>
    <w:rsid w:val="00674E88"/>
    <w:rsid w:val="006A0C7A"/>
    <w:rsid w:val="006D6A00"/>
    <w:rsid w:val="007004A8"/>
    <w:rsid w:val="00711674"/>
    <w:rsid w:val="0071202A"/>
    <w:rsid w:val="00712BFC"/>
    <w:rsid w:val="00722FB4"/>
    <w:rsid w:val="007377DB"/>
    <w:rsid w:val="00760737"/>
    <w:rsid w:val="007E5A6B"/>
    <w:rsid w:val="007F64DD"/>
    <w:rsid w:val="00842E16"/>
    <w:rsid w:val="008C4C7F"/>
    <w:rsid w:val="00900FFD"/>
    <w:rsid w:val="00920A4D"/>
    <w:rsid w:val="00947759"/>
    <w:rsid w:val="009500C1"/>
    <w:rsid w:val="009B2574"/>
    <w:rsid w:val="00A27319"/>
    <w:rsid w:val="00A44BEB"/>
    <w:rsid w:val="00A610F1"/>
    <w:rsid w:val="00A62A51"/>
    <w:rsid w:val="00A80069"/>
    <w:rsid w:val="00AB0C3B"/>
    <w:rsid w:val="00AB4DF5"/>
    <w:rsid w:val="00AC6A45"/>
    <w:rsid w:val="00AD0095"/>
    <w:rsid w:val="00AD0F47"/>
    <w:rsid w:val="00AF121F"/>
    <w:rsid w:val="00B02F77"/>
    <w:rsid w:val="00B07FAB"/>
    <w:rsid w:val="00B1562A"/>
    <w:rsid w:val="00B8437A"/>
    <w:rsid w:val="00BA4B75"/>
    <w:rsid w:val="00BB51AA"/>
    <w:rsid w:val="00BC0530"/>
    <w:rsid w:val="00BF4E96"/>
    <w:rsid w:val="00C05B4A"/>
    <w:rsid w:val="00C34D3F"/>
    <w:rsid w:val="00C40C52"/>
    <w:rsid w:val="00C76A39"/>
    <w:rsid w:val="00CC286B"/>
    <w:rsid w:val="00D3458A"/>
    <w:rsid w:val="00D50F1D"/>
    <w:rsid w:val="00D96461"/>
    <w:rsid w:val="00D96DC8"/>
    <w:rsid w:val="00DC537B"/>
    <w:rsid w:val="00DD76EB"/>
    <w:rsid w:val="00E01213"/>
    <w:rsid w:val="00E12975"/>
    <w:rsid w:val="00E51BED"/>
    <w:rsid w:val="00EA4CD3"/>
    <w:rsid w:val="00EC46F8"/>
    <w:rsid w:val="00ED3BA6"/>
    <w:rsid w:val="00ED7A26"/>
    <w:rsid w:val="00F22697"/>
    <w:rsid w:val="00F37B16"/>
    <w:rsid w:val="00F440B7"/>
    <w:rsid w:val="00F54C55"/>
    <w:rsid w:val="00F5688D"/>
    <w:rsid w:val="00F821DD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08F0A02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14F0D701-6260-4F3C-924E-85B2EB023005}"/>
</file>

<file path=customXml/itemProps2.xml><?xml version="1.0" encoding="utf-8"?>
<ds:datastoreItem xmlns:ds="http://schemas.openxmlformats.org/officeDocument/2006/customXml" ds:itemID="{EB38E110-FACD-4453-A0AA-298EDA3902C1}"/>
</file>

<file path=customXml/itemProps3.xml><?xml version="1.0" encoding="utf-8"?>
<ds:datastoreItem xmlns:ds="http://schemas.openxmlformats.org/officeDocument/2006/customXml" ds:itemID="{F00DC25D-BFB2-4830-9C4A-677C0A10A276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4</cp:revision>
  <dcterms:created xsi:type="dcterms:W3CDTF">2020-10-23T07:10:00Z</dcterms:created>
  <dcterms:modified xsi:type="dcterms:W3CDTF">2020-10-23T07:34:00Z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