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7 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Selenium Grid : Grid Architecture and Demo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Grid is a tool in the Selenium suite that facilitates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 test execution</w:t>
      </w:r>
      <w:r w:rsidDel="00000000" w:rsidR="00000000" w:rsidRPr="00000000">
        <w:rPr>
          <w:sz w:val="24"/>
          <w:szCs w:val="24"/>
          <w:rtl w:val="0"/>
        </w:rPr>
        <w:t xml:space="preserve"> by allowing tests to run on multiple machines or browsers concurrently, providing a scalable and efficient solution for distributed test automation.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suite comprises four components: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333333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Selenium Grid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333333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Selenium IDE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333333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Selenium RC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333333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Selenium Webdriver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Selenium Grid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2" w:sz="0" w:val="none"/>
          <w:right w:color="auto" w:space="0" w:sz="0" w:val="none"/>
        </w:pBdr>
        <w:shd w:fill="ffffff" w:val="clear"/>
        <w:spacing w:before="300" w:line="374.4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Selenium Grid is a feature in Selenium that allows you to run test cases in different machines across different platforms.</w:t>
      </w:r>
    </w:p>
    <w:p w:rsidR="00000000" w:rsidDel="00000000" w:rsidP="00000000" w:rsidRDefault="00000000" w:rsidRPr="00000000" w14:paraId="00000010">
      <w:pPr>
        <w:pBdr>
          <w:top w:color="auto" w:space="2" w:sz="0" w:val="none"/>
          <w:left w:color="auto" w:space="-18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240" w:line="374.4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The control of triggering the test cases is on the local machine, and when the test cases are triggered, they are automatically executed by the remote machine. Suppose you have 5 test cases.</w:t>
      </w:r>
    </w:p>
    <w:p w:rsidR="00000000" w:rsidDel="00000000" w:rsidP="00000000" w:rsidRDefault="00000000" w:rsidRPr="00000000" w14:paraId="00000011">
      <w:pPr>
        <w:pBdr>
          <w:top w:color="auto" w:space="2" w:sz="0" w:val="none"/>
          <w:left w:color="auto" w:space="-18" w:sz="0" w:val="none"/>
          <w:bottom w:color="auto" w:space="0" w:sz="0" w:val="none"/>
          <w:right w:color="auto" w:space="0" w:sz="0" w:val="none"/>
        </w:pBdr>
        <w:shd w:fill="ffffff" w:val="clear"/>
        <w:spacing w:after="240" w:line="374.4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Your local machine is running multiple applications, so you want to run your test cases in a remote machine. You need to configure the remote server so that the test cases can be executed there.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miodcxmwxlx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6f9wk8bk5q9u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uxutn7es5f2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qv7rydvrhxas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x49muyc3ty9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ew1ombdp0erp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3ewwf4xmflec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vpmce7wqetlt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312" w:lineRule="auto"/>
        <w:jc w:val="both"/>
        <w:rPr>
          <w:b w:val="1"/>
          <w:sz w:val="24"/>
          <w:szCs w:val="24"/>
        </w:rPr>
      </w:pPr>
      <w:bookmarkStart w:colFirst="0" w:colLast="0" w:name="_2kgv8swgspe7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Architecture of Selenium Grid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qg4x72vz4ha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zte0f6xrijk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Hub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-18" w:sz="0" w:val="none"/>
          <w:bottom w:color="auto" w:space="2" w:sz="0" w:val="none"/>
          <w:right w:color="auto" w:space="0" w:sz="0" w:val="none"/>
        </w:pBdr>
        <w:shd w:fill="ffffff" w:val="clear"/>
        <w:spacing w:before="300" w:line="374.4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A Hub is a central point or a local machine that receives all the test requests and distributes them to the right nodes. The machine which actually triggers the test case known as Hub.</w:t>
      </w:r>
    </w:p>
    <w:p w:rsidR="00000000" w:rsidDel="00000000" w:rsidP="00000000" w:rsidRDefault="00000000" w:rsidRPr="00000000" w14:paraId="00000022">
      <w:pPr>
        <w:pBdr>
          <w:top w:color="auto" w:space="2" w:sz="0" w:val="none"/>
          <w:left w:color="auto" w:space="-18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240" w:before="240" w:line="374.4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There can be only one hub in a selenium grid.</w:t>
      </w:r>
    </w:p>
    <w:p w:rsidR="00000000" w:rsidDel="00000000" w:rsidP="00000000" w:rsidRDefault="00000000" w:rsidRPr="00000000" w14:paraId="00000023">
      <w:pPr>
        <w:pBdr>
          <w:top w:color="auto" w:space="2" w:sz="0" w:val="none"/>
          <w:left w:color="auto" w:space="-18" w:sz="0" w:val="none"/>
          <w:bottom w:color="auto" w:space="0" w:sz="0" w:val="none"/>
          <w:right w:color="auto" w:space="0" w:sz="0" w:val="none"/>
        </w:pBdr>
        <w:shd w:fill="ffffff" w:val="clear"/>
        <w:spacing w:after="240" w:line="374.4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The machine which is containing the hub triggers the test case, but you will see the browser being automated on other machines.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n5w06uwyz80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3ulosuyemxq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4ol9sf4qkk8s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t74c5nd548d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jnvek8kw2vr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="311.99999999999994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jg9p3h8ww6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Nodes are the selenium instances which </w:t>
      </w:r>
      <w:r w:rsidDel="00000000" w:rsidR="00000000" w:rsidRPr="00000000">
        <w:rPr>
          <w:b w:val="1"/>
          <w:sz w:val="24"/>
          <w:szCs w:val="24"/>
          <w:rtl w:val="0"/>
        </w:rPr>
        <w:t xml:space="preserve">will execute the test cases that you loaded on the hub.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Nodes can be launched on multiple machines with different platforms and browsers.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Selenium Grid architecture to setup both Hub and node in the same localhost.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Jar file is –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standalone server.jar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help of this Jar file we can setup both Hub and Nodes.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Working 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writing the code Process :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 Seleniumstandloneserver.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have to install Hub server in our Local.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have to install Node server in our Local.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code/ Eclipse :</w:t>
      </w:r>
    </w:p>
    <w:p w:rsidR="00000000" w:rsidDel="00000000" w:rsidP="00000000" w:rsidRDefault="00000000" w:rsidRPr="00000000" w14:paraId="0000004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 code, we should give the address/URL of Hub.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should specify the DesiredCapabilities of the platform. Browser, version for Node.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should use ChromeOptions in our code.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Hub 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1.For Hub , we need a Selenium standalone server jar file to be specified.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We need to start the Hub server on Hub.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Node to execute in chrome browser :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 Hub , we need a Selenium standalone server jar file to be specified.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Chrome browser should be installed.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Chromedriver.exe should be present in node.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need to Register a node with Hub.(Connecting Hub with node is called Registering.)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</w:t>
      </w:r>
      <w:r w:rsidDel="00000000" w:rsidR="00000000" w:rsidRPr="00000000">
        <w:rPr>
          <w:sz w:val="24"/>
          <w:szCs w:val="24"/>
          <w:rtl w:val="0"/>
        </w:rPr>
        <w:t xml:space="preserve">: Download Selenium standalone server jar file and keep it in a folder.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</w:t>
      </w:r>
      <w:r w:rsidDel="00000000" w:rsidR="00000000" w:rsidRPr="00000000">
        <w:rPr>
          <w:sz w:val="24"/>
          <w:szCs w:val="24"/>
          <w:rtl w:val="0"/>
        </w:rPr>
        <w:t xml:space="preserve">: Open command prompt at the location of your Selenium server jar file/ change path after opening cmd.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Hub Configuration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to install Selenium Hub 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Java -jar selenium-server-standalone-3.141.59.jar -role hub  </w:t>
      </w:r>
      <w:r w:rsidDel="00000000" w:rsidR="00000000" w:rsidRPr="00000000">
        <w:rPr>
          <w:sz w:val="24"/>
          <w:szCs w:val="24"/>
          <w:rtl w:val="0"/>
        </w:rPr>
        <w:t xml:space="preserve">(include .jar in the command)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following message will be displayed in your cmd.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20:12:29.036 INFO [Hub.start] - Selenium Grid hub is up and running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17:21:26.537 INFO [Hub.start] - Nodes should register to http://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192.168.29.167:4444</w:t>
      </w:r>
      <w:r w:rsidDel="00000000" w:rsidR="00000000" w:rsidRPr="00000000">
        <w:rPr>
          <w:sz w:val="24"/>
          <w:szCs w:val="24"/>
          <w:rtl w:val="0"/>
        </w:rPr>
        <w:t xml:space="preserve">/grid/register/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17:21:26.538 INFO [Hub.start] - Clients should connect to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192.168.29.167:4444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/wd/hub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note : Don't ever close your cmd after installing Hub, chances are there the hub config might be lost.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marked address is the address of your hub in your localhost.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your browser and type the same address the following screen should be visible.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confirms that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Hub is up and running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 Configuration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another instance of cmd(Don't close the Hub installed cmd instance)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following command 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java -Dwebdriver.chrome.driver="C:\Users\Dell\Documents\seleniumgrid\chromedriver.exe" -jar selenium-server-standalone-3.141.59.jar -role node -hub http://192.168.56.1:4444/grid/register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entering the command , we will get the following msg in cmd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20:17:45.784 INFO [GridLauncherV3.lambda$buildLaunchers$7] - 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elenium Grid node is up and ready to register to the hub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20:17:45.881 INFO [SelfRegisteringRemote$1.run] - Starting auto registration thread. Will try to register every 5000 ms.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20:17:46.284 INFO [SelfRegisteringRemote.registerToHub] -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Registering the node to the hub: http://192.168.29.167:4444/grid/register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20:17:46.386 INFO [SelfRegisteringRemote.registerToHub]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The node is registered to the hub and ready to use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also in other cmd the following msg will be displayed 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20:17:46.385 INFO [DefaultGridRegistry.add]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Registered a node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http://192.168.29.167:22472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node is registered in the 22472 port mentioned above , and hence 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Hub address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192.168.29.167:4444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Nodes address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http://192.168.29.167:22472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following page should be displayed after clicking on Console option  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Grid Console.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5731200" cy="250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It’s time to write the code in Eclipse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Maven project and add selenium and testNg dependency (Avoid this step if already present)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note : In your Maven Project, use the same dependency and version of the selenium which you have used for the standalone server jar file.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 : </w:t>
      </w:r>
      <w:r w:rsidDel="00000000" w:rsidR="00000000" w:rsidRPr="00000000">
        <w:rPr>
          <w:sz w:val="24"/>
          <w:szCs w:val="24"/>
          <w:rtl w:val="0"/>
        </w:rPr>
        <w:t xml:space="preserve">In java class, add Desired Capabilities,  set Capability browser and OS.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Desired Capabilities</w:t>
      </w:r>
    </w:p>
    <w:p w:rsidR="00000000" w:rsidDel="00000000" w:rsidP="00000000" w:rsidRDefault="00000000" w:rsidRPr="00000000" w14:paraId="0000009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DesiredCapabilities des = new DesiredCapabilities();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des.setBrowserName("chrome");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des.setPlatform(Platform.WIN10);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</w:t>
      </w:r>
      <w:r w:rsidDel="00000000" w:rsidR="00000000" w:rsidRPr="00000000">
        <w:rPr>
          <w:sz w:val="24"/>
          <w:szCs w:val="24"/>
          <w:rtl w:val="0"/>
        </w:rPr>
        <w:t xml:space="preserve"> : ChromeOptions Definition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ChromeOptions options = new ChromeOptions();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 : </w:t>
      </w:r>
      <w:r w:rsidDel="00000000" w:rsidR="00000000" w:rsidRPr="00000000">
        <w:rPr>
          <w:sz w:val="24"/>
          <w:szCs w:val="24"/>
          <w:rtl w:val="0"/>
        </w:rPr>
        <w:t xml:space="preserve"> Merging the ChromeOptions with the Desired capabilities, that the node is supposed to execute.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options.merge(des);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9</w:t>
      </w:r>
      <w:r w:rsidDel="00000000" w:rsidR="00000000" w:rsidRPr="00000000">
        <w:rPr>
          <w:sz w:val="24"/>
          <w:szCs w:val="24"/>
          <w:rtl w:val="0"/>
        </w:rPr>
        <w:t xml:space="preserve"> : We execute the Test with RemoteWebDriver providing the HubURL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String HubUrl = "http://192.168.29.167:4444/wd/hub";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WebDriver driver = new RemoteWebDriver(new URL(HubUrl),options);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driver.get("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class complete code 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GridTest {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public static void main(String[] args) throws MalformedURLException {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// Define Desired Capabilities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DesiredCapabilities des = new DesiredCapabilities();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des.setBrowserName("chrome");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des.setPlatform(Platform.WINDOWS);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//Chrome Options Definition.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ChromeOptions options = new ChromeOptions();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// here we are merging the ChromeOptions with the Desired capabilities, that the node is supposed to execute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options.merge(des);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// We execute the Test with RemoteWebDriver providing the HubURL and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String HubUrl = "http://192.168.29.167:4444/wd/hub";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WebDriver driver = new RemoteWebDriver(new URL(HubUrl),options);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driver.get("https://www.selenium.dev/");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System.out.println(driver.getTitle());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BDD-Cucumber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BDD – Behavioral Driven Development.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to Develop,Test, maintain, Deliver the Software.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BDD is not a framework</w:t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hd w:fill="ffffff" w:val="clear"/>
        <w:spacing w:after="240" w:before="460" w:line="268.8" w:lineRule="auto"/>
        <w:rPr>
          <w:b w:val="1"/>
          <w:sz w:val="24"/>
          <w:szCs w:val="24"/>
        </w:rPr>
      </w:pPr>
      <w:bookmarkStart w:colFirst="0" w:colLast="0" w:name="_jwvemysajbhe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What is BDD?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is a way for software teams to work that closes the gap between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people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people.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– 3  Amigos.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Amigos are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Developers , Testers , Business Analyst/ Product Owner.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f" w:val="clear"/>
        <w:spacing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these 3 Amigos , there is a constant Communication being conducted on daily basis.</w:t>
      </w:r>
    </w:p>
    <w:p w:rsidR="00000000" w:rsidDel="00000000" w:rsidP="00000000" w:rsidRDefault="00000000" w:rsidRPr="00000000" w14:paraId="000000E2">
      <w:pPr>
        <w:shd w:fill="ffffff" w:val="clear"/>
        <w:spacing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–</w:t>
      </w:r>
    </w:p>
    <w:p w:rsidR="00000000" w:rsidDel="00000000" w:rsidP="00000000" w:rsidRDefault="00000000" w:rsidRPr="00000000" w14:paraId="000000E3">
      <w:pPr>
        <w:shd w:fill="ffffff" w:val="clear"/>
        <w:spacing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Redbus</w:t>
      </w:r>
    </w:p>
    <w:p w:rsidR="00000000" w:rsidDel="00000000" w:rsidP="00000000" w:rsidRDefault="00000000" w:rsidRPr="00000000" w14:paraId="000000E4">
      <w:pPr>
        <w:shd w:fill="ffffff" w:val="clear"/>
        <w:spacing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Encouraging collaboration across roles to build shared understanding of the problem to be solved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ind w:left="152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Working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rapid, small iterations</w:t>
      </w:r>
      <w:r w:rsidDel="00000000" w:rsidR="00000000" w:rsidRPr="00000000">
        <w:rPr>
          <w:sz w:val="24"/>
          <w:szCs w:val="24"/>
          <w:rtl w:val="0"/>
        </w:rPr>
        <w:t xml:space="preserve"> to increase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and the flow of value</w:t>
      </w:r>
    </w:p>
    <w:p w:rsidR="00000000" w:rsidDel="00000000" w:rsidP="00000000" w:rsidRDefault="00000000" w:rsidRPr="00000000" w14:paraId="000000E7">
      <w:pPr>
        <w:shd w:fill="ffffff" w:val="clear"/>
        <w:spacing w:after="240" w:lineRule="auto"/>
        <w:ind w:left="1520" w:hanging="360"/>
        <w:rPr>
          <w:b w:val="1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Producing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  <w:r w:rsidDel="00000000" w:rsidR="00000000" w:rsidRPr="00000000">
        <w:rPr>
          <w:sz w:val="24"/>
          <w:szCs w:val="24"/>
          <w:rtl w:val="0"/>
        </w:rPr>
        <w:t xml:space="preserve"> that is automatically checked against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system’s behaviour</w:t>
      </w:r>
    </w:p>
    <w:p w:rsidR="00000000" w:rsidDel="00000000" w:rsidP="00000000" w:rsidRDefault="00000000" w:rsidRPr="00000000" w14:paraId="000000E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this by focusing collaborative work around concrete, real-world examples that illustrate how we want the system to behave. We use those examples to guide us from concept through to implementation, in a process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continuous collaboration.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hd w:fill="ffffff" w:val="clear"/>
        <w:spacing w:after="240" w:before="460" w:line="268.8" w:lineRule="auto"/>
        <w:rPr>
          <w:b w:val="1"/>
          <w:sz w:val="24"/>
          <w:szCs w:val="24"/>
        </w:rPr>
      </w:pPr>
      <w:bookmarkStart w:colFirst="0" w:colLast="0" w:name="_62htumiix57r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 Programs 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package griddemo;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org.openqa.selenium.remote.RemoteWebDriver;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class GridTest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static void main(String[] args) throws MalformedURLException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// Step 1- Create object of Desired Capabilities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DesiredCapabilities des = new DesiredCapabilities();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//Step -2 Through Desired Capabilities we set the browser name and platform name.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des.setBrowserName("chrome");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des.setPlatform(Platform.WINDOWS);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// step 3 - I have to create Object of ChromeOptions class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ChromeOptions op = new ChromeOptions();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//Step 4 - Merging ChromeOptions with the Desired Capabilities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op.merge(des);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// We are making use of ChromeOptions class to merge the desired capabilities with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// the chromeoptions reference and mentioning the same in RemoteWebDriver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// Step 5 - Store the HubURL in a string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String HubURL="http://192.168.56.1:4444/wd/hub";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// Step 6 - Invoke the browser with RemoteWebDriver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//and pass the HubuRL and chromeoptions instance using URL object.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// In the First parameter of RemoteWebDriver we are passing the details of Hub.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// IN second parameter we are passing the details of the node.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WebDriver driver = new RemoteWebDriver(new URL(HubURL),op);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driver.get("https://www.amazon.in/");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System.out.println(driver.getTitle());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catch (Exception e)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// TODO: handle exception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29.167:4444/wd/hub" TargetMode="External"/><Relationship Id="rId10" Type="http://schemas.openxmlformats.org/officeDocument/2006/relationships/hyperlink" Target="http://192.168.29.167:4444/wd/hub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29.167:4444/wd/hub" TargetMode="External"/><Relationship Id="rId14" Type="http://schemas.openxmlformats.org/officeDocument/2006/relationships/hyperlink" Target="https://www.selenium.dev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192.168.29.167:4444/wd/h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