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MUNHub Text Quality Enhancer</w:t>
        <w:br/>
        <w:t>Chrome Extension — Product Requirements Document</w:t>
      </w:r>
    </w:p>
    <w:p>
      <w:pPr>
        <w:jc w:val="center"/>
      </w:pPr>
      <w:r>
        <w:rPr>
          <w:i/>
          <w:sz w:val="20"/>
        </w:rPr>
        <w:t>Version 1.0 | Product PRD</w:t>
      </w:r>
    </w:p>
    <w:p>
      <w:pPr>
        <w:pStyle w:val="Heading1"/>
      </w:pPr>
      <w:r>
        <w:t>1. Executive Summary</w:t>
      </w:r>
    </w:p>
    <w:p>
      <w:r>
        <w:t>The Text Quality Enhancer is a Chrome extension that helps users improve selected text directly inside the browser. When a user selects text on a webpage, the extension presents a lightweight side panel where the user can transform the text into a chosen writing style such as Formal, Casual, Professional, Friendly, Concise, Academic, Persuasive, or Grammar Fix. The extension returns an improved version while preserving the user's original meaning.</w:t>
      </w:r>
    </w:p>
    <w:p>
      <w:pPr>
        <w:pStyle w:val="Heading1"/>
      </w:pPr>
      <w:r>
        <w:t>2. Product Vision</w:t>
      </w:r>
    </w:p>
    <w:p>
      <w:r>
        <w:t>Make high-quality writing assistance available wherever users type or read on the web, without requiring them to copy text into a separate AI application.</w:t>
      </w:r>
    </w:p>
    <w:p>
      <w:pPr>
        <w:pStyle w:val="Heading1"/>
      </w:pPr>
      <w:r>
        <w:t>3. Problem Statement</w:t>
      </w:r>
    </w:p>
    <w:p>
      <w:pPr>
        <w:pStyle w:val="ListBullet"/>
      </w:pPr>
      <w:r>
        <w:t>Users frequently write emails, messages, assignments, comments, applications, and professional content in the browser.</w:t>
      </w:r>
    </w:p>
    <w:p>
      <w:pPr>
        <w:pStyle w:val="ListBullet"/>
      </w:pPr>
      <w:r>
        <w:t>Improving tone and grammar usually requires copying text into another application.</w:t>
      </w:r>
    </w:p>
    <w:p>
      <w:pPr>
        <w:pStyle w:val="ListBullet"/>
      </w:pPr>
      <w:r>
        <w:t>Users may know what they want to say but struggle to express it in the right tone.</w:t>
      </w:r>
    </w:p>
    <w:p>
      <w:pPr>
        <w:pStyle w:val="ListBullet"/>
      </w:pPr>
      <w:r>
        <w:t>Existing browser AI tools can feel intrusive, slow, or disconnected from the selected text.</w:t>
      </w:r>
    </w:p>
    <w:p>
      <w:pPr>
        <w:pStyle w:val="ListBullet"/>
      </w:pPr>
      <w:r>
        <w:t>Users need a fast, contextual workflow: select → choose style → preview → replace/copy.</w:t>
      </w:r>
    </w:p>
    <w:p>
      <w:pPr>
        <w:pStyle w:val="Heading1"/>
      </w:pPr>
      <w:r>
        <w:t>4. Goals &amp; Success Criteria</w:t>
      </w:r>
    </w:p>
    <w:tbl>
      <w:tblPr>
        <w:tblStyle w:val="LightShading-Accent1"/>
        <w:tblW w:type="auto" w:w="0"/>
        <w:tblLook w:firstColumn="1" w:firstRow="1" w:lastColumn="0" w:lastRow="0" w:noHBand="0" w:noVBand="1" w:val="04A0"/>
      </w:tblPr>
      <w:tblGrid>
        <w:gridCol w:w="5040"/>
        <w:gridCol w:w="5040"/>
      </w:tblGrid>
      <w:tr>
        <w:tc>
          <w:tcPr>
            <w:tcW w:type="dxa" w:w="5040"/>
          </w:tcPr>
          <w:p>
            <w:r>
              <w:t>Goal</w:t>
            </w:r>
          </w:p>
        </w:tc>
        <w:tc>
          <w:tcPr>
            <w:tcW w:type="dxa" w:w="5040"/>
          </w:tcPr>
          <w:p>
            <w:r>
              <w:t>Success Measure</w:t>
            </w:r>
          </w:p>
        </w:tc>
      </w:tr>
      <w:tr>
        <w:tc>
          <w:tcPr>
            <w:tcW w:type="dxa" w:w="5040"/>
          </w:tcPr>
          <w:p>
            <w:r>
              <w:t>Fast access</w:t>
            </w:r>
          </w:p>
        </w:tc>
        <w:tc>
          <w:tcPr>
            <w:tcW w:type="dxa" w:w="5040"/>
          </w:tcPr>
          <w:p>
            <w:r>
              <w:t>Side panel opens from selected text with minimal interaction.</w:t>
            </w:r>
          </w:p>
        </w:tc>
      </w:tr>
      <w:tr>
        <w:tc>
          <w:tcPr>
            <w:tcW w:type="dxa" w:w="5040"/>
          </w:tcPr>
          <w:p>
            <w:r>
              <w:t>Quality improvement</w:t>
            </w:r>
          </w:p>
        </w:tc>
        <w:tc>
          <w:tcPr>
            <w:tcW w:type="dxa" w:w="5040"/>
          </w:tcPr>
          <w:p>
            <w:r>
              <w:t>Generated text is grammatically correct, coherent, and faithful to original intent.</w:t>
            </w:r>
          </w:p>
        </w:tc>
      </w:tr>
      <w:tr>
        <w:tc>
          <w:tcPr>
            <w:tcW w:type="dxa" w:w="5040"/>
          </w:tcPr>
          <w:p>
            <w:r>
              <w:t>Style control</w:t>
            </w:r>
          </w:p>
        </w:tc>
        <w:tc>
          <w:tcPr>
            <w:tcW w:type="dxa" w:w="5040"/>
          </w:tcPr>
          <w:p>
            <w:r>
              <w:t>Users can clearly choose and switch between writing styles.</w:t>
            </w:r>
          </w:p>
        </w:tc>
      </w:tr>
      <w:tr>
        <w:tc>
          <w:tcPr>
            <w:tcW w:type="dxa" w:w="5040"/>
          </w:tcPr>
          <w:p>
            <w:r>
              <w:t>Low friction</w:t>
            </w:r>
          </w:p>
        </w:tc>
        <w:tc>
          <w:tcPr>
            <w:tcW w:type="dxa" w:w="5040"/>
          </w:tcPr>
          <w:p>
            <w:r>
              <w:t>Core transformation can be completed in 2–3 interactions.</w:t>
            </w:r>
          </w:p>
        </w:tc>
      </w:tr>
      <w:tr>
        <w:tc>
          <w:tcPr>
            <w:tcW w:type="dxa" w:w="5040"/>
          </w:tcPr>
          <w:p>
            <w:r>
              <w:t>Trust</w:t>
            </w:r>
          </w:p>
        </w:tc>
        <w:tc>
          <w:tcPr>
            <w:tcW w:type="dxa" w:w="5040"/>
          </w:tcPr>
          <w:p>
            <w:r>
              <w:t>Original text remains visible and users can reject or restore changes.</w:t>
            </w:r>
          </w:p>
        </w:tc>
      </w:tr>
      <w:tr>
        <w:tc>
          <w:tcPr>
            <w:tcW w:type="dxa" w:w="5040"/>
          </w:tcPr>
          <w:p>
            <w:r>
              <w:t>Broad compatibility</w:t>
            </w:r>
          </w:p>
        </w:tc>
        <w:tc>
          <w:tcPr>
            <w:tcW w:type="dxa" w:w="5040"/>
          </w:tcPr>
          <w:p>
            <w:r>
              <w:t>Works across common text-selection scenarios on modern Chrome webpages.</w:t>
            </w:r>
          </w:p>
        </w:tc>
      </w:tr>
    </w:tbl>
    <w:p>
      <w:pPr>
        <w:pStyle w:val="Heading1"/>
      </w:pPr>
      <w:r>
        <w:t>5. Target Users</w:t>
      </w:r>
    </w:p>
    <w:p>
      <w:pPr>
        <w:pStyle w:val="ListBullet"/>
      </w:pPr>
      <w:r>
        <w:t>Students — assignments, applications, reports, emails.</w:t>
      </w:r>
    </w:p>
    <w:p>
      <w:pPr>
        <w:pStyle w:val="ListBullet"/>
      </w:pPr>
      <w:r>
        <w:t>Professionals — emails, Slack/Teams messages, documentation, proposals.</w:t>
      </w:r>
    </w:p>
    <w:p>
      <w:pPr>
        <w:pStyle w:val="ListBullet"/>
      </w:pPr>
      <w:r>
        <w:t>Job seekers — resumes, cover letters, recruiter messages.</w:t>
      </w:r>
    </w:p>
    <w:p>
      <w:pPr>
        <w:pStyle w:val="ListBullet"/>
      </w:pPr>
      <w:r>
        <w:t>Creators — captions, posts, descriptions, scripts.</w:t>
      </w:r>
    </w:p>
    <w:p>
      <w:pPr>
        <w:pStyle w:val="ListBullet"/>
      </w:pPr>
      <w:r>
        <w:t>General users — everyday communication and grammar improvement.</w:t>
      </w:r>
    </w:p>
    <w:p>
      <w:pPr>
        <w:pStyle w:val="Heading1"/>
      </w:pPr>
      <w:r>
        <w:t>6. Core User Journey</w:t>
      </w:r>
    </w:p>
    <w:p>
      <w:pPr>
        <w:pStyle w:val="ListNumber"/>
      </w:pPr>
      <w:r>
        <w:t>User selects text anywhere on a supported webpage.</w:t>
      </w:r>
    </w:p>
    <w:p>
      <w:pPr>
        <w:pStyle w:val="ListNumber"/>
      </w:pPr>
      <w:r>
        <w:t>A small floating action appears near the selection: “Improve text”.</w:t>
      </w:r>
    </w:p>
    <w:p>
      <w:pPr>
        <w:pStyle w:val="ListNumber"/>
      </w:pPr>
      <w:r>
        <w:t>User clicks the action; the extension opens its Chrome side panel.</w:t>
      </w:r>
    </w:p>
    <w:p>
      <w:pPr>
        <w:pStyle w:val="ListNumber"/>
      </w:pPr>
      <w:r>
        <w:t>The selected text is loaded into the input/preview area.</w:t>
      </w:r>
    </w:p>
    <w:p>
      <w:pPr>
        <w:pStyle w:val="ListNumber"/>
      </w:pPr>
      <w:r>
        <w:t>User selects a style, e.g. Formal, Casual, Professional, or Concise.</w:t>
      </w:r>
    </w:p>
    <w:p>
      <w:pPr>
        <w:pStyle w:val="ListNumber"/>
      </w:pPr>
      <w:r>
        <w:t>Extension processes the text and displays the improved version.</w:t>
      </w:r>
    </w:p>
    <w:p>
      <w:pPr>
        <w:pStyle w:val="ListNumber"/>
      </w:pPr>
      <w:r>
        <w:t>User can compare, copy, insert/replace, regenerate, or choose another style.</w:t>
      </w:r>
    </w:p>
    <w:p>
      <w:pPr>
        <w:pStyle w:val="ListNumber"/>
      </w:pPr>
      <w:r>
        <w:t>Original text remains recoverable until the user closes the workflow.</w:t>
      </w:r>
    </w:p>
    <w:p>
      <w:pPr>
        <w:pStyle w:val="Heading1"/>
      </w:pPr>
      <w:r>
        <w:t>7. Functional Requirements</w:t>
      </w:r>
    </w:p>
    <w:p>
      <w:pPr>
        <w:pStyle w:val="Heading2"/>
      </w:pPr>
      <w:r>
        <w:t>7.1 Text Selection Detection</w:t>
      </w:r>
    </w:p>
    <w:p>
      <w:pPr>
        <w:pStyle w:val="ListBullet"/>
      </w:pPr>
      <w:r>
        <w:t>Detect user text selection on supported webpages.</w:t>
      </w:r>
    </w:p>
    <w:p>
      <w:pPr>
        <w:pStyle w:val="ListBullet"/>
      </w:pPr>
      <w:r>
        <w:t>Show an unobtrusive “Improve text” trigger after selection.</w:t>
      </w:r>
    </w:p>
    <w:p>
      <w:pPr>
        <w:pStyle w:val="ListBullet"/>
      </w:pPr>
      <w:r>
        <w:t>Do not trigger for empty selections.</w:t>
      </w:r>
    </w:p>
    <w:p>
      <w:pPr>
        <w:pStyle w:val="ListBullet"/>
      </w:pPr>
      <w:r>
        <w:t>Support selections ranging from a short phrase to multiple paragraphs, subject to configurable limits.</w:t>
      </w:r>
    </w:p>
    <w:p>
      <w:pPr>
        <w:pStyle w:val="ListBullet"/>
      </w:pPr>
      <w:r>
        <w:t>Ignore sensitive browser UI areas and unsupported pages such as Chrome internal pages.</w:t>
      </w:r>
    </w:p>
    <w:p>
      <w:pPr>
        <w:pStyle w:val="Heading2"/>
      </w:pPr>
      <w:r>
        <w:t>7.2 Side Panel</w:t>
      </w:r>
    </w:p>
    <w:p>
      <w:pPr>
        <w:pStyle w:val="ListBullet"/>
      </w:pPr>
      <w:r>
        <w:t>Use Chrome's Side Panel experience for the main interface.</w:t>
      </w:r>
    </w:p>
    <w:p>
      <w:pPr>
        <w:pStyle w:val="ListBullet"/>
      </w:pPr>
      <w:r>
        <w:t>Display selected text at the top or in an input editor.</w:t>
      </w:r>
    </w:p>
    <w:p>
      <w:pPr>
        <w:pStyle w:val="ListBullet"/>
      </w:pPr>
      <w:r>
        <w:t>Provide style controls as buttons, chips, or a dropdown.</w:t>
      </w:r>
    </w:p>
    <w:p>
      <w:pPr>
        <w:pStyle w:val="ListBullet"/>
      </w:pPr>
      <w:r>
        <w:t>Show a loading state during AI processing.</w:t>
      </w:r>
    </w:p>
    <w:p>
      <w:pPr>
        <w:pStyle w:val="ListBullet"/>
      </w:pPr>
      <w:r>
        <w:t>Display transformed output in a separate editable area.</w:t>
      </w:r>
    </w:p>
    <w:p>
      <w:pPr>
        <w:pStyle w:val="ListBullet"/>
      </w:pPr>
      <w:r>
        <w:t>Provide Copy, Insert/Replace, Regenerate, Undo/Restore, and Clear actions.</w:t>
      </w:r>
    </w:p>
    <w:p>
      <w:pPr>
        <w:pStyle w:val="ListBullet"/>
      </w:pPr>
      <w:r>
        <w:t>Allow the user to edit the output before copying/inserting.</w:t>
      </w:r>
    </w:p>
    <w:p>
      <w:pPr>
        <w:pStyle w:val="Heading1"/>
      </w:pPr>
      <w:r>
        <w:t>7.3 Writing Styles</w:t>
      </w:r>
    </w:p>
    <w:tbl>
      <w:tblPr>
        <w:tblStyle w:val="LightShading-Accent1"/>
        <w:tblW w:type="auto" w:w="0"/>
        <w:tblLook w:firstColumn="1" w:firstRow="1" w:lastColumn="0" w:lastRow="0" w:noHBand="0" w:noVBand="1" w:val="04A0"/>
      </w:tblPr>
      <w:tblGrid>
        <w:gridCol w:w="5040"/>
        <w:gridCol w:w="5040"/>
      </w:tblGrid>
      <w:tr>
        <w:tc>
          <w:tcPr>
            <w:tcW w:type="dxa" w:w="5040"/>
          </w:tcPr>
          <w:p>
            <w:r>
              <w:t>Style</w:t>
            </w:r>
          </w:p>
        </w:tc>
        <w:tc>
          <w:tcPr>
            <w:tcW w:type="dxa" w:w="5040"/>
          </w:tcPr>
          <w:p>
            <w:r>
              <w:t>Purpose</w:t>
            </w:r>
          </w:p>
        </w:tc>
      </w:tr>
      <w:tr>
        <w:tc>
          <w:tcPr>
            <w:tcW w:type="dxa" w:w="5040"/>
          </w:tcPr>
          <w:p>
            <w:r>
              <w:t>Improve / Default</w:t>
            </w:r>
          </w:p>
        </w:tc>
        <w:tc>
          <w:tcPr>
            <w:tcW w:type="dxa" w:w="5040"/>
          </w:tcPr>
          <w:p>
            <w:r>
              <w:t>General grammar, clarity, flow, and readability improvement.</w:t>
            </w:r>
          </w:p>
        </w:tc>
      </w:tr>
      <w:tr>
        <w:tc>
          <w:tcPr>
            <w:tcW w:type="dxa" w:w="5040"/>
          </w:tcPr>
          <w:p>
            <w:r>
              <w:t>Formal</w:t>
            </w:r>
          </w:p>
        </w:tc>
        <w:tc>
          <w:tcPr>
            <w:tcW w:type="dxa" w:w="5040"/>
          </w:tcPr>
          <w:p>
            <w:r>
              <w:t>Polished, respectful, formal wording.</w:t>
            </w:r>
          </w:p>
        </w:tc>
      </w:tr>
      <w:tr>
        <w:tc>
          <w:tcPr>
            <w:tcW w:type="dxa" w:w="5040"/>
          </w:tcPr>
          <w:p>
            <w:r>
              <w:t>Professional</w:t>
            </w:r>
          </w:p>
        </w:tc>
        <w:tc>
          <w:tcPr>
            <w:tcW w:type="dxa" w:w="5040"/>
          </w:tcPr>
          <w:p>
            <w:r>
              <w:t>Business-ready language suitable for workplace communication.</w:t>
            </w:r>
          </w:p>
        </w:tc>
      </w:tr>
      <w:tr>
        <w:tc>
          <w:tcPr>
            <w:tcW w:type="dxa" w:w="5040"/>
          </w:tcPr>
          <w:p>
            <w:r>
              <w:t>Casual</w:t>
            </w:r>
          </w:p>
        </w:tc>
        <w:tc>
          <w:tcPr>
            <w:tcW w:type="dxa" w:w="5040"/>
          </w:tcPr>
          <w:p>
            <w:r>
              <w:t>Natural, relaxed, conversational language.</w:t>
            </w:r>
          </w:p>
        </w:tc>
      </w:tr>
      <w:tr>
        <w:tc>
          <w:tcPr>
            <w:tcW w:type="dxa" w:w="5040"/>
          </w:tcPr>
          <w:p>
            <w:r>
              <w:t>Friendly</w:t>
            </w:r>
          </w:p>
        </w:tc>
        <w:tc>
          <w:tcPr>
            <w:tcW w:type="dxa" w:w="5040"/>
          </w:tcPr>
          <w:p>
            <w:r>
              <w:t>Warm, approachable, and positive tone.</w:t>
            </w:r>
          </w:p>
        </w:tc>
      </w:tr>
      <w:tr>
        <w:tc>
          <w:tcPr>
            <w:tcW w:type="dxa" w:w="5040"/>
          </w:tcPr>
          <w:p>
            <w:r>
              <w:t>Concise</w:t>
            </w:r>
          </w:p>
        </w:tc>
        <w:tc>
          <w:tcPr>
            <w:tcW w:type="dxa" w:w="5040"/>
          </w:tcPr>
          <w:p>
            <w:r>
              <w:t>Shorten the text while preserving the essential meaning.</w:t>
            </w:r>
          </w:p>
        </w:tc>
      </w:tr>
      <w:tr>
        <w:tc>
          <w:tcPr>
            <w:tcW w:type="dxa" w:w="5040"/>
          </w:tcPr>
          <w:p>
            <w:r>
              <w:t>Clear &amp; Simple</w:t>
            </w:r>
          </w:p>
        </w:tc>
        <w:tc>
          <w:tcPr>
            <w:tcW w:type="dxa" w:w="5040"/>
          </w:tcPr>
          <w:p>
            <w:r>
              <w:t>Simplify complicated wording and improve readability.</w:t>
            </w:r>
          </w:p>
        </w:tc>
      </w:tr>
      <w:tr>
        <w:tc>
          <w:tcPr>
            <w:tcW w:type="dxa" w:w="5040"/>
          </w:tcPr>
          <w:p>
            <w:r>
              <w:t>Academic</w:t>
            </w:r>
          </w:p>
        </w:tc>
        <w:tc>
          <w:tcPr>
            <w:tcW w:type="dxa" w:w="5040"/>
          </w:tcPr>
          <w:p>
            <w:r>
              <w:t>Structured, objective, academically appropriate wording.</w:t>
            </w:r>
          </w:p>
        </w:tc>
      </w:tr>
      <w:tr>
        <w:tc>
          <w:tcPr>
            <w:tcW w:type="dxa" w:w="5040"/>
          </w:tcPr>
          <w:p>
            <w:r>
              <w:t>Persuasive</w:t>
            </w:r>
          </w:p>
        </w:tc>
        <w:tc>
          <w:tcPr>
            <w:tcW w:type="dxa" w:w="5040"/>
          </w:tcPr>
          <w:p>
            <w:r>
              <w:t>Make communication more convincing while preserving intent.</w:t>
            </w:r>
          </w:p>
        </w:tc>
      </w:tr>
      <w:tr>
        <w:tc>
          <w:tcPr>
            <w:tcW w:type="dxa" w:w="5040"/>
          </w:tcPr>
          <w:p>
            <w:r>
              <w:t>Confident</w:t>
            </w:r>
          </w:p>
        </w:tc>
        <w:tc>
          <w:tcPr>
            <w:tcW w:type="dxa" w:w="5040"/>
          </w:tcPr>
          <w:p>
            <w:r>
              <w:t>Make wording more direct and assured without becoming aggressive.</w:t>
            </w:r>
          </w:p>
        </w:tc>
      </w:tr>
      <w:tr>
        <w:tc>
          <w:tcPr>
            <w:tcW w:type="dxa" w:w="5040"/>
          </w:tcPr>
          <w:p>
            <w:r>
              <w:t>Grammar Fix</w:t>
            </w:r>
          </w:p>
        </w:tc>
        <w:tc>
          <w:tcPr>
            <w:tcW w:type="dxa" w:w="5040"/>
          </w:tcPr>
          <w:p>
            <w:r>
              <w:t>Correct grammar, spelling, punctuation, and obvious language errors.</w:t>
            </w:r>
          </w:p>
        </w:tc>
      </w:tr>
      <w:tr>
        <w:tc>
          <w:tcPr>
            <w:tcW w:type="dxa" w:w="5040"/>
          </w:tcPr>
          <w:p>
            <w:r>
              <w:t>Creative</w:t>
            </w:r>
          </w:p>
        </w:tc>
        <w:tc>
          <w:tcPr>
            <w:tcW w:type="dxa" w:w="5040"/>
          </w:tcPr>
          <w:p>
            <w:r>
              <w:t>Add engaging language while preserving the core message.</w:t>
            </w:r>
          </w:p>
        </w:tc>
      </w:tr>
      <w:tr>
        <w:tc>
          <w:tcPr>
            <w:tcW w:type="dxa" w:w="5040"/>
          </w:tcPr>
          <w:p>
            <w:r>
              <w:t>Custom</w:t>
            </w:r>
          </w:p>
        </w:tc>
        <w:tc>
          <w:tcPr>
            <w:tcW w:type="dxa" w:w="5040"/>
          </w:tcPr>
          <w:p>
            <w:r>
              <w:t>Allow users to describe a desired tone/instruction.</w:t>
            </w:r>
          </w:p>
        </w:tc>
      </w:tr>
    </w:tbl>
    <w:p>
      <w:pPr>
        <w:pStyle w:val="Heading2"/>
      </w:pPr>
      <w:r>
        <w:t>7.4 Output Actions</w:t>
      </w:r>
    </w:p>
    <w:p>
      <w:pPr>
        <w:pStyle w:val="ListBullet"/>
      </w:pPr>
      <w:r>
        <w:t>Copy: copies the improved text to clipboard.</w:t>
      </w:r>
    </w:p>
    <w:p>
      <w:pPr>
        <w:pStyle w:val="ListBullet"/>
      </w:pPr>
      <w:r>
        <w:t>Insert/Replace: replaces selected editable text where technically supported.</w:t>
      </w:r>
    </w:p>
    <w:p>
      <w:pPr>
        <w:pStyle w:val="ListBullet"/>
      </w:pPr>
      <w:r>
        <w:t>Regenerate: produces another version using the same style.</w:t>
      </w:r>
    </w:p>
    <w:p>
      <w:pPr>
        <w:pStyle w:val="ListBullet"/>
      </w:pPr>
      <w:r>
        <w:t>Try another style: transforms the original text into a different style.</w:t>
      </w:r>
    </w:p>
    <w:p>
      <w:pPr>
        <w:pStyle w:val="ListBullet"/>
      </w:pPr>
      <w:r>
        <w:t>Undo/Restore: returns to the original selected text.</w:t>
      </w:r>
    </w:p>
    <w:p>
      <w:pPr>
        <w:pStyle w:val="ListBullet"/>
      </w:pPr>
      <w:r>
        <w:t>Edit output: allows manual changes before copying/inserting.</w:t>
      </w:r>
    </w:p>
    <w:p>
      <w:pPr>
        <w:pStyle w:val="Heading2"/>
      </w:pPr>
      <w:r>
        <w:t>7.5 Context-Aware Editing</w:t>
      </w:r>
    </w:p>
    <w:p>
      <w:pPr>
        <w:pStyle w:val="ListBullet"/>
      </w:pPr>
      <w:r>
        <w:t>Preserve names, numbers, URLs, technical terms, and important entities whenever possible.</w:t>
      </w:r>
    </w:p>
    <w:p>
      <w:pPr>
        <w:pStyle w:val="ListBullet"/>
      </w:pPr>
      <w:r>
        <w:t>Do not change factual meaning unless explicitly requested.</w:t>
      </w:r>
    </w:p>
    <w:p>
      <w:pPr>
        <w:pStyle w:val="ListBullet"/>
      </w:pPr>
      <w:r>
        <w:t>Preserve paragraph structure where practical.</w:t>
      </w:r>
    </w:p>
    <w:p>
      <w:pPr>
        <w:pStyle w:val="ListBullet"/>
      </w:pPr>
      <w:r>
        <w:t>For email/message fields, preserve the intended recipient context without inventing information.</w:t>
      </w:r>
    </w:p>
    <w:p>
      <w:pPr>
        <w:pStyle w:val="ListBullet"/>
      </w:pPr>
      <w:r>
        <w:t>Avoid adding claims, facts, or commitments that were not present in the original text.</w:t>
      </w:r>
    </w:p>
    <w:p>
      <w:pPr>
        <w:pStyle w:val="Heading1"/>
      </w:pPr>
      <w:r>
        <w:t>8. UX Requirements</w:t>
      </w:r>
    </w:p>
    <w:p>
      <w:pPr>
        <w:pStyle w:val="ListBullet"/>
      </w:pPr>
      <w:r>
        <w:t>The interface should feel lightweight and fast rather than like a full chat application.</w:t>
      </w:r>
    </w:p>
    <w:p>
      <w:pPr>
        <w:pStyle w:val="ListBullet"/>
      </w:pPr>
      <w:r>
        <w:t>The most common styles should be immediately visible.</w:t>
      </w:r>
    </w:p>
    <w:p>
      <w:pPr>
        <w:pStyle w:val="ListBullet"/>
      </w:pPr>
      <w:r>
        <w:t>Use a clear hierarchy: selected text → style → improved text → action.</w:t>
      </w:r>
    </w:p>
    <w:p>
      <w:pPr>
        <w:pStyle w:val="ListBullet"/>
      </w:pPr>
      <w:r>
        <w:t>Show before/after text when useful.</w:t>
      </w:r>
    </w:p>
    <w:p>
      <w:pPr>
        <w:pStyle w:val="ListBullet"/>
      </w:pPr>
      <w:r>
        <w:t>Keep destructive actions reversible.</w:t>
      </w:r>
    </w:p>
    <w:p>
      <w:pPr>
        <w:pStyle w:val="ListBullet"/>
      </w:pPr>
      <w:r>
        <w:t>Use accessible keyboard navigation and visible focus states.</w:t>
      </w:r>
    </w:p>
    <w:p>
      <w:pPr>
        <w:pStyle w:val="ListBullet"/>
      </w:pPr>
      <w:r>
        <w:t>Provide clear error messages without exposing technical details.</w:t>
      </w:r>
    </w:p>
    <w:p>
      <w:pPr>
        <w:pStyle w:val="Heading1"/>
      </w:pPr>
      <w:r>
        <w:t>9. Suggested Side Panel Layout</w:t>
      </w:r>
    </w:p>
    <w:p>
      <w:r>
        <w:t>Header: Extension name + settings icon</w:t>
        <w:br/>
        <w:t>Selected Text: editable text box with character/word count if needed</w:t>
        <w:br/>
        <w:t>Quick Styles: Improve | Formal | Professional | Casual | Friendly | Concise</w:t>
        <w:br/>
        <w:t>More Styles: Academic | Simple | Persuasive | Confident | Grammar Fix | Creative | Custom</w:t>
        <w:br/>
        <w:t>Output: improved text preview/editor</w:t>
        <w:br/>
        <w:t>Actions: Copy | Insert/Replace | Regenerate | Restore Original</w:t>
      </w:r>
    </w:p>
    <w:p>
      <w:pPr>
        <w:pStyle w:val="Heading1"/>
      </w:pPr>
      <w:r>
        <w:t>10. Technical Architecture</w:t>
      </w:r>
    </w:p>
    <w:p>
      <w:pPr>
        <w:pStyle w:val="ListBullet"/>
      </w:pPr>
      <w:r>
        <w:t>Chrome Extension: Manifest V3.</w:t>
      </w:r>
    </w:p>
    <w:p>
      <w:pPr>
        <w:pStyle w:val="ListBullet"/>
      </w:pPr>
      <w:r>
        <w:t>Content script: detects selection and displays the contextual “Improve text” action.</w:t>
      </w:r>
    </w:p>
    <w:p>
      <w:pPr>
        <w:pStyle w:val="ListBullet"/>
      </w:pPr>
      <w:r>
        <w:t>Side panel: renders the main transformation UI.</w:t>
      </w:r>
    </w:p>
    <w:p>
      <w:pPr>
        <w:pStyle w:val="ListBullet"/>
      </w:pPr>
      <w:r>
        <w:t>Background service worker: coordinates extension events, messaging, authentication, and API calls.</w:t>
      </w:r>
    </w:p>
    <w:p>
      <w:pPr>
        <w:pStyle w:val="ListBullet"/>
      </w:pPr>
      <w:r>
        <w:t>Backend API: validates requests, applies rate limits, authenticates users, and calls the selected AI model/provider.</w:t>
      </w:r>
    </w:p>
    <w:p>
      <w:pPr>
        <w:pStyle w:val="ListBullet"/>
      </w:pPr>
      <w:r>
        <w:t>AI layer: prompt/template system maps each style to controlled transformation instructions.</w:t>
      </w:r>
    </w:p>
    <w:p>
      <w:pPr>
        <w:pStyle w:val="ListBullet"/>
      </w:pPr>
      <w:r>
        <w:t>Storage: Chrome storage for non-sensitive preferences such as selected default style and UI settings.</w:t>
      </w:r>
    </w:p>
    <w:p>
      <w:pPr>
        <w:pStyle w:val="ListBullet"/>
      </w:pPr>
      <w:r>
        <w:t>Optional account layer: authentication, usage limits, subscription, and synced preferences.</w:t>
      </w:r>
    </w:p>
    <w:p>
      <w:pPr>
        <w:pStyle w:val="Heading1"/>
      </w:pPr>
      <w:r>
        <w:t>11. High-Level Data Flow</w:t>
      </w:r>
    </w:p>
    <w:p>
      <w:pPr>
        <w:pStyle w:val="ListNumber"/>
      </w:pPr>
      <w:r>
        <w:t>User selects text.</w:t>
      </w:r>
    </w:p>
    <w:p>
      <w:pPr>
        <w:pStyle w:val="ListNumber"/>
      </w:pPr>
      <w:r>
        <w:t>Content script captures selected text locally.</w:t>
      </w:r>
    </w:p>
    <w:p>
      <w:pPr>
        <w:pStyle w:val="ListNumber"/>
      </w:pPr>
      <w:r>
        <w:t>User opens the extension side panel.</w:t>
      </w:r>
    </w:p>
    <w:p>
      <w:pPr>
        <w:pStyle w:val="ListNumber"/>
      </w:pPr>
      <w:r>
        <w:t>Selected text is passed to the side panel.</w:t>
      </w:r>
    </w:p>
    <w:p>
      <w:pPr>
        <w:pStyle w:val="ListNumber"/>
      </w:pPr>
      <w:r>
        <w:t>User selects a style.</w:t>
      </w:r>
    </w:p>
    <w:p>
      <w:pPr>
        <w:pStyle w:val="ListNumber"/>
      </w:pPr>
      <w:r>
        <w:t>Extension sends the text + style instruction to the backend.</w:t>
      </w:r>
    </w:p>
    <w:p>
      <w:pPr>
        <w:pStyle w:val="ListNumber"/>
      </w:pPr>
      <w:r>
        <w:t>Backend authenticates/rate-limits the request and sends a structured prompt to the AI provider.</w:t>
      </w:r>
    </w:p>
    <w:p>
      <w:pPr>
        <w:pStyle w:val="ListNumber"/>
      </w:pPr>
      <w:r>
        <w:t>AI returns transformed text.</w:t>
      </w:r>
    </w:p>
    <w:p>
      <w:pPr>
        <w:pStyle w:val="ListNumber"/>
      </w:pPr>
      <w:r>
        <w:t>Backend returns the result to the extension.</w:t>
      </w:r>
    </w:p>
    <w:p>
      <w:pPr>
        <w:pStyle w:val="ListNumber"/>
      </w:pPr>
      <w:r>
        <w:t>Extension displays the result and lets the user copy or insert it.</w:t>
      </w:r>
    </w:p>
    <w:p>
      <w:pPr>
        <w:pStyle w:val="Heading1"/>
      </w:pPr>
      <w:r>
        <w:t>12. API Requirements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Endpoint</w:t>
            </w:r>
          </w:p>
        </w:tc>
        <w:tc>
          <w:tcPr>
            <w:tcW w:type="dxa" w:w="3360"/>
          </w:tcPr>
          <w:p>
            <w:r>
              <w:t>Purpose</w:t>
            </w:r>
          </w:p>
        </w:tc>
        <w:tc>
          <w:tcPr>
            <w:tcW w:type="dxa" w:w="3360"/>
          </w:tcPr>
          <w:p>
            <w:r>
              <w:t>Example Request Fields</w:t>
            </w:r>
          </w:p>
        </w:tc>
      </w:tr>
      <w:tr>
        <w:tc>
          <w:tcPr>
            <w:tcW w:type="dxa" w:w="3360"/>
          </w:tcPr>
          <w:p>
            <w:r>
              <w:t>POST /api/improve</w:t>
            </w:r>
          </w:p>
        </w:tc>
        <w:tc>
          <w:tcPr>
            <w:tcW w:type="dxa" w:w="3360"/>
          </w:tcPr>
          <w:p>
            <w:r>
              <w:t>Transform selected text</w:t>
            </w:r>
          </w:p>
        </w:tc>
        <w:tc>
          <w:tcPr>
            <w:tcW w:type="dxa" w:w="3360"/>
          </w:tcPr>
          <w:p>
            <w:r>
              <w:t>text, style, customInstruction, language</w:t>
            </w:r>
          </w:p>
        </w:tc>
      </w:tr>
      <w:tr>
        <w:tc>
          <w:tcPr>
            <w:tcW w:type="dxa" w:w="3360"/>
          </w:tcPr>
          <w:p>
            <w:r>
              <w:t>GET /api/me</w:t>
            </w:r>
          </w:p>
        </w:tc>
        <w:tc>
          <w:tcPr>
            <w:tcW w:type="dxa" w:w="3360"/>
          </w:tcPr>
          <w:p>
            <w:r>
              <w:t>Get account/usage</w:t>
            </w:r>
          </w:p>
        </w:tc>
        <w:tc>
          <w:tcPr>
            <w:tcW w:type="dxa" w:w="3360"/>
          </w:tcPr>
          <w:p>
            <w:r>
              <w:t>authentication token</w:t>
            </w:r>
          </w:p>
        </w:tc>
      </w:tr>
      <w:tr>
        <w:tc>
          <w:tcPr>
            <w:tcW w:type="dxa" w:w="3360"/>
          </w:tcPr>
          <w:p>
            <w:r>
              <w:t>GET /api/styles</w:t>
            </w:r>
          </w:p>
        </w:tc>
        <w:tc>
          <w:tcPr>
            <w:tcW w:type="dxa" w:w="3360"/>
          </w:tcPr>
          <w:p>
            <w:r>
              <w:t>Retrieve available styles</w:t>
            </w:r>
          </w:p>
        </w:tc>
        <w:tc>
          <w:tcPr>
            <w:tcW w:type="dxa" w:w="3360"/>
          </w:tcPr>
          <w:p>
            <w:r>
              <w:t>optional category</w:t>
            </w:r>
          </w:p>
        </w:tc>
      </w:tr>
      <w:tr>
        <w:tc>
          <w:tcPr>
            <w:tcW w:type="dxa" w:w="3360"/>
          </w:tcPr>
          <w:p>
            <w:r>
              <w:t>POST /api/feedback</w:t>
            </w:r>
          </w:p>
        </w:tc>
        <w:tc>
          <w:tcPr>
            <w:tcW w:type="dxa" w:w="3360"/>
          </w:tcPr>
          <w:p>
            <w:r>
              <w:t>Capture quality feedback</w:t>
            </w:r>
          </w:p>
        </w:tc>
        <w:tc>
          <w:tcPr>
            <w:tcW w:type="dxa" w:w="3360"/>
          </w:tcPr>
          <w:p>
            <w:r>
              <w:t>requestId, rating, optional reason</w:t>
            </w:r>
          </w:p>
        </w:tc>
      </w:tr>
    </w:tbl>
    <w:p>
      <w:r>
        <w:t>The backend should return structured responses such as: requestId, outputText, style, usage metadata, and error information.</w:t>
      </w:r>
    </w:p>
    <w:p>
      <w:pPr>
        <w:pStyle w:val="Heading1"/>
      </w:pPr>
      <w:r>
        <w:t>13. AI Prompt / Quality Requirements</w:t>
      </w:r>
    </w:p>
    <w:p>
      <w:pPr>
        <w:pStyle w:val="ListBullet"/>
      </w:pPr>
      <w:r>
        <w:t>The model must preserve the user's intended meaning.</w:t>
      </w:r>
    </w:p>
    <w:p>
      <w:pPr>
        <w:pStyle w:val="ListBullet"/>
      </w:pPr>
      <w:r>
        <w:t>The selected style must materially affect tone and wording.</w:t>
      </w:r>
    </w:p>
    <w:p>
      <w:pPr>
        <w:pStyle w:val="ListBullet"/>
      </w:pPr>
      <w:r>
        <w:t>Do not hallucinate facts or add unsupported information.</w:t>
      </w:r>
    </w:p>
    <w:p>
      <w:pPr>
        <w:pStyle w:val="ListBullet"/>
      </w:pPr>
      <w:r>
        <w:t>Correct obvious grammar, spelling, punctuation, and clarity problems where appropriate.</w:t>
      </w:r>
    </w:p>
    <w:p>
      <w:pPr>
        <w:pStyle w:val="ListBullet"/>
      </w:pPr>
      <w:r>
        <w:t>Avoid unnecessary verbosity unless the selected style requires expansion.</w:t>
      </w:r>
    </w:p>
    <w:p>
      <w:pPr>
        <w:pStyle w:val="ListBullet"/>
      </w:pPr>
      <w:r>
        <w:t>Return only the transformed text for the standard transformation API.</w:t>
      </w:r>
    </w:p>
    <w:p>
      <w:pPr>
        <w:pStyle w:val="ListBullet"/>
      </w:pPr>
      <w:r>
        <w:t>Support multilingual text where the selected model/provider permits it.</w:t>
      </w:r>
    </w:p>
    <w:p>
      <w:pPr>
        <w:pStyle w:val="ListBullet"/>
      </w:pPr>
      <w:r>
        <w:t>Apply safety and abuse controls at the backend layer.</w:t>
      </w:r>
    </w:p>
    <w:p>
      <w:pPr>
        <w:pStyle w:val="Heading1"/>
      </w:pPr>
      <w:r>
        <w:t>14. Permissions</w:t>
      </w:r>
    </w:p>
    <w:p>
      <w:pPr>
        <w:pStyle w:val="ListBullet"/>
      </w:pPr>
      <w:r>
        <w:t>storage — save local preferences.</w:t>
      </w:r>
    </w:p>
    <w:p>
      <w:pPr>
        <w:pStyle w:val="ListBullet"/>
      </w:pPr>
      <w:r>
        <w:t>scripting / activeTab — support text-selection interaction where required.</w:t>
      </w:r>
    </w:p>
    <w:p>
      <w:pPr>
        <w:pStyle w:val="ListBullet"/>
      </w:pPr>
      <w:r>
        <w:t>sidePanel — display the extension sidebar.</w:t>
      </w:r>
    </w:p>
    <w:p>
      <w:pPr>
        <w:pStyle w:val="ListBullet"/>
      </w:pPr>
      <w:r>
        <w:t>host permissions should be minimized; request access only where necessary.</w:t>
      </w:r>
    </w:p>
    <w:p>
      <w:pPr>
        <w:pStyle w:val="ListBullet"/>
      </w:pPr>
      <w:r>
        <w:t>clipboardWrite / clipboardRead should be used only if required by the final UX.</w:t>
      </w:r>
    </w:p>
    <w:p>
      <w:r>
        <w:t>Permission design should follow Chrome Web Store least-privilege expectations.</w:t>
      </w:r>
    </w:p>
    <w:p>
      <w:pPr>
        <w:pStyle w:val="Heading1"/>
      </w:pPr>
      <w:r>
        <w:t>15. Privacy &amp; Security</w:t>
      </w:r>
    </w:p>
    <w:p>
      <w:pPr>
        <w:pStyle w:val="ListBullet"/>
      </w:pPr>
      <w:r>
        <w:t>Transmit selected text only when the user explicitly requests an improvement.</w:t>
      </w:r>
    </w:p>
    <w:p>
      <w:pPr>
        <w:pStyle w:val="ListBullet"/>
      </w:pPr>
      <w:r>
        <w:t>Do not silently collect all text typed or viewed in the browser.</w:t>
      </w:r>
    </w:p>
    <w:p>
      <w:pPr>
        <w:pStyle w:val="ListBullet"/>
      </w:pPr>
      <w:r>
        <w:t>Use HTTPS for backend communication.</w:t>
      </w:r>
    </w:p>
    <w:p>
      <w:pPr>
        <w:pStyle w:val="ListBullet"/>
      </w:pPr>
      <w:r>
        <w:t>Do not store selected text permanently by default.</w:t>
      </w:r>
    </w:p>
    <w:p>
      <w:pPr>
        <w:pStyle w:val="ListBullet"/>
      </w:pPr>
      <w:r>
        <w:t>If logs are required, redact or minimize user content.</w:t>
      </w:r>
    </w:p>
    <w:p>
      <w:pPr>
        <w:pStyle w:val="ListBullet"/>
      </w:pPr>
      <w:r>
        <w:t>Clearly disclose AI processing and applicable third-party model providers.</w:t>
      </w:r>
    </w:p>
    <w:p>
      <w:pPr>
        <w:pStyle w:val="ListBullet"/>
      </w:pPr>
      <w:r>
        <w:t>Provide a privacy policy before public release.</w:t>
      </w:r>
    </w:p>
    <w:p>
      <w:pPr>
        <w:pStyle w:val="ListBullet"/>
      </w:pPr>
      <w:r>
        <w:t>Protect API credentials; never expose provider secret keys inside the extension bundle.</w:t>
      </w:r>
    </w:p>
    <w:p>
      <w:pPr>
        <w:pStyle w:val="ListBullet"/>
      </w:pPr>
      <w:r>
        <w:t>Use authentication/rate limiting to prevent API abuse.</w:t>
      </w:r>
    </w:p>
    <w:p>
      <w:pPr>
        <w:pStyle w:val="Heading1"/>
      </w:pPr>
      <w:r>
        <w:t>16. Error &amp; Edge Cases</w:t>
      </w:r>
    </w:p>
    <w:p>
      <w:pPr>
        <w:pStyle w:val="ListBullet"/>
      </w:pPr>
      <w:r>
        <w:t>No text selected → do not open transformation workflow.</w:t>
      </w:r>
    </w:p>
    <w:p>
      <w:pPr>
        <w:pStyle w:val="ListBullet"/>
      </w:pPr>
      <w:r>
        <w:t>Unsupported page → show a clear message explaining the limitation.</w:t>
      </w:r>
    </w:p>
    <w:p>
      <w:pPr>
        <w:pStyle w:val="ListBullet"/>
      </w:pPr>
      <w:r>
        <w:t>Selection is too long → ask the user to shorten it or offer chunking if implemented.</w:t>
      </w:r>
    </w:p>
    <w:p>
      <w:pPr>
        <w:pStyle w:val="ListBullet"/>
      </w:pPr>
      <w:r>
        <w:t>AI/API timeout → offer Retry.</w:t>
      </w:r>
    </w:p>
    <w:p>
      <w:pPr>
        <w:pStyle w:val="ListBullet"/>
      </w:pPr>
      <w:r>
        <w:t>Rate limit reached → show remaining/reset information where applicable.</w:t>
      </w:r>
    </w:p>
    <w:p>
      <w:pPr>
        <w:pStyle w:val="ListBullet"/>
      </w:pPr>
      <w:r>
        <w:t>Empty AI response → offer Regenerate.</w:t>
      </w:r>
    </w:p>
    <w:p>
      <w:pPr>
        <w:pStyle w:val="ListBullet"/>
      </w:pPr>
      <w:r>
        <w:t>User changes selection while processing → associate response with the original request and avoid accidental replacement.</w:t>
      </w:r>
    </w:p>
    <w:p>
      <w:pPr>
        <w:pStyle w:val="ListBullet"/>
      </w:pPr>
      <w:r>
        <w:t>Editable-field replacement unavailable → provide Copy as fallback.</w:t>
      </w:r>
    </w:p>
    <w:p>
      <w:pPr>
        <w:pStyle w:val="ListBullet"/>
      </w:pPr>
      <w:r>
        <w:t>Network unavailable → show a non-blocking connection error.</w:t>
      </w:r>
    </w:p>
    <w:p>
      <w:pPr>
        <w:pStyle w:val="Heading1"/>
      </w:pPr>
      <w:r>
        <w:t>17. Non-Functional Requirements</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Requirement</w:t>
            </w:r>
          </w:p>
        </w:tc>
      </w:tr>
      <w:tr>
        <w:tc>
          <w:tcPr>
            <w:tcW w:type="dxa" w:w="5040"/>
          </w:tcPr>
          <w:p>
            <w:r>
              <w:t>Performance</w:t>
            </w:r>
          </w:p>
        </w:tc>
        <w:tc>
          <w:tcPr>
            <w:tcW w:type="dxa" w:w="5040"/>
          </w:tcPr>
          <w:p>
            <w:r>
              <w:t>Side-panel UI should open quickly; transformation latency should be communicated with a loader.</w:t>
            </w:r>
          </w:p>
        </w:tc>
      </w:tr>
      <w:tr>
        <w:tc>
          <w:tcPr>
            <w:tcW w:type="dxa" w:w="5040"/>
          </w:tcPr>
          <w:p>
            <w:r>
              <w:t>Reliability</w:t>
            </w:r>
          </w:p>
        </w:tc>
        <w:tc>
          <w:tcPr>
            <w:tcW w:type="dxa" w:w="5040"/>
          </w:tcPr>
          <w:p>
            <w:r>
              <w:t>Failed requests should be retryable without losing the original text.</w:t>
            </w:r>
          </w:p>
        </w:tc>
      </w:tr>
      <w:tr>
        <w:tc>
          <w:tcPr>
            <w:tcW w:type="dxa" w:w="5040"/>
          </w:tcPr>
          <w:p>
            <w:r>
              <w:t>Scalability</w:t>
            </w:r>
          </w:p>
        </w:tc>
        <w:tc>
          <w:tcPr>
            <w:tcW w:type="dxa" w:w="5040"/>
          </w:tcPr>
          <w:p>
            <w:r>
              <w:t>Backend should support horizontal scaling and rate limiting.</w:t>
            </w:r>
          </w:p>
        </w:tc>
      </w:tr>
      <w:tr>
        <w:tc>
          <w:tcPr>
            <w:tcW w:type="dxa" w:w="5040"/>
          </w:tcPr>
          <w:p>
            <w:r>
              <w:t>Security</w:t>
            </w:r>
          </w:p>
        </w:tc>
        <w:tc>
          <w:tcPr>
            <w:tcW w:type="dxa" w:w="5040"/>
          </w:tcPr>
          <w:p>
            <w:r>
              <w:t>No secrets in client-side code; encrypted transport.</w:t>
            </w:r>
          </w:p>
        </w:tc>
      </w:tr>
      <w:tr>
        <w:tc>
          <w:tcPr>
            <w:tcW w:type="dxa" w:w="5040"/>
          </w:tcPr>
          <w:p>
            <w:r>
              <w:t>Accessibility</w:t>
            </w:r>
          </w:p>
        </w:tc>
        <w:tc>
          <w:tcPr>
            <w:tcW w:type="dxa" w:w="5040"/>
          </w:tcPr>
          <w:p>
            <w:r>
              <w:t>Keyboard navigation, readable contrast, labels, and screen-reader-friendly controls.</w:t>
            </w:r>
          </w:p>
        </w:tc>
      </w:tr>
      <w:tr>
        <w:tc>
          <w:tcPr>
            <w:tcW w:type="dxa" w:w="5040"/>
          </w:tcPr>
          <w:p>
            <w:r>
              <w:t>Compatibility</w:t>
            </w:r>
          </w:p>
        </w:tc>
        <w:tc>
          <w:tcPr>
            <w:tcW w:type="dxa" w:w="5040"/>
          </w:tcPr>
          <w:p>
            <w:r>
              <w:t>Target current stable Chrome versions and common desktop environments.</w:t>
            </w:r>
          </w:p>
        </w:tc>
      </w:tr>
      <w:tr>
        <w:tc>
          <w:tcPr>
            <w:tcW w:type="dxa" w:w="5040"/>
          </w:tcPr>
          <w:p>
            <w:r>
              <w:t>Maintainability</w:t>
            </w:r>
          </w:p>
        </w:tc>
        <w:tc>
          <w:tcPr>
            <w:tcW w:type="dxa" w:w="5040"/>
          </w:tcPr>
          <w:p>
            <w:r>
              <w:t>Separate UI, content-script, service-worker, API, and AI prompt layers.</w:t>
            </w:r>
          </w:p>
        </w:tc>
      </w:tr>
    </w:tbl>
    <w:p>
      <w:pPr>
        <w:pStyle w:val="Heading1"/>
      </w:pPr>
      <w:r>
        <w:t>18. MVP Scope</w:t>
      </w:r>
    </w:p>
    <w:p>
      <w:pPr>
        <w:pStyle w:val="ListBullet"/>
      </w:pPr>
      <w:r>
        <w:t>Selection detection.</w:t>
      </w:r>
    </w:p>
    <w:p>
      <w:pPr>
        <w:pStyle w:val="ListBullet"/>
      </w:pPr>
      <w:r>
        <w:t>“Improve text” contextual action.</w:t>
      </w:r>
    </w:p>
    <w:p>
      <w:pPr>
        <w:pStyle w:val="ListBullet"/>
      </w:pPr>
      <w:r>
        <w:t>Chrome side panel.</w:t>
      </w:r>
    </w:p>
    <w:p>
      <w:pPr>
        <w:pStyle w:val="ListBullet"/>
      </w:pPr>
      <w:r>
        <w:t>Selected-text preview/editor.</w:t>
      </w:r>
    </w:p>
    <w:p>
      <w:pPr>
        <w:pStyle w:val="ListBullet"/>
      </w:pPr>
      <w:r>
        <w:t>6–8 core styles: Improve, Formal, Professional, Casual, Friendly, Concise, Simple, Grammar Fix.</w:t>
      </w:r>
    </w:p>
    <w:p>
      <w:pPr>
        <w:pStyle w:val="ListBullet"/>
      </w:pPr>
      <w:r>
        <w:t>AI transformation API.</w:t>
      </w:r>
    </w:p>
    <w:p>
      <w:pPr>
        <w:pStyle w:val="ListBullet"/>
      </w:pPr>
      <w:r>
        <w:t>Copy output.</w:t>
      </w:r>
    </w:p>
    <w:p>
      <w:pPr>
        <w:pStyle w:val="ListBullet"/>
      </w:pPr>
      <w:r>
        <w:t>Insert/Replace where supported.</w:t>
      </w:r>
    </w:p>
    <w:p>
      <w:pPr>
        <w:pStyle w:val="ListBullet"/>
      </w:pPr>
      <w:r>
        <w:t>Regenerate.</w:t>
      </w:r>
    </w:p>
    <w:p>
      <w:pPr>
        <w:pStyle w:val="ListBullet"/>
      </w:pPr>
      <w:r>
        <w:t>Restore original.</w:t>
      </w:r>
    </w:p>
    <w:p>
      <w:pPr>
        <w:pStyle w:val="ListBullet"/>
      </w:pPr>
      <w:r>
        <w:t>Basic error handling.</w:t>
      </w:r>
    </w:p>
    <w:p>
      <w:pPr>
        <w:pStyle w:val="ListBullet"/>
      </w:pPr>
      <w:r>
        <w:t>Basic usage/rate limiting.</w:t>
      </w:r>
    </w:p>
    <w:p>
      <w:pPr>
        <w:pStyle w:val="ListBullet"/>
      </w:pPr>
      <w:r>
        <w:t>Privacy-conscious data handling.</w:t>
      </w:r>
    </w:p>
    <w:p>
      <w:pPr>
        <w:pStyle w:val="Heading1"/>
      </w:pPr>
      <w:r>
        <w:t>19. Post-MVP Features</w:t>
      </w:r>
    </w:p>
    <w:p>
      <w:pPr>
        <w:pStyle w:val="ListBullet"/>
      </w:pPr>
      <w:r>
        <w:t>Custom style creation.</w:t>
      </w:r>
    </w:p>
    <w:p>
      <w:pPr>
        <w:pStyle w:val="ListBullet"/>
      </w:pPr>
      <w:r>
        <w:t>One-click keyboard shortcuts.</w:t>
      </w:r>
    </w:p>
    <w:p>
      <w:pPr>
        <w:pStyle w:val="ListBullet"/>
      </w:pPr>
      <w:r>
        <w:t>Multilingual rewriting.</w:t>
      </w:r>
    </w:p>
    <w:p>
      <w:pPr>
        <w:pStyle w:val="ListBullet"/>
      </w:pPr>
      <w:r>
        <w:t>AI-generated explanations of changes.</w:t>
      </w:r>
    </w:p>
    <w:p>
      <w:pPr>
        <w:pStyle w:val="ListBullet"/>
      </w:pPr>
      <w:r>
        <w:t>Before/after diff highlighting.</w:t>
      </w:r>
    </w:p>
    <w:p>
      <w:pPr>
        <w:pStyle w:val="ListBullet"/>
      </w:pPr>
      <w:r>
        <w:t>Personal writing preferences.</w:t>
      </w:r>
    </w:p>
    <w:p>
      <w:pPr>
        <w:pStyle w:val="ListBullet"/>
      </w:pPr>
      <w:r>
        <w:t>Saved transformations/history with explicit opt-in.</w:t>
      </w:r>
    </w:p>
    <w:p>
      <w:pPr>
        <w:pStyle w:val="ListBullet"/>
      </w:pPr>
      <w:r>
        <w:t>Email-specific modes and templates.</w:t>
      </w:r>
    </w:p>
    <w:p>
      <w:pPr>
        <w:pStyle w:val="ListBullet"/>
      </w:pPr>
      <w:r>
        <w:t>LinkedIn/social media writing modes.</w:t>
      </w:r>
    </w:p>
    <w:p>
      <w:pPr>
        <w:pStyle w:val="ListBullet"/>
      </w:pPr>
      <w:r>
        <w:t>Tone sliders: Formality, Conciseness, Warmth, Confidence.</w:t>
      </w:r>
    </w:p>
    <w:p>
      <w:pPr>
        <w:pStyle w:val="ListBullet"/>
      </w:pPr>
      <w:r>
        <w:t>User accounts and cross-device settings.</w:t>
      </w:r>
    </w:p>
    <w:p>
      <w:pPr>
        <w:pStyle w:val="ListBullet"/>
      </w:pPr>
      <w:r>
        <w:t>Paid plans / usage credits.</w:t>
      </w:r>
    </w:p>
    <w:p>
      <w:pPr>
        <w:pStyle w:val="ListBullet"/>
      </w:pPr>
      <w:r>
        <w:t>Team/workspace features.</w:t>
      </w:r>
    </w:p>
    <w:p>
      <w:pPr>
        <w:pStyle w:val="Heading1"/>
      </w:pPr>
      <w:r>
        <w:t>20. Monetization Options</w:t>
      </w:r>
    </w:p>
    <w:p>
      <w:pPr>
        <w:pStyle w:val="ListBullet"/>
      </w:pPr>
      <w:r>
        <w:t>Free tier with a monthly transformation limit.</w:t>
      </w:r>
    </w:p>
    <w:p>
      <w:pPr>
        <w:pStyle w:val="ListBullet"/>
      </w:pPr>
      <w:r>
        <w:t>Pro subscription with higher limits and advanced styles.</w:t>
      </w:r>
    </w:p>
    <w:p>
      <w:pPr>
        <w:pStyle w:val="ListBullet"/>
      </w:pPr>
      <w:r>
        <w:t>Usage-based AI credits for heavy users.</w:t>
      </w:r>
    </w:p>
    <w:p>
      <w:pPr>
        <w:pStyle w:val="ListBullet"/>
      </w:pPr>
      <w:r>
        <w:t>Team plans with centralized billing and controls.</w:t>
      </w:r>
    </w:p>
    <w:p>
      <w:r>
        <w:t>For MVP, keep monetization out of the critical writing flow; validate retention and transformation quality first.</w:t>
      </w:r>
    </w:p>
    <w:p>
      <w:pPr>
        <w:pStyle w:val="Heading1"/>
      </w:pPr>
      <w:r>
        <w:t>21. Analytics &amp; KPIs</w:t>
      </w:r>
    </w:p>
    <w:p>
      <w:pPr>
        <w:pStyle w:val="ListBullet"/>
      </w:pPr>
      <w:r>
        <w:t>Weekly/monthly active users.</w:t>
      </w:r>
    </w:p>
    <w:p>
      <w:pPr>
        <w:pStyle w:val="ListBullet"/>
      </w:pPr>
      <w:r>
        <w:t>Number of transformations per user.</w:t>
      </w:r>
    </w:p>
    <w:p>
      <w:pPr>
        <w:pStyle w:val="ListBullet"/>
      </w:pPr>
      <w:r>
        <w:t>Selection-to-transformation conversion rate.</w:t>
      </w:r>
    </w:p>
    <w:p>
      <w:pPr>
        <w:pStyle w:val="ListBullet"/>
      </w:pPr>
      <w:r>
        <w:t>Most-used writing styles.</w:t>
      </w:r>
    </w:p>
    <w:p>
      <w:pPr>
        <w:pStyle w:val="ListBullet"/>
      </w:pPr>
      <w:r>
        <w:t>Copy/Insert success rate.</w:t>
      </w:r>
    </w:p>
    <w:p>
      <w:pPr>
        <w:pStyle w:val="ListBullet"/>
      </w:pPr>
      <w:r>
        <w:t>Regeneration rate.</w:t>
      </w:r>
    </w:p>
    <w:p>
      <w:pPr>
        <w:pStyle w:val="ListBullet"/>
      </w:pPr>
      <w:r>
        <w:t>Average transformation latency.</w:t>
      </w:r>
    </w:p>
    <w:p>
      <w:pPr>
        <w:pStyle w:val="ListBullet"/>
      </w:pPr>
      <w:r>
        <w:t>Error/timeout rate.</w:t>
      </w:r>
    </w:p>
    <w:p>
      <w:pPr>
        <w:pStyle w:val="ListBullet"/>
      </w:pPr>
      <w:r>
        <w:t>7-day and 30-day retention.</w:t>
      </w:r>
    </w:p>
    <w:p>
      <w:pPr>
        <w:pStyle w:val="ListBullet"/>
      </w:pPr>
      <w:r>
        <w:t>User rating per transformation.</w:t>
      </w:r>
    </w:p>
    <w:p>
      <w:pPr>
        <w:pStyle w:val="ListBullet"/>
      </w:pPr>
      <w:r>
        <w:t>Free-to-paid conversion, if monetization is enabled.</w:t>
      </w:r>
    </w:p>
    <w:p>
      <w:r>
        <w:t>Analytics must avoid collecting raw text unless the user has explicitly opted in.</w:t>
      </w:r>
    </w:p>
    <w:p>
      <w:pPr>
        <w:pStyle w:val="Heading1"/>
      </w:pPr>
      <w:r>
        <w:t>22. Acceptance Criteria</w:t>
      </w:r>
    </w:p>
    <w:p>
      <w:pPr>
        <w:pStyle w:val="ListBullet"/>
      </w:pPr>
      <w:r>
        <w:t>Selecting text on a supported webpage exposes an Improve Text entry point.</w:t>
      </w:r>
    </w:p>
    <w:p>
      <w:pPr>
        <w:pStyle w:val="ListBullet"/>
      </w:pPr>
      <w:r>
        <w:t>Clicking it opens the extension side panel with the selected text.</w:t>
      </w:r>
    </w:p>
    <w:p>
      <w:pPr>
        <w:pStyle w:val="ListBullet"/>
      </w:pPr>
      <w:r>
        <w:t>Choosing Formal produces a meaning-preserving formal rewrite.</w:t>
      </w:r>
    </w:p>
    <w:p>
      <w:pPr>
        <w:pStyle w:val="ListBullet"/>
      </w:pPr>
      <w:r>
        <w:t>Choosing Casual produces a natural conversational rewrite.</w:t>
      </w:r>
    </w:p>
    <w:p>
      <w:pPr>
        <w:pStyle w:val="ListBullet"/>
      </w:pPr>
      <w:r>
        <w:t>Choosing Professional produces workplace-appropriate language.</w:t>
      </w:r>
    </w:p>
    <w:p>
      <w:pPr>
        <w:pStyle w:val="ListBullet"/>
      </w:pPr>
      <w:r>
        <w:t>The user can copy the result.</w:t>
      </w:r>
    </w:p>
    <w:p>
      <w:pPr>
        <w:pStyle w:val="ListBullet"/>
      </w:pPr>
      <w:r>
        <w:t>Where supported, the user can insert/replace the selected text.</w:t>
      </w:r>
    </w:p>
    <w:p>
      <w:pPr>
        <w:pStyle w:val="ListBullet"/>
      </w:pPr>
      <w:r>
        <w:t>The original text can be restored.</w:t>
      </w:r>
    </w:p>
    <w:p>
      <w:pPr>
        <w:pStyle w:val="ListBullet"/>
      </w:pPr>
      <w:r>
        <w:t>Changing styles does not require re-entering the original text.</w:t>
      </w:r>
    </w:p>
    <w:p>
      <w:pPr>
        <w:pStyle w:val="ListBullet"/>
      </w:pPr>
      <w:r>
        <w:t>API failures do not destroy the original text.</w:t>
      </w:r>
    </w:p>
    <w:p>
      <w:pPr>
        <w:pStyle w:val="ListBullet"/>
      </w:pPr>
      <w:r>
        <w:t>No AI request is made merely because text was selected.</w:t>
      </w:r>
    </w:p>
    <w:p>
      <w:pPr>
        <w:pStyle w:val="ListBullet"/>
      </w:pPr>
      <w:r>
        <w:t>The extension does not expose backend/API secrets.</w:t>
      </w:r>
    </w:p>
    <w:p>
      <w:pPr>
        <w:pStyle w:val="Heading1"/>
      </w:pPr>
      <w:r>
        <w:t>23. Recommended MVP Screen Structure</w:t>
      </w:r>
    </w:p>
    <w:tbl>
      <w:tblPr>
        <w:tblStyle w:val="LightShading-Accent1"/>
        <w:tblW w:type="auto" w:w="0"/>
        <w:tblLook w:firstColumn="1" w:firstRow="1" w:lastColumn="0" w:lastRow="0" w:noHBand="0" w:noVBand="1" w:val="04A0"/>
      </w:tblPr>
      <w:tblGrid>
        <w:gridCol w:w="5040"/>
        <w:gridCol w:w="5040"/>
      </w:tblGrid>
      <w:tr>
        <w:tc>
          <w:tcPr>
            <w:tcW w:type="dxa" w:w="5040"/>
          </w:tcPr>
          <w:p>
            <w:r>
              <w:t>Screen/State</w:t>
            </w:r>
          </w:p>
        </w:tc>
        <w:tc>
          <w:tcPr>
            <w:tcW w:type="dxa" w:w="5040"/>
          </w:tcPr>
          <w:p>
            <w:r>
              <w:t>Contents</w:t>
            </w:r>
          </w:p>
        </w:tc>
      </w:tr>
      <w:tr>
        <w:tc>
          <w:tcPr>
            <w:tcW w:type="dxa" w:w="5040"/>
          </w:tcPr>
          <w:p>
            <w:r>
              <w:t>Idle</w:t>
            </w:r>
          </w:p>
        </w:tc>
        <w:tc>
          <w:tcPr>
            <w:tcW w:type="dxa" w:w="5040"/>
          </w:tcPr>
          <w:p>
            <w:r>
              <w:t>Minimal extension icon / no intrusive UI.</w:t>
            </w:r>
          </w:p>
        </w:tc>
      </w:tr>
      <w:tr>
        <w:tc>
          <w:tcPr>
            <w:tcW w:type="dxa" w:w="5040"/>
          </w:tcPr>
          <w:p>
            <w:r>
              <w:t>Text Selected</w:t>
            </w:r>
          </w:p>
        </w:tc>
        <w:tc>
          <w:tcPr>
            <w:tcW w:type="dxa" w:w="5040"/>
          </w:tcPr>
          <w:p>
            <w:r>
              <w:t>Floating “Improve text” action.</w:t>
            </w:r>
          </w:p>
        </w:tc>
      </w:tr>
      <w:tr>
        <w:tc>
          <w:tcPr>
            <w:tcW w:type="dxa" w:w="5040"/>
          </w:tcPr>
          <w:p>
            <w:r>
              <w:t>Side Panel</w:t>
            </w:r>
          </w:p>
        </w:tc>
        <w:tc>
          <w:tcPr>
            <w:tcW w:type="dxa" w:w="5040"/>
          </w:tcPr>
          <w:p>
            <w:r>
              <w:t>Selected text + quick styles + More styles.</w:t>
            </w:r>
          </w:p>
        </w:tc>
      </w:tr>
      <w:tr>
        <w:tc>
          <w:tcPr>
            <w:tcW w:type="dxa" w:w="5040"/>
          </w:tcPr>
          <w:p>
            <w:r>
              <w:t>Processing</w:t>
            </w:r>
          </w:p>
        </w:tc>
        <w:tc>
          <w:tcPr>
            <w:tcW w:type="dxa" w:w="5040"/>
          </w:tcPr>
          <w:p>
            <w:r>
              <w:t>Selected style + loading indicator + cancel if feasible.</w:t>
            </w:r>
          </w:p>
        </w:tc>
      </w:tr>
      <w:tr>
        <w:tc>
          <w:tcPr>
            <w:tcW w:type="dxa" w:w="5040"/>
          </w:tcPr>
          <w:p>
            <w:r>
              <w:t>Result</w:t>
            </w:r>
          </w:p>
        </w:tc>
        <w:tc>
          <w:tcPr>
            <w:tcW w:type="dxa" w:w="5040"/>
          </w:tcPr>
          <w:p>
            <w:r>
              <w:t>Original/output context + editable result + actions.</w:t>
            </w:r>
          </w:p>
        </w:tc>
      </w:tr>
      <w:tr>
        <w:tc>
          <w:tcPr>
            <w:tcW w:type="dxa" w:w="5040"/>
          </w:tcPr>
          <w:p>
            <w:r>
              <w:t>Error</w:t>
            </w:r>
          </w:p>
        </w:tc>
        <w:tc>
          <w:tcPr>
            <w:tcW w:type="dxa" w:w="5040"/>
          </w:tcPr>
          <w:p>
            <w:r>
              <w:t>Short explanation + Retry + Copy/Restore fallback.</w:t>
            </w:r>
          </w:p>
        </w:tc>
      </w:tr>
      <w:tr>
        <w:tc>
          <w:tcPr>
            <w:tcW w:type="dxa" w:w="5040"/>
          </w:tcPr>
          <w:p>
            <w:r>
              <w:t>Settings</w:t>
            </w:r>
          </w:p>
        </w:tc>
        <w:tc>
          <w:tcPr>
            <w:tcW w:type="dxa" w:w="5040"/>
          </w:tcPr>
          <w:p>
            <w:r>
              <w:t>Default style, language, account, privacy, shortcuts, usage.</w:t>
            </w:r>
          </w:p>
        </w:tc>
      </w:tr>
    </w:tbl>
    <w:p>
      <w:pPr>
        <w:pStyle w:val="Heading1"/>
      </w:pPr>
      <w:r>
        <w:t>24. Product Design Principles</w:t>
      </w:r>
    </w:p>
    <w:p>
      <w:pPr>
        <w:pStyle w:val="ListBullet"/>
      </w:pPr>
      <w:r>
        <w:t>One-click access.</w:t>
      </w:r>
    </w:p>
    <w:p>
      <w:pPr>
        <w:pStyle w:val="ListBullet"/>
      </w:pPr>
      <w:r>
        <w:t>User remains in control.</w:t>
      </w:r>
    </w:p>
    <w:p>
      <w:pPr>
        <w:pStyle w:val="ListBullet"/>
      </w:pPr>
      <w:r>
        <w:t>Original meaning first.</w:t>
      </w:r>
    </w:p>
    <w:p>
      <w:pPr>
        <w:pStyle w:val="ListBullet"/>
      </w:pPr>
      <w:r>
        <w:t>Fast over feature-heavy.</w:t>
      </w:r>
    </w:p>
    <w:p>
      <w:pPr>
        <w:pStyle w:val="ListBullet"/>
      </w:pPr>
      <w:r>
        <w:t>Transparent AI assistance.</w:t>
      </w:r>
    </w:p>
    <w:p>
      <w:pPr>
        <w:pStyle w:val="ListBullet"/>
      </w:pPr>
      <w:r>
        <w:t>Reversible changes.</w:t>
      </w:r>
    </w:p>
    <w:p>
      <w:pPr>
        <w:pStyle w:val="ListBullet"/>
      </w:pPr>
      <w:r>
        <w:t>Privacy by default.</w:t>
      </w:r>
    </w:p>
    <w:p>
      <w:pPr>
        <w:pStyle w:val="ListBullet"/>
      </w:pPr>
      <w:r>
        <w:t>Useful anywhere on the web.</w:t>
      </w:r>
    </w:p>
    <w:p>
      <w:pPr>
        <w:pStyle w:val="Heading1"/>
      </w:pPr>
      <w:r>
        <w:t>25. Future Product Direction</w:t>
      </w:r>
    </w:p>
    <w:p>
      <w:r>
        <w:t>The long-term product can evolve from a simple text rewriter into a browser-wide writing copilot. The extension should eventually understand the user's immediate writing context, recommend an appropriate tone, provide contextual suggestions, and support specialized workflows such as email replies, job applications, academic writing, customer support, social media, and workplace communication—while keeping explicit user control over what text is processed.</w:t>
      </w:r>
    </w:p>
    <w:p>
      <w:pPr>
        <w:pStyle w:val="Heading1"/>
      </w:pPr>
      <w:r>
        <w:t>26. Final MVP Definition</w:t>
      </w:r>
    </w:p>
    <w:p>
      <w:r>
        <w:t>A successful MVP is a Chrome extension where a user can select text on a webpage, click “Improve text,” choose a style such as Formal, Casual, Professional, or Concise, receive a high-quality rewrite in the side panel, and then copy or replace the original text. The experience should be fast, unobtrusive, privacy-conscious, and reliable enough to become a daily browser utility.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Text Quality Enhancer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