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que</w:t>
      </w:r>
      <w:r>
        <w:t xml:space="preserve"> </w:t>
      </w:r>
      <w:r>
        <w:t xml:space="preserve">faz</w:t>
      </w:r>
      <w:r>
        <w:t xml:space="preserve"> </w:t>
      </w:r>
      <w:r>
        <w:t xml:space="preserve">uma</w:t>
      </w:r>
      <w:r>
        <w:t xml:space="preserve"> </w:t>
      </w:r>
      <w:r>
        <w:t xml:space="preserve">bioestatística?</w:t>
      </w:r>
    </w:p>
    <w:p>
      <w:pPr>
        <w:pStyle w:val="Author"/>
      </w:pPr>
      <w:r>
        <w:t xml:space="preserve">Tempo</w:t>
      </w:r>
      <w:r>
        <w:t xml:space="preserve"> </w:t>
      </w:r>
      <w:r>
        <w:t xml:space="preserve">máximo</w:t>
      </w:r>
      <w:r>
        <w:t xml:space="preserve"> </w:t>
      </w:r>
      <w:r>
        <w:t xml:space="preserve">dos</w:t>
      </w:r>
      <w:r>
        <w:t xml:space="preserve"> </w:t>
      </w:r>
      <w:r>
        <w:t xml:space="preserve">vídeos:</w:t>
      </w:r>
      <w:r>
        <w:t xml:space="preserve"> </w:t>
      </w:r>
      <w:r>
        <w:t xml:space="preserve">45m.</w:t>
      </w:r>
    </w:p>
    <w:bookmarkStart w:id="20" w:name="Xe4973ca8794745d80734c9249537b234cccd074"/>
    <w:p>
      <w:pPr>
        <w:pStyle w:val="Heading2"/>
      </w:pPr>
      <w:r>
        <w:t xml:space="preserve">Entrevistada: Ana Tereza Bittencourt Guimarães</w:t>
      </w:r>
    </w:p>
    <w:bookmarkEnd w:id="20"/>
    <w:bookmarkStart w:id="21" w:name="host-marília-e-letícia"/>
    <w:p>
      <w:pPr>
        <w:pStyle w:val="Heading2"/>
      </w:pPr>
      <w:r>
        <w:t xml:space="preserve">Host: Marília e Letícia</w:t>
      </w:r>
    </w:p>
    <w:bookmarkEnd w:id="21"/>
    <w:bookmarkStart w:id="22" w:name="parte-i-apresentação-máximo-10m"/>
    <w:p>
      <w:pPr>
        <w:pStyle w:val="Heading2"/>
      </w:pPr>
      <w:r>
        <w:t xml:space="preserve">Parte I: Apresentação (máximo 10m)</w:t>
      </w:r>
    </w:p>
    <w:p>
      <w:pPr>
        <w:numPr>
          <w:ilvl w:val="0"/>
          <w:numId w:val="1001"/>
        </w:numPr>
        <w:pStyle w:val="Compact"/>
      </w:pPr>
      <w:r>
        <w:t xml:space="preserve">Marília e Leticia se apresentam</w:t>
      </w:r>
    </w:p>
    <w:p>
      <w:pPr>
        <w:numPr>
          <w:ilvl w:val="1"/>
          <w:numId w:val="1002"/>
        </w:numPr>
        <w:pStyle w:val="Compact"/>
      </w:pPr>
      <w:r>
        <w:t xml:space="preserve">Nome, formação e um</w:t>
      </w:r>
      <w:r>
        <w:t xml:space="preserve"> </w:t>
      </w:r>
      <w:r>
        <w:t xml:space="preserve">“</w:t>
      </w:r>
      <w:r>
        <w:t xml:space="preserve">sou entusiasta da bioestatística e da …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Marília fala sobre o projeto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Soma dos quadrados</w:t>
      </w:r>
      <w:r>
        <w:rPr>
          <w:iCs/>
          <w:i/>
        </w:rP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Nós somos o Soma dos Quadrados, um projeto que visa…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Letícia apresenta o projeto de entrevistas do soma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É isso Mari, e hoje nós vamos dar inicio ao nosso programa de entrevista com a nossa querida Profa. Dra. Ana Tereza Bittencourt Guimarães com o tema</w:t>
      </w:r>
      <w:r>
        <w:t xml:space="preserve"> </w:t>
      </w:r>
      <w:r>
        <w:t xml:space="preserve">‘</w:t>
      </w:r>
      <w:r>
        <w:t xml:space="preserve">O que faz uma bioestatística?</w:t>
      </w:r>
      <w:r>
        <w:t xml:space="preserve">’</w:t>
      </w:r>
      <w:r>
        <w:t xml:space="preserve"> </w:t>
      </w:r>
      <w:r>
        <w:t xml:space="preserve">E para dar inicio a nossa conversa, Prof. Ana, pode se apresentar para nós? Quem é você no mundo bioestatístico?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Prof. Ana se apresenta e fala um pouco sobre a formação e trabalho na área da bioestatística.</w:t>
      </w:r>
    </w:p>
    <w:bookmarkEnd w:id="22"/>
    <w:bookmarkStart w:id="23" w:name="parte-ii-entrevista-máximo-30m"/>
    <w:p>
      <w:pPr>
        <w:pStyle w:val="Heading2"/>
      </w:pPr>
      <w:r>
        <w:t xml:space="preserve">Parte II: Entrevista (máximo 30m)</w:t>
      </w:r>
    </w:p>
    <w:p>
      <w:pPr>
        <w:numPr>
          <w:ilvl w:val="0"/>
          <w:numId w:val="1005"/>
        </w:numPr>
        <w:pStyle w:val="Compact"/>
      </w:pPr>
      <w:r>
        <w:t xml:space="preserve">Leticia:</w:t>
      </w:r>
      <w:r>
        <w:t xml:space="preserve"> </w:t>
      </w:r>
      <w:r>
        <w:t xml:space="preserve">“</w:t>
      </w:r>
      <w:r>
        <w:t xml:space="preserve">Então prof. Dra. Ana, pode nos contar um pouco sobre a sua área de trabalho? O que significa</w:t>
      </w:r>
      <w:r>
        <w:t xml:space="preserve"> </w:t>
      </w:r>
      <w:r>
        <w:t xml:space="preserve">‘</w:t>
      </w:r>
      <w:r>
        <w:t xml:space="preserve">bioestatística</w:t>
      </w:r>
      <w:r>
        <w:t xml:space="preserve">’</w:t>
      </w:r>
      <w:r>
        <w:t xml:space="preserve">? Existe alguma relação entre a bioestatística, a estatística e a ciência de dados?</w:t>
      </w:r>
      <w:r>
        <w:t xml:space="preserve">”</w:t>
      </w:r>
      <w:r>
        <w:t xml:space="preserve"> </w:t>
      </w:r>
      <w:r>
        <w:t xml:space="preserve">(destacar as aplicações e implicações biológicas).</w:t>
      </w:r>
    </w:p>
    <w:p>
      <w:pPr>
        <w:numPr>
          <w:ilvl w:val="0"/>
          <w:numId w:val="1005"/>
        </w:numPr>
        <w:pStyle w:val="Compact"/>
      </w:pPr>
      <w:r>
        <w:t xml:space="preserve">Marília:</w:t>
      </w:r>
      <w:r>
        <w:t xml:space="preserve"> </w:t>
      </w:r>
      <w:r>
        <w:t xml:space="preserve">“</w:t>
      </w:r>
      <w:r>
        <w:t xml:space="preserve">Para os que querem trabalhar nessa área, por onde é necessário começar? Existe alguma formação específica para atuar nessa área ou qualquer profissional pode se especializar nela? (entrevistado pode falar sobre a própria trajetória profissional).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Leticia:</w:t>
      </w:r>
      <w:r>
        <w:t xml:space="preserve"> </w:t>
      </w:r>
      <w:r>
        <w:t xml:space="preserve">“</w:t>
      </w:r>
      <w:r>
        <w:t xml:space="preserve">Quais são as análises estatísticas mais comuns na sua rotina de trabalho e quais são as ferramentas mais utilizadas na sua rotina de trabalho?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Marília:</w:t>
      </w:r>
      <w:r>
        <w:t xml:space="preserve"> </w:t>
      </w:r>
      <w:r>
        <w:t xml:space="preserve">“</w:t>
      </w:r>
      <w:r>
        <w:t xml:space="preserve">Você pode mostrar algum exemplo de análise para nós? [Pedir para o entrevistado mostrar algum script contendo exemplos de análises de dados sequencialmente interpretando os resultados; o script será postado junto com a entrevista no site www.somaquadrados.com].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Leticia: E Prof. Ana, atualmente você está atuando na academia, é isso? Você pode comentar sobre as suas pesquisas?</w:t>
      </w:r>
    </w:p>
    <w:p>
      <w:pPr>
        <w:pStyle w:val="FirstParagraph"/>
      </w:pPr>
      <w:r>
        <w:rPr>
          <w:bCs/>
          <w:b/>
        </w:rPr>
        <w:t xml:space="preserve">Durante a entrevista, outras perguntas podem surgir. Como resultado, realizamos uma reunião previa a entrevista para definir a discussão durante a gravação do vídeo..</w:t>
      </w:r>
    </w:p>
    <w:bookmarkEnd w:id="23"/>
    <w:bookmarkStart w:id="24" w:name="parte-iii-encerramento-máximo-5m"/>
    <w:p>
      <w:pPr>
        <w:pStyle w:val="Heading2"/>
      </w:pPr>
      <w:r>
        <w:t xml:space="preserve">Parte III: Encerramento (máximo 5m)</w:t>
      </w:r>
    </w:p>
    <w:p>
      <w:pPr>
        <w:numPr>
          <w:ilvl w:val="0"/>
          <w:numId w:val="1006"/>
        </w:numPr>
        <w:pStyle w:val="Compact"/>
      </w:pPr>
      <w:r>
        <w:t xml:space="preserve">Fechamento da entrevista com agradecimentos, divulgação do contato dos entrevistados e pedido de assinatura do canal (máximo 5m).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faz uma bioestatística?</dc:title>
  <dc:creator>Tempo máximo dos vídeos: 45m.</dc:creator>
  <cp:keywords/>
  <dcterms:created xsi:type="dcterms:W3CDTF">2021-09-10T13:43:11Z</dcterms:created>
  <dcterms:modified xsi:type="dcterms:W3CDTF">2021-09-10T13:43:11Z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